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bidiVisual/>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6520"/>
      </w:tblGrid>
      <w:tr w:rsidR="004E2EC7" w:rsidRPr="00EF64C3" w:rsidTr="00D04680">
        <w:trPr>
          <w:jc w:val="center"/>
        </w:trPr>
        <w:tc>
          <w:tcPr>
            <w:tcW w:w="8505" w:type="dxa"/>
            <w:gridSpan w:val="2"/>
          </w:tcPr>
          <w:p w:rsidR="004E2EC7" w:rsidRPr="00EF64C3" w:rsidRDefault="004E2EC7" w:rsidP="00D04680">
            <w:pPr>
              <w:spacing w:after="120" w:line="360" w:lineRule="auto"/>
              <w:jc w:val="both"/>
              <w:rPr>
                <w:rFonts w:asciiTheme="minorBidi" w:hAnsiTheme="minorBidi"/>
                <w:sz w:val="24"/>
                <w:u w:val="single"/>
                <w:rtl/>
              </w:rPr>
            </w:pPr>
            <w:r>
              <w:rPr>
                <w:rFonts w:asciiTheme="minorBidi" w:hAnsiTheme="minorBidi"/>
                <w:sz w:val="24"/>
                <w:u w:val="single"/>
                <w:rtl/>
              </w:rPr>
              <w:t>החלטה</w:t>
            </w:r>
            <w:r w:rsidRPr="00E156B2">
              <w:rPr>
                <w:rFonts w:asciiTheme="minorBidi" w:hAnsiTheme="minorBidi" w:hint="cs"/>
                <w:sz w:val="24"/>
                <w:u w:val="single"/>
                <w:rtl/>
              </w:rPr>
              <w:t xml:space="preserve"> מספר </w:t>
            </w:r>
            <w:r w:rsidRPr="00E156B2">
              <w:rPr>
                <w:rFonts w:asciiTheme="minorBidi" w:hAnsiTheme="minorBidi"/>
                <w:noProof/>
                <w:sz w:val="24"/>
                <w:u w:val="single"/>
              </w:rPr>
              <w:t xml:space="preserve"> </w:t>
            </w:r>
            <w:r>
              <w:rPr>
                <w:rFonts w:asciiTheme="minorBidi" w:hAnsiTheme="minorBidi"/>
                <w:noProof/>
                <w:sz w:val="24"/>
                <w:u w:val="single"/>
                <w:rtl/>
              </w:rPr>
              <w:t>3741</w:t>
            </w:r>
            <w:r w:rsidRPr="00E156B2">
              <w:rPr>
                <w:rFonts w:asciiTheme="minorBidi" w:hAnsiTheme="minorBidi"/>
                <w:noProof/>
                <w:sz w:val="24"/>
                <w:u w:val="single"/>
                <w:rtl/>
              </w:rPr>
              <w:t xml:space="preserve"> של </w:t>
            </w:r>
            <w:r>
              <w:rPr>
                <w:rFonts w:asciiTheme="minorBidi" w:hAnsiTheme="minorBidi"/>
                <w:noProof/>
                <w:sz w:val="24"/>
                <w:u w:val="single"/>
                <w:rtl/>
              </w:rPr>
              <w:t>הממשלה</w:t>
            </w:r>
            <w:r w:rsidRPr="00E156B2">
              <w:rPr>
                <w:rFonts w:asciiTheme="minorBidi" w:hAnsiTheme="minorBidi"/>
                <w:noProof/>
                <w:sz w:val="24"/>
                <w:u w:val="single"/>
                <w:rtl/>
              </w:rPr>
              <w:t xml:space="preserve"> מיום </w:t>
            </w:r>
            <w:r>
              <w:rPr>
                <w:rFonts w:asciiTheme="minorBidi" w:hAnsiTheme="minorBidi"/>
                <w:noProof/>
                <w:sz w:val="24"/>
                <w:u w:val="single"/>
                <w:rtl/>
              </w:rPr>
              <w:t>15.04.2018</w:t>
            </w:r>
            <w:r w:rsidRPr="00E156B2">
              <w:rPr>
                <w:rFonts w:asciiTheme="minorBidi" w:hAnsiTheme="minorBidi"/>
                <w:noProof/>
                <w:sz w:val="24"/>
                <w:u w:val="single"/>
                <w:rtl/>
              </w:rPr>
              <w:t xml:space="preserve"> .</w:t>
            </w:r>
          </w:p>
        </w:tc>
      </w:tr>
      <w:tr w:rsidR="004E2EC7" w:rsidRPr="00EF64C3" w:rsidTr="00D04680">
        <w:trPr>
          <w:jc w:val="center"/>
        </w:trPr>
        <w:tc>
          <w:tcPr>
            <w:tcW w:w="1985" w:type="dxa"/>
          </w:tcPr>
          <w:p w:rsidR="004E2EC7" w:rsidRPr="00EF64C3" w:rsidRDefault="004E2EC7" w:rsidP="00D04680">
            <w:pPr>
              <w:contextualSpacing/>
              <w:jc w:val="both"/>
              <w:rPr>
                <w:rFonts w:asciiTheme="minorBidi" w:hAnsiTheme="minorBidi"/>
                <w:sz w:val="24"/>
                <w:rtl/>
              </w:rPr>
            </w:pPr>
          </w:p>
        </w:tc>
        <w:tc>
          <w:tcPr>
            <w:tcW w:w="6520" w:type="dxa"/>
          </w:tcPr>
          <w:p w:rsidR="004E2EC7" w:rsidRPr="00EF64C3" w:rsidRDefault="004E2EC7" w:rsidP="00D04680">
            <w:pPr>
              <w:contextualSpacing/>
              <w:jc w:val="both"/>
              <w:rPr>
                <w:rFonts w:asciiTheme="minorBidi" w:hAnsiTheme="minorBidi"/>
                <w:sz w:val="24"/>
                <w:u w:val="single"/>
                <w:rtl/>
              </w:rPr>
            </w:pPr>
          </w:p>
        </w:tc>
      </w:tr>
      <w:tr w:rsidR="004E2EC7" w:rsidRPr="00EF64C3" w:rsidTr="00D04680">
        <w:trPr>
          <w:jc w:val="center"/>
        </w:trPr>
        <w:tc>
          <w:tcPr>
            <w:tcW w:w="1985" w:type="dxa"/>
          </w:tcPr>
          <w:p w:rsidR="004E2EC7" w:rsidRPr="00EF64C3" w:rsidRDefault="004E2EC7" w:rsidP="00D04680">
            <w:pPr>
              <w:contextualSpacing/>
              <w:jc w:val="both"/>
              <w:rPr>
                <w:rFonts w:asciiTheme="minorBidi" w:hAnsiTheme="minorBidi"/>
                <w:sz w:val="24"/>
                <w:rtl/>
              </w:rPr>
            </w:pPr>
          </w:p>
        </w:tc>
        <w:tc>
          <w:tcPr>
            <w:tcW w:w="6520" w:type="dxa"/>
          </w:tcPr>
          <w:p w:rsidR="004E2EC7" w:rsidRPr="00EF64C3" w:rsidRDefault="004E2EC7" w:rsidP="00D04680">
            <w:pPr>
              <w:contextualSpacing/>
              <w:jc w:val="both"/>
              <w:rPr>
                <w:rFonts w:asciiTheme="minorBidi" w:hAnsiTheme="minorBidi"/>
                <w:sz w:val="24"/>
                <w:u w:val="single"/>
                <w:rtl/>
              </w:rPr>
            </w:pPr>
          </w:p>
        </w:tc>
      </w:tr>
      <w:tr w:rsidR="004E2EC7" w:rsidRPr="00EF64C3" w:rsidTr="00D04680">
        <w:trPr>
          <w:jc w:val="center"/>
        </w:trPr>
        <w:tc>
          <w:tcPr>
            <w:tcW w:w="1985" w:type="dxa"/>
          </w:tcPr>
          <w:p w:rsidR="004E2EC7" w:rsidRPr="00EF64C3" w:rsidRDefault="004E2EC7" w:rsidP="00D04680">
            <w:pPr>
              <w:spacing w:after="120" w:line="360" w:lineRule="auto"/>
              <w:jc w:val="both"/>
              <w:rPr>
                <w:rFonts w:asciiTheme="minorBidi" w:hAnsiTheme="minorBidi"/>
                <w:sz w:val="24"/>
                <w:rtl/>
              </w:rPr>
            </w:pPr>
            <w:r>
              <w:rPr>
                <w:rFonts w:asciiTheme="minorBidi" w:hAnsiTheme="minorBidi"/>
                <w:sz w:val="24"/>
                <w:rtl/>
              </w:rPr>
              <w:t>3741.</w:t>
            </w:r>
          </w:p>
        </w:tc>
        <w:tc>
          <w:tcPr>
            <w:tcW w:w="6520" w:type="dxa"/>
          </w:tcPr>
          <w:p w:rsidR="004E2EC7" w:rsidRPr="00EF64C3" w:rsidRDefault="004E2EC7" w:rsidP="00D04680">
            <w:pPr>
              <w:spacing w:after="120" w:line="360" w:lineRule="auto"/>
              <w:jc w:val="both"/>
              <w:rPr>
                <w:rFonts w:asciiTheme="minorBidi" w:hAnsiTheme="minorBidi"/>
                <w:sz w:val="24"/>
                <w:u w:val="single"/>
                <w:rtl/>
              </w:rPr>
            </w:pPr>
            <w:proofErr w:type="spellStart"/>
            <w:r>
              <w:rPr>
                <w:rFonts w:asciiTheme="minorBidi" w:hAnsiTheme="minorBidi"/>
                <w:sz w:val="24"/>
                <w:u w:val="single"/>
                <w:rtl/>
              </w:rPr>
              <w:t>תוכנית</w:t>
            </w:r>
            <w:proofErr w:type="spellEnd"/>
            <w:r>
              <w:rPr>
                <w:rFonts w:asciiTheme="minorBidi" w:hAnsiTheme="minorBidi"/>
                <w:sz w:val="24"/>
                <w:u w:val="single"/>
                <w:rtl/>
              </w:rPr>
              <w:t xml:space="preserve"> רב-שנתית לחיזוק ירוחם</w:t>
            </w:r>
          </w:p>
        </w:tc>
      </w:tr>
      <w:tr w:rsidR="004E2EC7" w:rsidRPr="00EF64C3" w:rsidTr="00D04680">
        <w:trPr>
          <w:jc w:val="center"/>
        </w:trPr>
        <w:tc>
          <w:tcPr>
            <w:tcW w:w="1985" w:type="dxa"/>
          </w:tcPr>
          <w:p w:rsidR="004E2EC7" w:rsidRPr="00EF64C3" w:rsidRDefault="004E2EC7" w:rsidP="00D04680">
            <w:pPr>
              <w:contextualSpacing/>
              <w:jc w:val="both"/>
              <w:rPr>
                <w:rFonts w:asciiTheme="minorBidi" w:hAnsiTheme="minorBidi"/>
                <w:sz w:val="24"/>
                <w:rtl/>
              </w:rPr>
            </w:pPr>
          </w:p>
        </w:tc>
        <w:tc>
          <w:tcPr>
            <w:tcW w:w="6520" w:type="dxa"/>
          </w:tcPr>
          <w:p w:rsidR="004E2EC7" w:rsidRPr="00EF64C3" w:rsidRDefault="004E2EC7" w:rsidP="00D04680">
            <w:pPr>
              <w:contextualSpacing/>
              <w:jc w:val="both"/>
              <w:rPr>
                <w:rFonts w:asciiTheme="minorBidi" w:hAnsiTheme="minorBidi"/>
                <w:sz w:val="24"/>
                <w:rtl/>
              </w:rPr>
            </w:pPr>
          </w:p>
        </w:tc>
      </w:tr>
      <w:tr w:rsidR="004E2EC7" w:rsidRPr="003F31AE" w:rsidTr="00D04680">
        <w:trPr>
          <w:jc w:val="center"/>
        </w:trPr>
        <w:tc>
          <w:tcPr>
            <w:tcW w:w="1985" w:type="dxa"/>
          </w:tcPr>
          <w:p w:rsidR="004E2EC7" w:rsidRPr="00EF64C3" w:rsidRDefault="004E2EC7" w:rsidP="00D04680">
            <w:pPr>
              <w:spacing w:after="240" w:line="360" w:lineRule="auto"/>
              <w:jc w:val="both"/>
              <w:rPr>
                <w:rFonts w:asciiTheme="minorBidi" w:hAnsiTheme="minorBidi"/>
                <w:sz w:val="24"/>
                <w:rtl/>
              </w:rPr>
            </w:pPr>
          </w:p>
        </w:tc>
        <w:sdt>
          <w:sdtPr>
            <w:rPr>
              <w:rFonts w:asciiTheme="minorBidi" w:hAnsiTheme="minorBidi"/>
              <w:sz w:val="24"/>
              <w:rtl/>
            </w:rPr>
            <w:alias w:val="מחליטים"/>
            <w:tag w:val="מחליטים_3"/>
            <w:id w:val="499011803"/>
            <w:placeholder>
              <w:docPart w:val="7054AF80C64A480EB3C422F8F2F1AFD2"/>
            </w:placeholder>
          </w:sdtPr>
          <w:sdtContent>
            <w:tc>
              <w:tcPr>
                <w:tcW w:w="6520" w:type="dxa"/>
              </w:tcPr>
              <w:p w:rsidR="004E2EC7" w:rsidRPr="00631DE7" w:rsidRDefault="004E2EC7" w:rsidP="00D04680">
                <w:pPr>
                  <w:spacing w:after="240" w:line="360" w:lineRule="auto"/>
                  <w:jc w:val="both"/>
                  <w:rPr>
                    <w:rFonts w:ascii="David" w:eastAsia="Times New Roman" w:hAnsi="David"/>
                    <w:sz w:val="24"/>
                    <w:rtl/>
                  </w:rPr>
                </w:pPr>
                <w:r w:rsidRPr="00631DE7">
                  <w:rPr>
                    <w:rFonts w:ascii="David" w:eastAsia="Times New Roman" w:hAnsi="David" w:hint="cs"/>
                    <w:sz w:val="24"/>
                    <w:rtl/>
                  </w:rPr>
                  <w:t xml:space="preserve">מ  ח  ל  י  ט  י  ם, </w:t>
                </w:r>
                <w:r w:rsidRPr="00631DE7">
                  <w:rPr>
                    <w:rFonts w:ascii="David" w:eastAsia="Times New Roman" w:hAnsi="David" w:hint="eastAsia"/>
                    <w:sz w:val="24"/>
                    <w:rtl/>
                  </w:rPr>
                  <w:t>בהמשך</w:t>
                </w:r>
                <w:r w:rsidRPr="00631DE7">
                  <w:rPr>
                    <w:rFonts w:ascii="David" w:eastAsia="Times New Roman" w:hAnsi="David"/>
                    <w:sz w:val="24"/>
                    <w:rtl/>
                  </w:rPr>
                  <w:t xml:space="preserve"> </w:t>
                </w:r>
                <w:r w:rsidRPr="00631DE7">
                  <w:rPr>
                    <w:rFonts w:ascii="David" w:eastAsia="Times New Roman" w:hAnsi="David" w:hint="cs"/>
                    <w:sz w:val="24"/>
                    <w:rtl/>
                  </w:rPr>
                  <w:t xml:space="preserve">להחלטת </w:t>
                </w:r>
                <w:r>
                  <w:rPr>
                    <w:rFonts w:ascii="David" w:eastAsia="Times New Roman" w:hAnsi="David" w:hint="cs"/>
                    <w:sz w:val="24"/>
                    <w:rtl/>
                  </w:rPr>
                  <w:t xml:space="preserve">הממשלה מס' 546 מיום 13.7.2013, </w:t>
                </w:r>
                <w:r w:rsidRPr="00631DE7">
                  <w:rPr>
                    <w:rFonts w:ascii="David" w:eastAsia="Times New Roman" w:hAnsi="David" w:hint="eastAsia"/>
                    <w:sz w:val="24"/>
                    <w:rtl/>
                  </w:rPr>
                  <w:t>להפעיל</w:t>
                </w:r>
                <w:r w:rsidRPr="00631DE7">
                  <w:rPr>
                    <w:rFonts w:ascii="David" w:eastAsia="Times New Roman" w:hAnsi="David"/>
                    <w:sz w:val="24"/>
                    <w:rtl/>
                  </w:rPr>
                  <w:t xml:space="preserve"> </w:t>
                </w:r>
                <w:proofErr w:type="spellStart"/>
                <w:r w:rsidRPr="00631DE7">
                  <w:rPr>
                    <w:rFonts w:ascii="David" w:eastAsia="Times New Roman" w:hAnsi="David" w:hint="eastAsia"/>
                    <w:sz w:val="24"/>
                    <w:rtl/>
                  </w:rPr>
                  <w:t>תוכנית</w:t>
                </w:r>
                <w:proofErr w:type="spellEnd"/>
                <w:r w:rsidRPr="00631DE7">
                  <w:rPr>
                    <w:rFonts w:ascii="David" w:eastAsia="Times New Roman" w:hAnsi="David"/>
                    <w:sz w:val="24"/>
                    <w:rtl/>
                  </w:rPr>
                  <w:t xml:space="preserve"> </w:t>
                </w:r>
                <w:r w:rsidRPr="00631DE7">
                  <w:rPr>
                    <w:rFonts w:ascii="David" w:eastAsia="Times New Roman" w:hAnsi="David" w:hint="eastAsia"/>
                    <w:sz w:val="24"/>
                    <w:rtl/>
                  </w:rPr>
                  <w:t>רב</w:t>
                </w:r>
                <w:r w:rsidRPr="00631DE7">
                  <w:rPr>
                    <w:rFonts w:ascii="David" w:eastAsia="Times New Roman" w:hAnsi="David"/>
                    <w:sz w:val="24"/>
                    <w:rtl/>
                  </w:rPr>
                  <w:t xml:space="preserve">-תחומית </w:t>
                </w:r>
                <w:r w:rsidRPr="00631DE7">
                  <w:rPr>
                    <w:rFonts w:ascii="David" w:eastAsia="Times New Roman" w:hAnsi="David" w:hint="eastAsia"/>
                    <w:sz w:val="24"/>
                    <w:rtl/>
                  </w:rPr>
                  <w:t>להעצמה</w:t>
                </w:r>
                <w:r w:rsidRPr="00631DE7">
                  <w:rPr>
                    <w:rFonts w:ascii="David" w:eastAsia="Times New Roman" w:hAnsi="David"/>
                    <w:sz w:val="24"/>
                    <w:rtl/>
                  </w:rPr>
                  <w:t xml:space="preserve"> </w:t>
                </w:r>
                <w:r w:rsidRPr="00631DE7">
                  <w:rPr>
                    <w:rFonts w:ascii="David" w:eastAsia="Times New Roman" w:hAnsi="David" w:hint="eastAsia"/>
                    <w:sz w:val="24"/>
                    <w:rtl/>
                  </w:rPr>
                  <w:t>כלכלית</w:t>
                </w:r>
                <w:r w:rsidRPr="00631DE7">
                  <w:rPr>
                    <w:rFonts w:ascii="David" w:eastAsia="Times New Roman" w:hAnsi="David" w:hint="cs"/>
                    <w:sz w:val="24"/>
                    <w:rtl/>
                  </w:rPr>
                  <w:t xml:space="preserve"> </w:t>
                </w:r>
                <w:r w:rsidRPr="00631DE7">
                  <w:rPr>
                    <w:rFonts w:ascii="David" w:eastAsia="Times New Roman" w:hAnsi="David" w:hint="eastAsia"/>
                    <w:sz w:val="24"/>
                    <w:rtl/>
                  </w:rPr>
                  <w:t>של</w:t>
                </w:r>
                <w:r w:rsidRPr="00631DE7">
                  <w:rPr>
                    <w:rFonts w:ascii="David" w:eastAsia="Times New Roman" w:hAnsi="David"/>
                    <w:sz w:val="24"/>
                    <w:rtl/>
                  </w:rPr>
                  <w:t xml:space="preserve"> </w:t>
                </w:r>
                <w:r w:rsidRPr="00631DE7">
                  <w:rPr>
                    <w:rFonts w:ascii="David" w:eastAsia="Times New Roman" w:hAnsi="David" w:hint="cs"/>
                    <w:sz w:val="24"/>
                    <w:rtl/>
                  </w:rPr>
                  <w:t>המועצה המקומית ירוחם (להלן: הרשות המקומית)</w:t>
                </w:r>
                <w:r w:rsidRPr="00631DE7">
                  <w:rPr>
                    <w:rFonts w:ascii="David" w:eastAsia="Times New Roman" w:hAnsi="David"/>
                    <w:sz w:val="24"/>
                    <w:rtl/>
                  </w:rPr>
                  <w:t xml:space="preserve">, </w:t>
                </w:r>
                <w:r w:rsidRPr="00631DE7">
                  <w:rPr>
                    <w:rFonts w:ascii="David" w:eastAsia="Times New Roman" w:hAnsi="David" w:hint="eastAsia"/>
                    <w:sz w:val="24"/>
                    <w:rtl/>
                  </w:rPr>
                  <w:t>הנותנת</w:t>
                </w:r>
                <w:r w:rsidRPr="00631DE7">
                  <w:rPr>
                    <w:rFonts w:ascii="David" w:eastAsia="Times New Roman" w:hAnsi="David"/>
                    <w:sz w:val="24"/>
                    <w:rtl/>
                  </w:rPr>
                  <w:t xml:space="preserve"> </w:t>
                </w:r>
                <w:r w:rsidRPr="00631DE7">
                  <w:rPr>
                    <w:rFonts w:ascii="David" w:eastAsia="Times New Roman" w:hAnsi="David" w:hint="eastAsia"/>
                    <w:sz w:val="24"/>
                    <w:rtl/>
                  </w:rPr>
                  <w:t>מענה</w:t>
                </w:r>
                <w:r w:rsidRPr="00631DE7">
                  <w:rPr>
                    <w:rFonts w:ascii="David" w:eastAsia="Times New Roman" w:hAnsi="David"/>
                    <w:sz w:val="24"/>
                    <w:rtl/>
                  </w:rPr>
                  <w:t xml:space="preserve"> </w:t>
                </w:r>
                <w:r w:rsidRPr="00631DE7">
                  <w:rPr>
                    <w:rFonts w:ascii="David" w:eastAsia="Times New Roman" w:hAnsi="David" w:hint="eastAsia"/>
                    <w:sz w:val="24"/>
                    <w:rtl/>
                  </w:rPr>
                  <w:t>לאתגרים</w:t>
                </w:r>
                <w:r w:rsidRPr="00631DE7">
                  <w:rPr>
                    <w:rFonts w:ascii="David" w:eastAsia="Times New Roman" w:hAnsi="David"/>
                    <w:sz w:val="24"/>
                    <w:rtl/>
                  </w:rPr>
                  <w:t xml:space="preserve"> </w:t>
                </w:r>
                <w:r w:rsidRPr="00631DE7">
                  <w:rPr>
                    <w:rFonts w:ascii="David" w:eastAsia="Times New Roman" w:hAnsi="David" w:hint="eastAsia"/>
                    <w:sz w:val="24"/>
                    <w:rtl/>
                  </w:rPr>
                  <w:t>הייחודיים</w:t>
                </w:r>
                <w:r w:rsidRPr="00631DE7">
                  <w:rPr>
                    <w:rFonts w:ascii="David" w:eastAsia="Times New Roman" w:hAnsi="David"/>
                    <w:sz w:val="24"/>
                    <w:rtl/>
                  </w:rPr>
                  <w:t xml:space="preserve"> </w:t>
                </w:r>
                <w:r w:rsidRPr="00631DE7">
                  <w:rPr>
                    <w:rFonts w:ascii="David" w:eastAsia="Times New Roman" w:hAnsi="David" w:hint="eastAsia"/>
                    <w:sz w:val="24"/>
                    <w:rtl/>
                  </w:rPr>
                  <w:t>של</w:t>
                </w:r>
                <w:r w:rsidRPr="00631DE7">
                  <w:rPr>
                    <w:rFonts w:ascii="David" w:eastAsia="Times New Roman" w:hAnsi="David"/>
                    <w:sz w:val="24"/>
                    <w:rtl/>
                  </w:rPr>
                  <w:t xml:space="preserve"> </w:t>
                </w:r>
                <w:r w:rsidRPr="00631DE7">
                  <w:rPr>
                    <w:rFonts w:ascii="David" w:eastAsia="Times New Roman" w:hAnsi="David" w:hint="eastAsia"/>
                    <w:sz w:val="24"/>
                    <w:rtl/>
                  </w:rPr>
                  <w:t>היישוב</w:t>
                </w:r>
                <w:r w:rsidRPr="00631DE7">
                  <w:rPr>
                    <w:rFonts w:ascii="David" w:eastAsia="Times New Roman" w:hAnsi="David" w:hint="cs"/>
                    <w:sz w:val="24"/>
                    <w:rtl/>
                  </w:rPr>
                  <w:t xml:space="preserve"> תוך מינוף מגמות הפיתוח המואץ המתקיימות בו</w:t>
                </w:r>
                <w:r w:rsidRPr="00631DE7">
                  <w:rPr>
                    <w:rFonts w:ascii="David" w:eastAsia="Times New Roman" w:hAnsi="David"/>
                    <w:sz w:val="24"/>
                    <w:rtl/>
                  </w:rPr>
                  <w:t xml:space="preserve"> כדלקמן: </w:t>
                </w:r>
              </w:p>
              <w:p w:rsidR="004E2EC7" w:rsidRPr="00631DE7" w:rsidRDefault="004E2EC7" w:rsidP="00D04680">
                <w:pPr>
                  <w:spacing w:after="240" w:line="360" w:lineRule="auto"/>
                  <w:jc w:val="both"/>
                  <w:rPr>
                    <w:rFonts w:ascii="David" w:eastAsia="Times New Roman" w:hAnsi="David"/>
                    <w:sz w:val="24"/>
                    <w:u w:val="single"/>
                    <w:rtl/>
                  </w:rPr>
                </w:pPr>
                <w:r w:rsidRPr="00631DE7">
                  <w:rPr>
                    <w:rFonts w:ascii="David" w:eastAsia="Times New Roman" w:hAnsi="David" w:hint="cs"/>
                    <w:sz w:val="24"/>
                    <w:u w:val="single"/>
                    <w:rtl/>
                  </w:rPr>
                  <w:t>חיזוק הרשות המקומית</w:t>
                </w:r>
              </w:p>
              <w:p w:rsidR="004E2EC7" w:rsidRPr="00631DE7" w:rsidRDefault="004E2EC7" w:rsidP="00D04680">
                <w:pPr>
                  <w:numPr>
                    <w:ilvl w:val="0"/>
                    <w:numId w:val="28"/>
                  </w:numPr>
                  <w:spacing w:after="240" w:line="360" w:lineRule="auto"/>
                  <w:ind w:left="360"/>
                  <w:jc w:val="both"/>
                  <w:rPr>
                    <w:rFonts w:ascii="David" w:eastAsia="Times New Roman" w:hAnsi="David"/>
                    <w:sz w:val="24"/>
                  </w:rPr>
                </w:pPr>
                <w:r w:rsidRPr="00631DE7">
                  <w:rPr>
                    <w:rFonts w:ascii="David" w:eastAsia="Times New Roman" w:hAnsi="David" w:hint="cs"/>
                    <w:sz w:val="24"/>
                    <w:rtl/>
                  </w:rPr>
                  <w:t xml:space="preserve">תגבור שירותים: להנחות את משרד הפנים להקצות לרשות המקומית תקציב שוטף בסך 10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בפריסה שווה על פני חמש שנים</w:t>
                </w:r>
                <w:r>
                  <w:rPr>
                    <w:rFonts w:ascii="David" w:eastAsia="Times New Roman" w:hAnsi="David" w:hint="cs"/>
                    <w:sz w:val="24"/>
                    <w:rtl/>
                  </w:rPr>
                  <w:t xml:space="preserve">  </w:t>
                </w:r>
                <w:r w:rsidRPr="00631DE7">
                  <w:rPr>
                    <w:rFonts w:ascii="David" w:eastAsia="Times New Roman" w:hAnsi="David" w:hint="cs"/>
                    <w:sz w:val="24"/>
                    <w:rtl/>
                  </w:rPr>
                  <w:t xml:space="preserve"> (</w:t>
                </w:r>
                <w:r>
                  <w:rPr>
                    <w:rFonts w:ascii="David" w:eastAsia="Times New Roman" w:hAnsi="David" w:hint="cs"/>
                    <w:sz w:val="24"/>
                    <w:rtl/>
                  </w:rPr>
                  <w:t>2022</w:t>
                </w:r>
                <w:r w:rsidRPr="00631DE7">
                  <w:rPr>
                    <w:rFonts w:ascii="David" w:eastAsia="Times New Roman" w:hAnsi="David" w:hint="cs"/>
                    <w:sz w:val="24"/>
                    <w:rtl/>
                  </w:rPr>
                  <w:t>-</w:t>
                </w:r>
                <w:r>
                  <w:rPr>
                    <w:rFonts w:ascii="David" w:eastAsia="Times New Roman" w:hAnsi="David" w:hint="cs"/>
                    <w:sz w:val="24"/>
                    <w:rtl/>
                  </w:rPr>
                  <w:t>2018</w:t>
                </w:r>
                <w:r w:rsidRPr="00631DE7">
                  <w:rPr>
                    <w:rFonts w:ascii="David" w:eastAsia="Times New Roman" w:hAnsi="David" w:hint="cs"/>
                    <w:sz w:val="24"/>
                    <w:rtl/>
                  </w:rPr>
                  <w:t>),</w:t>
                </w:r>
                <w:r>
                  <w:rPr>
                    <w:rFonts w:ascii="David" w:eastAsia="Times New Roman" w:hAnsi="David" w:hint="cs"/>
                    <w:sz w:val="24"/>
                    <w:rtl/>
                  </w:rPr>
                  <w:t xml:space="preserve"> לצורך תגבור שירותים. לטובת זאת</w:t>
                </w:r>
                <w:r w:rsidRPr="00631DE7">
                  <w:rPr>
                    <w:rFonts w:ascii="David" w:eastAsia="Times New Roman" w:hAnsi="David" w:hint="cs"/>
                    <w:sz w:val="24"/>
                    <w:rtl/>
                  </w:rPr>
                  <w:t xml:space="preserve"> יעביר משרד האוצר 10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למשרד הפנים כתקציב תוספתי ייעודי בפריסה שווה על פני השנים </w:t>
                </w:r>
                <w:r>
                  <w:rPr>
                    <w:rFonts w:ascii="David" w:eastAsia="Times New Roman" w:hAnsi="David" w:hint="cs"/>
                    <w:sz w:val="24"/>
                    <w:rtl/>
                  </w:rPr>
                  <w:t>2022</w:t>
                </w:r>
                <w:r w:rsidRPr="00631DE7">
                  <w:rPr>
                    <w:rFonts w:ascii="David" w:eastAsia="Times New Roman" w:hAnsi="David" w:hint="cs"/>
                    <w:sz w:val="24"/>
                    <w:rtl/>
                  </w:rPr>
                  <w:t>-</w:t>
                </w:r>
                <w:r>
                  <w:rPr>
                    <w:rFonts w:ascii="David" w:eastAsia="Times New Roman" w:hAnsi="David" w:hint="cs"/>
                    <w:sz w:val="24"/>
                    <w:rtl/>
                  </w:rPr>
                  <w:t>2018</w:t>
                </w:r>
                <w:r w:rsidRPr="00631DE7">
                  <w:rPr>
                    <w:rFonts w:ascii="David" w:eastAsia="Times New Roman" w:hAnsi="David" w:hint="cs"/>
                    <w:sz w:val="24"/>
                    <w:rtl/>
                  </w:rPr>
                  <w:t>.</w:t>
                </w:r>
              </w:p>
              <w:p w:rsidR="004E2EC7" w:rsidRPr="00631DE7" w:rsidRDefault="004E2EC7" w:rsidP="00D04680">
                <w:pPr>
                  <w:numPr>
                    <w:ilvl w:val="0"/>
                    <w:numId w:val="28"/>
                  </w:numPr>
                  <w:spacing w:after="240" w:line="360" w:lineRule="auto"/>
                  <w:ind w:left="360"/>
                  <w:jc w:val="both"/>
                  <w:rPr>
                    <w:rFonts w:ascii="David" w:eastAsia="Times New Roman" w:hAnsi="David"/>
                    <w:sz w:val="24"/>
                  </w:rPr>
                </w:pPr>
                <w:r w:rsidRPr="00631DE7">
                  <w:rPr>
                    <w:rFonts w:ascii="David" w:eastAsia="Times New Roman" w:hAnsi="David" w:hint="cs"/>
                    <w:sz w:val="24"/>
                    <w:rtl/>
                  </w:rPr>
                  <w:t xml:space="preserve">פיתוח כלכלי וארגוני: משרד הפנים יקצה 18.5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בהרשאה להתחייב בפריסה על פני 4 שנים לטובת </w:t>
                </w:r>
                <w:proofErr w:type="spellStart"/>
                <w:r w:rsidRPr="00631DE7">
                  <w:rPr>
                    <w:rFonts w:ascii="David" w:eastAsia="Times New Roman" w:hAnsi="David" w:hint="cs"/>
                    <w:sz w:val="24"/>
                    <w:rtl/>
                  </w:rPr>
                  <w:t>ת</w:t>
                </w:r>
                <w:r>
                  <w:rPr>
                    <w:rFonts w:ascii="David" w:eastAsia="Times New Roman" w:hAnsi="David" w:hint="cs"/>
                    <w:sz w:val="24"/>
                    <w:rtl/>
                  </w:rPr>
                  <w:t>ו</w:t>
                </w:r>
                <w:r w:rsidRPr="00631DE7">
                  <w:rPr>
                    <w:rFonts w:ascii="David" w:eastAsia="Times New Roman" w:hAnsi="David" w:hint="cs"/>
                    <w:sz w:val="24"/>
                    <w:rtl/>
                  </w:rPr>
                  <w:t>כניות</w:t>
                </w:r>
                <w:proofErr w:type="spellEnd"/>
                <w:r w:rsidRPr="00631DE7">
                  <w:rPr>
                    <w:rFonts w:ascii="David" w:eastAsia="Times New Roman" w:hAnsi="David" w:hint="cs"/>
                    <w:sz w:val="24"/>
                    <w:rtl/>
                  </w:rPr>
                  <w:t xml:space="preserve"> לפיתוח כלכלי וארגוני של הרשות (20</w:t>
                </w:r>
                <w:r>
                  <w:rPr>
                    <w:rFonts w:ascii="David" w:eastAsia="Times New Roman" w:hAnsi="David" w:hint="cs"/>
                    <w:sz w:val="24"/>
                    <w:rtl/>
                  </w:rPr>
                  <w:t>21</w:t>
                </w:r>
                <w:r w:rsidRPr="00631DE7">
                  <w:rPr>
                    <w:rFonts w:ascii="David" w:eastAsia="Times New Roman" w:hAnsi="David" w:hint="cs"/>
                    <w:sz w:val="24"/>
                    <w:rtl/>
                  </w:rPr>
                  <w:t>-20</w:t>
                </w:r>
                <w:r>
                  <w:rPr>
                    <w:rFonts w:ascii="David" w:eastAsia="Times New Roman" w:hAnsi="David" w:hint="cs"/>
                    <w:sz w:val="24"/>
                    <w:rtl/>
                  </w:rPr>
                  <w:t>18</w:t>
                </w:r>
                <w:r w:rsidRPr="00631DE7">
                  <w:rPr>
                    <w:rFonts w:ascii="David" w:eastAsia="Times New Roman" w:hAnsi="David" w:hint="cs"/>
                    <w:sz w:val="24"/>
                    <w:rtl/>
                  </w:rPr>
                  <w:t>) בחלוקה הבאה:</w:t>
                </w:r>
              </w:p>
              <w:p w:rsidR="004E2EC7" w:rsidRPr="00631DE7" w:rsidRDefault="004E2EC7" w:rsidP="00D04680">
                <w:pPr>
                  <w:numPr>
                    <w:ilvl w:val="0"/>
                    <w:numId w:val="29"/>
                  </w:numPr>
                  <w:spacing w:after="240" w:line="360" w:lineRule="auto"/>
                  <w:ind w:left="872" w:hanging="283"/>
                  <w:jc w:val="both"/>
                  <w:rPr>
                    <w:rFonts w:ascii="David" w:eastAsia="Times New Roman" w:hAnsi="David"/>
                    <w:sz w:val="24"/>
                  </w:rPr>
                </w:pPr>
                <w:r w:rsidRPr="00631DE7">
                  <w:rPr>
                    <w:rFonts w:ascii="David" w:eastAsia="Times New Roman" w:hAnsi="David" w:hint="cs"/>
                    <w:sz w:val="24"/>
                    <w:rtl/>
                  </w:rPr>
                  <w:t xml:space="preserve">3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יוקצו לטובת </w:t>
                </w:r>
                <w:proofErr w:type="spellStart"/>
                <w:r w:rsidRPr="00631DE7">
                  <w:rPr>
                    <w:rFonts w:ascii="David" w:eastAsia="Times New Roman" w:hAnsi="David" w:hint="cs"/>
                    <w:sz w:val="24"/>
                    <w:rtl/>
                  </w:rPr>
                  <w:t>ת</w:t>
                </w:r>
                <w:r>
                  <w:rPr>
                    <w:rFonts w:ascii="David" w:eastAsia="Times New Roman" w:hAnsi="David" w:hint="cs"/>
                    <w:sz w:val="24"/>
                    <w:rtl/>
                  </w:rPr>
                  <w:t>ו</w:t>
                </w:r>
                <w:r w:rsidRPr="00631DE7">
                  <w:rPr>
                    <w:rFonts w:ascii="David" w:eastAsia="Times New Roman" w:hAnsi="David" w:hint="cs"/>
                    <w:sz w:val="24"/>
                    <w:rtl/>
                  </w:rPr>
                  <w:t>כנית</w:t>
                </w:r>
                <w:proofErr w:type="spellEnd"/>
                <w:r w:rsidRPr="00631DE7">
                  <w:rPr>
                    <w:rFonts w:ascii="David" w:eastAsia="Times New Roman" w:hAnsi="David" w:hint="cs"/>
                    <w:sz w:val="24"/>
                    <w:rtl/>
                  </w:rPr>
                  <w:t xml:space="preserve"> הפיתוח הארגוני. </w:t>
                </w:r>
              </w:p>
              <w:p w:rsidR="004E2EC7" w:rsidRPr="00631DE7" w:rsidRDefault="004E2EC7" w:rsidP="00D04680">
                <w:pPr>
                  <w:numPr>
                    <w:ilvl w:val="0"/>
                    <w:numId w:val="29"/>
                  </w:numPr>
                  <w:spacing w:after="240" w:line="360" w:lineRule="auto"/>
                  <w:ind w:left="872" w:hanging="283"/>
                  <w:jc w:val="both"/>
                  <w:rPr>
                    <w:rFonts w:ascii="David" w:eastAsia="Times New Roman" w:hAnsi="David"/>
                    <w:sz w:val="24"/>
                    <w:rtl/>
                  </w:rPr>
                </w:pPr>
                <w:r w:rsidRPr="00631DE7">
                  <w:rPr>
                    <w:rFonts w:ascii="David" w:eastAsia="Times New Roman" w:hAnsi="David" w:hint="cs"/>
                    <w:sz w:val="24"/>
                    <w:rtl/>
                  </w:rPr>
                  <w:t xml:space="preserve">15.5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יוקצו לטובת </w:t>
                </w:r>
                <w:proofErr w:type="spellStart"/>
                <w:r w:rsidRPr="00631DE7">
                  <w:rPr>
                    <w:rFonts w:ascii="David" w:eastAsia="Times New Roman" w:hAnsi="David" w:hint="cs"/>
                    <w:sz w:val="24"/>
                    <w:rtl/>
                  </w:rPr>
                  <w:t>ת</w:t>
                </w:r>
                <w:r>
                  <w:rPr>
                    <w:rFonts w:ascii="David" w:eastAsia="Times New Roman" w:hAnsi="David" w:hint="cs"/>
                    <w:sz w:val="24"/>
                    <w:rtl/>
                  </w:rPr>
                  <w:t>ו</w:t>
                </w:r>
                <w:r w:rsidRPr="00631DE7">
                  <w:rPr>
                    <w:rFonts w:ascii="David" w:eastAsia="Times New Roman" w:hAnsi="David" w:hint="cs"/>
                    <w:sz w:val="24"/>
                    <w:rtl/>
                  </w:rPr>
                  <w:t>כנית</w:t>
                </w:r>
                <w:proofErr w:type="spellEnd"/>
                <w:r w:rsidRPr="00631DE7">
                  <w:rPr>
                    <w:rFonts w:ascii="David" w:eastAsia="Times New Roman" w:hAnsi="David" w:hint="cs"/>
                    <w:sz w:val="24"/>
                    <w:rtl/>
                  </w:rPr>
                  <w:t xml:space="preserve"> הפיתוח הכלכלי: הת</w:t>
                </w:r>
                <w:r>
                  <w:rPr>
                    <w:rFonts w:ascii="David" w:eastAsia="Times New Roman" w:hAnsi="David" w:hint="cs"/>
                    <w:sz w:val="24"/>
                    <w:rtl/>
                  </w:rPr>
                  <w:t>ו</w:t>
                </w:r>
                <w:r w:rsidRPr="00631DE7">
                  <w:rPr>
                    <w:rFonts w:ascii="David" w:eastAsia="Times New Roman" w:hAnsi="David" w:hint="cs"/>
                    <w:sz w:val="24"/>
                    <w:rtl/>
                  </w:rPr>
                  <w:t xml:space="preserve">כנית תתוקצב לאור הגשת </w:t>
                </w:r>
                <w:proofErr w:type="spellStart"/>
                <w:r w:rsidRPr="00631DE7">
                  <w:rPr>
                    <w:rFonts w:ascii="David" w:eastAsia="Times New Roman" w:hAnsi="David" w:hint="cs"/>
                    <w:sz w:val="24"/>
                    <w:rtl/>
                  </w:rPr>
                  <w:t>ת</w:t>
                </w:r>
                <w:r>
                  <w:rPr>
                    <w:rFonts w:ascii="David" w:eastAsia="Times New Roman" w:hAnsi="David" w:hint="cs"/>
                    <w:sz w:val="24"/>
                    <w:rtl/>
                  </w:rPr>
                  <w:t>ו</w:t>
                </w:r>
                <w:r w:rsidRPr="00631DE7">
                  <w:rPr>
                    <w:rFonts w:ascii="David" w:eastAsia="Times New Roman" w:hAnsi="David" w:hint="cs"/>
                    <w:sz w:val="24"/>
                    <w:rtl/>
                  </w:rPr>
                  <w:t>כנית</w:t>
                </w:r>
                <w:proofErr w:type="spellEnd"/>
                <w:r w:rsidRPr="00631DE7">
                  <w:rPr>
                    <w:rFonts w:ascii="David" w:eastAsia="Times New Roman" w:hAnsi="David" w:hint="cs"/>
                    <w:sz w:val="24"/>
                    <w:rtl/>
                  </w:rPr>
                  <w:t xml:space="preserve"> לפיתוח כלכלי על ידי הרשות, שתגובש ע"י הרשות בת</w:t>
                </w:r>
                <w:r>
                  <w:rPr>
                    <w:rFonts w:ascii="David" w:eastAsia="Times New Roman" w:hAnsi="David" w:hint="cs"/>
                    <w:sz w:val="24"/>
                    <w:rtl/>
                  </w:rPr>
                  <w:t>י</w:t>
                </w:r>
                <w:r w:rsidRPr="00631DE7">
                  <w:rPr>
                    <w:rFonts w:ascii="David" w:eastAsia="Times New Roman" w:hAnsi="David" w:hint="cs"/>
                    <w:sz w:val="24"/>
                    <w:rtl/>
                  </w:rPr>
                  <w:t xml:space="preserve">אום עם משרד הפנים ובהתאם לקריטריונים בנושא </w:t>
                </w:r>
                <w:proofErr w:type="spellStart"/>
                <w:r w:rsidRPr="00631DE7">
                  <w:rPr>
                    <w:rFonts w:ascii="David" w:eastAsia="Times New Roman" w:hAnsi="David" w:hint="cs"/>
                    <w:sz w:val="24"/>
                    <w:rtl/>
                  </w:rPr>
                  <w:t>ת</w:t>
                </w:r>
                <w:r>
                  <w:rPr>
                    <w:rFonts w:ascii="David" w:eastAsia="Times New Roman" w:hAnsi="David" w:hint="cs"/>
                    <w:sz w:val="24"/>
                    <w:rtl/>
                  </w:rPr>
                  <w:t>ו</w:t>
                </w:r>
                <w:r w:rsidRPr="00631DE7">
                  <w:rPr>
                    <w:rFonts w:ascii="David" w:eastAsia="Times New Roman" w:hAnsi="David" w:hint="cs"/>
                    <w:sz w:val="24"/>
                    <w:rtl/>
                  </w:rPr>
                  <w:t>כניות</w:t>
                </w:r>
                <w:proofErr w:type="spellEnd"/>
                <w:r w:rsidRPr="00631DE7">
                  <w:rPr>
                    <w:rFonts w:ascii="David" w:eastAsia="Times New Roman" w:hAnsi="David" w:hint="cs"/>
                    <w:sz w:val="24"/>
                    <w:rtl/>
                  </w:rPr>
                  <w:t xml:space="preserve"> פיתוח כלכלי כפי שייקבעו על ידי משרדי האוצר והפנים. </w:t>
                </w:r>
              </w:p>
              <w:p w:rsidR="004E2EC7" w:rsidRPr="00631DE7" w:rsidRDefault="004E2EC7" w:rsidP="00D04680">
                <w:pPr>
                  <w:numPr>
                    <w:ilvl w:val="0"/>
                    <w:numId w:val="29"/>
                  </w:numPr>
                  <w:spacing w:after="240" w:line="360" w:lineRule="auto"/>
                  <w:ind w:left="872" w:hanging="283"/>
                  <w:jc w:val="both"/>
                  <w:rPr>
                    <w:rFonts w:ascii="David" w:eastAsia="Times New Roman" w:hAnsi="David"/>
                    <w:sz w:val="24"/>
                    <w:rtl/>
                  </w:rPr>
                </w:pPr>
                <w:r w:rsidRPr="00631DE7">
                  <w:rPr>
                    <w:rFonts w:ascii="David" w:eastAsia="Times New Roman" w:hAnsi="David" w:hint="cs"/>
                    <w:sz w:val="24"/>
                    <w:rtl/>
                  </w:rPr>
                  <w:t xml:space="preserve">לטובת זאת יעביר משרד האוצר תקציב תוספתי בסך 3.5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למשרד הפנים בפריסה שווה על פני 4 שנים.</w:t>
                </w:r>
              </w:p>
              <w:p w:rsidR="004E2EC7" w:rsidRPr="00631DE7" w:rsidRDefault="004E2EC7" w:rsidP="00D04680">
                <w:pPr>
                  <w:numPr>
                    <w:ilvl w:val="0"/>
                    <w:numId w:val="28"/>
                  </w:numPr>
                  <w:spacing w:after="240" w:line="360" w:lineRule="auto"/>
                  <w:ind w:left="360"/>
                  <w:jc w:val="both"/>
                  <w:rPr>
                    <w:rFonts w:ascii="David" w:eastAsia="Times New Roman" w:hAnsi="David"/>
                    <w:sz w:val="24"/>
                  </w:rPr>
                </w:pPr>
                <w:r w:rsidRPr="00631DE7">
                  <w:rPr>
                    <w:rFonts w:ascii="David" w:eastAsia="Times New Roman" w:hAnsi="David" w:hint="cs"/>
                    <w:sz w:val="24"/>
                    <w:rtl/>
                  </w:rPr>
                  <w:t xml:space="preserve">היערכות לחירום: משרד הפנים יקצה סך של 1.5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בהרשאה להתחייב לטובת שיפור ההיערכות למצבי חירום ברשות המקומית. המענק יתקבל כתוספת תקציבית ממשרד האוצר למשרד הפנים בשנת 2018.</w:t>
                </w:r>
              </w:p>
              <w:p w:rsidR="004E2EC7" w:rsidRPr="00631DE7" w:rsidRDefault="004E2EC7" w:rsidP="00D04680">
                <w:pPr>
                  <w:spacing w:after="240" w:line="360" w:lineRule="auto"/>
                  <w:jc w:val="both"/>
                  <w:rPr>
                    <w:rFonts w:ascii="David" w:eastAsia="Times New Roman" w:hAnsi="David"/>
                    <w:sz w:val="24"/>
                    <w:u w:val="single"/>
                    <w:rtl/>
                  </w:rPr>
                </w:pPr>
                <w:r w:rsidRPr="00631DE7">
                  <w:rPr>
                    <w:rFonts w:ascii="David" w:eastAsia="Times New Roman" w:hAnsi="David" w:hint="cs"/>
                    <w:sz w:val="24"/>
                    <w:u w:val="single"/>
                    <w:rtl/>
                  </w:rPr>
                  <w:t>כלכלה ותעשייה</w:t>
                </w:r>
              </w:p>
              <w:p w:rsidR="004E2EC7" w:rsidRPr="00631DE7" w:rsidRDefault="004E2EC7" w:rsidP="00D04680">
                <w:pPr>
                  <w:numPr>
                    <w:ilvl w:val="0"/>
                    <w:numId w:val="30"/>
                  </w:numPr>
                  <w:spacing w:after="240" w:line="360" w:lineRule="auto"/>
                  <w:ind w:left="352" w:hanging="352"/>
                  <w:jc w:val="both"/>
                  <w:rPr>
                    <w:rFonts w:ascii="David" w:eastAsia="Times New Roman" w:hAnsi="David"/>
                    <w:sz w:val="24"/>
                    <w:u w:val="single"/>
                  </w:rPr>
                </w:pPr>
                <w:r w:rsidRPr="00631DE7">
                  <w:rPr>
                    <w:rFonts w:ascii="David" w:eastAsia="Times New Roman" w:hAnsi="David" w:hint="cs"/>
                    <w:sz w:val="24"/>
                    <w:rtl/>
                  </w:rPr>
                  <w:t>להנחות את משרד הכלכלה והתעשייה:</w:t>
                </w:r>
              </w:p>
              <w:p w:rsidR="004E2EC7" w:rsidRPr="00631DE7" w:rsidRDefault="004E2EC7" w:rsidP="00D04680">
                <w:pPr>
                  <w:numPr>
                    <w:ilvl w:val="1"/>
                    <w:numId w:val="30"/>
                  </w:numPr>
                  <w:spacing w:after="240" w:line="360" w:lineRule="auto"/>
                  <w:ind w:left="842" w:hanging="448"/>
                  <w:jc w:val="both"/>
                  <w:rPr>
                    <w:rFonts w:ascii="David" w:eastAsia="Times New Roman" w:hAnsi="David"/>
                    <w:sz w:val="24"/>
                  </w:rPr>
                </w:pPr>
                <w:r w:rsidRPr="00631DE7">
                  <w:rPr>
                    <w:rFonts w:ascii="David" w:eastAsia="Times New Roman" w:hAnsi="David" w:hint="cs"/>
                    <w:sz w:val="24"/>
                    <w:rtl/>
                  </w:rPr>
                  <w:lastRenderedPageBreak/>
                  <w:t xml:space="preserve">להקצות 3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מתקציבו בשנת 2018 לטובת תכנון מפורט לביצוע הרחבה של 500 דונם באזור התעשייה הכבדה בירוחם. 2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יוקצו מתקציב משרד הכלכלה והתעשייה ו-1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יעביר משרד האוצר למשרד הכלכלה והתעשייה בשנת 2018 כתקציב תוספתי ייעודי. </w:t>
                </w:r>
              </w:p>
              <w:p w:rsidR="004E2EC7" w:rsidRPr="00631DE7" w:rsidRDefault="004E2EC7" w:rsidP="00D04680">
                <w:pPr>
                  <w:numPr>
                    <w:ilvl w:val="1"/>
                    <w:numId w:val="30"/>
                  </w:numPr>
                  <w:spacing w:after="240" w:line="360" w:lineRule="auto"/>
                  <w:ind w:left="842" w:hanging="448"/>
                  <w:jc w:val="both"/>
                  <w:rPr>
                    <w:rFonts w:ascii="David" w:eastAsia="Times New Roman" w:hAnsi="David"/>
                    <w:sz w:val="24"/>
                  </w:rPr>
                </w:pPr>
                <w:r w:rsidRPr="00631DE7">
                  <w:rPr>
                    <w:rFonts w:ascii="David" w:eastAsia="Times New Roman" w:hAnsi="David" w:hint="cs"/>
                    <w:sz w:val="24"/>
                    <w:rtl/>
                  </w:rPr>
                  <w:t>לגבש תכנית סיוע להקמת מבנים להשכרה להייטק בתיאום</w:t>
                </w:r>
                <w:r>
                  <w:rPr>
                    <w:rFonts w:ascii="David" w:eastAsia="Times New Roman" w:hAnsi="David" w:hint="cs"/>
                    <w:sz w:val="24"/>
                    <w:rtl/>
                  </w:rPr>
                  <w:t xml:space="preserve"> עם </w:t>
                </w:r>
                <w:r w:rsidRPr="00631DE7">
                  <w:rPr>
                    <w:rFonts w:ascii="David" w:eastAsia="Times New Roman" w:hAnsi="David" w:hint="cs"/>
                    <w:sz w:val="24"/>
                    <w:rtl/>
                  </w:rPr>
                  <w:t xml:space="preserve"> אגף התק</w:t>
                </w:r>
                <w:r>
                  <w:rPr>
                    <w:rFonts w:ascii="David" w:eastAsia="Times New Roman" w:hAnsi="David" w:hint="cs"/>
                    <w:sz w:val="24"/>
                    <w:rtl/>
                  </w:rPr>
                  <w:t xml:space="preserve">ציבים במשרד האוצר, </w:t>
                </w:r>
                <w:r w:rsidRPr="00631DE7">
                  <w:rPr>
                    <w:rFonts w:ascii="David" w:eastAsia="Times New Roman" w:hAnsi="David" w:hint="cs"/>
                    <w:sz w:val="24"/>
                    <w:rtl/>
                  </w:rPr>
                  <w:t xml:space="preserve"> זאת בכפוף לגיבוש מודל כלכלי בר-קיימא, במסגרת התקציב המוקצה לעניין זה, בתוך 90 ימים מקבלת החלטה זו. לצורך כך, יוקצו 4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בשנת 2018, </w:t>
                </w:r>
                <w:r w:rsidRPr="00631DE7">
                  <w:rPr>
                    <w:rFonts w:ascii="David" w:eastAsia="Times New Roman" w:hAnsi="David" w:hint="eastAsia"/>
                    <w:sz w:val="24"/>
                    <w:rtl/>
                  </w:rPr>
                  <w:t>מהם</w:t>
                </w:r>
                <w:r w:rsidRPr="00631DE7">
                  <w:rPr>
                    <w:rFonts w:ascii="David" w:eastAsia="Times New Roman" w:hAnsi="David"/>
                    <w:sz w:val="24"/>
                    <w:rtl/>
                  </w:rPr>
                  <w:t xml:space="preserve"> 1 </w:t>
                </w:r>
                <w:proofErr w:type="spellStart"/>
                <w:r w:rsidRPr="00631DE7">
                  <w:rPr>
                    <w:rFonts w:ascii="David" w:eastAsia="Times New Roman" w:hAnsi="David" w:hint="eastAsia"/>
                    <w:sz w:val="24"/>
                    <w:rtl/>
                  </w:rPr>
                  <w:t>מלש</w:t>
                </w:r>
                <w:r w:rsidRPr="00631DE7">
                  <w:rPr>
                    <w:rFonts w:ascii="David" w:eastAsia="Times New Roman" w:hAnsi="David"/>
                    <w:sz w:val="24"/>
                    <w:rtl/>
                  </w:rPr>
                  <w:t>"ח</w:t>
                </w:r>
                <w:proofErr w:type="spellEnd"/>
                <w:r w:rsidRPr="00631DE7">
                  <w:rPr>
                    <w:rFonts w:ascii="David" w:eastAsia="Times New Roman" w:hAnsi="David"/>
                    <w:sz w:val="24"/>
                    <w:rtl/>
                  </w:rPr>
                  <w:t xml:space="preserve"> מתקציב משרד הכלכלה והתעשייה ו-3 </w:t>
                </w:r>
                <w:proofErr w:type="spellStart"/>
                <w:r w:rsidRPr="00631DE7">
                  <w:rPr>
                    <w:rFonts w:ascii="David" w:eastAsia="Times New Roman" w:hAnsi="David" w:hint="eastAsia"/>
                    <w:sz w:val="24"/>
                    <w:rtl/>
                  </w:rPr>
                  <w:t>מלש</w:t>
                </w:r>
                <w:r w:rsidRPr="00631DE7">
                  <w:rPr>
                    <w:rFonts w:ascii="David" w:eastAsia="Times New Roman" w:hAnsi="David"/>
                    <w:sz w:val="24"/>
                    <w:rtl/>
                  </w:rPr>
                  <w:t>"ח</w:t>
                </w:r>
                <w:proofErr w:type="spellEnd"/>
                <w:r w:rsidRPr="00631DE7">
                  <w:rPr>
                    <w:rFonts w:ascii="David" w:eastAsia="Times New Roman" w:hAnsi="David"/>
                    <w:sz w:val="24"/>
                    <w:rtl/>
                  </w:rPr>
                  <w:t xml:space="preserve"> </w:t>
                </w:r>
                <w:r w:rsidRPr="00631DE7">
                  <w:rPr>
                    <w:rFonts w:ascii="David" w:eastAsia="Times New Roman" w:hAnsi="David" w:hint="cs"/>
                    <w:sz w:val="24"/>
                    <w:rtl/>
                  </w:rPr>
                  <w:t>מ</w:t>
                </w:r>
                <w:r w:rsidRPr="00631DE7">
                  <w:rPr>
                    <w:rFonts w:ascii="David" w:eastAsia="Times New Roman" w:hAnsi="David"/>
                    <w:sz w:val="24"/>
                    <w:rtl/>
                  </w:rPr>
                  <w:t>תקציב תוספתי שיעביר משרד האוצר למשרד הכלכלה והתעשייה</w:t>
                </w:r>
                <w:r w:rsidRPr="00631DE7">
                  <w:rPr>
                    <w:rFonts w:ascii="David" w:eastAsia="Times New Roman" w:hAnsi="David" w:hint="cs"/>
                    <w:sz w:val="24"/>
                    <w:rtl/>
                  </w:rPr>
                  <w:t xml:space="preserve"> ב</w:t>
                </w:r>
                <w:r>
                  <w:rPr>
                    <w:rFonts w:ascii="David" w:eastAsia="Times New Roman" w:hAnsi="David" w:hint="cs"/>
                    <w:sz w:val="24"/>
                    <w:rtl/>
                  </w:rPr>
                  <w:t xml:space="preserve">שנת </w:t>
                </w:r>
                <w:r w:rsidRPr="00631DE7">
                  <w:rPr>
                    <w:rFonts w:ascii="David" w:eastAsia="Times New Roman" w:hAnsi="David" w:hint="cs"/>
                    <w:sz w:val="24"/>
                    <w:rtl/>
                  </w:rPr>
                  <w:t xml:space="preserve"> 2018</w:t>
                </w:r>
                <w:r w:rsidRPr="00631DE7">
                  <w:rPr>
                    <w:rFonts w:ascii="David" w:eastAsia="Times New Roman" w:hAnsi="David"/>
                    <w:sz w:val="24"/>
                    <w:rtl/>
                  </w:rPr>
                  <w:t xml:space="preserve">.  </w:t>
                </w:r>
              </w:p>
              <w:p w:rsidR="004E2EC7" w:rsidRPr="00631DE7" w:rsidRDefault="004E2EC7" w:rsidP="00D04680">
                <w:pPr>
                  <w:numPr>
                    <w:ilvl w:val="0"/>
                    <w:numId w:val="30"/>
                  </w:numPr>
                  <w:spacing w:after="240" w:line="360" w:lineRule="auto"/>
                  <w:ind w:left="352" w:hanging="352"/>
                  <w:jc w:val="both"/>
                  <w:rPr>
                    <w:rFonts w:ascii="David" w:eastAsia="Times New Roman" w:hAnsi="David"/>
                    <w:sz w:val="24"/>
                  </w:rPr>
                </w:pPr>
                <w:r w:rsidRPr="00631DE7">
                  <w:rPr>
                    <w:rFonts w:ascii="David" w:eastAsia="Times New Roman" w:hAnsi="David" w:hint="cs"/>
                    <w:sz w:val="24"/>
                    <w:rtl/>
                  </w:rPr>
                  <w:t xml:space="preserve">לרשום את הודעת משרד הכלכלה והתעשייה כי הוקצו 4.8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מתקציבי המשרד לטובת השלמות פיתוח באזורי התעשייה בירוחם בשנים 2020-2018.</w:t>
                </w:r>
              </w:p>
              <w:p w:rsidR="004E2EC7" w:rsidRPr="00631DE7" w:rsidRDefault="004E2EC7" w:rsidP="00D04680">
                <w:pPr>
                  <w:numPr>
                    <w:ilvl w:val="0"/>
                    <w:numId w:val="30"/>
                  </w:numPr>
                  <w:spacing w:after="240" w:line="360" w:lineRule="auto"/>
                  <w:ind w:left="352" w:hanging="352"/>
                  <w:jc w:val="both"/>
                  <w:rPr>
                    <w:rFonts w:ascii="David" w:eastAsia="Times New Roman" w:hAnsi="David"/>
                    <w:sz w:val="24"/>
                  </w:rPr>
                </w:pPr>
                <w:r w:rsidRPr="00631DE7">
                  <w:rPr>
                    <w:rFonts w:ascii="David" w:eastAsia="Times New Roman" w:hAnsi="David" w:hint="cs"/>
                    <w:sz w:val="24"/>
                    <w:rtl/>
                  </w:rPr>
                  <w:t>להנחות את</w:t>
                </w:r>
                <w:r w:rsidRPr="00631DE7">
                  <w:rPr>
                    <w:rFonts w:ascii="David" w:eastAsia="Times New Roman" w:hAnsi="David"/>
                    <w:sz w:val="24"/>
                    <w:rtl/>
                  </w:rPr>
                  <w:t xml:space="preserve"> </w:t>
                </w:r>
                <w:r w:rsidRPr="00631DE7">
                  <w:rPr>
                    <w:rFonts w:ascii="David" w:eastAsia="Times New Roman" w:hAnsi="David" w:hint="cs"/>
                    <w:sz w:val="24"/>
                    <w:rtl/>
                  </w:rPr>
                  <w:t>הסוכנות</w:t>
                </w:r>
                <w:r w:rsidRPr="00631DE7">
                  <w:rPr>
                    <w:rFonts w:ascii="David" w:eastAsia="Times New Roman" w:hAnsi="David"/>
                    <w:sz w:val="24"/>
                    <w:rtl/>
                  </w:rPr>
                  <w:t xml:space="preserve"> </w:t>
                </w:r>
                <w:r w:rsidRPr="00631DE7">
                  <w:rPr>
                    <w:rFonts w:ascii="David" w:eastAsia="Times New Roman" w:hAnsi="David" w:hint="cs"/>
                    <w:sz w:val="24"/>
                    <w:rtl/>
                  </w:rPr>
                  <w:t>לעסקים</w:t>
                </w:r>
                <w:r w:rsidRPr="00631DE7">
                  <w:rPr>
                    <w:rFonts w:ascii="David" w:eastAsia="Times New Roman" w:hAnsi="David"/>
                    <w:sz w:val="24"/>
                    <w:rtl/>
                  </w:rPr>
                  <w:t xml:space="preserve"> </w:t>
                </w:r>
                <w:r w:rsidRPr="00631DE7">
                  <w:rPr>
                    <w:rFonts w:ascii="David" w:eastAsia="Times New Roman" w:hAnsi="David" w:hint="cs"/>
                    <w:sz w:val="24"/>
                    <w:rtl/>
                  </w:rPr>
                  <w:t>קטנים</w:t>
                </w:r>
                <w:r w:rsidRPr="00631DE7">
                  <w:rPr>
                    <w:rFonts w:ascii="David" w:eastAsia="Times New Roman" w:hAnsi="David"/>
                    <w:sz w:val="24"/>
                    <w:rtl/>
                  </w:rPr>
                  <w:t xml:space="preserve"> </w:t>
                </w:r>
                <w:r w:rsidRPr="00631DE7">
                  <w:rPr>
                    <w:rFonts w:ascii="David" w:eastAsia="Times New Roman" w:hAnsi="David" w:hint="cs"/>
                    <w:sz w:val="24"/>
                    <w:rtl/>
                  </w:rPr>
                  <w:t>ובינוניים</w:t>
                </w:r>
                <w:r w:rsidRPr="00631DE7">
                  <w:rPr>
                    <w:rFonts w:ascii="David" w:eastAsia="Times New Roman" w:hAnsi="David"/>
                    <w:sz w:val="24"/>
                    <w:rtl/>
                  </w:rPr>
                  <w:t xml:space="preserve"> </w:t>
                </w:r>
                <w:r w:rsidRPr="00631DE7">
                  <w:rPr>
                    <w:rFonts w:ascii="David" w:eastAsia="Times New Roman" w:hAnsi="David" w:hint="cs"/>
                    <w:sz w:val="24"/>
                    <w:rtl/>
                  </w:rPr>
                  <w:t>במשרד</w:t>
                </w:r>
                <w:r w:rsidRPr="00631DE7">
                  <w:rPr>
                    <w:rFonts w:ascii="David" w:eastAsia="Times New Roman" w:hAnsi="David"/>
                    <w:sz w:val="24"/>
                    <w:rtl/>
                  </w:rPr>
                  <w:t xml:space="preserve"> </w:t>
                </w:r>
                <w:r w:rsidRPr="00631DE7">
                  <w:rPr>
                    <w:rFonts w:ascii="David" w:eastAsia="Times New Roman" w:hAnsi="David" w:hint="cs"/>
                    <w:sz w:val="24"/>
                    <w:rtl/>
                  </w:rPr>
                  <w:t>הכלכלה</w:t>
                </w:r>
                <w:r w:rsidRPr="00631DE7">
                  <w:rPr>
                    <w:rFonts w:ascii="David" w:eastAsia="Times New Roman" w:hAnsi="David"/>
                    <w:sz w:val="24"/>
                    <w:rtl/>
                  </w:rPr>
                  <w:t xml:space="preserve"> </w:t>
                </w:r>
                <w:r w:rsidRPr="00631DE7">
                  <w:rPr>
                    <w:rFonts w:ascii="David" w:eastAsia="Times New Roman" w:hAnsi="David" w:hint="cs"/>
                    <w:sz w:val="24"/>
                    <w:rtl/>
                  </w:rPr>
                  <w:t>והתעשייה לפעול</w:t>
                </w:r>
                <w:r w:rsidRPr="00631DE7">
                  <w:rPr>
                    <w:rFonts w:ascii="David" w:eastAsia="Times New Roman" w:hAnsi="David"/>
                    <w:sz w:val="24"/>
                    <w:rtl/>
                  </w:rPr>
                  <w:t xml:space="preserve"> </w:t>
                </w:r>
                <w:r w:rsidRPr="00631DE7">
                  <w:rPr>
                    <w:rFonts w:ascii="David" w:eastAsia="Times New Roman" w:hAnsi="David" w:hint="cs"/>
                    <w:sz w:val="24"/>
                    <w:rtl/>
                  </w:rPr>
                  <w:t>לעידוד</w:t>
                </w:r>
                <w:r w:rsidRPr="00631DE7">
                  <w:rPr>
                    <w:rFonts w:ascii="David" w:eastAsia="Times New Roman" w:hAnsi="David"/>
                    <w:sz w:val="24"/>
                    <w:rtl/>
                  </w:rPr>
                  <w:t xml:space="preserve">, </w:t>
                </w:r>
                <w:r w:rsidRPr="00631DE7">
                  <w:rPr>
                    <w:rFonts w:ascii="David" w:eastAsia="Times New Roman" w:hAnsi="David" w:hint="cs"/>
                    <w:sz w:val="24"/>
                    <w:rtl/>
                  </w:rPr>
                  <w:t>לקידום</w:t>
                </w:r>
                <w:r w:rsidRPr="00631DE7">
                  <w:rPr>
                    <w:rFonts w:ascii="David" w:eastAsia="Times New Roman" w:hAnsi="David"/>
                    <w:sz w:val="24"/>
                    <w:rtl/>
                  </w:rPr>
                  <w:t xml:space="preserve"> </w:t>
                </w:r>
                <w:r w:rsidRPr="00631DE7">
                  <w:rPr>
                    <w:rFonts w:ascii="David" w:eastAsia="Times New Roman" w:hAnsi="David" w:hint="cs"/>
                    <w:sz w:val="24"/>
                    <w:rtl/>
                  </w:rPr>
                  <w:t>ולפיתוח</w:t>
                </w:r>
                <w:r w:rsidRPr="00631DE7">
                  <w:rPr>
                    <w:rFonts w:ascii="David" w:eastAsia="Times New Roman" w:hAnsi="David"/>
                    <w:sz w:val="24"/>
                    <w:rtl/>
                  </w:rPr>
                  <w:t xml:space="preserve"> </w:t>
                </w:r>
                <w:r w:rsidRPr="00631DE7">
                  <w:rPr>
                    <w:rFonts w:ascii="David" w:eastAsia="Times New Roman" w:hAnsi="David" w:hint="cs"/>
                    <w:sz w:val="24"/>
                    <w:rtl/>
                  </w:rPr>
                  <w:t>העסקים</w:t>
                </w:r>
                <w:r w:rsidRPr="00631DE7">
                  <w:rPr>
                    <w:rFonts w:ascii="David" w:eastAsia="Times New Roman" w:hAnsi="David"/>
                    <w:sz w:val="24"/>
                    <w:rtl/>
                  </w:rPr>
                  <w:t xml:space="preserve"> </w:t>
                </w:r>
                <w:r w:rsidRPr="00631DE7">
                  <w:rPr>
                    <w:rFonts w:ascii="David" w:eastAsia="Times New Roman" w:hAnsi="David" w:hint="cs"/>
                    <w:sz w:val="24"/>
                    <w:rtl/>
                  </w:rPr>
                  <w:t>הקטנים</w:t>
                </w:r>
                <w:r w:rsidRPr="00631DE7">
                  <w:rPr>
                    <w:rFonts w:ascii="David" w:eastAsia="Times New Roman" w:hAnsi="David"/>
                    <w:sz w:val="24"/>
                    <w:rtl/>
                  </w:rPr>
                  <w:t xml:space="preserve"> </w:t>
                </w:r>
                <w:r w:rsidRPr="00631DE7">
                  <w:rPr>
                    <w:rFonts w:ascii="David" w:eastAsia="Times New Roman" w:hAnsi="David" w:hint="cs"/>
                    <w:sz w:val="24"/>
                    <w:rtl/>
                  </w:rPr>
                  <w:t>והבינוניים</w:t>
                </w:r>
                <w:r w:rsidRPr="00631DE7">
                  <w:rPr>
                    <w:rFonts w:ascii="David" w:eastAsia="Times New Roman" w:hAnsi="David"/>
                    <w:sz w:val="24"/>
                    <w:rtl/>
                  </w:rPr>
                  <w:t xml:space="preserve"> </w:t>
                </w:r>
                <w:r w:rsidRPr="00631DE7">
                  <w:rPr>
                    <w:rFonts w:ascii="David" w:eastAsia="Times New Roman" w:hAnsi="David" w:hint="cs"/>
                    <w:sz w:val="24"/>
                    <w:rtl/>
                  </w:rPr>
                  <w:t xml:space="preserve">בירוחם, לפי תכנית שתגובש </w:t>
                </w:r>
                <w:r>
                  <w:rPr>
                    <w:rFonts w:ascii="David" w:eastAsia="Times New Roman" w:hAnsi="David" w:hint="cs"/>
                    <w:sz w:val="24"/>
                    <w:rtl/>
                  </w:rPr>
                  <w:t>ב</w:t>
                </w:r>
                <w:r w:rsidRPr="00631DE7">
                  <w:rPr>
                    <w:rFonts w:ascii="David" w:eastAsia="Times New Roman" w:hAnsi="David" w:hint="cs"/>
                    <w:sz w:val="24"/>
                    <w:rtl/>
                  </w:rPr>
                  <w:t xml:space="preserve">תוך 30 יום. לצורך כך, יוקצו 3.4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ב</w:t>
                </w:r>
                <w:r w:rsidRPr="00631DE7">
                  <w:rPr>
                    <w:rFonts w:ascii="David" w:eastAsia="Times New Roman" w:hAnsi="David"/>
                    <w:sz w:val="24"/>
                    <w:rtl/>
                  </w:rPr>
                  <w:t xml:space="preserve">פריסה שווה </w:t>
                </w:r>
                <w:r w:rsidRPr="00631DE7">
                  <w:rPr>
                    <w:rFonts w:ascii="David" w:eastAsia="Times New Roman" w:hAnsi="David" w:hint="cs"/>
                    <w:sz w:val="24"/>
                    <w:rtl/>
                  </w:rPr>
                  <w:t>על פני ה</w:t>
                </w:r>
                <w:r w:rsidRPr="00631DE7">
                  <w:rPr>
                    <w:rFonts w:ascii="David" w:eastAsia="Times New Roman" w:hAnsi="David"/>
                    <w:sz w:val="24"/>
                    <w:rtl/>
                  </w:rPr>
                  <w:t>שנים 20</w:t>
                </w:r>
                <w:r>
                  <w:rPr>
                    <w:rFonts w:ascii="David" w:eastAsia="Times New Roman" w:hAnsi="David" w:hint="cs"/>
                    <w:sz w:val="24"/>
                    <w:rtl/>
                  </w:rPr>
                  <w:t>21</w:t>
                </w:r>
                <w:r w:rsidRPr="00631DE7">
                  <w:rPr>
                    <w:rFonts w:ascii="David" w:eastAsia="Times New Roman" w:hAnsi="David"/>
                    <w:sz w:val="24"/>
                    <w:rtl/>
                  </w:rPr>
                  <w:t>-20</w:t>
                </w:r>
                <w:r>
                  <w:rPr>
                    <w:rFonts w:ascii="David" w:eastAsia="Times New Roman" w:hAnsi="David" w:hint="cs"/>
                    <w:sz w:val="24"/>
                    <w:rtl/>
                  </w:rPr>
                  <w:t>18</w:t>
                </w:r>
                <w:r w:rsidRPr="00631DE7">
                  <w:rPr>
                    <w:rFonts w:ascii="David" w:eastAsia="Times New Roman" w:hAnsi="David" w:hint="cs"/>
                    <w:sz w:val="24"/>
                    <w:rtl/>
                  </w:rPr>
                  <w:t xml:space="preserve">, מהם 2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מתקציב משרד הכלכלה והתעשייה ו-1.4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תקציב תוספתי שיעביר משרד האוצר למשרד הכלכלה</w:t>
                </w:r>
                <w:r>
                  <w:rPr>
                    <w:rFonts w:ascii="David" w:eastAsia="Times New Roman" w:hAnsi="David" w:hint="cs"/>
                    <w:sz w:val="24"/>
                    <w:rtl/>
                  </w:rPr>
                  <w:t xml:space="preserve"> והתעשייה </w:t>
                </w:r>
                <w:r w:rsidRPr="00631DE7">
                  <w:rPr>
                    <w:rFonts w:ascii="David" w:eastAsia="Times New Roman" w:hAnsi="David" w:hint="cs"/>
                    <w:sz w:val="24"/>
                    <w:rtl/>
                  </w:rPr>
                  <w:t xml:space="preserve"> בחלוקה שווה על פני השנים האמורות.</w:t>
                </w:r>
              </w:p>
              <w:p w:rsidR="004E2EC7" w:rsidRPr="00631DE7" w:rsidRDefault="004E2EC7" w:rsidP="00D04680">
                <w:pPr>
                  <w:numPr>
                    <w:ilvl w:val="0"/>
                    <w:numId w:val="30"/>
                  </w:numPr>
                  <w:spacing w:after="240" w:line="360" w:lineRule="auto"/>
                  <w:ind w:left="352" w:hanging="352"/>
                  <w:jc w:val="both"/>
                  <w:rPr>
                    <w:rFonts w:ascii="David" w:eastAsia="Times New Roman" w:hAnsi="David"/>
                    <w:sz w:val="24"/>
                    <w:rtl/>
                  </w:rPr>
                </w:pPr>
                <w:r w:rsidRPr="00631DE7">
                  <w:rPr>
                    <w:rFonts w:ascii="David" w:eastAsia="Times New Roman" w:hAnsi="David" w:hint="cs"/>
                    <w:sz w:val="24"/>
                    <w:rtl/>
                  </w:rPr>
                  <w:t xml:space="preserve">לרשום את הודעת משרד הכלכלה והתעשייה כי הוצאו כתבי אישור המסתכמים בסך של 12.8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למפעלים תעשייתיים בירוחם </w:t>
                </w:r>
                <w:r w:rsidRPr="00631DE7">
                  <w:rPr>
                    <w:rFonts w:ascii="David" w:eastAsia="Times New Roman" w:hAnsi="David"/>
                    <w:sz w:val="24"/>
                    <w:rtl/>
                  </w:rPr>
                  <w:t xml:space="preserve">במסגרת המסלול המנהלי לתמיכה בהשקעות, מתוקף </w:t>
                </w:r>
                <w:r>
                  <w:rPr>
                    <w:rFonts w:ascii="David" w:eastAsia="Times New Roman" w:hAnsi="David" w:hint="cs"/>
                    <w:sz w:val="24"/>
                    <w:rtl/>
                  </w:rPr>
                  <w:t>יישום</w:t>
                </w:r>
                <w:r w:rsidRPr="00631DE7">
                  <w:rPr>
                    <w:rFonts w:ascii="David" w:eastAsia="Times New Roman" w:hAnsi="David"/>
                    <w:sz w:val="24"/>
                    <w:rtl/>
                  </w:rPr>
                  <w:t xml:space="preserve"> החלט</w:t>
                </w:r>
                <w:r w:rsidRPr="00631DE7">
                  <w:rPr>
                    <w:rFonts w:ascii="David" w:eastAsia="Times New Roman" w:hAnsi="David" w:hint="cs"/>
                    <w:sz w:val="24"/>
                    <w:rtl/>
                  </w:rPr>
                  <w:t xml:space="preserve">ת </w:t>
                </w:r>
                <w:r>
                  <w:rPr>
                    <w:rFonts w:ascii="David" w:eastAsia="Times New Roman" w:hAnsi="David" w:hint="cs"/>
                    <w:sz w:val="24"/>
                    <w:rtl/>
                  </w:rPr>
                  <w:t>ה</w:t>
                </w:r>
                <w:r w:rsidRPr="00631DE7">
                  <w:rPr>
                    <w:rFonts w:ascii="David" w:eastAsia="Times New Roman" w:hAnsi="David" w:hint="cs"/>
                    <w:sz w:val="24"/>
                    <w:rtl/>
                  </w:rPr>
                  <w:t>ממשלה מס'</w:t>
                </w:r>
                <w:r w:rsidRPr="00631DE7">
                  <w:rPr>
                    <w:rFonts w:ascii="David" w:eastAsia="Times New Roman" w:hAnsi="David"/>
                    <w:sz w:val="24"/>
                    <w:rtl/>
                  </w:rPr>
                  <w:t xml:space="preserve"> 2601 מיום 09.04.2017 בנושא "תכנית לסיוע במשיכת השקעות לרשויות המקומיות דימונה, ערד וירוחם".</w:t>
                </w:r>
              </w:p>
              <w:p w:rsidR="004E2EC7" w:rsidRPr="00631DE7" w:rsidRDefault="004E2EC7" w:rsidP="00D04680">
                <w:pPr>
                  <w:spacing w:after="240" w:line="360" w:lineRule="auto"/>
                  <w:jc w:val="both"/>
                  <w:rPr>
                    <w:rFonts w:ascii="David" w:eastAsia="Times New Roman" w:hAnsi="David"/>
                    <w:sz w:val="24"/>
                    <w:rtl/>
                  </w:rPr>
                </w:pPr>
                <w:r w:rsidRPr="00631DE7">
                  <w:rPr>
                    <w:rFonts w:ascii="David" w:eastAsia="Times New Roman" w:hAnsi="David" w:hint="cs"/>
                    <w:sz w:val="24"/>
                    <w:u w:val="single"/>
                    <w:rtl/>
                  </w:rPr>
                  <w:t>פיתוח עירוני</w:t>
                </w:r>
              </w:p>
              <w:p w:rsidR="004E2EC7" w:rsidRPr="00631DE7" w:rsidRDefault="004E2EC7" w:rsidP="00D04680">
                <w:pPr>
                  <w:numPr>
                    <w:ilvl w:val="0"/>
                    <w:numId w:val="30"/>
                  </w:numPr>
                  <w:spacing w:after="240" w:line="360" w:lineRule="auto"/>
                  <w:ind w:left="352" w:hanging="352"/>
                  <w:jc w:val="both"/>
                  <w:rPr>
                    <w:rFonts w:ascii="David" w:eastAsia="Times New Roman" w:hAnsi="David"/>
                    <w:sz w:val="24"/>
                  </w:rPr>
                </w:pPr>
                <w:r w:rsidRPr="00631DE7">
                  <w:rPr>
                    <w:rFonts w:ascii="David" w:eastAsia="Times New Roman" w:hAnsi="David" w:hint="cs"/>
                    <w:sz w:val="24"/>
                    <w:rtl/>
                  </w:rPr>
                  <w:t>להנחות את המש</w:t>
                </w:r>
                <w:r>
                  <w:rPr>
                    <w:rFonts w:ascii="David" w:eastAsia="Times New Roman" w:hAnsi="David" w:hint="cs"/>
                    <w:sz w:val="24"/>
                    <w:rtl/>
                  </w:rPr>
                  <w:t>רד לפיתוח הפריפריה, הנגב והגליל</w:t>
                </w:r>
                <w:r w:rsidRPr="00631DE7">
                  <w:rPr>
                    <w:rFonts w:ascii="David" w:eastAsia="Times New Roman" w:hAnsi="David" w:hint="cs"/>
                    <w:sz w:val="24"/>
                    <w:rtl/>
                  </w:rPr>
                  <w:t xml:space="preserve"> לגבש ולהפעיל תכנית פעילות בירוחם, </w:t>
                </w:r>
                <w:r w:rsidRPr="00631DE7">
                  <w:rPr>
                    <w:rFonts w:ascii="David" w:eastAsia="Times New Roman" w:hAnsi="David"/>
                    <w:sz w:val="24"/>
                    <w:rtl/>
                  </w:rPr>
                  <w:t xml:space="preserve">בתחומי הפעילות של המשרד, </w:t>
                </w:r>
                <w:r w:rsidRPr="00631DE7">
                  <w:rPr>
                    <w:rFonts w:ascii="David" w:eastAsia="Times New Roman" w:hAnsi="David" w:hint="cs"/>
                    <w:sz w:val="24"/>
                    <w:rtl/>
                  </w:rPr>
                  <w:t xml:space="preserve">שמטרתה פיתוח תשתיות עירוניות </w:t>
                </w:r>
                <w:r w:rsidRPr="00631DE7">
                  <w:rPr>
                    <w:rFonts w:ascii="David" w:eastAsia="Times New Roman" w:hAnsi="David"/>
                    <w:sz w:val="24"/>
                    <w:rtl/>
                  </w:rPr>
                  <w:t>"עם הפנים לעיר</w:t>
                </w:r>
                <w:r w:rsidRPr="00631DE7">
                  <w:rPr>
                    <w:rFonts w:ascii="David" w:eastAsia="Times New Roman" w:hAnsi="David" w:hint="cs"/>
                    <w:sz w:val="24"/>
                    <w:rtl/>
                  </w:rPr>
                  <w:t xml:space="preserve">", לאור הגידול הדמוגרפי הצפוי ולאור הצרכים בפיתוח שפה אורבנית. לצורך כך, יוקצה למועצה המקומית ירוחם סכום של 8.5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בשנים 20</w:t>
                </w:r>
                <w:r>
                  <w:rPr>
                    <w:rFonts w:ascii="David" w:eastAsia="Times New Roman" w:hAnsi="David" w:hint="cs"/>
                    <w:sz w:val="24"/>
                    <w:rtl/>
                  </w:rPr>
                  <w:t>22</w:t>
                </w:r>
                <w:r w:rsidRPr="00631DE7">
                  <w:rPr>
                    <w:rFonts w:ascii="David" w:eastAsia="Times New Roman" w:hAnsi="David" w:hint="cs"/>
                    <w:sz w:val="24"/>
                    <w:rtl/>
                  </w:rPr>
                  <w:t>-20</w:t>
                </w:r>
                <w:r>
                  <w:rPr>
                    <w:rFonts w:ascii="David" w:eastAsia="Times New Roman" w:hAnsi="David" w:hint="cs"/>
                    <w:sz w:val="24"/>
                    <w:rtl/>
                  </w:rPr>
                  <w:t>18</w:t>
                </w:r>
                <w:r w:rsidRPr="00631DE7">
                  <w:rPr>
                    <w:rFonts w:ascii="David" w:eastAsia="Times New Roman" w:hAnsi="David" w:hint="cs"/>
                    <w:sz w:val="24"/>
                    <w:rtl/>
                  </w:rPr>
                  <w:t xml:space="preserve">, בכפוף </w:t>
                </w:r>
                <w:r w:rsidRPr="00631DE7">
                  <w:rPr>
                    <w:rFonts w:ascii="David" w:eastAsia="Times New Roman" w:hAnsi="David" w:hint="cs"/>
                    <w:sz w:val="24"/>
                    <w:rtl/>
                  </w:rPr>
                  <w:lastRenderedPageBreak/>
                  <w:t>להגשת תכנית עבודה מקיפה לאישור המשרד, בהתאם לפריסה ולמקורות כמפורט בטבלה:</w:t>
                </w:r>
              </w:p>
              <w:tbl>
                <w:tblPr>
                  <w:tblStyle w:val="a3"/>
                  <w:tblpPr w:leftFromText="180" w:rightFromText="180" w:vertAnchor="text" w:horzAnchor="margin" w:tblpY="177"/>
                  <w:tblOverlap w:val="never"/>
                  <w:bidiVisual/>
                  <w:tblW w:w="5954" w:type="dxa"/>
                  <w:tblLayout w:type="fixed"/>
                  <w:tblLook w:val="04A0" w:firstRow="1" w:lastRow="0" w:firstColumn="1" w:lastColumn="0" w:noHBand="0" w:noVBand="1"/>
                </w:tblPr>
                <w:tblGrid>
                  <w:gridCol w:w="956"/>
                  <w:gridCol w:w="770"/>
                  <w:gridCol w:w="812"/>
                  <w:gridCol w:w="924"/>
                  <w:gridCol w:w="826"/>
                  <w:gridCol w:w="815"/>
                  <w:gridCol w:w="851"/>
                </w:tblGrid>
                <w:tr w:rsidR="004E2EC7" w:rsidRPr="00631DE7" w:rsidTr="00D04680">
                  <w:trPr>
                    <w:trHeight w:val="365"/>
                  </w:trPr>
                  <w:tc>
                    <w:tcPr>
                      <w:tcW w:w="956"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מקור/</w:t>
                      </w:r>
                      <w:r>
                        <w:rPr>
                          <w:rFonts w:ascii="David" w:hAnsi="David" w:hint="cs"/>
                          <w:sz w:val="20"/>
                          <w:szCs w:val="20"/>
                          <w:rtl/>
                        </w:rPr>
                        <w:t xml:space="preserve"> </w:t>
                      </w:r>
                      <w:r w:rsidRPr="00631DE7">
                        <w:rPr>
                          <w:rFonts w:ascii="David" w:hAnsi="David" w:hint="cs"/>
                          <w:sz w:val="20"/>
                          <w:szCs w:val="20"/>
                          <w:rtl/>
                        </w:rPr>
                        <w:t>שנה</w:t>
                      </w:r>
                    </w:p>
                  </w:tc>
                  <w:tc>
                    <w:tcPr>
                      <w:tcW w:w="770"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color w:val="000000"/>
                          <w:sz w:val="20"/>
                          <w:szCs w:val="20"/>
                          <w:rtl/>
                        </w:rPr>
                        <w:t>2018</w:t>
                      </w:r>
                    </w:p>
                    <w:p w:rsidR="004E2EC7" w:rsidRPr="00631DE7" w:rsidRDefault="004E2EC7" w:rsidP="00D04680">
                      <w:pPr>
                        <w:spacing w:after="240" w:line="360" w:lineRule="auto"/>
                        <w:jc w:val="center"/>
                        <w:rPr>
                          <w:rFonts w:ascii="David" w:hAnsi="David"/>
                          <w:sz w:val="20"/>
                          <w:szCs w:val="20"/>
                          <w:rtl/>
                        </w:rPr>
                      </w:pPr>
                      <w:proofErr w:type="spellStart"/>
                      <w:r w:rsidRPr="00631DE7">
                        <w:rPr>
                          <w:rFonts w:ascii="David" w:hAnsi="David" w:hint="cs"/>
                          <w:sz w:val="20"/>
                          <w:szCs w:val="20"/>
                          <w:rtl/>
                        </w:rPr>
                        <w:t>מלש"ח</w:t>
                      </w:r>
                      <w:proofErr w:type="spellEnd"/>
                    </w:p>
                  </w:tc>
                  <w:tc>
                    <w:tcPr>
                      <w:tcW w:w="812"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color w:val="000000"/>
                          <w:sz w:val="20"/>
                          <w:szCs w:val="20"/>
                          <w:rtl/>
                        </w:rPr>
                        <w:t>2019</w:t>
                      </w:r>
                    </w:p>
                    <w:p w:rsidR="004E2EC7" w:rsidRPr="00631DE7" w:rsidRDefault="004E2EC7" w:rsidP="00D04680">
                      <w:pPr>
                        <w:spacing w:after="240" w:line="360" w:lineRule="auto"/>
                        <w:jc w:val="center"/>
                        <w:rPr>
                          <w:rFonts w:ascii="David" w:hAnsi="David"/>
                          <w:sz w:val="20"/>
                          <w:szCs w:val="20"/>
                          <w:rtl/>
                        </w:rPr>
                      </w:pPr>
                      <w:proofErr w:type="spellStart"/>
                      <w:r w:rsidRPr="00631DE7">
                        <w:rPr>
                          <w:rFonts w:ascii="David" w:hAnsi="David" w:hint="cs"/>
                          <w:sz w:val="20"/>
                          <w:szCs w:val="20"/>
                          <w:rtl/>
                        </w:rPr>
                        <w:t>מלש"ח</w:t>
                      </w:r>
                      <w:proofErr w:type="spellEnd"/>
                    </w:p>
                  </w:tc>
                  <w:tc>
                    <w:tcPr>
                      <w:tcW w:w="924" w:type="dxa"/>
                    </w:tcPr>
                    <w:p w:rsidR="004E2EC7" w:rsidRPr="00631DE7" w:rsidRDefault="004E2EC7" w:rsidP="00D04680">
                      <w:pPr>
                        <w:spacing w:after="240" w:line="360" w:lineRule="auto"/>
                        <w:jc w:val="center"/>
                        <w:rPr>
                          <w:rFonts w:ascii="David" w:hAnsi="David"/>
                          <w:color w:val="000000"/>
                          <w:sz w:val="20"/>
                          <w:szCs w:val="20"/>
                          <w:rtl/>
                        </w:rPr>
                      </w:pPr>
                      <w:r w:rsidRPr="00631DE7">
                        <w:rPr>
                          <w:rFonts w:ascii="David" w:hAnsi="David" w:hint="cs"/>
                          <w:color w:val="000000"/>
                          <w:sz w:val="20"/>
                          <w:szCs w:val="20"/>
                          <w:rtl/>
                        </w:rPr>
                        <w:t>2020</w:t>
                      </w:r>
                    </w:p>
                    <w:p w:rsidR="004E2EC7" w:rsidRPr="00631DE7" w:rsidRDefault="004E2EC7" w:rsidP="00D04680">
                      <w:pPr>
                        <w:spacing w:after="240" w:line="360" w:lineRule="auto"/>
                        <w:jc w:val="center"/>
                        <w:rPr>
                          <w:rFonts w:ascii="David" w:hAnsi="David"/>
                          <w:color w:val="000000"/>
                          <w:sz w:val="20"/>
                          <w:szCs w:val="20"/>
                          <w:rtl/>
                        </w:rPr>
                      </w:pPr>
                      <w:proofErr w:type="spellStart"/>
                      <w:r w:rsidRPr="00631DE7">
                        <w:rPr>
                          <w:rFonts w:ascii="David" w:hAnsi="David" w:hint="cs"/>
                          <w:color w:val="000000"/>
                          <w:sz w:val="20"/>
                          <w:szCs w:val="20"/>
                          <w:rtl/>
                        </w:rPr>
                        <w:t>מלש"ח</w:t>
                      </w:r>
                      <w:proofErr w:type="spellEnd"/>
                    </w:p>
                  </w:tc>
                  <w:tc>
                    <w:tcPr>
                      <w:tcW w:w="826"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color w:val="000000"/>
                          <w:sz w:val="20"/>
                          <w:szCs w:val="20"/>
                          <w:rtl/>
                        </w:rPr>
                        <w:t>2021</w:t>
                      </w:r>
                    </w:p>
                    <w:p w:rsidR="004E2EC7" w:rsidRPr="00631DE7" w:rsidRDefault="004E2EC7" w:rsidP="00D04680">
                      <w:pPr>
                        <w:spacing w:after="240" w:line="360" w:lineRule="auto"/>
                        <w:jc w:val="center"/>
                        <w:rPr>
                          <w:rFonts w:ascii="David" w:hAnsi="David"/>
                          <w:sz w:val="20"/>
                          <w:szCs w:val="20"/>
                          <w:rtl/>
                        </w:rPr>
                      </w:pPr>
                      <w:proofErr w:type="spellStart"/>
                      <w:r w:rsidRPr="00631DE7">
                        <w:rPr>
                          <w:rFonts w:ascii="David" w:hAnsi="David" w:hint="cs"/>
                          <w:sz w:val="20"/>
                          <w:szCs w:val="20"/>
                          <w:rtl/>
                        </w:rPr>
                        <w:t>מלש"ח</w:t>
                      </w:r>
                      <w:proofErr w:type="spellEnd"/>
                    </w:p>
                  </w:tc>
                  <w:tc>
                    <w:tcPr>
                      <w:tcW w:w="815" w:type="dxa"/>
                    </w:tcPr>
                    <w:p w:rsidR="004E2EC7" w:rsidRPr="00631DE7" w:rsidRDefault="004E2EC7" w:rsidP="00D04680">
                      <w:pPr>
                        <w:spacing w:after="240" w:line="360" w:lineRule="auto"/>
                        <w:jc w:val="center"/>
                        <w:rPr>
                          <w:rFonts w:ascii="David" w:hAnsi="David"/>
                          <w:color w:val="000000"/>
                          <w:sz w:val="20"/>
                          <w:szCs w:val="20"/>
                          <w:rtl/>
                        </w:rPr>
                      </w:pPr>
                      <w:r w:rsidRPr="00631DE7">
                        <w:rPr>
                          <w:rFonts w:ascii="David" w:hAnsi="David" w:hint="cs"/>
                          <w:color w:val="000000"/>
                          <w:sz w:val="20"/>
                          <w:szCs w:val="20"/>
                          <w:rtl/>
                        </w:rPr>
                        <w:t xml:space="preserve">2022  </w:t>
                      </w:r>
                    </w:p>
                    <w:p w:rsidR="004E2EC7" w:rsidRPr="00631DE7" w:rsidRDefault="004E2EC7" w:rsidP="00D04680">
                      <w:pPr>
                        <w:spacing w:after="240" w:line="360" w:lineRule="auto"/>
                        <w:jc w:val="center"/>
                        <w:rPr>
                          <w:rFonts w:ascii="David" w:hAnsi="David"/>
                          <w:color w:val="000000"/>
                          <w:sz w:val="20"/>
                          <w:szCs w:val="20"/>
                          <w:rtl/>
                        </w:rPr>
                      </w:pPr>
                      <w:proofErr w:type="spellStart"/>
                      <w:r w:rsidRPr="00631DE7">
                        <w:rPr>
                          <w:rFonts w:ascii="David" w:hAnsi="David" w:hint="cs"/>
                          <w:color w:val="000000"/>
                          <w:sz w:val="20"/>
                          <w:szCs w:val="20"/>
                          <w:rtl/>
                        </w:rPr>
                        <w:t>מלש"ח</w:t>
                      </w:r>
                      <w:proofErr w:type="spellEnd"/>
                      <w:r w:rsidRPr="00631DE7">
                        <w:rPr>
                          <w:rFonts w:ascii="David" w:hAnsi="David" w:hint="cs"/>
                          <w:color w:val="000000"/>
                          <w:sz w:val="20"/>
                          <w:szCs w:val="20"/>
                          <w:rtl/>
                        </w:rPr>
                        <w:t xml:space="preserve"> </w:t>
                      </w:r>
                    </w:p>
                  </w:tc>
                  <w:tc>
                    <w:tcPr>
                      <w:tcW w:w="851" w:type="dxa"/>
                    </w:tcPr>
                    <w:p w:rsidR="004E2EC7" w:rsidRPr="00631DE7" w:rsidRDefault="004E2EC7" w:rsidP="00D04680">
                      <w:pPr>
                        <w:spacing w:after="240" w:line="360" w:lineRule="auto"/>
                        <w:jc w:val="center"/>
                        <w:rPr>
                          <w:rFonts w:ascii="David" w:hAnsi="David"/>
                          <w:color w:val="000000"/>
                          <w:sz w:val="20"/>
                          <w:szCs w:val="20"/>
                          <w:rtl/>
                        </w:rPr>
                      </w:pPr>
                      <w:r w:rsidRPr="00631DE7">
                        <w:rPr>
                          <w:rFonts w:ascii="David" w:hAnsi="David" w:hint="cs"/>
                          <w:color w:val="000000"/>
                          <w:sz w:val="20"/>
                          <w:szCs w:val="20"/>
                          <w:rtl/>
                        </w:rPr>
                        <w:t>סה"כ</w:t>
                      </w:r>
                    </w:p>
                    <w:p w:rsidR="004E2EC7" w:rsidRPr="00631DE7" w:rsidRDefault="004E2EC7" w:rsidP="00D04680">
                      <w:pPr>
                        <w:spacing w:after="240" w:line="360" w:lineRule="auto"/>
                        <w:jc w:val="center"/>
                        <w:rPr>
                          <w:rFonts w:ascii="David" w:hAnsi="David"/>
                          <w:color w:val="000000"/>
                          <w:sz w:val="20"/>
                          <w:szCs w:val="20"/>
                          <w:rtl/>
                        </w:rPr>
                      </w:pPr>
                      <w:proofErr w:type="spellStart"/>
                      <w:r w:rsidRPr="00631DE7">
                        <w:rPr>
                          <w:rFonts w:ascii="David" w:hAnsi="David" w:hint="cs"/>
                          <w:color w:val="000000"/>
                          <w:sz w:val="20"/>
                          <w:szCs w:val="20"/>
                          <w:rtl/>
                        </w:rPr>
                        <w:t>מלש"ח</w:t>
                      </w:r>
                      <w:proofErr w:type="spellEnd"/>
                    </w:p>
                  </w:tc>
                </w:tr>
                <w:tr w:rsidR="004E2EC7" w:rsidRPr="00631DE7" w:rsidTr="00D04680">
                  <w:trPr>
                    <w:trHeight w:val="368"/>
                  </w:trPr>
                  <w:tc>
                    <w:tcPr>
                      <w:tcW w:w="956" w:type="dxa"/>
                    </w:tcPr>
                    <w:p w:rsidR="004E2EC7" w:rsidRPr="00631DE7" w:rsidRDefault="004E2EC7" w:rsidP="00D04680">
                      <w:pPr>
                        <w:spacing w:after="240" w:line="360" w:lineRule="auto"/>
                        <w:jc w:val="center"/>
                        <w:rPr>
                          <w:rFonts w:ascii="David" w:hAnsi="David"/>
                          <w:color w:val="000000"/>
                          <w:sz w:val="20"/>
                          <w:szCs w:val="20"/>
                          <w:rtl/>
                        </w:rPr>
                      </w:pPr>
                      <w:r>
                        <w:rPr>
                          <w:rFonts w:ascii="David" w:hAnsi="David" w:hint="cs"/>
                          <w:color w:val="000000"/>
                          <w:sz w:val="20"/>
                          <w:szCs w:val="20"/>
                          <w:rtl/>
                        </w:rPr>
                        <w:t>פריפריה</w:t>
                      </w:r>
                      <w:r w:rsidRPr="00631DE7">
                        <w:rPr>
                          <w:rFonts w:ascii="David" w:hAnsi="David" w:hint="cs"/>
                          <w:color w:val="000000"/>
                          <w:sz w:val="20"/>
                          <w:szCs w:val="20"/>
                          <w:rtl/>
                        </w:rPr>
                        <w:t>, נגב וגליל</w:t>
                      </w:r>
                    </w:p>
                  </w:tc>
                  <w:tc>
                    <w:tcPr>
                      <w:tcW w:w="770"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0.9</w:t>
                      </w:r>
                    </w:p>
                  </w:tc>
                  <w:tc>
                    <w:tcPr>
                      <w:tcW w:w="812"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0.9</w:t>
                      </w:r>
                    </w:p>
                  </w:tc>
                  <w:tc>
                    <w:tcPr>
                      <w:tcW w:w="924"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0.9</w:t>
                      </w:r>
                    </w:p>
                  </w:tc>
                  <w:tc>
                    <w:tcPr>
                      <w:tcW w:w="826"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0.9</w:t>
                      </w:r>
                    </w:p>
                  </w:tc>
                  <w:tc>
                    <w:tcPr>
                      <w:tcW w:w="815"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0.9</w:t>
                      </w:r>
                    </w:p>
                  </w:tc>
                  <w:tc>
                    <w:tcPr>
                      <w:tcW w:w="851"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4.5</w:t>
                      </w:r>
                    </w:p>
                  </w:tc>
                </w:tr>
                <w:tr w:rsidR="004E2EC7" w:rsidRPr="00631DE7" w:rsidTr="00D04680">
                  <w:trPr>
                    <w:trHeight w:val="368"/>
                  </w:trPr>
                  <w:tc>
                    <w:tcPr>
                      <w:tcW w:w="956" w:type="dxa"/>
                    </w:tcPr>
                    <w:p w:rsidR="004E2EC7" w:rsidRPr="00631DE7" w:rsidRDefault="004E2EC7" w:rsidP="00D04680">
                      <w:pPr>
                        <w:spacing w:after="240" w:line="360" w:lineRule="auto"/>
                        <w:jc w:val="center"/>
                        <w:rPr>
                          <w:rFonts w:ascii="David" w:hAnsi="David"/>
                          <w:color w:val="000000"/>
                          <w:sz w:val="20"/>
                          <w:szCs w:val="20"/>
                          <w:rtl/>
                        </w:rPr>
                      </w:pPr>
                      <w:r w:rsidRPr="00631DE7">
                        <w:rPr>
                          <w:rFonts w:ascii="David" w:hAnsi="David" w:hint="cs"/>
                          <w:color w:val="000000"/>
                          <w:sz w:val="20"/>
                          <w:szCs w:val="20"/>
                          <w:rtl/>
                        </w:rPr>
                        <w:t>אוצר</w:t>
                      </w:r>
                    </w:p>
                  </w:tc>
                  <w:tc>
                    <w:tcPr>
                      <w:tcW w:w="770"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0.8</w:t>
                      </w:r>
                    </w:p>
                  </w:tc>
                  <w:tc>
                    <w:tcPr>
                      <w:tcW w:w="812"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0.8</w:t>
                      </w:r>
                    </w:p>
                  </w:tc>
                  <w:tc>
                    <w:tcPr>
                      <w:tcW w:w="924"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0.8</w:t>
                      </w:r>
                    </w:p>
                  </w:tc>
                  <w:tc>
                    <w:tcPr>
                      <w:tcW w:w="826"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0.8</w:t>
                      </w:r>
                    </w:p>
                  </w:tc>
                  <w:tc>
                    <w:tcPr>
                      <w:tcW w:w="815"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0.8</w:t>
                      </w:r>
                    </w:p>
                  </w:tc>
                  <w:tc>
                    <w:tcPr>
                      <w:tcW w:w="851"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4.0</w:t>
                      </w:r>
                    </w:p>
                  </w:tc>
                </w:tr>
                <w:tr w:rsidR="004E2EC7" w:rsidRPr="00631DE7" w:rsidTr="00D04680">
                  <w:trPr>
                    <w:trHeight w:val="368"/>
                  </w:trPr>
                  <w:tc>
                    <w:tcPr>
                      <w:tcW w:w="956"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סה"כ</w:t>
                      </w:r>
                    </w:p>
                  </w:tc>
                  <w:tc>
                    <w:tcPr>
                      <w:tcW w:w="770"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1.7</w:t>
                      </w:r>
                    </w:p>
                  </w:tc>
                  <w:tc>
                    <w:tcPr>
                      <w:tcW w:w="812"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1.7</w:t>
                      </w:r>
                    </w:p>
                  </w:tc>
                  <w:tc>
                    <w:tcPr>
                      <w:tcW w:w="924"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1.7</w:t>
                      </w:r>
                    </w:p>
                  </w:tc>
                  <w:tc>
                    <w:tcPr>
                      <w:tcW w:w="826"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1.7</w:t>
                      </w:r>
                    </w:p>
                  </w:tc>
                  <w:tc>
                    <w:tcPr>
                      <w:tcW w:w="815"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1.7</w:t>
                      </w:r>
                    </w:p>
                  </w:tc>
                  <w:tc>
                    <w:tcPr>
                      <w:tcW w:w="851" w:type="dxa"/>
                    </w:tcPr>
                    <w:p w:rsidR="004E2EC7" w:rsidRPr="00631DE7" w:rsidRDefault="004E2EC7" w:rsidP="00D04680">
                      <w:pPr>
                        <w:spacing w:after="240" w:line="360" w:lineRule="auto"/>
                        <w:jc w:val="center"/>
                        <w:rPr>
                          <w:rFonts w:ascii="David" w:hAnsi="David"/>
                          <w:sz w:val="20"/>
                          <w:szCs w:val="20"/>
                          <w:rtl/>
                        </w:rPr>
                      </w:pPr>
                      <w:r w:rsidRPr="00631DE7">
                        <w:rPr>
                          <w:rFonts w:ascii="David" w:hAnsi="David" w:hint="cs"/>
                          <w:sz w:val="20"/>
                          <w:szCs w:val="20"/>
                          <w:rtl/>
                        </w:rPr>
                        <w:t>8.5</w:t>
                      </w:r>
                    </w:p>
                  </w:tc>
                </w:tr>
              </w:tbl>
              <w:p w:rsidR="004E2EC7" w:rsidRPr="00631DE7" w:rsidRDefault="004E2EC7" w:rsidP="00D04680">
                <w:pPr>
                  <w:spacing w:after="240" w:line="360" w:lineRule="auto"/>
                  <w:ind w:left="720"/>
                  <w:jc w:val="both"/>
                  <w:rPr>
                    <w:rFonts w:ascii="David" w:eastAsia="Times New Roman" w:hAnsi="David"/>
                    <w:sz w:val="24"/>
                    <w:rtl/>
                  </w:rPr>
                </w:pPr>
              </w:p>
              <w:p w:rsidR="004E2EC7" w:rsidRPr="00631DE7" w:rsidRDefault="004E2EC7" w:rsidP="00D04680">
                <w:pPr>
                  <w:numPr>
                    <w:ilvl w:val="0"/>
                    <w:numId w:val="30"/>
                  </w:numPr>
                  <w:spacing w:after="240" w:line="360" w:lineRule="auto"/>
                  <w:ind w:left="352" w:hanging="352"/>
                  <w:jc w:val="both"/>
                  <w:rPr>
                    <w:rFonts w:ascii="David" w:hAnsi="David"/>
                    <w:sz w:val="24"/>
                  </w:rPr>
                </w:pPr>
                <w:r w:rsidRPr="00631DE7">
                  <w:rPr>
                    <w:rFonts w:ascii="David" w:hAnsi="David" w:hint="cs"/>
                    <w:sz w:val="24"/>
                    <w:rtl/>
                  </w:rPr>
                  <w:t xml:space="preserve">להנחות את המשרד לפיתוח הפריפריה, הנגב והגליל להקצות 3 </w:t>
                </w:r>
                <w:proofErr w:type="spellStart"/>
                <w:r w:rsidRPr="00631DE7">
                  <w:rPr>
                    <w:rFonts w:ascii="David" w:eastAsia="Times New Roman" w:hAnsi="David" w:hint="cs"/>
                    <w:sz w:val="24"/>
                    <w:rtl/>
                  </w:rPr>
                  <w:t>מלש</w:t>
                </w:r>
                <w:r w:rsidRPr="00631DE7">
                  <w:rPr>
                    <w:rFonts w:ascii="David" w:hAnsi="David" w:hint="cs"/>
                    <w:sz w:val="24"/>
                    <w:rtl/>
                  </w:rPr>
                  <w:t>"ח</w:t>
                </w:r>
                <w:proofErr w:type="spellEnd"/>
                <w:r w:rsidRPr="00631DE7">
                  <w:rPr>
                    <w:rFonts w:ascii="David" w:hAnsi="David" w:hint="cs"/>
                    <w:sz w:val="24"/>
                    <w:rtl/>
                  </w:rPr>
                  <w:t xml:space="preserve"> מתקציבו בשנת 2018 לפיתוח ולשיפוץ פארקים, מוסדות ציבור ושטחי ציבור בירוחם.</w:t>
                </w:r>
              </w:p>
              <w:p w:rsidR="004E2EC7" w:rsidRPr="00631DE7" w:rsidRDefault="004E2EC7" w:rsidP="00D04680">
                <w:pPr>
                  <w:spacing w:after="240" w:line="360" w:lineRule="auto"/>
                  <w:jc w:val="both"/>
                  <w:rPr>
                    <w:rFonts w:ascii="David" w:eastAsia="Times New Roman" w:hAnsi="David"/>
                    <w:sz w:val="24"/>
                    <w:u w:val="single"/>
                    <w:rtl/>
                  </w:rPr>
                </w:pPr>
                <w:r w:rsidRPr="00631DE7">
                  <w:rPr>
                    <w:rFonts w:ascii="David" w:eastAsia="Times New Roman" w:hAnsi="David" w:hint="cs"/>
                    <w:sz w:val="24"/>
                    <w:u w:val="single"/>
                    <w:rtl/>
                  </w:rPr>
                  <w:t>רווחה ותעסוקה</w:t>
                </w:r>
              </w:p>
              <w:p w:rsidR="004E2EC7" w:rsidRPr="00631DE7" w:rsidRDefault="004E2EC7" w:rsidP="00D04680">
                <w:pPr>
                  <w:numPr>
                    <w:ilvl w:val="0"/>
                    <w:numId w:val="30"/>
                  </w:numPr>
                  <w:spacing w:after="240" w:line="360" w:lineRule="auto"/>
                  <w:ind w:left="352" w:hanging="352"/>
                  <w:jc w:val="both"/>
                  <w:rPr>
                    <w:rFonts w:ascii="David" w:eastAsia="Times New Roman" w:hAnsi="David"/>
                    <w:sz w:val="24"/>
                  </w:rPr>
                </w:pPr>
                <w:r w:rsidRPr="00631DE7">
                  <w:rPr>
                    <w:rFonts w:ascii="David" w:eastAsia="Times New Roman" w:hAnsi="David"/>
                    <w:sz w:val="24"/>
                    <w:rtl/>
                  </w:rPr>
                  <w:t>לה</w:t>
                </w:r>
                <w:r w:rsidRPr="00631DE7">
                  <w:rPr>
                    <w:rFonts w:ascii="David" w:eastAsia="Times New Roman" w:hAnsi="David" w:hint="cs"/>
                    <w:sz w:val="24"/>
                    <w:rtl/>
                  </w:rPr>
                  <w:t xml:space="preserve">נחות את </w:t>
                </w:r>
                <w:r w:rsidRPr="00631DE7">
                  <w:rPr>
                    <w:rFonts w:ascii="David" w:eastAsia="Times New Roman" w:hAnsi="David"/>
                    <w:sz w:val="24"/>
                    <w:rtl/>
                  </w:rPr>
                  <w:t>משרד העבודה, הרווחה והשירותים החברתיים</w:t>
                </w:r>
                <w:r w:rsidRPr="00631DE7">
                  <w:rPr>
                    <w:rFonts w:ascii="David" w:eastAsia="Times New Roman" w:hAnsi="David" w:hint="cs"/>
                    <w:sz w:val="24"/>
                    <w:rtl/>
                  </w:rPr>
                  <w:t>:</w:t>
                </w:r>
              </w:p>
              <w:p w:rsidR="004E2EC7" w:rsidRPr="00631DE7" w:rsidRDefault="004E2EC7" w:rsidP="00D04680">
                <w:pPr>
                  <w:numPr>
                    <w:ilvl w:val="1"/>
                    <w:numId w:val="31"/>
                  </w:numPr>
                  <w:spacing w:after="240" w:line="360" w:lineRule="auto"/>
                  <w:ind w:left="758" w:hanging="406"/>
                  <w:jc w:val="both"/>
                  <w:rPr>
                    <w:rFonts w:ascii="David" w:eastAsia="Times New Roman" w:hAnsi="David"/>
                    <w:sz w:val="24"/>
                  </w:rPr>
                </w:pPr>
                <w:r w:rsidRPr="00631DE7">
                  <w:rPr>
                    <w:rFonts w:ascii="David" w:eastAsia="Times New Roman" w:hAnsi="David"/>
                    <w:sz w:val="24"/>
                    <w:rtl/>
                  </w:rPr>
                  <w:t xml:space="preserve">להגדיל את מודל "מרכז עוצמה" </w:t>
                </w:r>
                <w:r w:rsidRPr="00631DE7">
                  <w:rPr>
                    <w:rFonts w:ascii="David" w:eastAsia="Times New Roman" w:hAnsi="David" w:hint="cs"/>
                    <w:sz w:val="24"/>
                    <w:rtl/>
                  </w:rPr>
                  <w:t xml:space="preserve">בירוחם </w:t>
                </w:r>
                <w:r w:rsidRPr="00631DE7">
                  <w:rPr>
                    <w:rFonts w:ascii="David" w:eastAsia="Times New Roman" w:hAnsi="David"/>
                    <w:sz w:val="24"/>
                    <w:rtl/>
                  </w:rPr>
                  <w:t>לסיוע למשפחות ו</w:t>
                </w:r>
                <w:r w:rsidRPr="00631DE7">
                  <w:rPr>
                    <w:rFonts w:ascii="David" w:eastAsia="Times New Roman" w:hAnsi="David" w:hint="cs"/>
                    <w:sz w:val="24"/>
                    <w:rtl/>
                  </w:rPr>
                  <w:t>ל</w:t>
                </w:r>
                <w:r w:rsidRPr="00631DE7">
                  <w:rPr>
                    <w:rFonts w:ascii="David" w:eastAsia="Times New Roman" w:hAnsi="David"/>
                    <w:sz w:val="24"/>
                    <w:rtl/>
                  </w:rPr>
                  <w:t>יחידים החיים בעוני והדרה לשנת 2018, כולל הגדלת תקינה</w:t>
                </w:r>
                <w:r w:rsidRPr="00631DE7">
                  <w:rPr>
                    <w:rFonts w:ascii="David" w:eastAsia="Times New Roman" w:hAnsi="David" w:hint="cs"/>
                    <w:sz w:val="24"/>
                    <w:rtl/>
                  </w:rPr>
                  <w:t xml:space="preserve"> של</w:t>
                </w:r>
                <w:r w:rsidRPr="00631DE7">
                  <w:rPr>
                    <w:rFonts w:ascii="David" w:eastAsia="Times New Roman" w:hAnsi="David"/>
                    <w:sz w:val="24"/>
                    <w:rtl/>
                  </w:rPr>
                  <w:t xml:space="preserve"> רכז תעסוקה, הרחבת תקציב הפעולות הקהילתיות והתעסוקתיות והגדלת סל תעסוקה גמיש ללקוחות</w:t>
                </w:r>
                <w:r w:rsidRPr="00631DE7">
                  <w:rPr>
                    <w:rFonts w:ascii="David" w:eastAsia="Times New Roman" w:hAnsi="David" w:hint="cs"/>
                    <w:sz w:val="24"/>
                    <w:rtl/>
                  </w:rPr>
                  <w:t xml:space="preserve">, בסכום </w:t>
                </w:r>
                <w:r w:rsidRPr="00631DE7">
                  <w:rPr>
                    <w:rFonts w:ascii="David" w:eastAsia="Times New Roman" w:hAnsi="David"/>
                    <w:sz w:val="24"/>
                    <w:rtl/>
                  </w:rPr>
                  <w:t xml:space="preserve">שלא יפחת מ-95,770 ש"ח לשנת 2018, וזאת בכפוף לדיווח על מספר </w:t>
                </w:r>
                <w:proofErr w:type="spellStart"/>
                <w:r w:rsidRPr="00631DE7">
                  <w:rPr>
                    <w:rFonts w:ascii="David" w:eastAsia="Times New Roman" w:hAnsi="David"/>
                    <w:sz w:val="24"/>
                    <w:rtl/>
                  </w:rPr>
                  <w:t>ההשמות</w:t>
                </w:r>
                <w:proofErr w:type="spellEnd"/>
                <w:r w:rsidRPr="00631DE7">
                  <w:rPr>
                    <w:rFonts w:ascii="David" w:eastAsia="Times New Roman" w:hAnsi="David"/>
                    <w:sz w:val="24"/>
                    <w:rtl/>
                  </w:rPr>
                  <w:t xml:space="preserve"> הנדרש.</w:t>
                </w:r>
              </w:p>
              <w:p w:rsidR="004E2EC7" w:rsidRPr="00631DE7" w:rsidRDefault="004E2EC7" w:rsidP="00D04680">
                <w:pPr>
                  <w:numPr>
                    <w:ilvl w:val="1"/>
                    <w:numId w:val="31"/>
                  </w:numPr>
                  <w:spacing w:after="240" w:line="360" w:lineRule="auto"/>
                  <w:ind w:left="758" w:hanging="406"/>
                  <w:jc w:val="both"/>
                  <w:rPr>
                    <w:rFonts w:ascii="David" w:eastAsia="Times New Roman" w:hAnsi="David"/>
                    <w:sz w:val="24"/>
                  </w:rPr>
                </w:pPr>
                <w:r w:rsidRPr="00631DE7">
                  <w:rPr>
                    <w:rFonts w:ascii="David" w:eastAsia="Times New Roman" w:hAnsi="David"/>
                    <w:sz w:val="24"/>
                    <w:rtl/>
                  </w:rPr>
                  <w:t xml:space="preserve">להעמיד תקציב ייעודי לצורך הקצאת שוברים לתושבי ירוחם, במסגרת הוראת מנכ"ל המשרד 1.6 לעניין תכנית למתן שוברים להשתתפות בתשלום בקורסים להכשרה מקצועית לקראת השתלבות בעולם העבודה. לצורך יישום סעיף זה, יקצה המשרד כ-400 </w:t>
                </w:r>
                <w:proofErr w:type="spellStart"/>
                <w:r w:rsidRPr="00631DE7">
                  <w:rPr>
                    <w:rFonts w:ascii="David" w:eastAsia="Times New Roman" w:hAnsi="David" w:hint="cs"/>
                    <w:sz w:val="24"/>
                    <w:rtl/>
                  </w:rPr>
                  <w:t>אלש"ח</w:t>
                </w:r>
                <w:proofErr w:type="spellEnd"/>
                <w:r w:rsidRPr="00631DE7">
                  <w:rPr>
                    <w:rFonts w:ascii="David" w:eastAsia="Times New Roman" w:hAnsi="David"/>
                    <w:sz w:val="24"/>
                    <w:rtl/>
                  </w:rPr>
                  <w:t xml:space="preserve"> </w:t>
                </w:r>
                <w:r w:rsidRPr="00631DE7">
                  <w:rPr>
                    <w:rFonts w:ascii="David" w:eastAsia="Times New Roman" w:hAnsi="David" w:hint="cs"/>
                    <w:sz w:val="24"/>
                    <w:rtl/>
                  </w:rPr>
                  <w:t xml:space="preserve">סה"כ </w:t>
                </w:r>
                <w:r w:rsidRPr="00631DE7">
                  <w:rPr>
                    <w:rFonts w:ascii="David" w:eastAsia="Times New Roman" w:hAnsi="David"/>
                    <w:sz w:val="24"/>
                    <w:rtl/>
                  </w:rPr>
                  <w:t>בשנ</w:t>
                </w:r>
                <w:r w:rsidRPr="00631DE7">
                  <w:rPr>
                    <w:rFonts w:ascii="David" w:eastAsia="Times New Roman" w:hAnsi="David" w:hint="cs"/>
                    <w:sz w:val="24"/>
                    <w:rtl/>
                  </w:rPr>
                  <w:t>ים</w:t>
                </w:r>
                <w:r w:rsidRPr="00631DE7">
                  <w:rPr>
                    <w:rFonts w:ascii="David" w:eastAsia="Times New Roman" w:hAnsi="David"/>
                    <w:sz w:val="24"/>
                    <w:rtl/>
                  </w:rPr>
                  <w:t xml:space="preserve"> </w:t>
                </w:r>
                <w:r>
                  <w:rPr>
                    <w:rFonts w:ascii="David" w:eastAsia="Times New Roman" w:hAnsi="David" w:hint="cs"/>
                    <w:sz w:val="24"/>
                    <w:rtl/>
                  </w:rPr>
                  <w:t>2019-2018</w:t>
                </w:r>
                <w:r w:rsidRPr="00631DE7">
                  <w:rPr>
                    <w:rFonts w:ascii="David" w:eastAsia="Times New Roman" w:hAnsi="David"/>
                    <w:sz w:val="24"/>
                    <w:rtl/>
                  </w:rPr>
                  <w:t>.</w:t>
                </w:r>
              </w:p>
              <w:p w:rsidR="004E2EC7" w:rsidRPr="00631DE7" w:rsidRDefault="004E2EC7" w:rsidP="00D04680">
                <w:pPr>
                  <w:numPr>
                    <w:ilvl w:val="1"/>
                    <w:numId w:val="31"/>
                  </w:numPr>
                  <w:spacing w:after="240" w:line="360" w:lineRule="auto"/>
                  <w:ind w:left="758" w:hanging="406"/>
                  <w:jc w:val="both"/>
                  <w:rPr>
                    <w:rFonts w:ascii="David" w:eastAsia="Times New Roman" w:hAnsi="David"/>
                    <w:sz w:val="24"/>
                  </w:rPr>
                </w:pPr>
                <w:r w:rsidRPr="00631DE7">
                  <w:rPr>
                    <w:rFonts w:ascii="David" w:eastAsia="Times New Roman" w:hAnsi="David"/>
                    <w:sz w:val="24"/>
                    <w:rtl/>
                  </w:rPr>
                  <w:t xml:space="preserve">להקצות </w:t>
                </w:r>
                <w:r w:rsidRPr="00631DE7">
                  <w:rPr>
                    <w:rFonts w:ascii="David" w:eastAsia="Times New Roman" w:hAnsi="David" w:hint="cs"/>
                    <w:sz w:val="24"/>
                    <w:rtl/>
                  </w:rPr>
                  <w:t>1.5</w:t>
                </w:r>
                <w:r w:rsidRPr="00631DE7">
                  <w:rPr>
                    <w:rFonts w:ascii="David" w:eastAsia="Times New Roman" w:hAnsi="David"/>
                    <w:sz w:val="24"/>
                    <w:rtl/>
                  </w:rPr>
                  <w:t xml:space="preserve"> </w:t>
                </w:r>
                <w:proofErr w:type="spellStart"/>
                <w:r w:rsidRPr="00631DE7">
                  <w:rPr>
                    <w:rFonts w:ascii="David" w:eastAsia="Times New Roman" w:hAnsi="David"/>
                    <w:sz w:val="24"/>
                    <w:rtl/>
                  </w:rPr>
                  <w:t>מלש"ח</w:t>
                </w:r>
                <w:proofErr w:type="spellEnd"/>
                <w:r w:rsidRPr="00631DE7">
                  <w:rPr>
                    <w:rFonts w:ascii="David" w:eastAsia="Times New Roman" w:hAnsi="David"/>
                    <w:sz w:val="24"/>
                    <w:rtl/>
                  </w:rPr>
                  <w:t xml:space="preserve"> תקציב פעולה לתגבור פעילות הרווחה בירוחם</w:t>
                </w:r>
                <w:r w:rsidRPr="00631DE7">
                  <w:rPr>
                    <w:rFonts w:ascii="David" w:eastAsia="Times New Roman" w:hAnsi="David" w:hint="cs"/>
                    <w:sz w:val="24"/>
                    <w:rtl/>
                  </w:rPr>
                  <w:t xml:space="preserve"> בשנים 2020-2018</w:t>
                </w:r>
                <w:r w:rsidRPr="00631DE7">
                  <w:rPr>
                    <w:rFonts w:ascii="David" w:eastAsia="Times New Roman" w:hAnsi="David"/>
                    <w:sz w:val="24"/>
                    <w:rtl/>
                  </w:rPr>
                  <w:t xml:space="preserve">, </w:t>
                </w:r>
                <w:r w:rsidRPr="00631DE7">
                  <w:rPr>
                    <w:rFonts w:ascii="David" w:eastAsia="Times New Roman" w:hAnsi="David" w:hint="cs"/>
                    <w:sz w:val="24"/>
                    <w:rtl/>
                  </w:rPr>
                  <w:t xml:space="preserve">מהם 1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ממקורות המשרד </w:t>
                </w:r>
                <w:r>
                  <w:rPr>
                    <w:rFonts w:ascii="David" w:eastAsia="Times New Roman" w:hAnsi="David" w:hint="cs"/>
                    <w:sz w:val="24"/>
                    <w:rtl/>
                  </w:rPr>
                  <w:t xml:space="preserve">    </w:t>
                </w:r>
                <w:r w:rsidRPr="00631DE7">
                  <w:rPr>
                    <w:rFonts w:ascii="David" w:eastAsia="Times New Roman" w:hAnsi="David" w:hint="cs"/>
                    <w:sz w:val="24"/>
                    <w:rtl/>
                  </w:rPr>
                  <w:t xml:space="preserve">ו-0.5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תקציב אוצרי. התקציב יינתן בכפוף לאישור </w:t>
                </w:r>
                <w:proofErr w:type="spellStart"/>
                <w:r w:rsidRPr="00631DE7">
                  <w:rPr>
                    <w:rFonts w:ascii="David" w:eastAsia="Times New Roman" w:hAnsi="David" w:hint="cs"/>
                    <w:sz w:val="24"/>
                    <w:rtl/>
                  </w:rPr>
                  <w:t>תוכניות</w:t>
                </w:r>
                <w:proofErr w:type="spellEnd"/>
                <w:r w:rsidRPr="00631DE7">
                  <w:rPr>
                    <w:rFonts w:ascii="David" w:eastAsia="Times New Roman" w:hAnsi="David" w:hint="cs"/>
                    <w:sz w:val="24"/>
                    <w:rtl/>
                  </w:rPr>
                  <w:t xml:space="preserve"> ומענים על ידי הדרג המקצועי במשרד העבודה, הרווחה והשירותים החברתיים ובהתאם לפריסה ולמקורות כמפורט בטבלה: </w:t>
                </w:r>
              </w:p>
              <w:tbl>
                <w:tblPr>
                  <w:tblStyle w:val="a3"/>
                  <w:bidiVisual/>
                  <w:tblW w:w="5470" w:type="dxa"/>
                  <w:tblInd w:w="607" w:type="dxa"/>
                  <w:tblLayout w:type="fixed"/>
                  <w:tblLook w:val="04A0" w:firstRow="1" w:lastRow="0" w:firstColumn="1" w:lastColumn="0" w:noHBand="0" w:noVBand="1"/>
                </w:tblPr>
                <w:tblGrid>
                  <w:gridCol w:w="1369"/>
                  <w:gridCol w:w="993"/>
                  <w:gridCol w:w="1022"/>
                  <w:gridCol w:w="1120"/>
                  <w:gridCol w:w="966"/>
                </w:tblGrid>
                <w:tr w:rsidR="004E2EC7" w:rsidRPr="00631DE7" w:rsidTr="00D04680">
                  <w:trPr>
                    <w:trHeight w:val="365"/>
                  </w:trPr>
                  <w:tc>
                    <w:tcPr>
                      <w:tcW w:w="1369"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lastRenderedPageBreak/>
                        <w:t>מקור/שנה</w:t>
                      </w:r>
                    </w:p>
                  </w:tc>
                  <w:tc>
                    <w:tcPr>
                      <w:tcW w:w="993" w:type="dxa"/>
                    </w:tcPr>
                    <w:p w:rsidR="004E2EC7" w:rsidRPr="00631DE7" w:rsidRDefault="004E2EC7" w:rsidP="00D04680">
                      <w:pPr>
                        <w:spacing w:after="240" w:line="360" w:lineRule="auto"/>
                        <w:jc w:val="center"/>
                        <w:rPr>
                          <w:rFonts w:ascii="David" w:hAnsi="David"/>
                          <w:sz w:val="24"/>
                          <w:rtl/>
                        </w:rPr>
                      </w:pPr>
                      <w:r w:rsidRPr="00631DE7">
                        <w:rPr>
                          <w:rFonts w:ascii="David" w:hAnsi="David" w:hint="cs"/>
                          <w:color w:val="000000"/>
                          <w:sz w:val="24"/>
                          <w:rtl/>
                        </w:rPr>
                        <w:t>2018</w:t>
                      </w:r>
                    </w:p>
                    <w:p w:rsidR="004E2EC7" w:rsidRPr="00631DE7" w:rsidRDefault="004E2EC7" w:rsidP="00D04680">
                      <w:pPr>
                        <w:spacing w:after="240" w:line="360" w:lineRule="auto"/>
                        <w:jc w:val="center"/>
                        <w:rPr>
                          <w:rFonts w:ascii="David" w:hAnsi="David"/>
                          <w:sz w:val="24"/>
                          <w:rtl/>
                        </w:rPr>
                      </w:pPr>
                      <w:proofErr w:type="spellStart"/>
                      <w:r w:rsidRPr="00631DE7">
                        <w:rPr>
                          <w:rFonts w:ascii="David" w:hAnsi="David" w:hint="cs"/>
                          <w:sz w:val="24"/>
                          <w:rtl/>
                        </w:rPr>
                        <w:t>מלש"ח</w:t>
                      </w:r>
                      <w:proofErr w:type="spellEnd"/>
                    </w:p>
                  </w:tc>
                  <w:tc>
                    <w:tcPr>
                      <w:tcW w:w="1022" w:type="dxa"/>
                    </w:tcPr>
                    <w:p w:rsidR="004E2EC7" w:rsidRPr="00631DE7" w:rsidRDefault="004E2EC7" w:rsidP="00D04680">
                      <w:pPr>
                        <w:spacing w:after="240" w:line="360" w:lineRule="auto"/>
                        <w:jc w:val="center"/>
                        <w:rPr>
                          <w:rFonts w:ascii="David" w:hAnsi="David"/>
                          <w:sz w:val="24"/>
                          <w:rtl/>
                        </w:rPr>
                      </w:pPr>
                      <w:r w:rsidRPr="00631DE7">
                        <w:rPr>
                          <w:rFonts w:ascii="David" w:hAnsi="David" w:hint="cs"/>
                          <w:color w:val="000000"/>
                          <w:sz w:val="24"/>
                          <w:rtl/>
                        </w:rPr>
                        <w:t>2019</w:t>
                      </w:r>
                    </w:p>
                    <w:p w:rsidR="004E2EC7" w:rsidRPr="00631DE7" w:rsidRDefault="004E2EC7" w:rsidP="00D04680">
                      <w:pPr>
                        <w:spacing w:after="240" w:line="360" w:lineRule="auto"/>
                        <w:jc w:val="center"/>
                        <w:rPr>
                          <w:rFonts w:ascii="David" w:hAnsi="David"/>
                          <w:sz w:val="24"/>
                          <w:rtl/>
                        </w:rPr>
                      </w:pPr>
                      <w:proofErr w:type="spellStart"/>
                      <w:r w:rsidRPr="00631DE7">
                        <w:rPr>
                          <w:rFonts w:ascii="David" w:hAnsi="David" w:hint="cs"/>
                          <w:sz w:val="24"/>
                          <w:rtl/>
                        </w:rPr>
                        <w:t>מלש"ח</w:t>
                      </w:r>
                      <w:proofErr w:type="spellEnd"/>
                    </w:p>
                  </w:tc>
                  <w:tc>
                    <w:tcPr>
                      <w:tcW w:w="1120" w:type="dxa"/>
                    </w:tcPr>
                    <w:p w:rsidR="004E2EC7" w:rsidRPr="00631DE7" w:rsidRDefault="004E2EC7" w:rsidP="00D04680">
                      <w:pPr>
                        <w:spacing w:after="240" w:line="360" w:lineRule="auto"/>
                        <w:jc w:val="center"/>
                        <w:rPr>
                          <w:rFonts w:ascii="David" w:hAnsi="David"/>
                          <w:color w:val="000000"/>
                          <w:sz w:val="24"/>
                          <w:rtl/>
                        </w:rPr>
                      </w:pPr>
                      <w:r w:rsidRPr="00631DE7">
                        <w:rPr>
                          <w:rFonts w:ascii="David" w:hAnsi="David" w:hint="cs"/>
                          <w:color w:val="000000"/>
                          <w:sz w:val="24"/>
                          <w:rtl/>
                        </w:rPr>
                        <w:t>2020</w:t>
                      </w:r>
                    </w:p>
                    <w:p w:rsidR="004E2EC7" w:rsidRPr="00631DE7" w:rsidRDefault="004E2EC7" w:rsidP="00D04680">
                      <w:pPr>
                        <w:spacing w:after="240" w:line="360" w:lineRule="auto"/>
                        <w:jc w:val="center"/>
                        <w:rPr>
                          <w:rFonts w:ascii="David" w:hAnsi="David"/>
                          <w:color w:val="000000"/>
                          <w:sz w:val="24"/>
                          <w:rtl/>
                        </w:rPr>
                      </w:pPr>
                      <w:proofErr w:type="spellStart"/>
                      <w:r w:rsidRPr="00631DE7">
                        <w:rPr>
                          <w:rFonts w:ascii="David" w:hAnsi="David" w:hint="cs"/>
                          <w:color w:val="000000"/>
                          <w:sz w:val="24"/>
                          <w:rtl/>
                        </w:rPr>
                        <w:t>מלש"ח</w:t>
                      </w:r>
                      <w:proofErr w:type="spellEnd"/>
                    </w:p>
                  </w:tc>
                  <w:tc>
                    <w:tcPr>
                      <w:tcW w:w="966" w:type="dxa"/>
                    </w:tcPr>
                    <w:p w:rsidR="004E2EC7" w:rsidRPr="00631DE7" w:rsidRDefault="004E2EC7" w:rsidP="00D04680">
                      <w:pPr>
                        <w:spacing w:after="240" w:line="360" w:lineRule="auto"/>
                        <w:jc w:val="center"/>
                        <w:rPr>
                          <w:rFonts w:ascii="David" w:hAnsi="David"/>
                          <w:color w:val="000000"/>
                          <w:sz w:val="24"/>
                          <w:rtl/>
                        </w:rPr>
                      </w:pPr>
                      <w:r w:rsidRPr="00631DE7">
                        <w:rPr>
                          <w:rFonts w:ascii="David" w:hAnsi="David" w:hint="cs"/>
                          <w:color w:val="000000"/>
                          <w:sz w:val="24"/>
                          <w:rtl/>
                        </w:rPr>
                        <w:t>סה"כ</w:t>
                      </w:r>
                    </w:p>
                    <w:p w:rsidR="004E2EC7" w:rsidRPr="00631DE7" w:rsidRDefault="004E2EC7" w:rsidP="00D04680">
                      <w:pPr>
                        <w:spacing w:after="240" w:line="360" w:lineRule="auto"/>
                        <w:jc w:val="center"/>
                        <w:rPr>
                          <w:rFonts w:ascii="David" w:hAnsi="David"/>
                          <w:color w:val="000000"/>
                          <w:sz w:val="24"/>
                          <w:rtl/>
                        </w:rPr>
                      </w:pPr>
                      <w:proofErr w:type="spellStart"/>
                      <w:r w:rsidRPr="00631DE7">
                        <w:rPr>
                          <w:rFonts w:ascii="David" w:hAnsi="David" w:hint="cs"/>
                          <w:color w:val="000000"/>
                          <w:sz w:val="24"/>
                          <w:rtl/>
                        </w:rPr>
                        <w:t>מלש"ח</w:t>
                      </w:r>
                      <w:proofErr w:type="spellEnd"/>
                    </w:p>
                  </w:tc>
                </w:tr>
                <w:tr w:rsidR="004E2EC7" w:rsidRPr="00631DE7" w:rsidTr="00D04680">
                  <w:trPr>
                    <w:trHeight w:val="368"/>
                  </w:trPr>
                  <w:tc>
                    <w:tcPr>
                      <w:tcW w:w="1369" w:type="dxa"/>
                    </w:tcPr>
                    <w:p w:rsidR="004E2EC7" w:rsidRPr="00631DE7" w:rsidRDefault="004E2EC7" w:rsidP="00D04680">
                      <w:pPr>
                        <w:spacing w:after="240" w:line="360" w:lineRule="auto"/>
                        <w:jc w:val="center"/>
                        <w:rPr>
                          <w:rFonts w:ascii="David" w:hAnsi="David"/>
                          <w:color w:val="000000"/>
                          <w:sz w:val="24"/>
                          <w:rtl/>
                        </w:rPr>
                      </w:pPr>
                      <w:r w:rsidRPr="00631DE7">
                        <w:rPr>
                          <w:rFonts w:ascii="David" w:hAnsi="David" w:hint="cs"/>
                          <w:color w:val="000000"/>
                          <w:sz w:val="24"/>
                          <w:rtl/>
                        </w:rPr>
                        <w:t>עבודה ורווחה</w:t>
                      </w:r>
                    </w:p>
                  </w:tc>
                  <w:tc>
                    <w:tcPr>
                      <w:tcW w:w="993"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0.4</w:t>
                      </w:r>
                    </w:p>
                  </w:tc>
                  <w:tc>
                    <w:tcPr>
                      <w:tcW w:w="1022"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0.3</w:t>
                      </w:r>
                    </w:p>
                  </w:tc>
                  <w:tc>
                    <w:tcPr>
                      <w:tcW w:w="1120"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0.3</w:t>
                      </w:r>
                    </w:p>
                  </w:tc>
                  <w:tc>
                    <w:tcPr>
                      <w:tcW w:w="966"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1.0</w:t>
                      </w:r>
                    </w:p>
                  </w:tc>
                </w:tr>
                <w:tr w:rsidR="004E2EC7" w:rsidRPr="00631DE7" w:rsidTr="00D04680">
                  <w:trPr>
                    <w:trHeight w:val="368"/>
                  </w:trPr>
                  <w:tc>
                    <w:tcPr>
                      <w:tcW w:w="1369" w:type="dxa"/>
                    </w:tcPr>
                    <w:p w:rsidR="004E2EC7" w:rsidRPr="00631DE7" w:rsidRDefault="004E2EC7" w:rsidP="00D04680">
                      <w:pPr>
                        <w:spacing w:after="240" w:line="360" w:lineRule="auto"/>
                        <w:jc w:val="center"/>
                        <w:rPr>
                          <w:rFonts w:ascii="David" w:hAnsi="David"/>
                          <w:color w:val="000000"/>
                          <w:sz w:val="24"/>
                          <w:rtl/>
                        </w:rPr>
                      </w:pPr>
                      <w:r w:rsidRPr="00631DE7">
                        <w:rPr>
                          <w:rFonts w:ascii="David" w:hAnsi="David" w:hint="cs"/>
                          <w:color w:val="000000"/>
                          <w:sz w:val="24"/>
                          <w:rtl/>
                        </w:rPr>
                        <w:t>אוצר</w:t>
                      </w:r>
                    </w:p>
                  </w:tc>
                  <w:tc>
                    <w:tcPr>
                      <w:tcW w:w="993"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0.1</w:t>
                      </w:r>
                    </w:p>
                  </w:tc>
                  <w:tc>
                    <w:tcPr>
                      <w:tcW w:w="1022"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0.2</w:t>
                      </w:r>
                    </w:p>
                  </w:tc>
                  <w:tc>
                    <w:tcPr>
                      <w:tcW w:w="1120"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0.2</w:t>
                      </w:r>
                    </w:p>
                  </w:tc>
                  <w:tc>
                    <w:tcPr>
                      <w:tcW w:w="966"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0.5</w:t>
                      </w:r>
                    </w:p>
                  </w:tc>
                </w:tr>
                <w:tr w:rsidR="004E2EC7" w:rsidRPr="00631DE7" w:rsidTr="00D04680">
                  <w:trPr>
                    <w:trHeight w:val="368"/>
                  </w:trPr>
                  <w:tc>
                    <w:tcPr>
                      <w:tcW w:w="1369"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סה"כ</w:t>
                      </w:r>
                    </w:p>
                  </w:tc>
                  <w:tc>
                    <w:tcPr>
                      <w:tcW w:w="993"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0.5</w:t>
                      </w:r>
                    </w:p>
                  </w:tc>
                  <w:tc>
                    <w:tcPr>
                      <w:tcW w:w="1022"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0.5</w:t>
                      </w:r>
                    </w:p>
                  </w:tc>
                  <w:tc>
                    <w:tcPr>
                      <w:tcW w:w="1120"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0.5</w:t>
                      </w:r>
                    </w:p>
                  </w:tc>
                  <w:tc>
                    <w:tcPr>
                      <w:tcW w:w="966"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1.5</w:t>
                      </w:r>
                    </w:p>
                  </w:tc>
                </w:tr>
              </w:tbl>
              <w:p w:rsidR="004E2EC7" w:rsidRPr="00631DE7" w:rsidRDefault="004E2EC7" w:rsidP="00D04680">
                <w:pPr>
                  <w:spacing w:after="240" w:line="360" w:lineRule="auto"/>
                  <w:jc w:val="both"/>
                  <w:rPr>
                    <w:rFonts w:ascii="David" w:eastAsia="Times New Roman" w:hAnsi="David"/>
                    <w:sz w:val="24"/>
                    <w:rtl/>
                  </w:rPr>
                </w:pPr>
              </w:p>
              <w:p w:rsidR="004E2EC7" w:rsidRPr="00631DE7" w:rsidRDefault="004E2EC7" w:rsidP="00D04680">
                <w:pPr>
                  <w:spacing w:after="240" w:line="360" w:lineRule="auto"/>
                  <w:jc w:val="both"/>
                  <w:rPr>
                    <w:rFonts w:ascii="David" w:eastAsia="Times New Roman" w:hAnsi="David"/>
                    <w:sz w:val="24"/>
                    <w:u w:val="single"/>
                    <w:rtl/>
                  </w:rPr>
                </w:pPr>
                <w:r w:rsidRPr="00631DE7">
                  <w:rPr>
                    <w:rFonts w:ascii="David" w:eastAsia="Times New Roman" w:hAnsi="David" w:hint="cs"/>
                    <w:sz w:val="24"/>
                    <w:u w:val="single"/>
                    <w:rtl/>
                  </w:rPr>
                  <w:t>שיקום שכונות</w:t>
                </w:r>
              </w:p>
              <w:p w:rsidR="004E2EC7" w:rsidRPr="00631DE7" w:rsidRDefault="004E2EC7" w:rsidP="00D04680">
                <w:pPr>
                  <w:numPr>
                    <w:ilvl w:val="0"/>
                    <w:numId w:val="30"/>
                  </w:numPr>
                  <w:spacing w:after="240" w:line="360" w:lineRule="auto"/>
                  <w:ind w:left="352" w:hanging="352"/>
                  <w:jc w:val="both"/>
                  <w:rPr>
                    <w:rFonts w:ascii="David" w:eastAsia="Times New Roman" w:hAnsi="David"/>
                    <w:sz w:val="24"/>
                  </w:rPr>
                </w:pPr>
                <w:r w:rsidRPr="00631DE7">
                  <w:rPr>
                    <w:rFonts w:ascii="David" w:eastAsia="Times New Roman" w:hAnsi="David"/>
                    <w:sz w:val="24"/>
                    <w:rtl/>
                  </w:rPr>
                  <w:t>להנחות את משרד הבינוי והשיכון</w:t>
                </w:r>
                <w:r w:rsidRPr="00631DE7">
                  <w:rPr>
                    <w:rFonts w:ascii="David" w:eastAsia="Times New Roman" w:hAnsi="David" w:hint="cs"/>
                    <w:sz w:val="24"/>
                    <w:rtl/>
                  </w:rPr>
                  <w:t>:</w:t>
                </w:r>
              </w:p>
              <w:p w:rsidR="004E2EC7" w:rsidRPr="00631DE7" w:rsidRDefault="004E2EC7" w:rsidP="00D04680">
                <w:pPr>
                  <w:numPr>
                    <w:ilvl w:val="1"/>
                    <w:numId w:val="30"/>
                  </w:numPr>
                  <w:spacing w:after="240" w:line="360" w:lineRule="auto"/>
                  <w:ind w:left="1060" w:hanging="596"/>
                  <w:jc w:val="both"/>
                  <w:rPr>
                    <w:rFonts w:ascii="David" w:eastAsia="Times New Roman" w:hAnsi="David"/>
                    <w:sz w:val="24"/>
                  </w:rPr>
                </w:pPr>
                <w:r w:rsidRPr="00631DE7">
                  <w:rPr>
                    <w:rFonts w:ascii="David" w:eastAsia="Times New Roman" w:hAnsi="David"/>
                    <w:sz w:val="24"/>
                    <w:rtl/>
                  </w:rPr>
                  <w:t xml:space="preserve">לבצע פעולות שיקום </w:t>
                </w:r>
                <w:r>
                  <w:rPr>
                    <w:rFonts w:ascii="David" w:eastAsia="Times New Roman" w:hAnsi="David"/>
                    <w:sz w:val="24"/>
                    <w:rtl/>
                  </w:rPr>
                  <w:t>חברתי במרקם הוותיק של ירוחם</w:t>
                </w:r>
                <w:r w:rsidRPr="00631DE7">
                  <w:rPr>
                    <w:rFonts w:ascii="David" w:eastAsia="Times New Roman" w:hAnsi="David"/>
                    <w:sz w:val="24"/>
                    <w:rtl/>
                  </w:rPr>
                  <w:t xml:space="preserve"> לטובת חיזוק והעצמת האוכלוסייה המקומית כולל תחום הנוער והילדים</w:t>
                </w:r>
                <w:r w:rsidRPr="00631DE7">
                  <w:rPr>
                    <w:rFonts w:ascii="David" w:eastAsia="Times New Roman" w:hAnsi="David" w:hint="cs"/>
                    <w:sz w:val="24"/>
                    <w:rtl/>
                  </w:rPr>
                  <w:t>,</w:t>
                </w:r>
                <w:r w:rsidRPr="00631DE7">
                  <w:rPr>
                    <w:rFonts w:ascii="David" w:eastAsia="Times New Roman" w:hAnsi="David"/>
                    <w:sz w:val="24"/>
                    <w:rtl/>
                  </w:rPr>
                  <w:t xml:space="preserve"> בהשקעה כוללת של 3 </w:t>
                </w:r>
                <w:proofErr w:type="spellStart"/>
                <w:r w:rsidRPr="00631DE7">
                  <w:rPr>
                    <w:rFonts w:ascii="David" w:eastAsia="Times New Roman" w:hAnsi="David"/>
                    <w:sz w:val="24"/>
                    <w:rtl/>
                  </w:rPr>
                  <w:t>מלש"ח</w:t>
                </w:r>
                <w:proofErr w:type="spellEnd"/>
                <w:r w:rsidRPr="00631DE7">
                  <w:rPr>
                    <w:rFonts w:ascii="David" w:eastAsia="Times New Roman" w:hAnsi="David"/>
                    <w:sz w:val="24"/>
                    <w:rtl/>
                  </w:rPr>
                  <w:t xml:space="preserve"> מתקציבו בפריסה שווה</w:t>
                </w:r>
                <w:r w:rsidRPr="00631DE7">
                  <w:rPr>
                    <w:rFonts w:ascii="David" w:eastAsia="Times New Roman" w:hAnsi="David" w:hint="cs"/>
                    <w:sz w:val="24"/>
                    <w:rtl/>
                  </w:rPr>
                  <w:t xml:space="preserve"> בשנים</w:t>
                </w:r>
                <w:r w:rsidRPr="00631DE7">
                  <w:rPr>
                    <w:rFonts w:ascii="David" w:eastAsia="Times New Roman" w:hAnsi="David"/>
                    <w:sz w:val="24"/>
                    <w:rtl/>
                  </w:rPr>
                  <w:t xml:space="preserve"> 2020-2018</w:t>
                </w:r>
                <w:r w:rsidRPr="00631DE7">
                  <w:rPr>
                    <w:rFonts w:ascii="David" w:eastAsia="Times New Roman" w:hAnsi="David" w:hint="cs"/>
                    <w:sz w:val="24"/>
                    <w:rtl/>
                  </w:rPr>
                  <w:t>.</w:t>
                </w:r>
              </w:p>
              <w:p w:rsidR="004E2EC7" w:rsidRPr="00631DE7" w:rsidRDefault="004E2EC7" w:rsidP="00D04680">
                <w:pPr>
                  <w:numPr>
                    <w:ilvl w:val="1"/>
                    <w:numId w:val="30"/>
                  </w:numPr>
                  <w:spacing w:after="240" w:line="360" w:lineRule="auto"/>
                  <w:ind w:left="1060" w:hanging="596"/>
                  <w:jc w:val="both"/>
                  <w:rPr>
                    <w:rFonts w:ascii="David" w:eastAsia="Times New Roman" w:hAnsi="David"/>
                    <w:sz w:val="24"/>
                    <w:rtl/>
                  </w:rPr>
                </w:pPr>
                <w:r w:rsidRPr="00631DE7">
                  <w:rPr>
                    <w:rFonts w:ascii="David" w:eastAsia="Times New Roman" w:hAnsi="David"/>
                    <w:sz w:val="24"/>
                    <w:rtl/>
                  </w:rPr>
                  <w:t xml:space="preserve">להקצות </w:t>
                </w:r>
                <w:r w:rsidRPr="00631DE7">
                  <w:rPr>
                    <w:rFonts w:ascii="David" w:eastAsia="Times New Roman" w:hAnsi="David" w:hint="cs"/>
                    <w:sz w:val="24"/>
                    <w:rtl/>
                  </w:rPr>
                  <w:t>ב</w:t>
                </w:r>
                <w:r w:rsidRPr="00631DE7">
                  <w:rPr>
                    <w:rFonts w:ascii="David" w:eastAsia="Times New Roman" w:hAnsi="David"/>
                    <w:sz w:val="24"/>
                    <w:rtl/>
                  </w:rPr>
                  <w:t>שנים 20</w:t>
                </w:r>
                <w:r>
                  <w:rPr>
                    <w:rFonts w:ascii="David" w:eastAsia="Times New Roman" w:hAnsi="David" w:hint="cs"/>
                    <w:sz w:val="24"/>
                    <w:rtl/>
                  </w:rPr>
                  <w:t>22</w:t>
                </w:r>
                <w:r w:rsidRPr="00631DE7">
                  <w:rPr>
                    <w:rFonts w:ascii="David" w:eastAsia="Times New Roman" w:hAnsi="David"/>
                    <w:sz w:val="24"/>
                    <w:rtl/>
                  </w:rPr>
                  <w:t>-20</w:t>
                </w:r>
                <w:r>
                  <w:rPr>
                    <w:rFonts w:ascii="David" w:eastAsia="Times New Roman" w:hAnsi="David" w:hint="cs"/>
                    <w:sz w:val="24"/>
                    <w:rtl/>
                  </w:rPr>
                  <w:t>18</w:t>
                </w:r>
                <w:r w:rsidRPr="00631DE7">
                  <w:rPr>
                    <w:rFonts w:ascii="David" w:eastAsia="Times New Roman" w:hAnsi="David" w:hint="cs"/>
                    <w:sz w:val="24"/>
                    <w:rtl/>
                  </w:rPr>
                  <w:t xml:space="preserve">, </w:t>
                </w:r>
                <w:r w:rsidRPr="00631DE7">
                  <w:rPr>
                    <w:rFonts w:ascii="David" w:eastAsia="Times New Roman" w:hAnsi="David"/>
                    <w:sz w:val="24"/>
                    <w:rtl/>
                  </w:rPr>
                  <w:t>מדי שנה</w:t>
                </w:r>
                <w:r w:rsidRPr="00631DE7">
                  <w:rPr>
                    <w:rFonts w:ascii="David" w:eastAsia="Times New Roman" w:hAnsi="David" w:hint="cs"/>
                    <w:sz w:val="24"/>
                    <w:rtl/>
                  </w:rPr>
                  <w:t>,</w:t>
                </w:r>
                <w:r w:rsidRPr="00631DE7">
                  <w:rPr>
                    <w:rFonts w:ascii="David" w:eastAsia="Times New Roman" w:hAnsi="David"/>
                    <w:sz w:val="24"/>
                    <w:rtl/>
                  </w:rPr>
                  <w:t xml:space="preserve"> 2 </w:t>
                </w:r>
                <w:proofErr w:type="spellStart"/>
                <w:r w:rsidRPr="00631DE7">
                  <w:rPr>
                    <w:rFonts w:ascii="David" w:eastAsia="Times New Roman" w:hAnsi="David"/>
                    <w:sz w:val="24"/>
                    <w:rtl/>
                  </w:rPr>
                  <w:t>מלש</w:t>
                </w:r>
                <w:r w:rsidRPr="00631DE7">
                  <w:rPr>
                    <w:rFonts w:ascii="David" w:eastAsia="Times New Roman" w:hAnsi="David" w:hint="cs"/>
                    <w:sz w:val="24"/>
                    <w:rtl/>
                  </w:rPr>
                  <w:t>"</w:t>
                </w:r>
                <w:r>
                  <w:rPr>
                    <w:rFonts w:ascii="David" w:eastAsia="Times New Roman" w:hAnsi="David"/>
                    <w:sz w:val="24"/>
                    <w:rtl/>
                  </w:rPr>
                  <w:t>ח</w:t>
                </w:r>
                <w:proofErr w:type="spellEnd"/>
                <w:r>
                  <w:rPr>
                    <w:rFonts w:ascii="David" w:eastAsia="Times New Roman" w:hAnsi="David"/>
                    <w:sz w:val="24"/>
                    <w:rtl/>
                  </w:rPr>
                  <w:t xml:space="preserve"> מתקציבו</w:t>
                </w:r>
                <w:r w:rsidRPr="00631DE7">
                  <w:rPr>
                    <w:rFonts w:ascii="David" w:eastAsia="Times New Roman" w:hAnsi="David"/>
                    <w:sz w:val="24"/>
                    <w:rtl/>
                  </w:rPr>
                  <w:t xml:space="preserve">  לטובת שיקום ושיפוץ פיזי של בנ</w:t>
                </w:r>
                <w:r w:rsidRPr="00631DE7">
                  <w:rPr>
                    <w:rFonts w:ascii="David" w:eastAsia="Times New Roman" w:hAnsi="David" w:hint="cs"/>
                    <w:sz w:val="24"/>
                    <w:rtl/>
                  </w:rPr>
                  <w:t>י</w:t>
                </w:r>
                <w:r w:rsidRPr="00631DE7">
                  <w:rPr>
                    <w:rFonts w:ascii="David" w:eastAsia="Times New Roman" w:hAnsi="David"/>
                    <w:sz w:val="24"/>
                    <w:rtl/>
                  </w:rPr>
                  <w:t>ינים ו</w:t>
                </w:r>
                <w:r w:rsidRPr="00631DE7">
                  <w:rPr>
                    <w:rFonts w:ascii="David" w:eastAsia="Times New Roman" w:hAnsi="David" w:hint="cs"/>
                    <w:sz w:val="24"/>
                    <w:rtl/>
                  </w:rPr>
                  <w:t>שטחים פרטיים פתוחים (</w:t>
                </w:r>
                <w:proofErr w:type="spellStart"/>
                <w:r w:rsidRPr="00631DE7">
                  <w:rPr>
                    <w:rFonts w:ascii="David" w:eastAsia="Times New Roman" w:hAnsi="David"/>
                    <w:sz w:val="24"/>
                    <w:rtl/>
                  </w:rPr>
                  <w:t>שפ"פים</w:t>
                </w:r>
                <w:proofErr w:type="spellEnd"/>
                <w:r w:rsidRPr="00631DE7">
                  <w:rPr>
                    <w:rFonts w:ascii="David" w:eastAsia="Times New Roman" w:hAnsi="David" w:hint="cs"/>
                    <w:sz w:val="24"/>
                    <w:rtl/>
                  </w:rPr>
                  <w:t>)</w:t>
                </w:r>
                <w:r w:rsidRPr="00631DE7">
                  <w:rPr>
                    <w:rFonts w:ascii="David" w:eastAsia="Times New Roman" w:hAnsi="David"/>
                    <w:sz w:val="24"/>
                    <w:rtl/>
                  </w:rPr>
                  <w:t xml:space="preserve">, במרקם הוותיק בירוחם. </w:t>
                </w:r>
                <w:r w:rsidRPr="00631DE7">
                  <w:rPr>
                    <w:rFonts w:ascii="David" w:eastAsia="Times New Roman" w:hAnsi="David" w:hint="cs"/>
                    <w:sz w:val="24"/>
                    <w:rtl/>
                  </w:rPr>
                  <w:t>סך כל</w:t>
                </w:r>
                <w:r>
                  <w:rPr>
                    <w:rFonts w:ascii="David" w:eastAsia="Times New Roman" w:hAnsi="David"/>
                    <w:sz w:val="24"/>
                    <w:rtl/>
                  </w:rPr>
                  <w:t xml:space="preserve"> השקעות המשרד בסעיף זה</w:t>
                </w:r>
                <w:r w:rsidRPr="00631DE7">
                  <w:rPr>
                    <w:rFonts w:ascii="David" w:eastAsia="Times New Roman" w:hAnsi="David"/>
                    <w:sz w:val="24"/>
                    <w:rtl/>
                  </w:rPr>
                  <w:t xml:space="preserve"> </w:t>
                </w:r>
                <w:r w:rsidRPr="00631DE7">
                  <w:rPr>
                    <w:rFonts w:ascii="David" w:eastAsia="Times New Roman" w:hAnsi="David" w:hint="cs"/>
                    <w:sz w:val="24"/>
                    <w:rtl/>
                  </w:rPr>
                  <w:t>ל</w:t>
                </w:r>
                <w:r w:rsidRPr="00631DE7">
                  <w:rPr>
                    <w:rFonts w:ascii="David" w:eastAsia="Times New Roman" w:hAnsi="David"/>
                    <w:sz w:val="24"/>
                    <w:rtl/>
                  </w:rPr>
                  <w:t xml:space="preserve">שנים </w:t>
                </w:r>
                <w:r w:rsidRPr="00631DE7">
                  <w:rPr>
                    <w:rFonts w:ascii="David" w:eastAsia="Times New Roman" w:hAnsi="David" w:hint="cs"/>
                    <w:sz w:val="24"/>
                    <w:rtl/>
                  </w:rPr>
                  <w:t>2018</w:t>
                </w:r>
                <w:r w:rsidRPr="00631DE7">
                  <w:rPr>
                    <w:rFonts w:ascii="David" w:eastAsia="Times New Roman" w:hAnsi="David"/>
                    <w:sz w:val="24"/>
                  </w:rPr>
                  <w:t>-</w:t>
                </w:r>
                <w:r w:rsidRPr="00631DE7">
                  <w:rPr>
                    <w:rFonts w:ascii="David" w:eastAsia="Times New Roman" w:hAnsi="David" w:hint="cs"/>
                    <w:sz w:val="24"/>
                    <w:rtl/>
                  </w:rPr>
                  <w:t>2022 יעמוד על</w:t>
                </w:r>
                <w:r w:rsidRPr="00631DE7">
                  <w:rPr>
                    <w:rFonts w:ascii="David" w:eastAsia="Times New Roman" w:hAnsi="David"/>
                    <w:sz w:val="24"/>
                    <w:rtl/>
                  </w:rPr>
                  <w:t xml:space="preserve"> 10 </w:t>
                </w:r>
                <w:proofErr w:type="spellStart"/>
                <w:r w:rsidRPr="00631DE7">
                  <w:rPr>
                    <w:rFonts w:ascii="David" w:eastAsia="Times New Roman" w:hAnsi="David"/>
                    <w:sz w:val="24"/>
                    <w:rtl/>
                  </w:rPr>
                  <w:t>מלש"ח</w:t>
                </w:r>
                <w:proofErr w:type="spellEnd"/>
                <w:r w:rsidRPr="00631DE7">
                  <w:rPr>
                    <w:rFonts w:ascii="David" w:eastAsia="Times New Roman" w:hAnsi="David"/>
                    <w:sz w:val="24"/>
                    <w:rtl/>
                  </w:rPr>
                  <w:t>.</w:t>
                </w:r>
              </w:p>
              <w:p w:rsidR="004E2EC7" w:rsidRPr="00631DE7" w:rsidRDefault="004E2EC7" w:rsidP="00D04680">
                <w:pPr>
                  <w:spacing w:after="240" w:line="360" w:lineRule="auto"/>
                  <w:jc w:val="both"/>
                  <w:rPr>
                    <w:rFonts w:ascii="David" w:eastAsia="Times New Roman" w:hAnsi="David"/>
                    <w:sz w:val="24"/>
                    <w:u w:val="single"/>
                    <w:rtl/>
                  </w:rPr>
                </w:pPr>
                <w:r w:rsidRPr="00631DE7">
                  <w:rPr>
                    <w:rFonts w:ascii="David" w:eastAsia="Times New Roman" w:hAnsi="David" w:hint="cs"/>
                    <w:sz w:val="24"/>
                    <w:u w:val="single"/>
                    <w:rtl/>
                  </w:rPr>
                  <w:t>חינוך, מדע ותרבות</w:t>
                </w:r>
              </w:p>
              <w:p w:rsidR="004E2EC7" w:rsidRPr="00631DE7" w:rsidRDefault="004E2EC7" w:rsidP="00D04680">
                <w:pPr>
                  <w:numPr>
                    <w:ilvl w:val="0"/>
                    <w:numId w:val="30"/>
                  </w:numPr>
                  <w:spacing w:after="240" w:line="360" w:lineRule="auto"/>
                  <w:ind w:left="352" w:hanging="352"/>
                  <w:jc w:val="both"/>
                  <w:rPr>
                    <w:rFonts w:ascii="David" w:eastAsia="Times New Roman" w:hAnsi="David"/>
                    <w:sz w:val="24"/>
                  </w:rPr>
                </w:pPr>
                <w:r w:rsidRPr="00631DE7">
                  <w:rPr>
                    <w:rFonts w:ascii="David" w:eastAsia="Times New Roman" w:hAnsi="David" w:hint="cs"/>
                    <w:sz w:val="24"/>
                    <w:rtl/>
                  </w:rPr>
                  <w:t xml:space="preserve">להנחות את משרד החינוך להפעיל בירוחם תכנית יישובית כוללת לחינוך טכנולוגי פורמלי בכל שלבי הגיל – מגן ילדים ועד כיתה י"ב. לצורך כך, יקצה משרד החינוך למועצה המקומית ירוחם 1.2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מתקציבו, 0.4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בשנת 2018 ו-0.8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בשנת 2019. </w:t>
                </w:r>
              </w:p>
              <w:p w:rsidR="004E2EC7" w:rsidRPr="00631DE7" w:rsidRDefault="004E2EC7" w:rsidP="00D04680">
                <w:pPr>
                  <w:numPr>
                    <w:ilvl w:val="0"/>
                    <w:numId w:val="30"/>
                  </w:numPr>
                  <w:spacing w:after="240" w:line="360" w:lineRule="auto"/>
                  <w:ind w:left="352" w:hanging="352"/>
                  <w:jc w:val="both"/>
                  <w:rPr>
                    <w:rFonts w:ascii="David" w:hAnsi="David"/>
                    <w:sz w:val="24"/>
                  </w:rPr>
                </w:pPr>
                <w:r w:rsidRPr="00631DE7">
                  <w:rPr>
                    <w:rFonts w:ascii="David" w:hAnsi="David" w:hint="cs"/>
                    <w:sz w:val="24"/>
                    <w:rtl/>
                  </w:rPr>
                  <w:t xml:space="preserve">להנחות את משרד המדע והטכנולוגיה </w:t>
                </w:r>
                <w:r w:rsidRPr="00631DE7">
                  <w:rPr>
                    <w:rFonts w:ascii="David" w:hAnsi="David"/>
                    <w:sz w:val="24"/>
                    <w:rtl/>
                  </w:rPr>
                  <w:t xml:space="preserve">להמשיך בפעילות </w:t>
                </w:r>
                <w:r w:rsidRPr="00631DE7">
                  <w:rPr>
                    <w:rFonts w:ascii="David" w:eastAsia="Times New Roman" w:hAnsi="David"/>
                    <w:sz w:val="24"/>
                    <w:rtl/>
                  </w:rPr>
                  <w:t>החינוכית</w:t>
                </w:r>
                <w:r w:rsidRPr="00631DE7">
                  <w:rPr>
                    <w:rFonts w:ascii="David" w:hAnsi="David"/>
                    <w:sz w:val="24"/>
                    <w:rtl/>
                  </w:rPr>
                  <w:t xml:space="preserve"> הבלתי פורמאלית המתקיימת בתחומי המדע, הטכנולוגיה והחלל בירוחם בשנים 20</w:t>
                </w:r>
                <w:r>
                  <w:rPr>
                    <w:rFonts w:ascii="David" w:hAnsi="David" w:hint="cs"/>
                    <w:sz w:val="24"/>
                    <w:rtl/>
                  </w:rPr>
                  <w:t>20</w:t>
                </w:r>
                <w:r w:rsidRPr="00631DE7">
                  <w:rPr>
                    <w:rFonts w:ascii="David" w:hAnsi="David"/>
                    <w:sz w:val="24"/>
                    <w:rtl/>
                  </w:rPr>
                  <w:t>-20</w:t>
                </w:r>
                <w:r>
                  <w:rPr>
                    <w:rFonts w:ascii="David" w:hAnsi="David" w:hint="cs"/>
                    <w:sz w:val="24"/>
                    <w:rtl/>
                  </w:rPr>
                  <w:t>18</w:t>
                </w:r>
                <w:r w:rsidRPr="00631DE7">
                  <w:rPr>
                    <w:rFonts w:ascii="David" w:hAnsi="David" w:hint="cs"/>
                    <w:sz w:val="24"/>
                    <w:rtl/>
                  </w:rPr>
                  <w:t xml:space="preserve">. לצורך כך, </w:t>
                </w:r>
                <w:r w:rsidRPr="00631DE7">
                  <w:rPr>
                    <w:rFonts w:ascii="David" w:hAnsi="David"/>
                    <w:sz w:val="24"/>
                    <w:rtl/>
                  </w:rPr>
                  <w:t xml:space="preserve"> </w:t>
                </w:r>
                <w:r w:rsidRPr="00631DE7">
                  <w:rPr>
                    <w:rFonts w:ascii="David" w:hAnsi="David" w:hint="cs"/>
                    <w:sz w:val="24"/>
                    <w:rtl/>
                  </w:rPr>
                  <w:t xml:space="preserve">להקצות למועצה המקומית ירוחם 1.65 </w:t>
                </w:r>
                <w:proofErr w:type="spellStart"/>
                <w:r w:rsidRPr="00631DE7">
                  <w:rPr>
                    <w:rFonts w:ascii="David" w:hAnsi="David" w:hint="cs"/>
                    <w:sz w:val="24"/>
                    <w:rtl/>
                  </w:rPr>
                  <w:t>מלש"ח</w:t>
                </w:r>
                <w:proofErr w:type="spellEnd"/>
                <w:r w:rsidRPr="00631DE7">
                  <w:rPr>
                    <w:rFonts w:ascii="David" w:hAnsi="David" w:hint="cs"/>
                    <w:sz w:val="24"/>
                    <w:rtl/>
                  </w:rPr>
                  <w:t xml:space="preserve"> בהתאם לפריסה ולמקורות כמפורט בטבלה:</w:t>
                </w:r>
              </w:p>
              <w:tbl>
                <w:tblPr>
                  <w:tblStyle w:val="a3"/>
                  <w:bidiVisual/>
                  <w:tblW w:w="5551" w:type="dxa"/>
                  <w:tblInd w:w="403" w:type="dxa"/>
                  <w:tblLayout w:type="fixed"/>
                  <w:tblLook w:val="04A0" w:firstRow="1" w:lastRow="0" w:firstColumn="1" w:lastColumn="0" w:noHBand="0" w:noVBand="1"/>
                </w:tblPr>
                <w:tblGrid>
                  <w:gridCol w:w="1365"/>
                  <w:gridCol w:w="1046"/>
                  <w:gridCol w:w="1046"/>
                  <w:gridCol w:w="1047"/>
                  <w:gridCol w:w="1047"/>
                </w:tblGrid>
                <w:tr w:rsidR="004E2EC7" w:rsidRPr="00631DE7" w:rsidTr="00D04680">
                  <w:trPr>
                    <w:trHeight w:val="365"/>
                  </w:trPr>
                  <w:tc>
                    <w:tcPr>
                      <w:tcW w:w="1365"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מקור/שנה</w:t>
                      </w:r>
                    </w:p>
                  </w:tc>
                  <w:tc>
                    <w:tcPr>
                      <w:tcW w:w="1046" w:type="dxa"/>
                    </w:tcPr>
                    <w:p w:rsidR="004E2EC7" w:rsidRPr="00631DE7" w:rsidRDefault="004E2EC7" w:rsidP="00D04680">
                      <w:pPr>
                        <w:spacing w:after="240" w:line="360" w:lineRule="auto"/>
                        <w:jc w:val="center"/>
                        <w:rPr>
                          <w:rFonts w:ascii="David" w:hAnsi="David"/>
                          <w:sz w:val="24"/>
                          <w:rtl/>
                        </w:rPr>
                      </w:pPr>
                      <w:r w:rsidRPr="00631DE7">
                        <w:rPr>
                          <w:rFonts w:ascii="David" w:hAnsi="David" w:hint="cs"/>
                          <w:color w:val="000000"/>
                          <w:sz w:val="24"/>
                          <w:rtl/>
                        </w:rPr>
                        <w:t>2018</w:t>
                      </w:r>
                    </w:p>
                    <w:p w:rsidR="004E2EC7" w:rsidRPr="00631DE7" w:rsidRDefault="004E2EC7" w:rsidP="00D04680">
                      <w:pPr>
                        <w:spacing w:after="240" w:line="360" w:lineRule="auto"/>
                        <w:jc w:val="center"/>
                        <w:rPr>
                          <w:rFonts w:ascii="David" w:hAnsi="David"/>
                          <w:sz w:val="24"/>
                          <w:rtl/>
                        </w:rPr>
                      </w:pPr>
                      <w:proofErr w:type="spellStart"/>
                      <w:r w:rsidRPr="00631DE7">
                        <w:rPr>
                          <w:rFonts w:ascii="David" w:hAnsi="David" w:hint="cs"/>
                          <w:sz w:val="24"/>
                          <w:rtl/>
                        </w:rPr>
                        <w:t>מלש"ח</w:t>
                      </w:r>
                      <w:proofErr w:type="spellEnd"/>
                    </w:p>
                  </w:tc>
                  <w:tc>
                    <w:tcPr>
                      <w:tcW w:w="1046" w:type="dxa"/>
                    </w:tcPr>
                    <w:p w:rsidR="004E2EC7" w:rsidRPr="00631DE7" w:rsidRDefault="004E2EC7" w:rsidP="00D04680">
                      <w:pPr>
                        <w:spacing w:after="240" w:line="360" w:lineRule="auto"/>
                        <w:jc w:val="center"/>
                        <w:rPr>
                          <w:rFonts w:ascii="David" w:hAnsi="David"/>
                          <w:sz w:val="24"/>
                          <w:rtl/>
                        </w:rPr>
                      </w:pPr>
                      <w:r w:rsidRPr="00631DE7">
                        <w:rPr>
                          <w:rFonts w:ascii="David" w:hAnsi="David" w:hint="cs"/>
                          <w:color w:val="000000"/>
                          <w:sz w:val="24"/>
                          <w:rtl/>
                        </w:rPr>
                        <w:t>2019</w:t>
                      </w:r>
                    </w:p>
                    <w:p w:rsidR="004E2EC7" w:rsidRPr="00631DE7" w:rsidRDefault="004E2EC7" w:rsidP="00D04680">
                      <w:pPr>
                        <w:spacing w:after="240" w:line="360" w:lineRule="auto"/>
                        <w:jc w:val="center"/>
                        <w:rPr>
                          <w:rFonts w:ascii="David" w:hAnsi="David"/>
                          <w:sz w:val="24"/>
                          <w:rtl/>
                        </w:rPr>
                      </w:pPr>
                      <w:proofErr w:type="spellStart"/>
                      <w:r w:rsidRPr="00631DE7">
                        <w:rPr>
                          <w:rFonts w:ascii="David" w:hAnsi="David" w:hint="cs"/>
                          <w:sz w:val="24"/>
                          <w:rtl/>
                        </w:rPr>
                        <w:t>מלש"ח</w:t>
                      </w:r>
                      <w:proofErr w:type="spellEnd"/>
                    </w:p>
                  </w:tc>
                  <w:tc>
                    <w:tcPr>
                      <w:tcW w:w="1047" w:type="dxa"/>
                    </w:tcPr>
                    <w:p w:rsidR="004E2EC7" w:rsidRPr="00631DE7" w:rsidRDefault="004E2EC7" w:rsidP="00D04680">
                      <w:pPr>
                        <w:spacing w:after="240" w:line="360" w:lineRule="auto"/>
                        <w:jc w:val="center"/>
                        <w:rPr>
                          <w:rFonts w:ascii="David" w:hAnsi="David"/>
                          <w:color w:val="000000"/>
                          <w:sz w:val="24"/>
                          <w:rtl/>
                        </w:rPr>
                      </w:pPr>
                      <w:r w:rsidRPr="00631DE7">
                        <w:rPr>
                          <w:rFonts w:ascii="David" w:hAnsi="David" w:hint="cs"/>
                          <w:color w:val="000000"/>
                          <w:sz w:val="24"/>
                          <w:rtl/>
                        </w:rPr>
                        <w:t>2020</w:t>
                      </w:r>
                    </w:p>
                    <w:p w:rsidR="004E2EC7" w:rsidRPr="00631DE7" w:rsidRDefault="004E2EC7" w:rsidP="00D04680">
                      <w:pPr>
                        <w:spacing w:after="240" w:line="360" w:lineRule="auto"/>
                        <w:jc w:val="center"/>
                        <w:rPr>
                          <w:rFonts w:ascii="David" w:hAnsi="David"/>
                          <w:color w:val="000000"/>
                          <w:sz w:val="24"/>
                          <w:rtl/>
                        </w:rPr>
                      </w:pPr>
                      <w:proofErr w:type="spellStart"/>
                      <w:r w:rsidRPr="00631DE7">
                        <w:rPr>
                          <w:rFonts w:ascii="David" w:hAnsi="David" w:hint="cs"/>
                          <w:color w:val="000000"/>
                          <w:sz w:val="24"/>
                          <w:rtl/>
                        </w:rPr>
                        <w:t>מלש"ח</w:t>
                      </w:r>
                      <w:proofErr w:type="spellEnd"/>
                    </w:p>
                  </w:tc>
                  <w:tc>
                    <w:tcPr>
                      <w:tcW w:w="1047" w:type="dxa"/>
                    </w:tcPr>
                    <w:p w:rsidR="004E2EC7" w:rsidRPr="00631DE7" w:rsidRDefault="004E2EC7" w:rsidP="00D04680">
                      <w:pPr>
                        <w:spacing w:after="240" w:line="360" w:lineRule="auto"/>
                        <w:jc w:val="center"/>
                        <w:rPr>
                          <w:rFonts w:ascii="David" w:hAnsi="David"/>
                          <w:color w:val="000000"/>
                          <w:sz w:val="24"/>
                          <w:rtl/>
                        </w:rPr>
                      </w:pPr>
                      <w:r w:rsidRPr="00631DE7">
                        <w:rPr>
                          <w:rFonts w:ascii="David" w:hAnsi="David" w:hint="cs"/>
                          <w:color w:val="000000"/>
                          <w:sz w:val="24"/>
                          <w:rtl/>
                        </w:rPr>
                        <w:t>סה"כ</w:t>
                      </w:r>
                    </w:p>
                    <w:p w:rsidR="004E2EC7" w:rsidRPr="00631DE7" w:rsidRDefault="004E2EC7" w:rsidP="00D04680">
                      <w:pPr>
                        <w:spacing w:after="240" w:line="360" w:lineRule="auto"/>
                        <w:jc w:val="center"/>
                        <w:rPr>
                          <w:rFonts w:ascii="David" w:hAnsi="David"/>
                          <w:color w:val="000000"/>
                          <w:sz w:val="24"/>
                          <w:rtl/>
                        </w:rPr>
                      </w:pPr>
                      <w:proofErr w:type="spellStart"/>
                      <w:r w:rsidRPr="00631DE7">
                        <w:rPr>
                          <w:rFonts w:ascii="David" w:hAnsi="David" w:hint="cs"/>
                          <w:color w:val="000000"/>
                          <w:sz w:val="24"/>
                          <w:rtl/>
                        </w:rPr>
                        <w:t>מלש"ח</w:t>
                      </w:r>
                      <w:proofErr w:type="spellEnd"/>
                    </w:p>
                  </w:tc>
                </w:tr>
                <w:tr w:rsidR="004E2EC7" w:rsidRPr="00631DE7" w:rsidTr="00D04680">
                  <w:trPr>
                    <w:trHeight w:val="368"/>
                  </w:trPr>
                  <w:tc>
                    <w:tcPr>
                      <w:tcW w:w="1365" w:type="dxa"/>
                    </w:tcPr>
                    <w:p w:rsidR="004E2EC7" w:rsidRPr="00631DE7" w:rsidRDefault="004E2EC7" w:rsidP="00D04680">
                      <w:pPr>
                        <w:spacing w:after="240" w:line="360" w:lineRule="auto"/>
                        <w:jc w:val="center"/>
                        <w:rPr>
                          <w:rFonts w:ascii="David" w:hAnsi="David"/>
                          <w:color w:val="000000"/>
                          <w:sz w:val="24"/>
                          <w:rtl/>
                        </w:rPr>
                      </w:pPr>
                      <w:r w:rsidRPr="00631DE7">
                        <w:rPr>
                          <w:rFonts w:ascii="David" w:hAnsi="David" w:hint="cs"/>
                          <w:color w:val="000000"/>
                          <w:sz w:val="24"/>
                          <w:rtl/>
                        </w:rPr>
                        <w:lastRenderedPageBreak/>
                        <w:t>מדע</w:t>
                      </w:r>
                    </w:p>
                  </w:tc>
                  <w:tc>
                    <w:tcPr>
                      <w:tcW w:w="1046"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0.35</w:t>
                      </w:r>
                    </w:p>
                  </w:tc>
                  <w:tc>
                    <w:tcPr>
                      <w:tcW w:w="1046"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0.35</w:t>
                      </w:r>
                    </w:p>
                  </w:tc>
                  <w:tc>
                    <w:tcPr>
                      <w:tcW w:w="1047"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0.35</w:t>
                      </w:r>
                    </w:p>
                  </w:tc>
                  <w:tc>
                    <w:tcPr>
                      <w:tcW w:w="1047"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1.05</w:t>
                      </w:r>
                    </w:p>
                  </w:tc>
                </w:tr>
                <w:tr w:rsidR="004E2EC7" w:rsidRPr="00631DE7" w:rsidTr="00D04680">
                  <w:trPr>
                    <w:trHeight w:val="368"/>
                  </w:trPr>
                  <w:tc>
                    <w:tcPr>
                      <w:tcW w:w="1365" w:type="dxa"/>
                    </w:tcPr>
                    <w:p w:rsidR="004E2EC7" w:rsidRPr="00631DE7" w:rsidRDefault="004E2EC7" w:rsidP="00D04680">
                      <w:pPr>
                        <w:spacing w:after="240" w:line="360" w:lineRule="auto"/>
                        <w:jc w:val="center"/>
                        <w:rPr>
                          <w:rFonts w:ascii="David" w:hAnsi="David"/>
                          <w:color w:val="000000"/>
                          <w:sz w:val="24"/>
                          <w:rtl/>
                        </w:rPr>
                      </w:pPr>
                      <w:r w:rsidRPr="00631DE7">
                        <w:rPr>
                          <w:rFonts w:ascii="David" w:hAnsi="David" w:hint="cs"/>
                          <w:color w:val="000000"/>
                          <w:sz w:val="24"/>
                          <w:rtl/>
                        </w:rPr>
                        <w:t>אוצר</w:t>
                      </w:r>
                    </w:p>
                  </w:tc>
                  <w:tc>
                    <w:tcPr>
                      <w:tcW w:w="1046"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0.2</w:t>
                      </w:r>
                    </w:p>
                  </w:tc>
                  <w:tc>
                    <w:tcPr>
                      <w:tcW w:w="1046"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0.2</w:t>
                      </w:r>
                    </w:p>
                  </w:tc>
                  <w:tc>
                    <w:tcPr>
                      <w:tcW w:w="1047"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0.2</w:t>
                      </w:r>
                    </w:p>
                  </w:tc>
                  <w:tc>
                    <w:tcPr>
                      <w:tcW w:w="1047"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0.6</w:t>
                      </w:r>
                    </w:p>
                  </w:tc>
                </w:tr>
                <w:tr w:rsidR="004E2EC7" w:rsidRPr="00631DE7" w:rsidTr="00D04680">
                  <w:trPr>
                    <w:trHeight w:val="368"/>
                  </w:trPr>
                  <w:tc>
                    <w:tcPr>
                      <w:tcW w:w="1365"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סה"כ</w:t>
                      </w:r>
                    </w:p>
                  </w:tc>
                  <w:tc>
                    <w:tcPr>
                      <w:tcW w:w="1046"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0.55</w:t>
                      </w:r>
                    </w:p>
                  </w:tc>
                  <w:tc>
                    <w:tcPr>
                      <w:tcW w:w="1046"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0.55</w:t>
                      </w:r>
                    </w:p>
                  </w:tc>
                  <w:tc>
                    <w:tcPr>
                      <w:tcW w:w="1047"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0.55</w:t>
                      </w:r>
                    </w:p>
                  </w:tc>
                  <w:tc>
                    <w:tcPr>
                      <w:tcW w:w="1047" w:type="dxa"/>
                    </w:tcPr>
                    <w:p w:rsidR="004E2EC7" w:rsidRPr="00631DE7" w:rsidRDefault="004E2EC7" w:rsidP="00D04680">
                      <w:pPr>
                        <w:spacing w:after="240" w:line="360" w:lineRule="auto"/>
                        <w:jc w:val="center"/>
                        <w:rPr>
                          <w:rFonts w:ascii="David" w:hAnsi="David"/>
                          <w:sz w:val="24"/>
                          <w:rtl/>
                        </w:rPr>
                      </w:pPr>
                      <w:r w:rsidRPr="00631DE7">
                        <w:rPr>
                          <w:rFonts w:ascii="David" w:hAnsi="David" w:hint="cs"/>
                          <w:sz w:val="24"/>
                          <w:rtl/>
                        </w:rPr>
                        <w:t>1.65</w:t>
                      </w:r>
                    </w:p>
                  </w:tc>
                </w:tr>
              </w:tbl>
              <w:p w:rsidR="004E2EC7" w:rsidRPr="00631DE7" w:rsidRDefault="004E2EC7" w:rsidP="00D04680">
                <w:pPr>
                  <w:spacing w:after="240" w:line="360" w:lineRule="auto"/>
                  <w:ind w:left="720"/>
                  <w:jc w:val="both"/>
                  <w:rPr>
                    <w:rFonts w:ascii="David" w:eastAsia="Times New Roman" w:hAnsi="David"/>
                    <w:sz w:val="24"/>
                    <w:rtl/>
                  </w:rPr>
                </w:pPr>
              </w:p>
              <w:p w:rsidR="004E2EC7" w:rsidRDefault="004E2EC7" w:rsidP="00D04680">
                <w:pPr>
                  <w:numPr>
                    <w:ilvl w:val="0"/>
                    <w:numId w:val="30"/>
                  </w:numPr>
                  <w:tabs>
                    <w:tab w:val="left" w:pos="366"/>
                  </w:tabs>
                  <w:spacing w:after="240" w:line="360" w:lineRule="auto"/>
                  <w:ind w:left="688" w:hanging="688"/>
                  <w:jc w:val="both"/>
                  <w:rPr>
                    <w:rFonts w:ascii="David" w:eastAsia="Times New Roman" w:hAnsi="David"/>
                    <w:sz w:val="24"/>
                  </w:rPr>
                </w:pPr>
                <w:r w:rsidRPr="00631DE7">
                  <w:rPr>
                    <w:rFonts w:ascii="David" w:eastAsia="Times New Roman" w:hAnsi="David" w:hint="cs"/>
                    <w:sz w:val="24"/>
                    <w:rtl/>
                  </w:rPr>
                  <w:t xml:space="preserve">א. </w:t>
                </w:r>
                <w:r w:rsidRPr="00631DE7">
                  <w:rPr>
                    <w:rFonts w:ascii="David" w:eastAsia="Times New Roman" w:hAnsi="David"/>
                    <w:sz w:val="24"/>
                    <w:rtl/>
                  </w:rPr>
                  <w:t>משרד התרבות והספורט ייתן העדפה ממקורותיו התקציביים ל</w:t>
                </w:r>
                <w:r w:rsidRPr="00631DE7">
                  <w:rPr>
                    <w:rFonts w:ascii="David" w:eastAsia="Times New Roman" w:hAnsi="David" w:hint="cs"/>
                    <w:sz w:val="24"/>
                    <w:rtl/>
                  </w:rPr>
                  <w:t>יישוב</w:t>
                </w:r>
                <w:r>
                  <w:rPr>
                    <w:rFonts w:ascii="David" w:eastAsia="Times New Roman" w:hAnsi="David"/>
                    <w:sz w:val="24"/>
                    <w:rtl/>
                  </w:rPr>
                  <w:t xml:space="preserve"> ירוחם, בשנים 2020-2018</w:t>
                </w:r>
                <w:r w:rsidRPr="00631DE7">
                  <w:rPr>
                    <w:rFonts w:ascii="David" w:eastAsia="Times New Roman" w:hAnsi="David"/>
                    <w:sz w:val="24"/>
                    <w:rtl/>
                  </w:rPr>
                  <w:t xml:space="preserve"> במסגרת סל תרבות עירוני וסל הספורט על-מנת לסייע לרשות בפעולות תרבות וספורט. </w:t>
                </w:r>
              </w:p>
              <w:p w:rsidR="004E2EC7" w:rsidRPr="00CB77D1" w:rsidRDefault="004E2EC7" w:rsidP="00D04680">
                <w:pPr>
                  <w:numPr>
                    <w:ilvl w:val="0"/>
                    <w:numId w:val="32"/>
                  </w:numPr>
                  <w:tabs>
                    <w:tab w:val="left" w:pos="366"/>
                  </w:tabs>
                  <w:spacing w:after="240" w:line="360" w:lineRule="auto"/>
                  <w:ind w:left="716" w:hanging="308"/>
                  <w:jc w:val="both"/>
                  <w:rPr>
                    <w:rFonts w:ascii="David" w:eastAsia="Times New Roman" w:hAnsi="David"/>
                    <w:sz w:val="24"/>
                    <w:rtl/>
                  </w:rPr>
                </w:pPr>
                <w:r w:rsidRPr="00CB77D1">
                  <w:rPr>
                    <w:rFonts w:ascii="David" w:eastAsia="Times New Roman" w:hAnsi="David"/>
                    <w:sz w:val="24"/>
                    <w:rtl/>
                  </w:rPr>
                  <w:t>משרד</w:t>
                </w:r>
                <w:r w:rsidRPr="00CB77D1">
                  <w:rPr>
                    <w:rFonts w:ascii="David" w:eastAsia="Times New Roman" w:hAnsi="David" w:hint="cs"/>
                    <w:sz w:val="24"/>
                    <w:rtl/>
                  </w:rPr>
                  <w:t xml:space="preserve"> התרבות והספורט יקצה</w:t>
                </w:r>
                <w:r w:rsidRPr="00CB77D1">
                  <w:rPr>
                    <w:rFonts w:ascii="David" w:eastAsia="Times New Roman" w:hAnsi="David"/>
                    <w:sz w:val="24"/>
                    <w:rtl/>
                  </w:rPr>
                  <w:t xml:space="preserve"> לרשות המקומית</w:t>
                </w:r>
                <w:r w:rsidRPr="00CB77D1">
                  <w:rPr>
                    <w:rFonts w:ascii="David" w:eastAsia="Times New Roman" w:hAnsi="David" w:hint="cs"/>
                    <w:sz w:val="24"/>
                    <w:rtl/>
                  </w:rPr>
                  <w:t xml:space="preserve"> סך כולל של</w:t>
                </w:r>
                <w:r w:rsidRPr="00CB77D1">
                  <w:rPr>
                    <w:rFonts w:ascii="David" w:eastAsia="Times New Roman" w:hAnsi="David"/>
                    <w:sz w:val="24"/>
                    <w:rtl/>
                  </w:rPr>
                  <w:t xml:space="preserve"> 500,000 </w:t>
                </w:r>
                <w:r w:rsidRPr="00CB77D1">
                  <w:rPr>
                    <w:rFonts w:ascii="David" w:eastAsia="Times New Roman" w:hAnsi="David" w:hint="cs"/>
                    <w:sz w:val="24"/>
                    <w:rtl/>
                  </w:rPr>
                  <w:t xml:space="preserve">ש"ח מתקציבו </w:t>
                </w:r>
                <w:r w:rsidRPr="00CB77D1">
                  <w:rPr>
                    <w:rFonts w:ascii="David" w:eastAsia="Times New Roman" w:hAnsi="David"/>
                    <w:sz w:val="24"/>
                    <w:rtl/>
                  </w:rPr>
                  <w:t xml:space="preserve">לטובת </w:t>
                </w:r>
                <w:r w:rsidRPr="00CB77D1">
                  <w:rPr>
                    <w:rFonts w:ascii="David" w:eastAsia="Times New Roman" w:hAnsi="David" w:hint="cs"/>
                    <w:sz w:val="24"/>
                    <w:rtl/>
                  </w:rPr>
                  <w:t>אחת או יותר מה</w:t>
                </w:r>
                <w:r w:rsidRPr="00CB77D1">
                  <w:rPr>
                    <w:rFonts w:ascii="David" w:eastAsia="Times New Roman" w:hAnsi="David"/>
                    <w:sz w:val="24"/>
                    <w:rtl/>
                  </w:rPr>
                  <w:t>פעילו</w:t>
                </w:r>
                <w:r w:rsidRPr="00CB77D1">
                  <w:rPr>
                    <w:rFonts w:ascii="David" w:eastAsia="Times New Roman" w:hAnsi="David" w:hint="cs"/>
                    <w:sz w:val="24"/>
                    <w:rtl/>
                  </w:rPr>
                  <w:t>יות הבאות: פעילו</w:t>
                </w:r>
                <w:r w:rsidRPr="00CB77D1">
                  <w:rPr>
                    <w:rFonts w:ascii="David" w:eastAsia="Times New Roman" w:hAnsi="David"/>
                    <w:sz w:val="24"/>
                    <w:rtl/>
                  </w:rPr>
                  <w:t>ת ספורט</w:t>
                </w:r>
                <w:r w:rsidRPr="00CB77D1">
                  <w:rPr>
                    <w:rFonts w:ascii="David" w:eastAsia="Times New Roman" w:hAnsi="David" w:hint="cs"/>
                    <w:sz w:val="24"/>
                    <w:rtl/>
                  </w:rPr>
                  <w:t>,</w:t>
                </w:r>
                <w:r w:rsidRPr="00CB77D1">
                  <w:rPr>
                    <w:rFonts w:ascii="David" w:eastAsia="Times New Roman" w:hAnsi="David"/>
                    <w:sz w:val="24"/>
                    <w:rtl/>
                  </w:rPr>
                  <w:t xml:space="preserve"> כהגדרתה בסל הספורט</w:t>
                </w:r>
                <w:r w:rsidRPr="00CB77D1">
                  <w:rPr>
                    <w:rFonts w:ascii="David" w:eastAsia="Times New Roman" w:hAnsi="David" w:hint="cs"/>
                    <w:sz w:val="24"/>
                    <w:rtl/>
                  </w:rPr>
                  <w:t>;</w:t>
                </w:r>
                <w:r w:rsidRPr="00CB77D1">
                  <w:rPr>
                    <w:rFonts w:ascii="David" w:eastAsia="Times New Roman" w:hAnsi="David"/>
                    <w:sz w:val="24"/>
                    <w:rtl/>
                  </w:rPr>
                  <w:t xml:space="preserve"> פעילות תרבות</w:t>
                </w:r>
                <w:r w:rsidRPr="00CB77D1">
                  <w:rPr>
                    <w:rFonts w:ascii="David" w:eastAsia="Times New Roman" w:hAnsi="David" w:hint="cs"/>
                    <w:sz w:val="24"/>
                    <w:rtl/>
                  </w:rPr>
                  <w:t>,</w:t>
                </w:r>
                <w:r w:rsidRPr="00CB77D1">
                  <w:rPr>
                    <w:rFonts w:ascii="David" w:eastAsia="Times New Roman" w:hAnsi="David"/>
                    <w:sz w:val="24"/>
                    <w:rtl/>
                  </w:rPr>
                  <w:t xml:space="preserve"> כהגדרתה בתקנת סל תרבות עירוני. התקציב יועבר בכפוף לעמידה בדרישות המקצועיות של תקנות התמיכה של המשרד ובכפוף לכל דין.</w:t>
                </w:r>
              </w:p>
              <w:p w:rsidR="004E2EC7" w:rsidRPr="00631DE7" w:rsidRDefault="004E2EC7" w:rsidP="00D04680">
                <w:pPr>
                  <w:spacing w:after="240" w:line="360" w:lineRule="auto"/>
                  <w:jc w:val="both"/>
                  <w:rPr>
                    <w:rFonts w:ascii="David" w:eastAsia="Times New Roman" w:hAnsi="David"/>
                    <w:sz w:val="24"/>
                    <w:u w:val="single"/>
                    <w:rtl/>
                  </w:rPr>
                </w:pPr>
                <w:r w:rsidRPr="00631DE7">
                  <w:rPr>
                    <w:rFonts w:ascii="David" w:eastAsia="Times New Roman" w:hAnsi="David" w:hint="cs"/>
                    <w:sz w:val="24"/>
                    <w:u w:val="single"/>
                    <w:rtl/>
                  </w:rPr>
                  <w:t>קהילה, אזרחים ותיקים וצעירים</w:t>
                </w:r>
              </w:p>
              <w:p w:rsidR="004E2EC7" w:rsidRPr="00631DE7" w:rsidRDefault="004E2EC7" w:rsidP="00D04680">
                <w:pPr>
                  <w:numPr>
                    <w:ilvl w:val="0"/>
                    <w:numId w:val="30"/>
                  </w:numPr>
                  <w:tabs>
                    <w:tab w:val="left" w:pos="447"/>
                  </w:tabs>
                  <w:spacing w:after="240" w:line="360" w:lineRule="auto"/>
                  <w:ind w:left="447" w:hanging="447"/>
                  <w:jc w:val="both"/>
                  <w:rPr>
                    <w:rFonts w:ascii="David" w:eastAsia="Times New Roman" w:hAnsi="David"/>
                    <w:sz w:val="24"/>
                  </w:rPr>
                </w:pPr>
                <w:r w:rsidRPr="00631DE7">
                  <w:rPr>
                    <w:rFonts w:ascii="David" w:eastAsia="Times New Roman" w:hAnsi="David"/>
                    <w:sz w:val="24"/>
                    <w:rtl/>
                  </w:rPr>
                  <w:t xml:space="preserve">משרד הביטחון יקצה תקציב של עד 1.5 </w:t>
                </w:r>
                <w:proofErr w:type="spellStart"/>
                <w:r w:rsidRPr="00631DE7">
                  <w:rPr>
                    <w:rFonts w:ascii="David" w:eastAsia="Times New Roman" w:hAnsi="David"/>
                    <w:sz w:val="24"/>
                    <w:rtl/>
                  </w:rPr>
                  <w:t>מ</w:t>
                </w:r>
                <w:r w:rsidRPr="00631DE7">
                  <w:rPr>
                    <w:rFonts w:ascii="David" w:eastAsia="Times New Roman" w:hAnsi="David" w:hint="cs"/>
                    <w:sz w:val="24"/>
                    <w:rtl/>
                  </w:rPr>
                  <w:t>לש"ח</w:t>
                </w:r>
                <w:proofErr w:type="spellEnd"/>
                <w:r w:rsidRPr="00631DE7">
                  <w:rPr>
                    <w:rFonts w:ascii="David" w:eastAsia="Times New Roman" w:hAnsi="David"/>
                    <w:sz w:val="24"/>
                    <w:rtl/>
                  </w:rPr>
                  <w:t xml:space="preserve"> בסך הכ</w:t>
                </w:r>
                <w:r>
                  <w:rPr>
                    <w:rFonts w:ascii="David" w:eastAsia="Times New Roman" w:hAnsi="David" w:hint="cs"/>
                    <w:sz w:val="24"/>
                    <w:rtl/>
                  </w:rPr>
                  <w:t>ו</w:t>
                </w:r>
                <w:r w:rsidRPr="00631DE7">
                  <w:rPr>
                    <w:rFonts w:ascii="David" w:eastAsia="Times New Roman" w:hAnsi="David"/>
                    <w:sz w:val="24"/>
                    <w:rtl/>
                  </w:rPr>
                  <w:t xml:space="preserve">ל, בין השנים </w:t>
                </w:r>
                <w:r w:rsidRPr="00631DE7">
                  <w:rPr>
                    <w:rFonts w:ascii="David" w:eastAsia="Times New Roman" w:hAnsi="David" w:hint="cs"/>
                    <w:sz w:val="24"/>
                    <w:rtl/>
                  </w:rPr>
                  <w:t>2018</w:t>
                </w:r>
                <w:r w:rsidRPr="00631DE7">
                  <w:rPr>
                    <w:rFonts w:ascii="David" w:eastAsia="Times New Roman" w:hAnsi="David"/>
                    <w:sz w:val="24"/>
                  </w:rPr>
                  <w:t>-</w:t>
                </w:r>
                <w:r w:rsidRPr="00631DE7">
                  <w:rPr>
                    <w:rFonts w:ascii="David" w:eastAsia="Times New Roman" w:hAnsi="David" w:hint="cs"/>
                    <w:sz w:val="24"/>
                    <w:rtl/>
                  </w:rPr>
                  <w:t>2022</w:t>
                </w:r>
                <w:r w:rsidRPr="00631DE7">
                  <w:rPr>
                    <w:rFonts w:ascii="David" w:eastAsia="Times New Roman" w:hAnsi="David"/>
                    <w:sz w:val="24"/>
                    <w:rtl/>
                  </w:rPr>
                  <w:t xml:space="preserve">, לאגף לקליטת חיילים </w:t>
                </w:r>
                <w:r>
                  <w:rPr>
                    <w:rFonts w:ascii="David" w:eastAsia="Times New Roman" w:hAnsi="David"/>
                    <w:sz w:val="24"/>
                    <w:rtl/>
                  </w:rPr>
                  <w:t>משוחררים במשרד הביטחון</w:t>
                </w:r>
                <w:r w:rsidRPr="00631DE7">
                  <w:rPr>
                    <w:rFonts w:ascii="David" w:eastAsia="Times New Roman" w:hAnsi="David"/>
                    <w:sz w:val="24"/>
                    <w:rtl/>
                  </w:rPr>
                  <w:t xml:space="preserve"> לטובת פרויקטים לקידום חיילים משוחררים בירוחם</w:t>
                </w:r>
                <w:r w:rsidRPr="00631DE7">
                  <w:rPr>
                    <w:rFonts w:ascii="David" w:eastAsia="Times New Roman" w:hAnsi="David" w:hint="cs"/>
                    <w:sz w:val="24"/>
                    <w:rtl/>
                  </w:rPr>
                  <w:t>.</w:t>
                </w:r>
              </w:p>
              <w:p w:rsidR="004E2EC7" w:rsidRPr="00631DE7" w:rsidRDefault="004E2EC7" w:rsidP="00D04680">
                <w:pPr>
                  <w:numPr>
                    <w:ilvl w:val="0"/>
                    <w:numId w:val="30"/>
                  </w:numPr>
                  <w:tabs>
                    <w:tab w:val="left" w:pos="447"/>
                  </w:tabs>
                  <w:spacing w:after="240" w:line="360" w:lineRule="auto"/>
                  <w:ind w:left="447" w:hanging="447"/>
                  <w:jc w:val="both"/>
                  <w:rPr>
                    <w:rFonts w:ascii="David" w:eastAsia="Times New Roman" w:hAnsi="David"/>
                    <w:sz w:val="24"/>
                  </w:rPr>
                </w:pPr>
                <w:r w:rsidRPr="00631DE7">
                  <w:rPr>
                    <w:rFonts w:ascii="David" w:eastAsia="Times New Roman" w:hAnsi="David" w:hint="cs"/>
                    <w:sz w:val="24"/>
                    <w:rtl/>
                  </w:rPr>
                  <w:t>להנחות את המשרד לשירותי דת לתקצב הקמת בית כנסת אחד בירוחם בשתיים מתוך השנים 2020-2018, וכן לתגבר מענה לאוכלוסיי</w:t>
                </w:r>
                <w:r w:rsidRPr="00631DE7">
                  <w:rPr>
                    <w:rFonts w:ascii="David" w:eastAsia="Times New Roman" w:hAnsi="David" w:hint="eastAsia"/>
                    <w:sz w:val="24"/>
                    <w:rtl/>
                  </w:rPr>
                  <w:t>ה</w:t>
                </w:r>
                <w:r w:rsidRPr="00631DE7">
                  <w:rPr>
                    <w:rFonts w:ascii="David" w:eastAsia="Times New Roman" w:hAnsi="David" w:hint="cs"/>
                    <w:sz w:val="24"/>
                    <w:rtl/>
                  </w:rPr>
                  <w:t xml:space="preserve"> עתידית בעיר על ידי העמדת תוספת תקצוב לבניית מקווה וכל זאת במסגרת תמיכות במבני דת שנותן המשרד. לצורך כך, יקצה המשרד לשירותי דת</w:t>
                </w:r>
                <w:r w:rsidRPr="00631DE7">
                  <w:rPr>
                    <w:rFonts w:ascii="David" w:eastAsia="Times New Roman" w:hAnsi="David"/>
                    <w:sz w:val="24"/>
                    <w:rtl/>
                  </w:rPr>
                  <w:t xml:space="preserve"> 900 </w:t>
                </w:r>
                <w:proofErr w:type="spellStart"/>
                <w:r w:rsidRPr="00631DE7">
                  <w:rPr>
                    <w:rFonts w:ascii="David" w:eastAsia="Times New Roman" w:hAnsi="David"/>
                    <w:sz w:val="24"/>
                    <w:rtl/>
                  </w:rPr>
                  <w:t>אלש"ח</w:t>
                </w:r>
                <w:proofErr w:type="spellEnd"/>
                <w:r w:rsidRPr="00631DE7">
                  <w:rPr>
                    <w:rFonts w:ascii="David" w:eastAsia="Times New Roman" w:hAnsi="David"/>
                    <w:sz w:val="24"/>
                    <w:rtl/>
                  </w:rPr>
                  <w:t xml:space="preserve"> בהרשאה להתחייב בכל אחת מהשנים 201</w:t>
                </w:r>
                <w:r>
                  <w:rPr>
                    <w:rFonts w:ascii="David" w:eastAsia="Times New Roman" w:hAnsi="David" w:hint="cs"/>
                    <w:sz w:val="24"/>
                    <w:rtl/>
                  </w:rPr>
                  <w:t>9</w:t>
                </w:r>
                <w:r w:rsidRPr="00631DE7">
                  <w:rPr>
                    <w:rFonts w:ascii="David" w:eastAsia="Times New Roman" w:hAnsi="David"/>
                    <w:sz w:val="24"/>
                    <w:rtl/>
                  </w:rPr>
                  <w:t>-201</w:t>
                </w:r>
                <w:r>
                  <w:rPr>
                    <w:rFonts w:ascii="David" w:eastAsia="Times New Roman" w:hAnsi="David" w:hint="cs"/>
                    <w:sz w:val="24"/>
                    <w:rtl/>
                  </w:rPr>
                  <w:t>8</w:t>
                </w:r>
                <w:r w:rsidRPr="00631DE7">
                  <w:rPr>
                    <w:rFonts w:ascii="David" w:eastAsia="Times New Roman" w:hAnsi="David"/>
                    <w:sz w:val="24"/>
                    <w:rtl/>
                  </w:rPr>
                  <w:t xml:space="preserve"> ובסה"כ 1.8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ככל שלא יהיה ניתן להעמיד תוספת תקצוב לבניית המקווה, הסכום שהוקצה יופנה לבניית בית כנסת שלישי. קבלת הסכום מותנית בהגשת בקשה מסודרת ותקינה בכל שנה מהשנים עפ"י נ</w:t>
                </w:r>
                <w:r>
                  <w:rPr>
                    <w:rFonts w:ascii="David" w:eastAsia="Times New Roman" w:hAnsi="David" w:hint="cs"/>
                    <w:sz w:val="24"/>
                    <w:rtl/>
                  </w:rPr>
                  <w:t>ו</w:t>
                </w:r>
                <w:r w:rsidRPr="00631DE7">
                  <w:rPr>
                    <w:rFonts w:ascii="David" w:eastAsia="Times New Roman" w:hAnsi="David" w:hint="cs"/>
                    <w:sz w:val="24"/>
                    <w:rtl/>
                  </w:rPr>
                  <w:t>הלי המשרד לאותה שנה.</w:t>
                </w:r>
              </w:p>
              <w:p w:rsidR="004E2EC7" w:rsidRPr="00CB77D1" w:rsidRDefault="004E2EC7" w:rsidP="00D04680">
                <w:pPr>
                  <w:numPr>
                    <w:ilvl w:val="0"/>
                    <w:numId w:val="30"/>
                  </w:numPr>
                  <w:tabs>
                    <w:tab w:val="left" w:pos="447"/>
                  </w:tabs>
                  <w:spacing w:after="240" w:line="360" w:lineRule="auto"/>
                  <w:ind w:left="447" w:hanging="447"/>
                  <w:jc w:val="both"/>
                  <w:rPr>
                    <w:rFonts w:ascii="David" w:eastAsia="Times New Roman" w:hAnsi="David"/>
                    <w:sz w:val="24"/>
                    <w:rtl/>
                  </w:rPr>
                </w:pPr>
                <w:r w:rsidRPr="00631DE7">
                  <w:rPr>
                    <w:rFonts w:ascii="David" w:eastAsia="Times New Roman" w:hAnsi="David"/>
                    <w:sz w:val="24"/>
                    <w:rtl/>
                  </w:rPr>
                  <w:t xml:space="preserve">להנחות את המשרד לשוויון חברתי להקצות 3 </w:t>
                </w:r>
                <w:proofErr w:type="spellStart"/>
                <w:r w:rsidRPr="00631DE7">
                  <w:rPr>
                    <w:rFonts w:ascii="David" w:eastAsia="Times New Roman" w:hAnsi="David"/>
                    <w:sz w:val="24"/>
                    <w:rtl/>
                  </w:rPr>
                  <w:t>מלש</w:t>
                </w:r>
                <w:proofErr w:type="spellEnd"/>
                <w:r w:rsidRPr="00631DE7">
                  <w:rPr>
                    <w:rFonts w:ascii="David" w:eastAsia="Times New Roman" w:hAnsi="David"/>
                    <w:sz w:val="24"/>
                    <w:rtl/>
                  </w:rPr>
                  <w:t>"'ח</w:t>
                </w:r>
                <w:r w:rsidRPr="00631DE7">
                  <w:rPr>
                    <w:rFonts w:ascii="David" w:eastAsia="Times New Roman" w:hAnsi="David" w:hint="cs"/>
                    <w:sz w:val="24"/>
                    <w:rtl/>
                  </w:rPr>
                  <w:t>,</w:t>
                </w:r>
                <w:r w:rsidRPr="00631DE7">
                  <w:rPr>
                    <w:rFonts w:ascii="David" w:eastAsia="Times New Roman" w:hAnsi="David"/>
                    <w:sz w:val="24"/>
                    <w:rtl/>
                  </w:rPr>
                  <w:t xml:space="preserve"> בפריסה שווה </w:t>
                </w:r>
                <w:r w:rsidRPr="00631DE7">
                  <w:rPr>
                    <w:rFonts w:ascii="David" w:eastAsia="Times New Roman" w:hAnsi="David" w:hint="cs"/>
                    <w:sz w:val="24"/>
                    <w:rtl/>
                  </w:rPr>
                  <w:t>על פני ה</w:t>
                </w:r>
                <w:r w:rsidRPr="00631DE7">
                  <w:rPr>
                    <w:rFonts w:ascii="David" w:eastAsia="Times New Roman" w:hAnsi="David"/>
                    <w:sz w:val="24"/>
                    <w:rtl/>
                  </w:rPr>
                  <w:t xml:space="preserve">שנים 2020-2018 לטובת תכנית פעילות לאזרחים ותיקים וצעירים בירוחם, מהם 1.5 </w:t>
                </w:r>
                <w:proofErr w:type="spellStart"/>
                <w:r w:rsidRPr="00631DE7">
                  <w:rPr>
                    <w:rFonts w:ascii="David" w:eastAsia="Times New Roman" w:hAnsi="David"/>
                    <w:sz w:val="24"/>
                    <w:rtl/>
                  </w:rPr>
                  <w:t>מלש"ח</w:t>
                </w:r>
                <w:proofErr w:type="spellEnd"/>
                <w:r w:rsidRPr="00631DE7">
                  <w:rPr>
                    <w:rFonts w:ascii="David" w:eastAsia="Times New Roman" w:hAnsi="David"/>
                    <w:sz w:val="24"/>
                    <w:rtl/>
                  </w:rPr>
                  <w:t xml:space="preserve"> מתקציב המשרד לשוויון חברתי ו-1.5 </w:t>
                </w:r>
                <w:proofErr w:type="spellStart"/>
                <w:r w:rsidRPr="00631DE7">
                  <w:rPr>
                    <w:rFonts w:ascii="David" w:eastAsia="Times New Roman" w:hAnsi="David"/>
                    <w:sz w:val="24"/>
                    <w:rtl/>
                  </w:rPr>
                  <w:t>מלש"ח</w:t>
                </w:r>
                <w:proofErr w:type="spellEnd"/>
                <w:r w:rsidRPr="00631DE7">
                  <w:rPr>
                    <w:rFonts w:ascii="David" w:eastAsia="Times New Roman" w:hAnsi="David"/>
                    <w:sz w:val="24"/>
                    <w:rtl/>
                  </w:rPr>
                  <w:t xml:space="preserve"> תקציב תוספתי שיעביר משרד האוצר</w:t>
                </w:r>
                <w:r w:rsidRPr="00631DE7">
                  <w:rPr>
                    <w:rFonts w:ascii="David" w:eastAsia="Times New Roman" w:hAnsi="David" w:hint="cs"/>
                    <w:sz w:val="24"/>
                    <w:rtl/>
                  </w:rPr>
                  <w:t xml:space="preserve"> למשרד לשווין חברתי בפריסה שווה בשנים האמורות.</w:t>
                </w:r>
              </w:p>
              <w:p w:rsidR="004E2EC7" w:rsidRPr="00631DE7" w:rsidRDefault="004E2EC7" w:rsidP="00D04680">
                <w:pPr>
                  <w:spacing w:after="240" w:line="360" w:lineRule="auto"/>
                  <w:jc w:val="both"/>
                  <w:rPr>
                    <w:rFonts w:ascii="David" w:eastAsia="Times New Roman" w:hAnsi="David"/>
                    <w:sz w:val="24"/>
                    <w:u w:val="single"/>
                  </w:rPr>
                </w:pPr>
                <w:r w:rsidRPr="00631DE7">
                  <w:rPr>
                    <w:rFonts w:ascii="David" w:eastAsia="Times New Roman" w:hAnsi="David" w:hint="cs"/>
                    <w:sz w:val="24"/>
                    <w:u w:val="single"/>
                    <w:rtl/>
                  </w:rPr>
                  <w:t>חקלאות וסביבה</w:t>
                </w:r>
              </w:p>
              <w:p w:rsidR="004E2EC7" w:rsidRPr="00631DE7" w:rsidRDefault="004E2EC7" w:rsidP="00D04680">
                <w:pPr>
                  <w:numPr>
                    <w:ilvl w:val="0"/>
                    <w:numId w:val="30"/>
                  </w:numPr>
                  <w:tabs>
                    <w:tab w:val="left" w:pos="447"/>
                  </w:tabs>
                  <w:spacing w:after="240" w:line="360" w:lineRule="auto"/>
                  <w:ind w:left="447" w:hanging="447"/>
                  <w:jc w:val="both"/>
                  <w:rPr>
                    <w:rFonts w:ascii="David" w:eastAsia="Times New Roman" w:hAnsi="David"/>
                    <w:sz w:val="24"/>
                  </w:rPr>
                </w:pPr>
                <w:r w:rsidRPr="00631DE7">
                  <w:rPr>
                    <w:rFonts w:ascii="David" w:eastAsia="Times New Roman" w:hAnsi="David"/>
                    <w:sz w:val="24"/>
                    <w:rtl/>
                  </w:rPr>
                  <w:lastRenderedPageBreak/>
                  <w:t>בהמשך להחלט</w:t>
                </w:r>
                <w:r>
                  <w:rPr>
                    <w:rFonts w:ascii="David" w:eastAsia="Times New Roman" w:hAnsi="David" w:hint="cs"/>
                    <w:sz w:val="24"/>
                    <w:rtl/>
                  </w:rPr>
                  <w:t xml:space="preserve">ת הממשלה מס' </w:t>
                </w:r>
                <w:r w:rsidRPr="00631DE7">
                  <w:rPr>
                    <w:rFonts w:ascii="David" w:eastAsia="Times New Roman" w:hAnsi="David"/>
                    <w:sz w:val="24"/>
                    <w:rtl/>
                  </w:rPr>
                  <w:t xml:space="preserve"> 546 מיום 14.07.2013, להנחות את משרד החקלאות ופיתוח הכפר</w:t>
                </w:r>
                <w:r w:rsidRPr="00631DE7">
                  <w:rPr>
                    <w:rFonts w:ascii="David" w:eastAsia="Times New Roman" w:hAnsi="David" w:hint="cs"/>
                    <w:sz w:val="24"/>
                    <w:rtl/>
                  </w:rPr>
                  <w:t xml:space="preserve"> </w:t>
                </w:r>
                <w:r w:rsidRPr="00631DE7">
                  <w:rPr>
                    <w:rFonts w:ascii="David" w:eastAsia="Times New Roman" w:hAnsi="David"/>
                    <w:sz w:val="24"/>
                    <w:rtl/>
                  </w:rPr>
                  <w:t xml:space="preserve">(להלן – משרד החקלאות)  להקצות 500 </w:t>
                </w:r>
                <w:proofErr w:type="spellStart"/>
                <w:r w:rsidRPr="00631DE7">
                  <w:rPr>
                    <w:rFonts w:ascii="David" w:eastAsia="Times New Roman" w:hAnsi="David"/>
                    <w:sz w:val="24"/>
                    <w:rtl/>
                  </w:rPr>
                  <w:t>אלש"ח</w:t>
                </w:r>
                <w:proofErr w:type="spellEnd"/>
                <w:r w:rsidRPr="00631DE7">
                  <w:rPr>
                    <w:rFonts w:ascii="David" w:eastAsia="Times New Roman" w:hAnsi="David"/>
                    <w:sz w:val="24"/>
                    <w:rtl/>
                  </w:rPr>
                  <w:t xml:space="preserve"> בשנת 2018 ל"פרויקט פארק ירוחם – עיר בלב פארק", באמצעות רשות ניקוז "שקמה-בשור" לטובת המשך פיתוח האת</w:t>
                </w:r>
                <w:r w:rsidRPr="00631DE7">
                  <w:rPr>
                    <w:rFonts w:ascii="David" w:eastAsia="Times New Roman" w:hAnsi="David" w:hint="cs"/>
                    <w:sz w:val="24"/>
                    <w:rtl/>
                  </w:rPr>
                  <w:t xml:space="preserve">ר. </w:t>
                </w:r>
                <w:r w:rsidRPr="00631DE7">
                  <w:rPr>
                    <w:rFonts w:ascii="David" w:eastAsia="Times New Roman" w:hAnsi="David"/>
                    <w:sz w:val="24"/>
                    <w:rtl/>
                  </w:rPr>
                  <w:t xml:space="preserve">הקצאת התקציב על ידי משרד החקלאות תיעשה בכפוף להגשת בקשה מפורטת מטעם רשות הניקוז לאגף שימור קרקע וניקוז במשרד החקלאות </w:t>
                </w:r>
                <w:r>
                  <w:rPr>
                    <w:rFonts w:ascii="David" w:eastAsia="Times New Roman" w:hAnsi="David" w:hint="cs"/>
                    <w:sz w:val="24"/>
                    <w:rtl/>
                  </w:rPr>
                  <w:t>ש</w:t>
                </w:r>
                <w:r w:rsidRPr="00631DE7">
                  <w:rPr>
                    <w:rFonts w:ascii="David" w:eastAsia="Times New Roman" w:hAnsi="David"/>
                    <w:sz w:val="24"/>
                    <w:rtl/>
                  </w:rPr>
                  <w:t>בה יפורטו הפעולות שלשמן נדרש התקציב. בהתאם לבקשה זו</w:t>
                </w:r>
                <w:r w:rsidRPr="00631DE7">
                  <w:rPr>
                    <w:rFonts w:ascii="David" w:eastAsia="Times New Roman" w:hAnsi="David" w:hint="cs"/>
                    <w:sz w:val="24"/>
                    <w:rtl/>
                  </w:rPr>
                  <w:t xml:space="preserve"> ולאחר בחינתה</w:t>
                </w:r>
                <w:r w:rsidRPr="00631DE7">
                  <w:rPr>
                    <w:rFonts w:ascii="David" w:eastAsia="Times New Roman" w:hAnsi="David"/>
                    <w:sz w:val="24"/>
                    <w:rtl/>
                  </w:rPr>
                  <w:t xml:space="preserve">, תבוצע העברת התקציב </w:t>
                </w:r>
                <w:r w:rsidRPr="00631DE7">
                  <w:rPr>
                    <w:rFonts w:ascii="David" w:eastAsia="Times New Roman" w:hAnsi="David" w:hint="cs"/>
                    <w:sz w:val="24"/>
                    <w:rtl/>
                  </w:rPr>
                  <w:t>מכוח</w:t>
                </w:r>
                <w:r w:rsidRPr="00631DE7">
                  <w:rPr>
                    <w:rFonts w:ascii="David" w:eastAsia="Times New Roman" w:hAnsi="David"/>
                    <w:sz w:val="24"/>
                    <w:rtl/>
                  </w:rPr>
                  <w:t xml:space="preserve"> החלטה של ועדת תמיכות או </w:t>
                </w:r>
                <w:r w:rsidRPr="00631DE7">
                  <w:rPr>
                    <w:rFonts w:ascii="David" w:eastAsia="Times New Roman" w:hAnsi="David" w:hint="cs"/>
                    <w:sz w:val="24"/>
                    <w:rtl/>
                  </w:rPr>
                  <w:t xml:space="preserve">של </w:t>
                </w:r>
                <w:r w:rsidRPr="00631DE7">
                  <w:rPr>
                    <w:rFonts w:ascii="David" w:eastAsia="Times New Roman" w:hAnsi="David"/>
                    <w:sz w:val="24"/>
                    <w:rtl/>
                  </w:rPr>
                  <w:t>ועדת המכרזים של משרד החקלאות, לפי העניין.</w:t>
                </w:r>
              </w:p>
              <w:p w:rsidR="004E2EC7" w:rsidRPr="009030D6" w:rsidRDefault="004E2EC7" w:rsidP="00D04680">
                <w:pPr>
                  <w:numPr>
                    <w:ilvl w:val="0"/>
                    <w:numId w:val="30"/>
                  </w:numPr>
                  <w:tabs>
                    <w:tab w:val="left" w:pos="447"/>
                  </w:tabs>
                  <w:spacing w:after="240" w:line="360" w:lineRule="auto"/>
                  <w:ind w:left="447" w:hanging="447"/>
                  <w:jc w:val="both"/>
                  <w:rPr>
                    <w:rFonts w:ascii="David" w:eastAsia="Times New Roman" w:hAnsi="David"/>
                    <w:sz w:val="24"/>
                    <w:rtl/>
                  </w:rPr>
                </w:pPr>
                <w:r w:rsidRPr="00631DE7">
                  <w:rPr>
                    <w:rFonts w:ascii="David" w:eastAsia="Times New Roman" w:hAnsi="David" w:hint="cs"/>
                    <w:sz w:val="24"/>
                    <w:rtl/>
                  </w:rPr>
                  <w:t>הממשלה</w:t>
                </w:r>
                <w:r w:rsidRPr="00631DE7">
                  <w:rPr>
                    <w:rFonts w:ascii="David" w:eastAsia="Times New Roman" w:hAnsi="David"/>
                    <w:sz w:val="24"/>
                    <w:rtl/>
                  </w:rPr>
                  <w:t xml:space="preserve"> </w:t>
                </w:r>
                <w:r w:rsidRPr="00631DE7">
                  <w:rPr>
                    <w:rFonts w:ascii="David" w:eastAsia="Times New Roman" w:hAnsi="David" w:hint="cs"/>
                    <w:sz w:val="24"/>
                    <w:rtl/>
                  </w:rPr>
                  <w:t>פונה</w:t>
                </w:r>
                <w:r w:rsidRPr="00631DE7">
                  <w:rPr>
                    <w:rFonts w:ascii="David" w:eastAsia="Times New Roman" w:hAnsi="David"/>
                    <w:sz w:val="24"/>
                    <w:rtl/>
                  </w:rPr>
                  <w:t xml:space="preserve"> </w:t>
                </w:r>
                <w:r w:rsidRPr="00631DE7">
                  <w:rPr>
                    <w:rFonts w:ascii="David" w:eastAsia="Times New Roman" w:hAnsi="David" w:hint="cs"/>
                    <w:sz w:val="24"/>
                    <w:rtl/>
                  </w:rPr>
                  <w:t>להנהלת</w:t>
                </w:r>
                <w:r w:rsidRPr="00631DE7">
                  <w:rPr>
                    <w:rFonts w:ascii="David" w:eastAsia="Times New Roman" w:hAnsi="David"/>
                    <w:sz w:val="24"/>
                    <w:rtl/>
                  </w:rPr>
                  <w:t xml:space="preserve"> </w:t>
                </w:r>
                <w:r w:rsidRPr="00631DE7">
                  <w:rPr>
                    <w:rFonts w:ascii="David" w:eastAsia="Times New Roman" w:hAnsi="David" w:hint="cs"/>
                    <w:sz w:val="24"/>
                    <w:rtl/>
                  </w:rPr>
                  <w:t>הקרן</w:t>
                </w:r>
                <w:r w:rsidRPr="00631DE7">
                  <w:rPr>
                    <w:rFonts w:ascii="David" w:eastAsia="Times New Roman" w:hAnsi="David"/>
                    <w:sz w:val="24"/>
                    <w:rtl/>
                  </w:rPr>
                  <w:t xml:space="preserve"> </w:t>
                </w:r>
                <w:r w:rsidRPr="00631DE7">
                  <w:rPr>
                    <w:rFonts w:ascii="David" w:eastAsia="Times New Roman" w:hAnsi="David" w:hint="cs"/>
                    <w:sz w:val="24"/>
                    <w:rtl/>
                  </w:rPr>
                  <w:t>לשמירת</w:t>
                </w:r>
                <w:r w:rsidRPr="00631DE7">
                  <w:rPr>
                    <w:rFonts w:ascii="David" w:eastAsia="Times New Roman" w:hAnsi="David"/>
                    <w:sz w:val="24"/>
                    <w:rtl/>
                  </w:rPr>
                  <w:t xml:space="preserve"> </w:t>
                </w:r>
                <w:r w:rsidRPr="00631DE7">
                  <w:rPr>
                    <w:rFonts w:ascii="David" w:eastAsia="Times New Roman" w:hAnsi="David" w:hint="cs"/>
                    <w:sz w:val="24"/>
                    <w:rtl/>
                  </w:rPr>
                  <w:t>הניקיון</w:t>
                </w:r>
                <w:r w:rsidRPr="00631DE7">
                  <w:rPr>
                    <w:rFonts w:ascii="David" w:eastAsia="Times New Roman" w:hAnsi="David"/>
                    <w:sz w:val="24"/>
                    <w:rtl/>
                  </w:rPr>
                  <w:t xml:space="preserve"> (</w:t>
                </w:r>
                <w:r w:rsidRPr="00631DE7">
                  <w:rPr>
                    <w:rFonts w:ascii="David" w:eastAsia="Times New Roman" w:hAnsi="David" w:hint="cs"/>
                    <w:sz w:val="24"/>
                    <w:rtl/>
                  </w:rPr>
                  <w:t>להלן</w:t>
                </w:r>
                <w:r w:rsidRPr="00631DE7">
                  <w:rPr>
                    <w:rFonts w:ascii="David" w:eastAsia="Times New Roman" w:hAnsi="David"/>
                    <w:sz w:val="24"/>
                    <w:rtl/>
                  </w:rPr>
                  <w:t xml:space="preserve"> - </w:t>
                </w:r>
                <w:r w:rsidRPr="00631DE7">
                  <w:rPr>
                    <w:rFonts w:ascii="David" w:eastAsia="Times New Roman" w:hAnsi="David" w:hint="cs"/>
                    <w:sz w:val="24"/>
                    <w:rtl/>
                  </w:rPr>
                  <w:t>הקרן</w:t>
                </w:r>
                <w:r w:rsidRPr="00631DE7">
                  <w:rPr>
                    <w:rFonts w:ascii="David" w:eastAsia="Times New Roman" w:hAnsi="David"/>
                    <w:sz w:val="24"/>
                    <w:rtl/>
                  </w:rPr>
                  <w:t xml:space="preserve">) </w:t>
                </w:r>
                <w:r w:rsidRPr="00631DE7">
                  <w:rPr>
                    <w:rFonts w:ascii="David" w:eastAsia="Times New Roman" w:hAnsi="David" w:hint="cs"/>
                    <w:sz w:val="24"/>
                    <w:rtl/>
                  </w:rPr>
                  <w:t>בבקשה</w:t>
                </w:r>
                <w:r w:rsidRPr="00631DE7">
                  <w:rPr>
                    <w:rFonts w:ascii="David" w:eastAsia="Times New Roman" w:hAnsi="David"/>
                    <w:sz w:val="24"/>
                    <w:rtl/>
                  </w:rPr>
                  <w:t xml:space="preserve"> </w:t>
                </w:r>
                <w:r w:rsidRPr="00631DE7">
                  <w:rPr>
                    <w:rFonts w:ascii="David" w:eastAsia="Times New Roman" w:hAnsi="David" w:hint="cs"/>
                    <w:sz w:val="24"/>
                    <w:rtl/>
                  </w:rPr>
                  <w:t>כי</w:t>
                </w:r>
                <w:r w:rsidRPr="00631DE7">
                  <w:rPr>
                    <w:rFonts w:ascii="David" w:eastAsia="Times New Roman" w:hAnsi="David"/>
                    <w:sz w:val="24"/>
                    <w:rtl/>
                  </w:rPr>
                  <w:t xml:space="preserve"> </w:t>
                </w:r>
                <w:r w:rsidRPr="00631DE7">
                  <w:rPr>
                    <w:rFonts w:ascii="David" w:eastAsia="Times New Roman" w:hAnsi="David" w:hint="cs"/>
                    <w:sz w:val="24"/>
                    <w:rtl/>
                  </w:rPr>
                  <w:t>תאשר</w:t>
                </w:r>
                <w:r w:rsidRPr="00631DE7">
                  <w:rPr>
                    <w:rFonts w:ascii="David" w:eastAsia="Times New Roman" w:hAnsi="David"/>
                    <w:sz w:val="24"/>
                    <w:rtl/>
                  </w:rPr>
                  <w:t xml:space="preserve">, </w:t>
                </w:r>
                <w:r w:rsidRPr="00631DE7">
                  <w:rPr>
                    <w:rFonts w:ascii="David" w:eastAsia="Times New Roman" w:hAnsi="David" w:hint="cs"/>
                    <w:sz w:val="24"/>
                    <w:rtl/>
                  </w:rPr>
                  <w:t>בכפוף</w:t>
                </w:r>
                <w:r w:rsidRPr="00631DE7">
                  <w:rPr>
                    <w:rFonts w:ascii="David" w:eastAsia="Times New Roman" w:hAnsi="David"/>
                    <w:sz w:val="24"/>
                    <w:rtl/>
                  </w:rPr>
                  <w:t xml:space="preserve"> </w:t>
                </w:r>
                <w:r w:rsidRPr="00631DE7">
                  <w:rPr>
                    <w:rFonts w:ascii="David" w:eastAsia="Times New Roman" w:hAnsi="David" w:hint="cs"/>
                    <w:sz w:val="24"/>
                    <w:rtl/>
                  </w:rPr>
                  <w:t>לחוק</w:t>
                </w:r>
                <w:r w:rsidRPr="00631DE7">
                  <w:rPr>
                    <w:rFonts w:ascii="David" w:eastAsia="Times New Roman" w:hAnsi="David"/>
                    <w:sz w:val="24"/>
                    <w:rtl/>
                  </w:rPr>
                  <w:t xml:space="preserve"> </w:t>
                </w:r>
                <w:r w:rsidRPr="00631DE7">
                  <w:rPr>
                    <w:rFonts w:ascii="David" w:eastAsia="Times New Roman" w:hAnsi="David" w:hint="cs"/>
                    <w:sz w:val="24"/>
                    <w:rtl/>
                  </w:rPr>
                  <w:t>שמירת</w:t>
                </w:r>
                <w:r w:rsidRPr="00631DE7">
                  <w:rPr>
                    <w:rFonts w:ascii="David" w:eastAsia="Times New Roman" w:hAnsi="David"/>
                    <w:sz w:val="24"/>
                    <w:rtl/>
                  </w:rPr>
                  <w:t xml:space="preserve"> </w:t>
                </w:r>
                <w:r w:rsidRPr="00631DE7">
                  <w:rPr>
                    <w:rFonts w:ascii="David" w:eastAsia="Times New Roman" w:hAnsi="David" w:hint="cs"/>
                    <w:sz w:val="24"/>
                    <w:rtl/>
                  </w:rPr>
                  <w:t>הניקיון</w:t>
                </w:r>
                <w:r>
                  <w:rPr>
                    <w:rFonts w:ascii="David" w:eastAsia="Times New Roman" w:hAnsi="David" w:hint="cs"/>
                    <w:sz w:val="24"/>
                    <w:rtl/>
                  </w:rPr>
                  <w:t>,</w:t>
                </w:r>
                <w:r w:rsidRPr="00631DE7">
                  <w:rPr>
                    <w:rFonts w:ascii="David" w:eastAsia="Times New Roman" w:hAnsi="David"/>
                    <w:sz w:val="24"/>
                    <w:rtl/>
                  </w:rPr>
                  <w:t xml:space="preserve"> </w:t>
                </w:r>
                <w:r w:rsidRPr="00631DE7">
                  <w:rPr>
                    <w:rFonts w:ascii="David" w:eastAsia="Times New Roman" w:hAnsi="David" w:hint="cs"/>
                    <w:sz w:val="24"/>
                    <w:rtl/>
                  </w:rPr>
                  <w:t>תשמ</w:t>
                </w:r>
                <w:r w:rsidRPr="00631DE7">
                  <w:rPr>
                    <w:rFonts w:ascii="David" w:eastAsia="Times New Roman" w:hAnsi="David"/>
                    <w:sz w:val="24"/>
                    <w:rtl/>
                  </w:rPr>
                  <w:t>"</w:t>
                </w:r>
                <w:r w:rsidRPr="00631DE7">
                  <w:rPr>
                    <w:rFonts w:ascii="David" w:eastAsia="Times New Roman" w:hAnsi="David" w:hint="cs"/>
                    <w:sz w:val="24"/>
                    <w:rtl/>
                  </w:rPr>
                  <w:t>ד</w:t>
                </w:r>
                <w:r w:rsidRPr="00631DE7">
                  <w:rPr>
                    <w:rFonts w:ascii="David" w:eastAsia="Times New Roman" w:hAnsi="David"/>
                    <w:sz w:val="24"/>
                    <w:rtl/>
                  </w:rPr>
                  <w:t xml:space="preserve">-1984 </w:t>
                </w:r>
                <w:r w:rsidRPr="00631DE7">
                  <w:rPr>
                    <w:rFonts w:ascii="David" w:eastAsia="Times New Roman" w:hAnsi="David" w:hint="cs"/>
                    <w:sz w:val="24"/>
                    <w:rtl/>
                  </w:rPr>
                  <w:t>והתקנות</w:t>
                </w:r>
                <w:r w:rsidRPr="00631DE7">
                  <w:rPr>
                    <w:rFonts w:ascii="David" w:eastAsia="Times New Roman" w:hAnsi="David"/>
                    <w:sz w:val="24"/>
                    <w:rtl/>
                  </w:rPr>
                  <w:t xml:space="preserve"> </w:t>
                </w:r>
                <w:r>
                  <w:rPr>
                    <w:rFonts w:ascii="David" w:eastAsia="Times New Roman" w:hAnsi="David" w:hint="cs"/>
                    <w:sz w:val="24"/>
                    <w:rtl/>
                  </w:rPr>
                  <w:t>ש</w:t>
                </w:r>
                <w:r w:rsidRPr="00631DE7">
                  <w:rPr>
                    <w:rFonts w:ascii="David" w:eastAsia="Times New Roman" w:hAnsi="David" w:hint="cs"/>
                    <w:sz w:val="24"/>
                    <w:rtl/>
                  </w:rPr>
                  <w:t>על</w:t>
                </w:r>
                <w:r w:rsidRPr="00631DE7">
                  <w:rPr>
                    <w:rFonts w:ascii="David" w:eastAsia="Times New Roman" w:hAnsi="David"/>
                    <w:sz w:val="24"/>
                    <w:rtl/>
                  </w:rPr>
                  <w:t xml:space="preserve"> </w:t>
                </w:r>
                <w:r w:rsidRPr="00631DE7">
                  <w:rPr>
                    <w:rFonts w:ascii="David" w:eastAsia="Times New Roman" w:hAnsi="David" w:hint="cs"/>
                    <w:sz w:val="24"/>
                    <w:rtl/>
                  </w:rPr>
                  <w:t>פיו</w:t>
                </w:r>
                <w:r w:rsidRPr="00631DE7">
                  <w:rPr>
                    <w:rFonts w:ascii="David" w:eastAsia="Times New Roman" w:hAnsi="David"/>
                    <w:sz w:val="24"/>
                    <w:rtl/>
                  </w:rPr>
                  <w:t xml:space="preserve">, </w:t>
                </w:r>
                <w:r w:rsidRPr="00631DE7">
                  <w:rPr>
                    <w:rFonts w:ascii="David" w:eastAsia="Times New Roman" w:hAnsi="David" w:hint="cs"/>
                    <w:sz w:val="24"/>
                    <w:rtl/>
                  </w:rPr>
                  <w:t>סיוע</w:t>
                </w:r>
                <w:r w:rsidRPr="00631DE7">
                  <w:rPr>
                    <w:rFonts w:ascii="David" w:eastAsia="Times New Roman" w:hAnsi="David"/>
                    <w:sz w:val="24"/>
                    <w:rtl/>
                  </w:rPr>
                  <w:t xml:space="preserve"> </w:t>
                </w:r>
                <w:r w:rsidRPr="00631DE7">
                  <w:rPr>
                    <w:rFonts w:ascii="David" w:eastAsia="Times New Roman" w:hAnsi="David" w:hint="cs"/>
                    <w:sz w:val="24"/>
                    <w:rtl/>
                  </w:rPr>
                  <w:t>למועצה</w:t>
                </w:r>
                <w:r w:rsidRPr="00631DE7">
                  <w:rPr>
                    <w:rFonts w:ascii="David" w:eastAsia="Times New Roman" w:hAnsi="David"/>
                    <w:sz w:val="24"/>
                    <w:rtl/>
                  </w:rPr>
                  <w:t xml:space="preserve"> </w:t>
                </w:r>
                <w:r w:rsidRPr="00631DE7">
                  <w:rPr>
                    <w:rFonts w:ascii="David" w:eastAsia="Times New Roman" w:hAnsi="David" w:hint="cs"/>
                    <w:sz w:val="24"/>
                    <w:rtl/>
                  </w:rPr>
                  <w:t>המקומית</w:t>
                </w:r>
                <w:r w:rsidRPr="00631DE7">
                  <w:rPr>
                    <w:rFonts w:ascii="David" w:eastAsia="Times New Roman" w:hAnsi="David"/>
                    <w:sz w:val="24"/>
                    <w:rtl/>
                  </w:rPr>
                  <w:t xml:space="preserve"> </w:t>
                </w:r>
                <w:r w:rsidRPr="00631DE7">
                  <w:rPr>
                    <w:rFonts w:ascii="David" w:eastAsia="Times New Roman" w:hAnsi="David" w:hint="cs"/>
                    <w:sz w:val="24"/>
                    <w:rtl/>
                  </w:rPr>
                  <w:t>ירוחם</w:t>
                </w:r>
                <w:r w:rsidRPr="00631DE7">
                  <w:rPr>
                    <w:rFonts w:ascii="David" w:eastAsia="Times New Roman" w:hAnsi="David"/>
                    <w:sz w:val="24"/>
                    <w:rtl/>
                  </w:rPr>
                  <w:t xml:space="preserve"> </w:t>
                </w:r>
                <w:r w:rsidRPr="00631DE7">
                  <w:rPr>
                    <w:rFonts w:ascii="David" w:eastAsia="Times New Roman" w:hAnsi="David" w:hint="cs"/>
                    <w:sz w:val="24"/>
                    <w:rtl/>
                  </w:rPr>
                  <w:t>בסכום</w:t>
                </w:r>
                <w:r w:rsidRPr="00631DE7">
                  <w:rPr>
                    <w:rFonts w:ascii="David" w:eastAsia="Times New Roman" w:hAnsi="David"/>
                    <w:sz w:val="24"/>
                    <w:rtl/>
                  </w:rPr>
                  <w:t xml:space="preserve"> </w:t>
                </w:r>
                <w:r w:rsidRPr="00631DE7">
                  <w:rPr>
                    <w:rFonts w:ascii="David" w:eastAsia="Times New Roman" w:hAnsi="David" w:hint="cs"/>
                    <w:sz w:val="24"/>
                    <w:rtl/>
                  </w:rPr>
                  <w:t>של</w:t>
                </w:r>
                <w:r w:rsidRPr="00631DE7">
                  <w:rPr>
                    <w:rFonts w:ascii="David" w:eastAsia="Times New Roman" w:hAnsi="David"/>
                    <w:sz w:val="24"/>
                    <w:rtl/>
                  </w:rPr>
                  <w:t xml:space="preserve"> </w:t>
                </w:r>
                <w:r w:rsidRPr="00631DE7">
                  <w:rPr>
                    <w:rFonts w:ascii="David" w:eastAsia="Times New Roman" w:hAnsi="David" w:hint="cs"/>
                    <w:sz w:val="24"/>
                    <w:rtl/>
                  </w:rPr>
                  <w:t>עד</w:t>
                </w:r>
                <w:r w:rsidRPr="00631DE7">
                  <w:rPr>
                    <w:rFonts w:ascii="David" w:eastAsia="Times New Roman" w:hAnsi="David"/>
                    <w:sz w:val="24"/>
                    <w:rtl/>
                  </w:rPr>
                  <w:t xml:space="preserve"> 4 </w:t>
                </w:r>
                <w:proofErr w:type="spellStart"/>
                <w:r w:rsidRPr="00631DE7">
                  <w:rPr>
                    <w:rFonts w:ascii="David" w:eastAsia="Times New Roman" w:hAnsi="David" w:hint="cs"/>
                    <w:sz w:val="24"/>
                    <w:rtl/>
                  </w:rPr>
                  <w:t>מלש</w:t>
                </w:r>
                <w:r w:rsidRPr="00631DE7">
                  <w:rPr>
                    <w:rFonts w:ascii="David" w:eastAsia="Times New Roman" w:hAnsi="David"/>
                    <w:sz w:val="24"/>
                    <w:rtl/>
                  </w:rPr>
                  <w:t>"</w:t>
                </w:r>
                <w:r w:rsidRPr="00631DE7">
                  <w:rPr>
                    <w:rFonts w:ascii="David" w:eastAsia="Times New Roman" w:hAnsi="David" w:hint="cs"/>
                    <w:sz w:val="24"/>
                    <w:rtl/>
                  </w:rPr>
                  <w:t>ח</w:t>
                </w:r>
                <w:proofErr w:type="spellEnd"/>
                <w:r w:rsidRPr="00631DE7">
                  <w:rPr>
                    <w:rFonts w:ascii="David" w:eastAsia="Times New Roman" w:hAnsi="David"/>
                    <w:sz w:val="24"/>
                    <w:rtl/>
                  </w:rPr>
                  <w:t xml:space="preserve"> </w:t>
                </w:r>
                <w:r w:rsidRPr="00631DE7">
                  <w:rPr>
                    <w:rFonts w:ascii="David" w:eastAsia="Times New Roman" w:hAnsi="David" w:hint="cs"/>
                    <w:sz w:val="24"/>
                    <w:rtl/>
                  </w:rPr>
                  <w:t>במהלך</w:t>
                </w:r>
                <w:r w:rsidRPr="00631DE7">
                  <w:rPr>
                    <w:rFonts w:ascii="David" w:eastAsia="Times New Roman" w:hAnsi="David"/>
                    <w:sz w:val="24"/>
                    <w:rtl/>
                  </w:rPr>
                  <w:t xml:space="preserve"> </w:t>
                </w:r>
                <w:r w:rsidRPr="00631DE7">
                  <w:rPr>
                    <w:rFonts w:ascii="David" w:eastAsia="Times New Roman" w:hAnsi="David" w:hint="cs"/>
                    <w:sz w:val="24"/>
                    <w:rtl/>
                  </w:rPr>
                  <w:t>השנים</w:t>
                </w:r>
                <w:r w:rsidRPr="00631DE7">
                  <w:rPr>
                    <w:rFonts w:ascii="David" w:eastAsia="Times New Roman" w:hAnsi="David"/>
                    <w:sz w:val="24"/>
                    <w:rtl/>
                  </w:rPr>
                  <w:t xml:space="preserve"> 2018 </w:t>
                </w:r>
                <w:r w:rsidRPr="00631DE7">
                  <w:rPr>
                    <w:rFonts w:ascii="David" w:eastAsia="Times New Roman" w:hAnsi="David" w:hint="cs"/>
                    <w:sz w:val="24"/>
                    <w:rtl/>
                  </w:rPr>
                  <w:t>עד</w:t>
                </w:r>
                <w:r>
                  <w:rPr>
                    <w:rFonts w:ascii="David" w:eastAsia="Times New Roman" w:hAnsi="David"/>
                    <w:sz w:val="24"/>
                    <w:rtl/>
                  </w:rPr>
                  <w:t xml:space="preserve"> 2021</w:t>
                </w:r>
                <w:r w:rsidRPr="00631DE7">
                  <w:rPr>
                    <w:rFonts w:ascii="David" w:eastAsia="Times New Roman" w:hAnsi="David"/>
                    <w:sz w:val="24"/>
                    <w:rtl/>
                  </w:rPr>
                  <w:t xml:space="preserve"> </w:t>
                </w:r>
                <w:r w:rsidRPr="00631DE7">
                  <w:rPr>
                    <w:rFonts w:ascii="David" w:eastAsia="Times New Roman" w:hAnsi="David" w:hint="cs"/>
                    <w:sz w:val="24"/>
                    <w:rtl/>
                  </w:rPr>
                  <w:t>עבור</w:t>
                </w:r>
                <w:r w:rsidRPr="00631DE7">
                  <w:rPr>
                    <w:rFonts w:ascii="David" w:eastAsia="Times New Roman" w:hAnsi="David"/>
                    <w:sz w:val="24"/>
                    <w:rtl/>
                  </w:rPr>
                  <w:t xml:space="preserve"> </w:t>
                </w:r>
                <w:r w:rsidRPr="00631DE7">
                  <w:rPr>
                    <w:rFonts w:ascii="David" w:eastAsia="Times New Roman" w:hAnsi="David" w:hint="cs"/>
                    <w:sz w:val="24"/>
                    <w:rtl/>
                  </w:rPr>
                  <w:t>יישום</w:t>
                </w:r>
                <w:r w:rsidRPr="00631DE7">
                  <w:rPr>
                    <w:rFonts w:ascii="David" w:eastAsia="Times New Roman" w:hAnsi="David"/>
                    <w:sz w:val="24"/>
                    <w:rtl/>
                  </w:rPr>
                  <w:t xml:space="preserve"> </w:t>
                </w:r>
                <w:r w:rsidRPr="00631DE7">
                  <w:rPr>
                    <w:rFonts w:ascii="David" w:eastAsia="Times New Roman" w:hAnsi="David" w:hint="cs"/>
                    <w:sz w:val="24"/>
                    <w:rtl/>
                  </w:rPr>
                  <w:t>תכנית</w:t>
                </w:r>
                <w:r w:rsidRPr="00631DE7">
                  <w:rPr>
                    <w:rFonts w:ascii="David" w:eastAsia="Times New Roman" w:hAnsi="David"/>
                    <w:sz w:val="24"/>
                    <w:rtl/>
                  </w:rPr>
                  <w:t xml:space="preserve"> </w:t>
                </w:r>
                <w:r w:rsidRPr="00631DE7">
                  <w:rPr>
                    <w:rFonts w:ascii="David" w:eastAsia="Times New Roman" w:hAnsi="David" w:hint="cs"/>
                    <w:sz w:val="24"/>
                    <w:rtl/>
                  </w:rPr>
                  <w:t>לטיפול</w:t>
                </w:r>
                <w:r w:rsidRPr="00631DE7">
                  <w:rPr>
                    <w:rFonts w:ascii="David" w:eastAsia="Times New Roman" w:hAnsi="David"/>
                    <w:sz w:val="24"/>
                    <w:rtl/>
                  </w:rPr>
                  <w:t xml:space="preserve"> </w:t>
                </w:r>
                <w:r w:rsidRPr="00631DE7">
                  <w:rPr>
                    <w:rFonts w:ascii="David" w:eastAsia="Times New Roman" w:hAnsi="David" w:hint="cs"/>
                    <w:sz w:val="24"/>
                    <w:rtl/>
                  </w:rPr>
                  <w:t>בפסולת</w:t>
                </w:r>
                <w:r w:rsidRPr="00631DE7">
                  <w:rPr>
                    <w:rFonts w:ascii="David" w:eastAsia="Times New Roman" w:hAnsi="David"/>
                    <w:sz w:val="24"/>
                    <w:rtl/>
                  </w:rPr>
                  <w:t xml:space="preserve"> </w:t>
                </w:r>
                <w:r w:rsidRPr="00631DE7">
                  <w:rPr>
                    <w:rFonts w:ascii="David" w:eastAsia="Times New Roman" w:hAnsi="David" w:hint="cs"/>
                    <w:sz w:val="24"/>
                    <w:rtl/>
                  </w:rPr>
                  <w:t>ברשות</w:t>
                </w:r>
                <w:r w:rsidRPr="00631DE7">
                  <w:rPr>
                    <w:rFonts w:ascii="David" w:eastAsia="Times New Roman" w:hAnsi="David"/>
                    <w:sz w:val="24"/>
                    <w:rtl/>
                  </w:rPr>
                  <w:t xml:space="preserve"> </w:t>
                </w:r>
                <w:r w:rsidRPr="00631DE7">
                  <w:rPr>
                    <w:rFonts w:ascii="David" w:eastAsia="Times New Roman" w:hAnsi="David" w:hint="cs"/>
                    <w:sz w:val="24"/>
                    <w:rtl/>
                  </w:rPr>
                  <w:t>המקומית</w:t>
                </w:r>
                <w:r w:rsidRPr="00631DE7">
                  <w:rPr>
                    <w:rFonts w:ascii="David" w:eastAsia="Times New Roman" w:hAnsi="David"/>
                    <w:sz w:val="24"/>
                    <w:rtl/>
                  </w:rPr>
                  <w:t xml:space="preserve">, </w:t>
                </w:r>
                <w:r w:rsidRPr="00631DE7">
                  <w:rPr>
                    <w:rFonts w:ascii="David" w:eastAsia="Times New Roman" w:hAnsi="David" w:hint="cs"/>
                    <w:sz w:val="24"/>
                    <w:rtl/>
                  </w:rPr>
                  <w:t>שתוגש</w:t>
                </w:r>
                <w:r w:rsidRPr="00631DE7">
                  <w:rPr>
                    <w:rFonts w:ascii="David" w:eastAsia="Times New Roman" w:hAnsi="David"/>
                    <w:sz w:val="24"/>
                    <w:rtl/>
                  </w:rPr>
                  <w:t xml:space="preserve"> </w:t>
                </w:r>
                <w:r w:rsidRPr="00631DE7">
                  <w:rPr>
                    <w:rFonts w:ascii="David" w:eastAsia="Times New Roman" w:hAnsi="David" w:hint="cs"/>
                    <w:sz w:val="24"/>
                    <w:rtl/>
                  </w:rPr>
                  <w:t>על</w:t>
                </w:r>
                <w:r w:rsidRPr="00631DE7">
                  <w:rPr>
                    <w:rFonts w:ascii="David" w:eastAsia="Times New Roman" w:hAnsi="David"/>
                    <w:sz w:val="24"/>
                    <w:rtl/>
                  </w:rPr>
                  <w:t xml:space="preserve"> </w:t>
                </w:r>
                <w:r w:rsidRPr="00631DE7">
                  <w:rPr>
                    <w:rFonts w:ascii="David" w:eastAsia="Times New Roman" w:hAnsi="David" w:hint="cs"/>
                    <w:sz w:val="24"/>
                    <w:rtl/>
                  </w:rPr>
                  <w:t>ידי</w:t>
                </w:r>
                <w:r w:rsidRPr="00631DE7">
                  <w:rPr>
                    <w:rFonts w:ascii="David" w:eastAsia="Times New Roman" w:hAnsi="David"/>
                    <w:sz w:val="24"/>
                    <w:rtl/>
                  </w:rPr>
                  <w:t xml:space="preserve"> </w:t>
                </w:r>
                <w:r w:rsidRPr="00631DE7">
                  <w:rPr>
                    <w:rFonts w:ascii="David" w:eastAsia="Times New Roman" w:hAnsi="David" w:hint="cs"/>
                    <w:sz w:val="24"/>
                    <w:rtl/>
                  </w:rPr>
                  <w:t>המועצה</w:t>
                </w:r>
                <w:r w:rsidRPr="00631DE7">
                  <w:rPr>
                    <w:rFonts w:ascii="David" w:eastAsia="Times New Roman" w:hAnsi="David"/>
                    <w:sz w:val="24"/>
                    <w:rtl/>
                  </w:rPr>
                  <w:t xml:space="preserve"> </w:t>
                </w:r>
                <w:r w:rsidRPr="00631DE7">
                  <w:rPr>
                    <w:rFonts w:ascii="David" w:eastAsia="Times New Roman" w:hAnsi="David" w:hint="cs"/>
                    <w:sz w:val="24"/>
                    <w:rtl/>
                  </w:rPr>
                  <w:t>המקומית</w:t>
                </w:r>
                <w:r w:rsidRPr="00631DE7">
                  <w:rPr>
                    <w:rFonts w:ascii="David" w:eastAsia="Times New Roman" w:hAnsi="David"/>
                    <w:sz w:val="24"/>
                    <w:rtl/>
                  </w:rPr>
                  <w:t xml:space="preserve"> </w:t>
                </w:r>
                <w:r w:rsidRPr="00631DE7">
                  <w:rPr>
                    <w:rFonts w:ascii="David" w:eastAsia="Times New Roman" w:hAnsi="David" w:hint="cs"/>
                    <w:sz w:val="24"/>
                    <w:rtl/>
                  </w:rPr>
                  <w:t>ירוחם</w:t>
                </w:r>
                <w:r w:rsidRPr="00631DE7">
                  <w:rPr>
                    <w:rFonts w:ascii="David" w:eastAsia="Times New Roman" w:hAnsi="David"/>
                    <w:sz w:val="24"/>
                    <w:rtl/>
                  </w:rPr>
                  <w:t xml:space="preserve">, </w:t>
                </w:r>
                <w:r w:rsidRPr="00631DE7">
                  <w:rPr>
                    <w:rFonts w:ascii="David" w:eastAsia="Times New Roman" w:hAnsi="David" w:hint="cs"/>
                    <w:sz w:val="24"/>
                    <w:rtl/>
                  </w:rPr>
                  <w:t>ותכלול</w:t>
                </w:r>
                <w:r w:rsidRPr="00631DE7">
                  <w:rPr>
                    <w:rFonts w:ascii="David" w:eastAsia="Times New Roman" w:hAnsi="David"/>
                    <w:sz w:val="24"/>
                    <w:rtl/>
                  </w:rPr>
                  <w:t xml:space="preserve"> </w:t>
                </w:r>
                <w:r w:rsidRPr="00631DE7">
                  <w:rPr>
                    <w:rFonts w:ascii="David" w:eastAsia="Times New Roman" w:hAnsi="David" w:hint="cs"/>
                    <w:sz w:val="24"/>
                    <w:rtl/>
                  </w:rPr>
                  <w:t>הצעה</w:t>
                </w:r>
                <w:r w:rsidRPr="00631DE7">
                  <w:rPr>
                    <w:rFonts w:ascii="David" w:eastAsia="Times New Roman" w:hAnsi="David"/>
                    <w:sz w:val="24"/>
                    <w:rtl/>
                  </w:rPr>
                  <w:t xml:space="preserve"> </w:t>
                </w:r>
                <w:r w:rsidRPr="00631DE7">
                  <w:rPr>
                    <w:rFonts w:ascii="David" w:eastAsia="Times New Roman" w:hAnsi="David" w:hint="cs"/>
                    <w:sz w:val="24"/>
                    <w:rtl/>
                  </w:rPr>
                  <w:t>להקמה ולשדרוג</w:t>
                </w:r>
                <w:r w:rsidRPr="00631DE7">
                  <w:rPr>
                    <w:rFonts w:ascii="David" w:eastAsia="Times New Roman" w:hAnsi="David"/>
                    <w:sz w:val="24"/>
                    <w:rtl/>
                  </w:rPr>
                  <w:t xml:space="preserve"> </w:t>
                </w:r>
                <w:r w:rsidRPr="00631DE7">
                  <w:rPr>
                    <w:rFonts w:ascii="David" w:eastAsia="Times New Roman" w:hAnsi="David" w:hint="cs"/>
                    <w:sz w:val="24"/>
                    <w:rtl/>
                  </w:rPr>
                  <w:t>תשתיות</w:t>
                </w:r>
                <w:r w:rsidRPr="00631DE7">
                  <w:rPr>
                    <w:rFonts w:ascii="David" w:eastAsia="Times New Roman" w:hAnsi="David"/>
                    <w:sz w:val="24"/>
                    <w:rtl/>
                  </w:rPr>
                  <w:t xml:space="preserve"> </w:t>
                </w:r>
                <w:r>
                  <w:rPr>
                    <w:rFonts w:ascii="David" w:eastAsia="Times New Roman" w:hAnsi="David" w:hint="cs"/>
                    <w:sz w:val="24"/>
                    <w:rtl/>
                  </w:rPr>
                  <w:t>למ</w:t>
                </w:r>
                <w:r w:rsidRPr="00631DE7">
                  <w:rPr>
                    <w:rFonts w:ascii="David" w:eastAsia="Times New Roman" w:hAnsi="David" w:hint="cs"/>
                    <w:sz w:val="24"/>
                    <w:rtl/>
                  </w:rPr>
                  <w:t>חזור</w:t>
                </w:r>
                <w:r w:rsidRPr="00631DE7">
                  <w:rPr>
                    <w:rFonts w:ascii="David" w:eastAsia="Times New Roman" w:hAnsi="David"/>
                    <w:sz w:val="24"/>
                    <w:rtl/>
                  </w:rPr>
                  <w:t xml:space="preserve"> </w:t>
                </w:r>
                <w:r w:rsidRPr="00631DE7">
                  <w:rPr>
                    <w:rFonts w:ascii="David" w:eastAsia="Times New Roman" w:hAnsi="David" w:hint="cs"/>
                    <w:sz w:val="24"/>
                    <w:rtl/>
                  </w:rPr>
                  <w:t>ולטיפול</w:t>
                </w:r>
                <w:r w:rsidRPr="00631DE7">
                  <w:rPr>
                    <w:rFonts w:ascii="David" w:eastAsia="Times New Roman" w:hAnsi="David"/>
                    <w:sz w:val="24"/>
                    <w:rtl/>
                  </w:rPr>
                  <w:t xml:space="preserve"> </w:t>
                </w:r>
                <w:r w:rsidRPr="00631DE7">
                  <w:rPr>
                    <w:rFonts w:ascii="David" w:eastAsia="Times New Roman" w:hAnsi="David" w:hint="cs"/>
                    <w:sz w:val="24"/>
                    <w:rtl/>
                  </w:rPr>
                  <w:t>בפסולת</w:t>
                </w:r>
                <w:r w:rsidRPr="00631DE7">
                  <w:rPr>
                    <w:rFonts w:ascii="David" w:eastAsia="Times New Roman" w:hAnsi="David"/>
                    <w:sz w:val="24"/>
                    <w:rtl/>
                  </w:rPr>
                  <w:t xml:space="preserve"> </w:t>
                </w:r>
                <w:r w:rsidRPr="00631DE7">
                  <w:rPr>
                    <w:rFonts w:ascii="David" w:eastAsia="Times New Roman" w:hAnsi="David" w:hint="cs"/>
                    <w:sz w:val="24"/>
                    <w:rtl/>
                  </w:rPr>
                  <w:t>ופינוי</w:t>
                </w:r>
                <w:r w:rsidRPr="00631DE7">
                  <w:rPr>
                    <w:rFonts w:ascii="David" w:eastAsia="Times New Roman" w:hAnsi="David"/>
                    <w:sz w:val="24"/>
                    <w:rtl/>
                  </w:rPr>
                  <w:t xml:space="preserve"> </w:t>
                </w:r>
                <w:r w:rsidRPr="00631DE7">
                  <w:rPr>
                    <w:rFonts w:ascii="David" w:eastAsia="Times New Roman" w:hAnsi="David" w:hint="cs"/>
                    <w:sz w:val="24"/>
                    <w:rtl/>
                  </w:rPr>
                  <w:t>מפגעי</w:t>
                </w:r>
                <w:r w:rsidRPr="00631DE7">
                  <w:rPr>
                    <w:rFonts w:ascii="David" w:eastAsia="Times New Roman" w:hAnsi="David"/>
                    <w:sz w:val="24"/>
                    <w:rtl/>
                  </w:rPr>
                  <w:t xml:space="preserve"> </w:t>
                </w:r>
                <w:r w:rsidRPr="00631DE7">
                  <w:rPr>
                    <w:rFonts w:ascii="David" w:eastAsia="Times New Roman" w:hAnsi="David" w:hint="cs"/>
                    <w:sz w:val="24"/>
                    <w:rtl/>
                  </w:rPr>
                  <w:t>פסולת</w:t>
                </w:r>
                <w:r w:rsidRPr="00631DE7">
                  <w:rPr>
                    <w:rFonts w:ascii="David" w:eastAsia="Times New Roman" w:hAnsi="David"/>
                    <w:sz w:val="24"/>
                    <w:rtl/>
                  </w:rPr>
                  <w:t xml:space="preserve">, </w:t>
                </w:r>
                <w:r w:rsidRPr="00631DE7">
                  <w:rPr>
                    <w:rFonts w:ascii="David" w:eastAsia="Times New Roman" w:hAnsi="David" w:hint="cs"/>
                    <w:sz w:val="24"/>
                    <w:rtl/>
                  </w:rPr>
                  <w:t>לרבות</w:t>
                </w:r>
                <w:r w:rsidRPr="00631DE7">
                  <w:rPr>
                    <w:rFonts w:ascii="David" w:eastAsia="Times New Roman" w:hAnsi="David"/>
                    <w:sz w:val="24"/>
                    <w:rtl/>
                  </w:rPr>
                  <w:t xml:space="preserve"> </w:t>
                </w:r>
                <w:r w:rsidRPr="00631DE7">
                  <w:rPr>
                    <w:rFonts w:ascii="David" w:eastAsia="Times New Roman" w:hAnsi="David" w:hint="cs"/>
                    <w:sz w:val="24"/>
                    <w:rtl/>
                  </w:rPr>
                  <w:t>מפגעי</w:t>
                </w:r>
                <w:r w:rsidRPr="00631DE7">
                  <w:rPr>
                    <w:rFonts w:ascii="David" w:eastAsia="Times New Roman" w:hAnsi="David"/>
                    <w:sz w:val="24"/>
                    <w:rtl/>
                  </w:rPr>
                  <w:t xml:space="preserve"> </w:t>
                </w:r>
                <w:r w:rsidRPr="00631DE7">
                  <w:rPr>
                    <w:rFonts w:ascii="David" w:eastAsia="Times New Roman" w:hAnsi="David" w:hint="cs"/>
                    <w:sz w:val="24"/>
                    <w:rtl/>
                  </w:rPr>
                  <w:t>אסבסט</w:t>
                </w:r>
                <w:r w:rsidRPr="00631DE7">
                  <w:rPr>
                    <w:rFonts w:ascii="David" w:eastAsia="Times New Roman" w:hAnsi="David"/>
                    <w:sz w:val="24"/>
                    <w:rtl/>
                  </w:rPr>
                  <w:t xml:space="preserve">, </w:t>
                </w:r>
                <w:r w:rsidRPr="00631DE7">
                  <w:rPr>
                    <w:rFonts w:ascii="David" w:eastAsia="Times New Roman" w:hAnsi="David" w:hint="cs"/>
                    <w:sz w:val="24"/>
                    <w:rtl/>
                  </w:rPr>
                  <w:t>חינוך</w:t>
                </w:r>
                <w:r w:rsidRPr="00631DE7">
                  <w:rPr>
                    <w:rFonts w:ascii="David" w:eastAsia="Times New Roman" w:hAnsi="David"/>
                    <w:sz w:val="24"/>
                    <w:rtl/>
                  </w:rPr>
                  <w:t xml:space="preserve"> </w:t>
                </w:r>
                <w:r w:rsidRPr="00631DE7">
                  <w:rPr>
                    <w:rFonts w:ascii="David" w:eastAsia="Times New Roman" w:hAnsi="David" w:hint="cs"/>
                    <w:sz w:val="24"/>
                    <w:rtl/>
                  </w:rPr>
                  <w:t>סביבתי</w:t>
                </w:r>
                <w:r w:rsidRPr="00631DE7">
                  <w:rPr>
                    <w:rFonts w:ascii="David" w:eastAsia="Times New Roman" w:hAnsi="David"/>
                    <w:sz w:val="24"/>
                    <w:rtl/>
                  </w:rPr>
                  <w:t xml:space="preserve">, </w:t>
                </w:r>
                <w:r w:rsidRPr="00631DE7">
                  <w:rPr>
                    <w:rFonts w:ascii="David" w:eastAsia="Times New Roman" w:hAnsi="David" w:hint="cs"/>
                    <w:sz w:val="24"/>
                    <w:rtl/>
                  </w:rPr>
                  <w:t>ומימון</w:t>
                </w:r>
                <w:r w:rsidRPr="00631DE7">
                  <w:rPr>
                    <w:rFonts w:ascii="David" w:eastAsia="Times New Roman" w:hAnsi="David"/>
                    <w:sz w:val="24"/>
                    <w:rtl/>
                  </w:rPr>
                  <w:t xml:space="preserve"> </w:t>
                </w:r>
                <w:r w:rsidRPr="00631DE7">
                  <w:rPr>
                    <w:rFonts w:ascii="David" w:eastAsia="Times New Roman" w:hAnsi="David" w:hint="cs"/>
                    <w:sz w:val="24"/>
                    <w:rtl/>
                  </w:rPr>
                  <w:t>אמצעים</w:t>
                </w:r>
                <w:r w:rsidRPr="00631DE7">
                  <w:rPr>
                    <w:rFonts w:ascii="David" w:eastAsia="Times New Roman" w:hAnsi="David"/>
                    <w:sz w:val="24"/>
                    <w:rtl/>
                  </w:rPr>
                  <w:t xml:space="preserve"> </w:t>
                </w:r>
                <w:r w:rsidRPr="00631DE7">
                  <w:rPr>
                    <w:rFonts w:ascii="David" w:eastAsia="Times New Roman" w:hAnsi="David" w:hint="cs"/>
                    <w:sz w:val="24"/>
                    <w:rtl/>
                  </w:rPr>
                  <w:t>למניעת</w:t>
                </w:r>
                <w:r w:rsidRPr="00631DE7">
                  <w:rPr>
                    <w:rFonts w:ascii="David" w:eastAsia="Times New Roman" w:hAnsi="David"/>
                    <w:sz w:val="24"/>
                    <w:rtl/>
                  </w:rPr>
                  <w:t xml:space="preserve"> </w:t>
                </w:r>
                <w:r w:rsidRPr="00631DE7">
                  <w:rPr>
                    <w:rFonts w:ascii="David" w:eastAsia="Times New Roman" w:hAnsi="David" w:hint="cs"/>
                    <w:sz w:val="24"/>
                    <w:rtl/>
                  </w:rPr>
                  <w:t>הישנות</w:t>
                </w:r>
                <w:r w:rsidRPr="00631DE7">
                  <w:rPr>
                    <w:rFonts w:ascii="David" w:eastAsia="Times New Roman" w:hAnsi="David"/>
                    <w:sz w:val="24"/>
                    <w:rtl/>
                  </w:rPr>
                  <w:t xml:space="preserve"> </w:t>
                </w:r>
                <w:r w:rsidRPr="00631DE7">
                  <w:rPr>
                    <w:rFonts w:ascii="David" w:eastAsia="Times New Roman" w:hAnsi="David" w:hint="cs"/>
                    <w:sz w:val="24"/>
                    <w:rtl/>
                  </w:rPr>
                  <w:t>המפגעים</w:t>
                </w:r>
                <w:r w:rsidRPr="00631DE7">
                  <w:rPr>
                    <w:rFonts w:ascii="David" w:eastAsia="Times New Roman" w:hAnsi="David"/>
                    <w:sz w:val="24"/>
                    <w:rtl/>
                  </w:rPr>
                  <w:t>.</w:t>
                </w:r>
              </w:p>
              <w:p w:rsidR="004E2EC7" w:rsidRPr="00631DE7" w:rsidRDefault="004E2EC7" w:rsidP="00D04680">
                <w:pPr>
                  <w:spacing w:after="240" w:line="360" w:lineRule="auto"/>
                  <w:jc w:val="both"/>
                  <w:rPr>
                    <w:rFonts w:ascii="David" w:eastAsia="Times New Roman" w:hAnsi="David"/>
                    <w:sz w:val="24"/>
                    <w:u w:val="single"/>
                  </w:rPr>
                </w:pPr>
                <w:r w:rsidRPr="00631DE7">
                  <w:rPr>
                    <w:rFonts w:ascii="David" w:eastAsia="Times New Roman" w:hAnsi="David" w:hint="cs"/>
                    <w:sz w:val="24"/>
                    <w:u w:val="single"/>
                    <w:rtl/>
                  </w:rPr>
                  <w:t>תחבורה</w:t>
                </w:r>
              </w:p>
              <w:p w:rsidR="004E2EC7" w:rsidRDefault="004E2EC7" w:rsidP="00D04680">
                <w:pPr>
                  <w:numPr>
                    <w:ilvl w:val="0"/>
                    <w:numId w:val="30"/>
                  </w:numPr>
                  <w:tabs>
                    <w:tab w:val="left" w:pos="156"/>
                    <w:tab w:val="left" w:pos="394"/>
                  </w:tabs>
                  <w:spacing w:after="240" w:line="360" w:lineRule="auto"/>
                  <w:ind w:left="730" w:hanging="730"/>
                  <w:jc w:val="both"/>
                  <w:rPr>
                    <w:rFonts w:ascii="David" w:eastAsia="Times New Roman" w:hAnsi="David"/>
                    <w:sz w:val="24"/>
                  </w:rPr>
                </w:pPr>
                <w:r w:rsidRPr="00631DE7">
                  <w:rPr>
                    <w:rFonts w:ascii="David" w:eastAsia="Times New Roman" w:hAnsi="David" w:hint="cs"/>
                    <w:sz w:val="24"/>
                    <w:rtl/>
                  </w:rPr>
                  <w:t>א. בהמשך להחלט</w:t>
                </w:r>
                <w:r>
                  <w:rPr>
                    <w:rFonts w:ascii="David" w:eastAsia="Times New Roman" w:hAnsi="David" w:hint="cs"/>
                    <w:sz w:val="24"/>
                    <w:rtl/>
                  </w:rPr>
                  <w:t xml:space="preserve">ת הממשלה מס' </w:t>
                </w:r>
                <w:r w:rsidRPr="00631DE7">
                  <w:rPr>
                    <w:rFonts w:ascii="David" w:eastAsia="Times New Roman" w:hAnsi="David" w:hint="cs"/>
                    <w:sz w:val="24"/>
                    <w:rtl/>
                  </w:rPr>
                  <w:t xml:space="preserve"> 2025 מיום 23.09.2014, להנחות את משרד התחבורה והבטיחות בדרכים לכלול בתכנית לכביש 224 ביצוע תאורה מהתקציב שהוקצה בהחלטה האמורה.</w:t>
                </w:r>
              </w:p>
              <w:p w:rsidR="004E2EC7" w:rsidRPr="009030D6" w:rsidRDefault="004E2EC7" w:rsidP="00D04680">
                <w:pPr>
                  <w:numPr>
                    <w:ilvl w:val="0"/>
                    <w:numId w:val="33"/>
                  </w:numPr>
                  <w:tabs>
                    <w:tab w:val="left" w:pos="156"/>
                    <w:tab w:val="left" w:pos="394"/>
                  </w:tabs>
                  <w:spacing w:after="240" w:line="360" w:lineRule="auto"/>
                  <w:ind w:left="744" w:hanging="350"/>
                  <w:jc w:val="both"/>
                  <w:rPr>
                    <w:rFonts w:ascii="David" w:eastAsia="Times New Roman" w:hAnsi="David"/>
                    <w:sz w:val="24"/>
                  </w:rPr>
                </w:pPr>
                <w:r w:rsidRPr="009030D6">
                  <w:rPr>
                    <w:rFonts w:ascii="David" w:eastAsia="Times New Roman" w:hAnsi="David" w:hint="cs"/>
                    <w:sz w:val="24"/>
                    <w:rtl/>
                  </w:rPr>
                  <w:t xml:space="preserve">להנחות את משרד התחבורה והבטיחות בדרכים לתכנן ולבצע שוליים ותאורה בכביש 204 בקטע שבין ירוחם לדימונה בסכום של 2 </w:t>
                </w:r>
                <w:proofErr w:type="spellStart"/>
                <w:r w:rsidRPr="009030D6">
                  <w:rPr>
                    <w:rFonts w:ascii="David" w:eastAsia="Times New Roman" w:hAnsi="David" w:hint="cs"/>
                    <w:sz w:val="24"/>
                    <w:rtl/>
                  </w:rPr>
                  <w:t>מלש"ח</w:t>
                </w:r>
                <w:proofErr w:type="spellEnd"/>
                <w:r w:rsidRPr="009030D6">
                  <w:rPr>
                    <w:rFonts w:ascii="David" w:eastAsia="Times New Roman" w:hAnsi="David" w:hint="cs"/>
                    <w:sz w:val="24"/>
                    <w:rtl/>
                  </w:rPr>
                  <w:t xml:space="preserve"> לתכנון בשנת 2018 ו-13 </w:t>
                </w:r>
                <w:proofErr w:type="spellStart"/>
                <w:r w:rsidRPr="009030D6">
                  <w:rPr>
                    <w:rFonts w:ascii="David" w:eastAsia="Times New Roman" w:hAnsi="David" w:hint="cs"/>
                    <w:sz w:val="24"/>
                    <w:rtl/>
                  </w:rPr>
                  <w:t>מלש"ח</w:t>
                </w:r>
                <w:proofErr w:type="spellEnd"/>
                <w:r w:rsidRPr="009030D6">
                  <w:rPr>
                    <w:rFonts w:ascii="David" w:eastAsia="Times New Roman" w:hAnsi="David" w:hint="cs"/>
                    <w:sz w:val="24"/>
                    <w:rtl/>
                  </w:rPr>
                  <w:t xml:space="preserve"> לביצוע בשנת 2019 מתוך תקציב סלי הפיתוח המשרדי כפי שיוסכם בין משרד התחבורה </w:t>
                </w:r>
                <w:r>
                  <w:rPr>
                    <w:rFonts w:ascii="David" w:eastAsia="Times New Roman" w:hAnsi="David" w:hint="cs"/>
                    <w:sz w:val="24"/>
                    <w:rtl/>
                  </w:rPr>
                  <w:t xml:space="preserve">והבטיחות בדרכים </w:t>
                </w:r>
                <w:r w:rsidRPr="009030D6">
                  <w:rPr>
                    <w:rFonts w:ascii="David" w:eastAsia="Times New Roman" w:hAnsi="David" w:hint="cs"/>
                    <w:sz w:val="24"/>
                    <w:rtl/>
                  </w:rPr>
                  <w:t>לאגף התקציבים ב</w:t>
                </w:r>
                <w:r>
                  <w:rPr>
                    <w:rFonts w:ascii="David" w:eastAsia="Times New Roman" w:hAnsi="David" w:hint="cs"/>
                    <w:sz w:val="24"/>
                    <w:rtl/>
                  </w:rPr>
                  <w:t>משרד ה</w:t>
                </w:r>
                <w:r w:rsidRPr="009030D6">
                  <w:rPr>
                    <w:rFonts w:ascii="David" w:eastAsia="Times New Roman" w:hAnsi="David" w:hint="cs"/>
                    <w:sz w:val="24"/>
                    <w:rtl/>
                  </w:rPr>
                  <w:t>אוצר.</w:t>
                </w:r>
              </w:p>
              <w:p w:rsidR="004E2EC7" w:rsidRPr="009030D6" w:rsidRDefault="004E2EC7" w:rsidP="00D04680">
                <w:pPr>
                  <w:numPr>
                    <w:ilvl w:val="0"/>
                    <w:numId w:val="33"/>
                  </w:numPr>
                  <w:tabs>
                    <w:tab w:val="left" w:pos="156"/>
                    <w:tab w:val="left" w:pos="394"/>
                  </w:tabs>
                  <w:spacing w:after="240" w:line="360" w:lineRule="auto"/>
                  <w:ind w:left="744" w:hanging="350"/>
                  <w:jc w:val="both"/>
                  <w:rPr>
                    <w:rFonts w:ascii="David" w:eastAsia="Times New Roman" w:hAnsi="David"/>
                    <w:sz w:val="24"/>
                    <w:rtl/>
                  </w:rPr>
                </w:pPr>
                <w:r w:rsidRPr="00631DE7">
                  <w:rPr>
                    <w:rFonts w:ascii="David" w:eastAsia="Times New Roman" w:hAnsi="David" w:hint="cs"/>
                    <w:sz w:val="24"/>
                    <w:rtl/>
                  </w:rPr>
                  <w:t xml:space="preserve">להנחות את משרד התחבורה והבטיחות בדרכים להקצות סך של עד 10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לתכנון וביצוע תאורה לצמתים בי</w:t>
                </w:r>
                <w:r>
                  <w:rPr>
                    <w:rFonts w:ascii="David" w:eastAsia="Times New Roman" w:hAnsi="David" w:hint="cs"/>
                    <w:sz w:val="24"/>
                    <w:rtl/>
                  </w:rPr>
                  <w:t>ן-</w:t>
                </w:r>
                <w:r w:rsidRPr="00631DE7">
                  <w:rPr>
                    <w:rFonts w:ascii="David" w:eastAsia="Times New Roman" w:hAnsi="David" w:hint="cs"/>
                    <w:sz w:val="24"/>
                    <w:rtl/>
                  </w:rPr>
                  <w:t>עירוניים בכבישים המשרתים את מרחב היישוב ירוחם מתוך תקציב סלי הפיתוח המשרדי כפי שיוסכם בין משרד התחבורה</w:t>
                </w:r>
                <w:r>
                  <w:rPr>
                    <w:rFonts w:ascii="David" w:eastAsia="Times New Roman" w:hAnsi="David" w:hint="cs"/>
                    <w:sz w:val="24"/>
                    <w:rtl/>
                  </w:rPr>
                  <w:t xml:space="preserve"> והבטיחות בדרכים </w:t>
                </w:r>
                <w:r w:rsidRPr="00631DE7">
                  <w:rPr>
                    <w:rFonts w:ascii="David" w:eastAsia="Times New Roman" w:hAnsi="David" w:hint="cs"/>
                    <w:sz w:val="24"/>
                    <w:rtl/>
                  </w:rPr>
                  <w:t xml:space="preserve"> לאגף התקציבים ב</w:t>
                </w:r>
                <w:r>
                  <w:rPr>
                    <w:rFonts w:ascii="David" w:eastAsia="Times New Roman" w:hAnsi="David" w:hint="cs"/>
                    <w:sz w:val="24"/>
                    <w:rtl/>
                  </w:rPr>
                  <w:t>משרד ה</w:t>
                </w:r>
                <w:r w:rsidRPr="00631DE7">
                  <w:rPr>
                    <w:rFonts w:ascii="David" w:eastAsia="Times New Roman" w:hAnsi="David" w:hint="cs"/>
                    <w:sz w:val="24"/>
                    <w:rtl/>
                  </w:rPr>
                  <w:t>אוצר.</w:t>
                </w:r>
              </w:p>
              <w:p w:rsidR="004E2EC7" w:rsidRPr="00631DE7" w:rsidRDefault="004E2EC7" w:rsidP="00D04680">
                <w:pPr>
                  <w:spacing w:after="240" w:line="360" w:lineRule="auto"/>
                  <w:jc w:val="both"/>
                  <w:rPr>
                    <w:rFonts w:ascii="David" w:eastAsia="Times New Roman" w:hAnsi="David"/>
                    <w:sz w:val="24"/>
                    <w:u w:val="single"/>
                    <w:rtl/>
                  </w:rPr>
                </w:pPr>
                <w:r w:rsidRPr="00631DE7">
                  <w:rPr>
                    <w:rFonts w:ascii="David" w:eastAsia="Times New Roman" w:hAnsi="David" w:hint="cs"/>
                    <w:sz w:val="24"/>
                    <w:u w:val="single"/>
                    <w:rtl/>
                  </w:rPr>
                  <w:t>בינוי ושיכון</w:t>
                </w:r>
              </w:p>
              <w:p w:rsidR="004E2EC7" w:rsidRPr="00631DE7" w:rsidRDefault="004E2EC7" w:rsidP="00D04680">
                <w:pPr>
                  <w:numPr>
                    <w:ilvl w:val="0"/>
                    <w:numId w:val="30"/>
                  </w:numPr>
                  <w:tabs>
                    <w:tab w:val="left" w:pos="156"/>
                    <w:tab w:val="left" w:pos="240"/>
                  </w:tabs>
                  <w:spacing w:after="240" w:line="360" w:lineRule="auto"/>
                  <w:ind w:left="447" w:hanging="447"/>
                  <w:jc w:val="both"/>
                  <w:rPr>
                    <w:rFonts w:ascii="David" w:eastAsia="Times New Roman" w:hAnsi="David"/>
                    <w:sz w:val="24"/>
                  </w:rPr>
                </w:pPr>
                <w:r w:rsidRPr="00631DE7">
                  <w:rPr>
                    <w:rFonts w:ascii="David" w:eastAsia="Times New Roman" w:hAnsi="David" w:hint="cs"/>
                    <w:sz w:val="24"/>
                    <w:rtl/>
                  </w:rPr>
                  <w:t xml:space="preserve">להנחות את משרד הבינוי והשיכון להגיש לאישור הוועדה לתכנון ופיתוח, כהגדרתה בהחלטת </w:t>
                </w:r>
                <w:r>
                  <w:rPr>
                    <w:rFonts w:ascii="David" w:eastAsia="Times New Roman" w:hAnsi="David" w:hint="cs"/>
                    <w:sz w:val="24"/>
                    <w:rtl/>
                  </w:rPr>
                  <w:t>ה</w:t>
                </w:r>
                <w:r w:rsidRPr="00631DE7">
                  <w:rPr>
                    <w:rFonts w:ascii="David" w:eastAsia="Times New Roman" w:hAnsi="David" w:hint="cs"/>
                    <w:sz w:val="24"/>
                    <w:rtl/>
                  </w:rPr>
                  <w:t>ממשלה מס' 125 מיום 25.6.</w:t>
                </w:r>
                <w:r>
                  <w:rPr>
                    <w:rFonts w:ascii="David" w:eastAsia="Times New Roman" w:hAnsi="David" w:hint="cs"/>
                    <w:sz w:val="24"/>
                    <w:rtl/>
                  </w:rPr>
                  <w:t>20</w:t>
                </w:r>
                <w:r w:rsidRPr="00631DE7">
                  <w:rPr>
                    <w:rFonts w:ascii="David" w:eastAsia="Times New Roman" w:hAnsi="David" w:hint="cs"/>
                    <w:sz w:val="24"/>
                    <w:rtl/>
                  </w:rPr>
                  <w:t xml:space="preserve">15, עדכון </w:t>
                </w:r>
                <w:r w:rsidRPr="00631DE7">
                  <w:rPr>
                    <w:rFonts w:ascii="David" w:eastAsia="Times New Roman" w:hAnsi="David" w:hint="cs"/>
                    <w:sz w:val="24"/>
                    <w:rtl/>
                  </w:rPr>
                  <w:lastRenderedPageBreak/>
                  <w:t>לאומדני עלויות הפיתוח של כ-3,800 יח"ד בחמש שנים</w:t>
                </w:r>
                <w:r>
                  <w:rPr>
                    <w:rFonts w:ascii="David" w:eastAsia="Times New Roman" w:hAnsi="David" w:hint="cs"/>
                    <w:sz w:val="24"/>
                    <w:rtl/>
                  </w:rPr>
                  <w:t xml:space="preserve">   </w:t>
                </w:r>
                <w:r w:rsidRPr="00631DE7">
                  <w:rPr>
                    <w:rFonts w:ascii="David" w:eastAsia="Times New Roman" w:hAnsi="David" w:hint="cs"/>
                    <w:sz w:val="24"/>
                    <w:rtl/>
                  </w:rPr>
                  <w:t xml:space="preserve"> (20</w:t>
                </w:r>
                <w:r>
                  <w:rPr>
                    <w:rFonts w:ascii="David" w:eastAsia="Times New Roman" w:hAnsi="David" w:hint="cs"/>
                    <w:sz w:val="24"/>
                    <w:rtl/>
                  </w:rPr>
                  <w:t>22</w:t>
                </w:r>
                <w:r w:rsidRPr="00631DE7">
                  <w:rPr>
                    <w:rFonts w:ascii="David" w:eastAsia="Times New Roman" w:hAnsi="David" w:hint="cs"/>
                    <w:sz w:val="24"/>
                    <w:rtl/>
                  </w:rPr>
                  <w:t>-20</w:t>
                </w:r>
                <w:r>
                  <w:rPr>
                    <w:rFonts w:ascii="David" w:eastAsia="Times New Roman" w:hAnsi="David" w:hint="cs"/>
                    <w:sz w:val="24"/>
                    <w:rtl/>
                  </w:rPr>
                  <w:t>18</w:t>
                </w:r>
                <w:r w:rsidRPr="00631DE7">
                  <w:rPr>
                    <w:rFonts w:ascii="David" w:eastAsia="Times New Roman" w:hAnsi="David" w:hint="cs"/>
                    <w:sz w:val="24"/>
                    <w:rtl/>
                  </w:rPr>
                  <w:t>) הכ</w:t>
                </w:r>
                <w:r>
                  <w:rPr>
                    <w:rFonts w:ascii="David" w:eastAsia="Times New Roman" w:hAnsi="David" w:hint="cs"/>
                    <w:sz w:val="24"/>
                    <w:rtl/>
                  </w:rPr>
                  <w:t>ו</w:t>
                </w:r>
                <w:r w:rsidRPr="00631DE7">
                  <w:rPr>
                    <w:rFonts w:ascii="David" w:eastAsia="Times New Roman" w:hAnsi="David" w:hint="cs"/>
                    <w:sz w:val="24"/>
                    <w:rtl/>
                  </w:rPr>
                  <w:t xml:space="preserve">ל בהתאם לאפשרות העמסת העלויות </w:t>
                </w:r>
                <w:r w:rsidRPr="00631DE7">
                  <w:rPr>
                    <w:rFonts w:ascii="David" w:eastAsia="Times New Roman" w:hAnsi="David"/>
                    <w:sz w:val="24"/>
                    <w:rtl/>
                  </w:rPr>
                  <w:t>על יח"ד המשווקות</w:t>
                </w:r>
                <w:r w:rsidRPr="00631DE7">
                  <w:rPr>
                    <w:rFonts w:ascii="David" w:eastAsia="Times New Roman" w:hAnsi="David" w:hint="cs"/>
                    <w:sz w:val="24"/>
                    <w:rtl/>
                  </w:rPr>
                  <w:t xml:space="preserve"> כדלהלן:</w:t>
                </w:r>
              </w:p>
              <w:p w:rsidR="004E2EC7" w:rsidRPr="00631DE7" w:rsidRDefault="004E2EC7" w:rsidP="00D04680">
                <w:pPr>
                  <w:numPr>
                    <w:ilvl w:val="1"/>
                    <w:numId w:val="34"/>
                  </w:numPr>
                  <w:overflowPunct w:val="0"/>
                  <w:autoSpaceDE w:val="0"/>
                  <w:autoSpaceDN w:val="0"/>
                  <w:spacing w:after="240" w:line="360" w:lineRule="auto"/>
                  <w:ind w:left="828" w:hanging="322"/>
                  <w:jc w:val="both"/>
                  <w:rPr>
                    <w:rFonts w:ascii="David" w:eastAsia="Times New Roman" w:hAnsi="David"/>
                    <w:sz w:val="24"/>
                  </w:rPr>
                </w:pPr>
                <w:r w:rsidRPr="00631DE7">
                  <w:rPr>
                    <w:rFonts w:ascii="David" w:eastAsia="Times New Roman" w:hAnsi="David" w:hint="cs"/>
                    <w:sz w:val="24"/>
                    <w:rtl/>
                  </w:rPr>
                  <w:t>תקצוב עלויות מיתוג, בהת</w:t>
                </w:r>
                <w:r>
                  <w:rPr>
                    <w:rFonts w:ascii="David" w:eastAsia="Times New Roman" w:hAnsi="David" w:hint="cs"/>
                    <w:sz w:val="24"/>
                    <w:rtl/>
                  </w:rPr>
                  <w:t>אם לקצב השיווק הצפוי.</w:t>
                </w:r>
              </w:p>
              <w:p w:rsidR="004E2EC7" w:rsidRPr="00631DE7" w:rsidRDefault="004E2EC7" w:rsidP="00D04680">
                <w:pPr>
                  <w:numPr>
                    <w:ilvl w:val="1"/>
                    <w:numId w:val="34"/>
                  </w:numPr>
                  <w:overflowPunct w:val="0"/>
                  <w:autoSpaceDE w:val="0"/>
                  <w:autoSpaceDN w:val="0"/>
                  <w:spacing w:after="240" w:line="360" w:lineRule="auto"/>
                  <w:ind w:left="828" w:hanging="322"/>
                  <w:jc w:val="both"/>
                  <w:rPr>
                    <w:rFonts w:ascii="David" w:eastAsia="Times New Roman" w:hAnsi="David"/>
                    <w:sz w:val="24"/>
                    <w:rtl/>
                  </w:rPr>
                </w:pPr>
                <w:r w:rsidRPr="00631DE7">
                  <w:rPr>
                    <w:rFonts w:ascii="David" w:eastAsia="Times New Roman" w:hAnsi="David" w:hint="cs"/>
                    <w:sz w:val="24"/>
                    <w:rtl/>
                  </w:rPr>
                  <w:t xml:space="preserve">תקצוב עלויות להקמת </w:t>
                </w:r>
                <w:proofErr w:type="spellStart"/>
                <w:r w:rsidRPr="00631DE7">
                  <w:rPr>
                    <w:rFonts w:ascii="David" w:eastAsia="Times New Roman" w:hAnsi="David" w:hint="cs"/>
                    <w:sz w:val="24"/>
                    <w:rtl/>
                  </w:rPr>
                  <w:t>מינהל</w:t>
                </w:r>
                <w:r>
                  <w:rPr>
                    <w:rFonts w:ascii="David" w:eastAsia="Times New Roman" w:hAnsi="David" w:hint="cs"/>
                    <w:sz w:val="24"/>
                    <w:rtl/>
                  </w:rPr>
                  <w:t>ה</w:t>
                </w:r>
                <w:proofErr w:type="spellEnd"/>
                <w:r w:rsidRPr="00631DE7">
                  <w:rPr>
                    <w:rFonts w:ascii="David" w:eastAsia="Times New Roman" w:hAnsi="David" w:hint="cs"/>
                    <w:sz w:val="24"/>
                    <w:rtl/>
                  </w:rPr>
                  <w:t xml:space="preserve"> בפריסה ל-5 שנים</w:t>
                </w:r>
                <w:r>
                  <w:rPr>
                    <w:rFonts w:ascii="David" w:eastAsia="Times New Roman" w:hAnsi="David" w:hint="cs"/>
                    <w:sz w:val="24"/>
                    <w:rtl/>
                  </w:rPr>
                  <w:t xml:space="preserve"> בהתאם לקצב </w:t>
                </w:r>
                <w:proofErr w:type="spellStart"/>
                <w:r>
                  <w:rPr>
                    <w:rFonts w:ascii="David" w:eastAsia="Times New Roman" w:hAnsi="David" w:hint="cs"/>
                    <w:sz w:val="24"/>
                    <w:rtl/>
                  </w:rPr>
                  <w:t>השיווקים</w:t>
                </w:r>
                <w:proofErr w:type="spellEnd"/>
                <w:r>
                  <w:rPr>
                    <w:rFonts w:ascii="David" w:eastAsia="Times New Roman" w:hAnsi="David" w:hint="cs"/>
                    <w:sz w:val="24"/>
                    <w:rtl/>
                  </w:rPr>
                  <w:t xml:space="preserve"> הצפוי.</w:t>
                </w:r>
              </w:p>
              <w:p w:rsidR="004E2EC7" w:rsidRPr="00631DE7" w:rsidRDefault="004E2EC7" w:rsidP="00D04680">
                <w:pPr>
                  <w:numPr>
                    <w:ilvl w:val="1"/>
                    <w:numId w:val="34"/>
                  </w:numPr>
                  <w:overflowPunct w:val="0"/>
                  <w:autoSpaceDE w:val="0"/>
                  <w:autoSpaceDN w:val="0"/>
                  <w:spacing w:after="240" w:line="360" w:lineRule="auto"/>
                  <w:ind w:left="828" w:hanging="322"/>
                  <w:jc w:val="both"/>
                  <w:rPr>
                    <w:rFonts w:ascii="David" w:eastAsia="Times New Roman" w:hAnsi="David"/>
                    <w:sz w:val="24"/>
                    <w:rtl/>
                  </w:rPr>
                </w:pPr>
                <w:r w:rsidRPr="00631DE7">
                  <w:rPr>
                    <w:rFonts w:ascii="David" w:eastAsia="Times New Roman" w:hAnsi="David" w:hint="cs"/>
                    <w:sz w:val="24"/>
                    <w:rtl/>
                  </w:rPr>
                  <w:t xml:space="preserve">תקצוב פיתוח תשתיות על ותשתיות תומכות </w:t>
                </w:r>
                <w:proofErr w:type="spellStart"/>
                <w:r w:rsidRPr="00631DE7">
                  <w:rPr>
                    <w:rFonts w:ascii="David" w:eastAsia="Times New Roman" w:hAnsi="David" w:hint="cs"/>
                    <w:sz w:val="24"/>
                    <w:rtl/>
                  </w:rPr>
                  <w:t>לשיווקים</w:t>
                </w:r>
                <w:proofErr w:type="spellEnd"/>
                <w:r w:rsidRPr="00631DE7">
                  <w:rPr>
                    <w:rFonts w:ascii="David" w:eastAsia="Times New Roman" w:hAnsi="David" w:hint="cs"/>
                    <w:sz w:val="24"/>
                    <w:rtl/>
                  </w:rPr>
                  <w:t xml:space="preserve"> באתרים השונים </w:t>
                </w:r>
                <w:r>
                  <w:rPr>
                    <w:rFonts w:ascii="David" w:eastAsia="Times New Roman" w:hAnsi="David" w:hint="cs"/>
                    <w:sz w:val="24"/>
                    <w:rtl/>
                  </w:rPr>
                  <w:t xml:space="preserve">בעיר, בהתאם לקצב </w:t>
                </w:r>
                <w:proofErr w:type="spellStart"/>
                <w:r>
                  <w:rPr>
                    <w:rFonts w:ascii="David" w:eastAsia="Times New Roman" w:hAnsi="David" w:hint="cs"/>
                    <w:sz w:val="24"/>
                    <w:rtl/>
                  </w:rPr>
                  <w:t>השיווקים</w:t>
                </w:r>
                <w:proofErr w:type="spellEnd"/>
                <w:r>
                  <w:rPr>
                    <w:rFonts w:ascii="David" w:eastAsia="Times New Roman" w:hAnsi="David" w:hint="cs"/>
                    <w:sz w:val="24"/>
                    <w:rtl/>
                  </w:rPr>
                  <w:t xml:space="preserve"> הצפוי.</w:t>
                </w:r>
              </w:p>
              <w:p w:rsidR="004E2EC7" w:rsidRPr="00631DE7" w:rsidRDefault="004E2EC7" w:rsidP="00D04680">
                <w:pPr>
                  <w:numPr>
                    <w:ilvl w:val="1"/>
                    <w:numId w:val="34"/>
                  </w:numPr>
                  <w:overflowPunct w:val="0"/>
                  <w:autoSpaceDE w:val="0"/>
                  <w:autoSpaceDN w:val="0"/>
                  <w:spacing w:after="240" w:line="360" w:lineRule="auto"/>
                  <w:ind w:left="828" w:hanging="322"/>
                  <w:jc w:val="both"/>
                  <w:rPr>
                    <w:rFonts w:ascii="David" w:eastAsia="Times New Roman" w:hAnsi="David"/>
                    <w:sz w:val="24"/>
                    <w:rtl/>
                  </w:rPr>
                </w:pPr>
                <w:r w:rsidRPr="00631DE7">
                  <w:rPr>
                    <w:rFonts w:ascii="David" w:eastAsia="Times New Roman" w:hAnsi="David" w:hint="cs"/>
                    <w:sz w:val="24"/>
                    <w:rtl/>
                  </w:rPr>
                  <w:t xml:space="preserve">יובהר כי עלויות הפיתוח הכלולות בסעיפים א-ג יכללו בנוסף גם את התקציב שאושר בוועדה לתכנון ופיתוח מיום 18.11.15 בסך של 83 </w:t>
                </w:r>
                <w:proofErr w:type="spellStart"/>
                <w:r w:rsidRPr="00631DE7">
                  <w:rPr>
                    <w:rFonts w:ascii="David" w:eastAsia="Times New Roman" w:hAnsi="David" w:hint="cs"/>
                    <w:sz w:val="24"/>
                    <w:rtl/>
                  </w:rPr>
                  <w:t>מלש"ח</w:t>
                </w:r>
                <w:proofErr w:type="spellEnd"/>
                <w:r w:rsidRPr="00631DE7">
                  <w:rPr>
                    <w:rFonts w:ascii="David" w:eastAsia="Times New Roman" w:hAnsi="David" w:hint="cs"/>
                    <w:sz w:val="24"/>
                    <w:rtl/>
                  </w:rPr>
                  <w:t xml:space="preserve"> למימון תשתיות ראש שטח, בהתאם לקצב השיווק הצפוי.</w:t>
                </w:r>
              </w:p>
              <w:p w:rsidR="004E2EC7" w:rsidRPr="00631DE7" w:rsidRDefault="004E2EC7" w:rsidP="00D04680">
                <w:pPr>
                  <w:spacing w:after="240" w:line="360" w:lineRule="auto"/>
                  <w:jc w:val="center"/>
                  <w:rPr>
                    <w:rFonts w:ascii="David" w:eastAsia="Times New Roman" w:hAnsi="David"/>
                    <w:sz w:val="24"/>
                    <w:u w:val="single"/>
                    <w:rtl/>
                  </w:rPr>
                </w:pPr>
                <w:r w:rsidRPr="00631DE7">
                  <w:rPr>
                    <w:rFonts w:ascii="David" w:eastAsia="Times New Roman" w:hAnsi="David"/>
                    <w:sz w:val="24"/>
                    <w:u w:val="single"/>
                    <w:rtl/>
                  </w:rPr>
                  <w:t>עדיפות לאומית</w:t>
                </w:r>
              </w:p>
              <w:p w:rsidR="004E2EC7" w:rsidRPr="00631DE7" w:rsidRDefault="004E2EC7" w:rsidP="00D04680">
                <w:pPr>
                  <w:spacing w:after="240" w:line="360" w:lineRule="auto"/>
                  <w:jc w:val="both"/>
                  <w:rPr>
                    <w:rFonts w:ascii="David" w:eastAsia="Calibri" w:hAnsi="David"/>
                    <w:sz w:val="24"/>
                    <w:rtl/>
                  </w:rPr>
                </w:pPr>
                <w:r w:rsidRPr="00631DE7">
                  <w:rPr>
                    <w:rFonts w:ascii="David" w:eastAsia="Calibri" w:hAnsi="David" w:hint="cs"/>
                    <w:sz w:val="24"/>
                    <w:rtl/>
                  </w:rPr>
                  <w:t>החלטה</w:t>
                </w:r>
                <w:r w:rsidRPr="00631DE7">
                  <w:rPr>
                    <w:rFonts w:ascii="David" w:eastAsia="Calibri" w:hAnsi="David"/>
                    <w:sz w:val="24"/>
                    <w:rtl/>
                  </w:rPr>
                  <w:t xml:space="preserve"> </w:t>
                </w:r>
                <w:r w:rsidRPr="00631DE7">
                  <w:rPr>
                    <w:rFonts w:ascii="David" w:eastAsia="Calibri" w:hAnsi="David" w:hint="cs"/>
                    <w:sz w:val="24"/>
                    <w:rtl/>
                  </w:rPr>
                  <w:t>זו</w:t>
                </w:r>
                <w:r w:rsidRPr="00631DE7">
                  <w:rPr>
                    <w:rFonts w:ascii="David" w:eastAsia="Calibri" w:hAnsi="David"/>
                    <w:sz w:val="24"/>
                    <w:rtl/>
                  </w:rPr>
                  <w:t xml:space="preserve"> </w:t>
                </w:r>
                <w:r w:rsidRPr="00631DE7">
                  <w:rPr>
                    <w:rFonts w:ascii="David" w:eastAsia="Calibri" w:hAnsi="David" w:hint="cs"/>
                    <w:sz w:val="24"/>
                    <w:rtl/>
                  </w:rPr>
                  <w:t>מוגשת</w:t>
                </w:r>
                <w:r w:rsidRPr="00631DE7">
                  <w:rPr>
                    <w:rFonts w:ascii="David" w:eastAsia="Calibri" w:hAnsi="David"/>
                    <w:sz w:val="24"/>
                    <w:rtl/>
                  </w:rPr>
                  <w:t xml:space="preserve"> </w:t>
                </w:r>
                <w:r w:rsidRPr="00631DE7">
                  <w:rPr>
                    <w:rFonts w:ascii="David" w:eastAsia="Calibri" w:hAnsi="David" w:hint="cs"/>
                    <w:sz w:val="24"/>
                    <w:rtl/>
                  </w:rPr>
                  <w:t>בהתאם</w:t>
                </w:r>
                <w:r w:rsidRPr="00631DE7">
                  <w:rPr>
                    <w:rFonts w:ascii="David" w:eastAsia="Calibri" w:hAnsi="David"/>
                    <w:sz w:val="24"/>
                    <w:rtl/>
                  </w:rPr>
                  <w:t xml:space="preserve"> </w:t>
                </w:r>
                <w:r w:rsidRPr="00631DE7">
                  <w:rPr>
                    <w:rFonts w:ascii="David" w:eastAsia="Calibri" w:hAnsi="David" w:hint="cs"/>
                    <w:sz w:val="24"/>
                    <w:rtl/>
                  </w:rPr>
                  <w:t>לפרק</w:t>
                </w:r>
                <w:r w:rsidRPr="00631DE7">
                  <w:rPr>
                    <w:rFonts w:ascii="David" w:eastAsia="Calibri" w:hAnsi="David"/>
                    <w:sz w:val="24"/>
                    <w:rtl/>
                  </w:rPr>
                  <w:t xml:space="preserve"> </w:t>
                </w:r>
                <w:r w:rsidRPr="00631DE7">
                  <w:rPr>
                    <w:rFonts w:ascii="David" w:eastAsia="Calibri" w:hAnsi="David" w:hint="cs"/>
                    <w:sz w:val="24"/>
                    <w:rtl/>
                  </w:rPr>
                  <w:t>כ</w:t>
                </w:r>
                <w:r w:rsidRPr="00631DE7">
                  <w:rPr>
                    <w:rFonts w:ascii="David" w:eastAsia="Calibri" w:hAnsi="David"/>
                    <w:sz w:val="24"/>
                    <w:rtl/>
                  </w:rPr>
                  <w:t>"</w:t>
                </w:r>
                <w:r w:rsidRPr="00631DE7">
                  <w:rPr>
                    <w:rFonts w:ascii="David" w:eastAsia="Calibri" w:hAnsi="David" w:hint="cs"/>
                    <w:sz w:val="24"/>
                    <w:rtl/>
                  </w:rPr>
                  <w:t>ו</w:t>
                </w:r>
                <w:r w:rsidRPr="00631DE7">
                  <w:rPr>
                    <w:rFonts w:ascii="David" w:eastAsia="Calibri" w:hAnsi="David"/>
                    <w:sz w:val="24"/>
                    <w:rtl/>
                  </w:rPr>
                  <w:t xml:space="preserve"> </w:t>
                </w:r>
                <w:r w:rsidRPr="00631DE7">
                  <w:rPr>
                    <w:rFonts w:ascii="David" w:eastAsia="Calibri" w:hAnsi="David" w:hint="cs"/>
                    <w:sz w:val="24"/>
                    <w:rtl/>
                  </w:rPr>
                  <w:t>לחוק</w:t>
                </w:r>
                <w:r w:rsidRPr="00631DE7">
                  <w:rPr>
                    <w:rFonts w:ascii="David" w:eastAsia="Calibri" w:hAnsi="David"/>
                    <w:sz w:val="24"/>
                    <w:rtl/>
                  </w:rPr>
                  <w:t xml:space="preserve"> </w:t>
                </w:r>
                <w:r w:rsidRPr="00631DE7">
                  <w:rPr>
                    <w:rFonts w:ascii="David" w:eastAsia="Calibri" w:hAnsi="David" w:hint="cs"/>
                    <w:sz w:val="24"/>
                    <w:rtl/>
                  </w:rPr>
                  <w:t>ההתייעלות</w:t>
                </w:r>
                <w:r w:rsidRPr="00631DE7">
                  <w:rPr>
                    <w:rFonts w:ascii="David" w:eastAsia="Calibri" w:hAnsi="David"/>
                    <w:sz w:val="24"/>
                    <w:rtl/>
                  </w:rPr>
                  <w:t xml:space="preserve"> </w:t>
                </w:r>
                <w:r w:rsidRPr="00631DE7">
                  <w:rPr>
                    <w:rFonts w:ascii="David" w:eastAsia="Calibri" w:hAnsi="David" w:hint="cs"/>
                    <w:sz w:val="24"/>
                    <w:rtl/>
                  </w:rPr>
                  <w:t>הכלכלית</w:t>
                </w:r>
                <w:r w:rsidRPr="00631DE7">
                  <w:rPr>
                    <w:rFonts w:ascii="David" w:eastAsia="Calibri" w:hAnsi="David"/>
                    <w:sz w:val="24"/>
                    <w:rtl/>
                  </w:rPr>
                  <w:t xml:space="preserve"> (</w:t>
                </w:r>
                <w:r w:rsidRPr="00631DE7">
                  <w:rPr>
                    <w:rFonts w:ascii="David" w:eastAsia="Calibri" w:hAnsi="David" w:hint="cs"/>
                    <w:sz w:val="24"/>
                    <w:rtl/>
                  </w:rPr>
                  <w:t>תיקוני</w:t>
                </w:r>
                <w:r w:rsidRPr="00631DE7">
                  <w:rPr>
                    <w:rFonts w:ascii="David" w:eastAsia="Calibri" w:hAnsi="David"/>
                    <w:sz w:val="24"/>
                    <w:rtl/>
                  </w:rPr>
                  <w:t xml:space="preserve"> </w:t>
                </w:r>
                <w:r w:rsidRPr="00631DE7">
                  <w:rPr>
                    <w:rFonts w:ascii="David" w:eastAsia="Calibri" w:hAnsi="David" w:hint="cs"/>
                    <w:sz w:val="24"/>
                    <w:rtl/>
                  </w:rPr>
                  <w:t>חקיקה</w:t>
                </w:r>
                <w:r w:rsidRPr="00631DE7">
                  <w:rPr>
                    <w:rFonts w:ascii="David" w:eastAsia="Calibri" w:hAnsi="David"/>
                    <w:sz w:val="24"/>
                    <w:rtl/>
                  </w:rPr>
                  <w:t xml:space="preserve"> </w:t>
                </w:r>
                <w:r w:rsidRPr="00631DE7">
                  <w:rPr>
                    <w:rFonts w:ascii="David" w:eastAsia="Calibri" w:hAnsi="David" w:hint="cs"/>
                    <w:sz w:val="24"/>
                    <w:rtl/>
                  </w:rPr>
                  <w:t>ליישום</w:t>
                </w:r>
                <w:r w:rsidRPr="00631DE7">
                  <w:rPr>
                    <w:rFonts w:ascii="David" w:eastAsia="Calibri" w:hAnsi="David"/>
                    <w:sz w:val="24"/>
                    <w:rtl/>
                  </w:rPr>
                  <w:t xml:space="preserve"> </w:t>
                </w:r>
                <w:r w:rsidRPr="00631DE7">
                  <w:rPr>
                    <w:rFonts w:ascii="David" w:eastAsia="Calibri" w:hAnsi="David" w:hint="cs"/>
                    <w:sz w:val="24"/>
                    <w:rtl/>
                  </w:rPr>
                  <w:t>התוכנית</w:t>
                </w:r>
                <w:r w:rsidRPr="00631DE7">
                  <w:rPr>
                    <w:rFonts w:ascii="David" w:eastAsia="Calibri" w:hAnsi="David"/>
                    <w:sz w:val="24"/>
                    <w:rtl/>
                  </w:rPr>
                  <w:t xml:space="preserve"> </w:t>
                </w:r>
                <w:r w:rsidRPr="00631DE7">
                  <w:rPr>
                    <w:rFonts w:ascii="David" w:eastAsia="Calibri" w:hAnsi="David" w:hint="cs"/>
                    <w:sz w:val="24"/>
                    <w:rtl/>
                  </w:rPr>
                  <w:t>הכלכלית</w:t>
                </w:r>
                <w:r w:rsidRPr="00631DE7">
                  <w:rPr>
                    <w:rFonts w:ascii="David" w:eastAsia="Calibri" w:hAnsi="David"/>
                    <w:sz w:val="24"/>
                    <w:rtl/>
                  </w:rPr>
                  <w:t xml:space="preserve"> </w:t>
                </w:r>
                <w:r w:rsidRPr="00631DE7">
                  <w:rPr>
                    <w:rFonts w:ascii="David" w:eastAsia="Calibri" w:hAnsi="David" w:hint="cs"/>
                    <w:sz w:val="24"/>
                    <w:rtl/>
                  </w:rPr>
                  <w:t>לשנים</w:t>
                </w:r>
                <w:r w:rsidRPr="00631DE7">
                  <w:rPr>
                    <w:rFonts w:ascii="David" w:eastAsia="Calibri" w:hAnsi="David"/>
                    <w:sz w:val="24"/>
                    <w:rtl/>
                  </w:rPr>
                  <w:t xml:space="preserve"> 2010-2009), </w:t>
                </w:r>
                <w:r w:rsidRPr="00631DE7">
                  <w:rPr>
                    <w:rFonts w:ascii="David" w:eastAsia="Calibri" w:hAnsi="David" w:hint="cs"/>
                    <w:sz w:val="24"/>
                    <w:rtl/>
                  </w:rPr>
                  <w:t>התשס</w:t>
                </w:r>
                <w:r w:rsidRPr="00631DE7">
                  <w:rPr>
                    <w:rFonts w:ascii="David" w:eastAsia="Calibri" w:hAnsi="David"/>
                    <w:sz w:val="24"/>
                    <w:rtl/>
                  </w:rPr>
                  <w:t>"</w:t>
                </w:r>
                <w:r w:rsidRPr="00631DE7">
                  <w:rPr>
                    <w:rFonts w:ascii="David" w:eastAsia="Calibri" w:hAnsi="David" w:hint="cs"/>
                    <w:sz w:val="24"/>
                    <w:rtl/>
                  </w:rPr>
                  <w:t>ט</w:t>
                </w:r>
                <w:r w:rsidRPr="00631DE7">
                  <w:rPr>
                    <w:rFonts w:ascii="David" w:eastAsia="Calibri" w:hAnsi="David"/>
                    <w:sz w:val="24"/>
                    <w:rtl/>
                  </w:rPr>
                  <w:t>-2009 (</w:t>
                </w:r>
                <w:r w:rsidRPr="00631DE7">
                  <w:rPr>
                    <w:rFonts w:ascii="David" w:eastAsia="Calibri" w:hAnsi="David" w:hint="cs"/>
                    <w:sz w:val="24"/>
                    <w:rtl/>
                  </w:rPr>
                  <w:t>להלן</w:t>
                </w:r>
                <w:r w:rsidRPr="00631DE7">
                  <w:rPr>
                    <w:rFonts w:ascii="David" w:eastAsia="Calibri" w:hAnsi="David"/>
                    <w:sz w:val="24"/>
                    <w:rtl/>
                  </w:rPr>
                  <w:t xml:space="preserve">: </w:t>
                </w:r>
                <w:r w:rsidRPr="00631DE7">
                  <w:rPr>
                    <w:rFonts w:ascii="David" w:eastAsia="Calibri" w:hAnsi="David" w:hint="cs"/>
                    <w:sz w:val="24"/>
                    <w:rtl/>
                  </w:rPr>
                  <w:t>החוק</w:t>
                </w:r>
                <w:r w:rsidRPr="00631DE7">
                  <w:rPr>
                    <w:rFonts w:ascii="David" w:eastAsia="Calibri" w:hAnsi="David"/>
                    <w:sz w:val="24"/>
                    <w:rtl/>
                  </w:rPr>
                  <w:t xml:space="preserve">) </w:t>
                </w:r>
                <w:r w:rsidRPr="00631DE7">
                  <w:rPr>
                    <w:rFonts w:ascii="David" w:eastAsia="Calibri" w:hAnsi="David" w:hint="cs"/>
                    <w:sz w:val="24"/>
                    <w:rtl/>
                  </w:rPr>
                  <w:t>בנושא</w:t>
                </w:r>
                <w:r w:rsidRPr="00631DE7">
                  <w:rPr>
                    <w:rFonts w:ascii="David" w:eastAsia="Calibri" w:hAnsi="David"/>
                    <w:sz w:val="24"/>
                    <w:rtl/>
                  </w:rPr>
                  <w:t xml:space="preserve"> </w:t>
                </w:r>
                <w:r w:rsidRPr="00631DE7">
                  <w:rPr>
                    <w:rFonts w:ascii="David" w:eastAsia="Calibri" w:hAnsi="David" w:hint="cs"/>
                    <w:sz w:val="24"/>
                    <w:rtl/>
                  </w:rPr>
                  <w:t>עדיפות</w:t>
                </w:r>
                <w:r w:rsidRPr="00631DE7">
                  <w:rPr>
                    <w:rFonts w:ascii="David" w:eastAsia="Calibri" w:hAnsi="David"/>
                    <w:sz w:val="24"/>
                    <w:rtl/>
                  </w:rPr>
                  <w:t xml:space="preserve"> </w:t>
                </w:r>
                <w:r w:rsidRPr="00631DE7">
                  <w:rPr>
                    <w:rFonts w:ascii="David" w:eastAsia="Calibri" w:hAnsi="David" w:hint="cs"/>
                    <w:sz w:val="24"/>
                    <w:rtl/>
                  </w:rPr>
                  <w:t>לאומית</w:t>
                </w:r>
                <w:r w:rsidRPr="00631DE7">
                  <w:rPr>
                    <w:rFonts w:ascii="David" w:eastAsia="Calibri" w:hAnsi="David"/>
                    <w:sz w:val="24"/>
                    <w:rtl/>
                  </w:rPr>
                  <w:t xml:space="preserve">. </w:t>
                </w:r>
              </w:p>
              <w:p w:rsidR="004E2EC7" w:rsidRPr="00631DE7" w:rsidRDefault="004E2EC7" w:rsidP="00D04680">
                <w:pPr>
                  <w:autoSpaceDE w:val="0"/>
                  <w:autoSpaceDN w:val="0"/>
                  <w:spacing w:after="240" w:line="360" w:lineRule="auto"/>
                  <w:jc w:val="both"/>
                  <w:rPr>
                    <w:rFonts w:ascii="David" w:eastAsia="Times New Roman" w:hAnsi="David"/>
                    <w:sz w:val="24"/>
                    <w:rtl/>
                    <w:lang w:eastAsia="he-IL"/>
                  </w:rPr>
                </w:pPr>
                <w:r w:rsidRPr="00631DE7">
                  <w:rPr>
                    <w:rFonts w:ascii="David" w:eastAsia="Times New Roman" w:hAnsi="David" w:hint="cs"/>
                    <w:sz w:val="24"/>
                    <w:rtl/>
                    <w:lang w:eastAsia="he-IL"/>
                  </w:rPr>
                  <w:t>ממשלת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ישראל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מרכזת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מאמץ</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לקידום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מהלך</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לאומי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להעתקת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מחנות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צה</w:t>
                </w:r>
                <w:r w:rsidRPr="00631DE7">
                  <w:rPr>
                    <w:rFonts w:ascii="David" w:eastAsia="Times New Roman" w:hAnsi="David"/>
                    <w:sz w:val="24"/>
                    <w:rtl/>
                    <w:lang w:eastAsia="he-IL"/>
                  </w:rPr>
                  <w:t>"</w:t>
                </w:r>
                <w:r w:rsidRPr="00631DE7">
                  <w:rPr>
                    <w:rFonts w:ascii="David" w:eastAsia="Times New Roman" w:hAnsi="David" w:hint="cs"/>
                    <w:sz w:val="24"/>
                    <w:rtl/>
                    <w:lang w:eastAsia="he-IL"/>
                  </w:rPr>
                  <w:t>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לנגב</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מתוך</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הבנה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שמעבר</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למשמעויות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המהלך</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למערכת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הביטחון</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עצמה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למהלך</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העתקתם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מחנות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צה</w:t>
                </w:r>
                <w:r w:rsidRPr="00631DE7">
                  <w:rPr>
                    <w:rFonts w:ascii="David" w:eastAsia="Times New Roman" w:hAnsi="David"/>
                    <w:sz w:val="24"/>
                    <w:rtl/>
                    <w:lang w:eastAsia="he-IL"/>
                  </w:rPr>
                  <w:t>"</w:t>
                </w:r>
                <w:r w:rsidRPr="00631DE7">
                  <w:rPr>
                    <w:rFonts w:ascii="David" w:eastAsia="Times New Roman" w:hAnsi="David" w:hint="cs"/>
                    <w:sz w:val="24"/>
                    <w:rtl/>
                    <w:lang w:eastAsia="he-IL"/>
                  </w:rPr>
                  <w:t>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לנגב</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עשויה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להיות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השפעה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משמעותית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על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פיתוחו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הדרום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ובכוחו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להוות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מנוף</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משמעותי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לפיתוח</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האזור</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ולצמיחתו</w:t>
                </w:r>
                <w:r w:rsidRPr="00631DE7">
                  <w:rPr>
                    <w:rFonts w:ascii="David" w:eastAsia="Times New Roman" w:hAnsi="David"/>
                    <w:sz w:val="24"/>
                    <w:rtl/>
                    <w:lang w:eastAsia="he-IL"/>
                  </w:rPr>
                  <w:t xml:space="preserve">. </w:t>
                </w:r>
              </w:p>
              <w:p w:rsidR="004E2EC7" w:rsidRPr="00631DE7" w:rsidRDefault="004E2EC7" w:rsidP="00D04680">
                <w:pPr>
                  <w:autoSpaceDE w:val="0"/>
                  <w:autoSpaceDN w:val="0"/>
                  <w:spacing w:after="240" w:line="360" w:lineRule="auto"/>
                  <w:jc w:val="both"/>
                  <w:rPr>
                    <w:rFonts w:ascii="David" w:eastAsia="Times New Roman" w:hAnsi="David"/>
                    <w:sz w:val="24"/>
                    <w:rtl/>
                    <w:lang w:eastAsia="he-IL"/>
                  </w:rPr>
                </w:pPr>
                <w:r w:rsidRPr="00631DE7">
                  <w:rPr>
                    <w:rFonts w:ascii="David" w:eastAsia="Times New Roman" w:hAnsi="David" w:hint="cs"/>
                    <w:sz w:val="24"/>
                    <w:rtl/>
                    <w:lang w:eastAsia="he-IL"/>
                  </w:rPr>
                  <w:t>החלט</w:t>
                </w:r>
                <w:r>
                  <w:rPr>
                    <w:rFonts w:ascii="David" w:eastAsia="Times New Roman" w:hAnsi="David" w:hint="cs"/>
                    <w:sz w:val="24"/>
                    <w:rtl/>
                    <w:lang w:eastAsia="he-IL"/>
                  </w:rPr>
                  <w:t xml:space="preserve">ת הממשלה מס' </w:t>
                </w:r>
                <w:r w:rsidRPr="00631DE7">
                  <w:rPr>
                    <w:rFonts w:ascii="David" w:eastAsia="Times New Roman" w:hAnsi="David"/>
                    <w:sz w:val="24"/>
                    <w:rtl/>
                    <w:lang w:eastAsia="he-IL"/>
                  </w:rPr>
                  <w:t xml:space="preserve"> 546 מיום 14.07.2013</w:t>
                </w:r>
                <w:r w:rsidRPr="00631DE7">
                  <w:rPr>
                    <w:rFonts w:ascii="David" w:eastAsia="Times New Roman" w:hAnsi="David" w:hint="cs"/>
                    <w:sz w:val="24"/>
                    <w:rtl/>
                    <w:lang w:eastAsia="he-IL"/>
                  </w:rPr>
                  <w:t xml:space="preserve"> בדבר "אימוץ המלצות הצוות הבין-משרדי לעדכון התכנית הלאומית לפיתוח הנגב לאור יישום המהלך להעתקת מחנות צה"ל לנגב" (להלן </w:t>
                </w:r>
                <w:r w:rsidRPr="00631DE7">
                  <w:rPr>
                    <w:rFonts w:ascii="David" w:eastAsia="Times New Roman" w:hAnsi="David"/>
                    <w:sz w:val="24"/>
                    <w:rtl/>
                    <w:lang w:eastAsia="he-IL"/>
                  </w:rPr>
                  <w:t>–</w:t>
                </w:r>
                <w:r w:rsidRPr="00631DE7">
                  <w:rPr>
                    <w:rFonts w:ascii="David" w:eastAsia="Times New Roman" w:hAnsi="David" w:hint="cs"/>
                    <w:sz w:val="24"/>
                    <w:rtl/>
                    <w:lang w:eastAsia="he-IL"/>
                  </w:rPr>
                  <w:t xml:space="preserve"> החלטה 546) התקבלה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בשים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לב</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למעגלי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ההשפעה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מחנות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צה</w:t>
                </w:r>
                <w:r w:rsidRPr="00631DE7">
                  <w:rPr>
                    <w:rFonts w:ascii="David" w:eastAsia="Times New Roman" w:hAnsi="David"/>
                    <w:sz w:val="24"/>
                    <w:rtl/>
                    <w:lang w:eastAsia="he-IL"/>
                  </w:rPr>
                  <w:t>"</w:t>
                </w:r>
                <w:r w:rsidRPr="00631DE7">
                  <w:rPr>
                    <w:rFonts w:ascii="David" w:eastAsia="Times New Roman" w:hAnsi="David" w:hint="cs"/>
                    <w:sz w:val="24"/>
                    <w:rtl/>
                    <w:lang w:eastAsia="he-IL"/>
                  </w:rPr>
                  <w:t>ל</w:t>
                </w:r>
                <w:r w:rsidRPr="00631DE7">
                  <w:rPr>
                    <w:rFonts w:ascii="David" w:eastAsia="Times New Roman" w:hAnsi="David"/>
                    <w:sz w:val="24"/>
                    <w:rtl/>
                    <w:lang w:eastAsia="he-IL"/>
                  </w:rPr>
                  <w:t xml:space="preserve">. </w:t>
                </w:r>
              </w:p>
              <w:p w:rsidR="004E2EC7" w:rsidRPr="00631DE7" w:rsidRDefault="004E2EC7" w:rsidP="00D04680">
                <w:pPr>
                  <w:autoSpaceDE w:val="0"/>
                  <w:autoSpaceDN w:val="0"/>
                  <w:spacing w:after="240" w:line="360" w:lineRule="auto"/>
                  <w:jc w:val="both"/>
                  <w:rPr>
                    <w:rFonts w:ascii="David" w:eastAsia="Times New Roman" w:hAnsi="David"/>
                    <w:sz w:val="24"/>
                    <w:rtl/>
                    <w:lang w:eastAsia="he-IL"/>
                  </w:rPr>
                </w:pPr>
                <w:r w:rsidRPr="00631DE7">
                  <w:rPr>
                    <w:rFonts w:ascii="David" w:eastAsia="Times New Roman" w:hAnsi="David" w:hint="cs"/>
                    <w:sz w:val="24"/>
                    <w:rtl/>
                    <w:lang w:eastAsia="he-IL"/>
                  </w:rPr>
                  <w:t>יישובי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המטרה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כפי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שנקבעו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בהחלטה</w:t>
                </w:r>
                <w:r w:rsidRPr="00631DE7">
                  <w:rPr>
                    <w:rFonts w:ascii="David" w:eastAsia="Times New Roman" w:hAnsi="David"/>
                    <w:sz w:val="24"/>
                    <w:rtl/>
                    <w:lang w:eastAsia="he-IL"/>
                  </w:rPr>
                  <w:t xml:space="preserve"> 546, </w:t>
                </w:r>
                <w:r w:rsidRPr="00631DE7">
                  <w:rPr>
                    <w:rFonts w:ascii="David" w:eastAsia="Times New Roman" w:hAnsi="David" w:hint="cs"/>
                    <w:sz w:val="24"/>
                    <w:rtl/>
                    <w:lang w:eastAsia="he-IL"/>
                  </w:rPr>
                  <w:t>הם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אותם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יישובים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השוכנים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בנגב</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כהגדרתו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בהחלטה</w:t>
                </w:r>
                <w:r w:rsidRPr="00631DE7">
                  <w:rPr>
                    <w:rFonts w:ascii="David" w:eastAsia="Times New Roman" w:hAnsi="David"/>
                    <w:sz w:val="24"/>
                    <w:rtl/>
                    <w:lang w:eastAsia="he-IL"/>
                  </w:rPr>
                  <w:t xml:space="preserve"> 546, </w:t>
                </w:r>
                <w:r w:rsidRPr="00631DE7">
                  <w:rPr>
                    <w:rFonts w:ascii="David" w:eastAsia="Times New Roman" w:hAnsi="David" w:hint="cs"/>
                    <w:sz w:val="24"/>
                    <w:rtl/>
                    <w:lang w:eastAsia="he-IL"/>
                  </w:rPr>
                  <w:t>שמצויים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בטווח</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נסיעה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יומית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קצרה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ממחנות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צה</w:t>
                </w:r>
                <w:r w:rsidRPr="00631DE7">
                  <w:rPr>
                    <w:rFonts w:ascii="David" w:eastAsia="Times New Roman" w:hAnsi="David"/>
                    <w:sz w:val="24"/>
                    <w:rtl/>
                    <w:lang w:eastAsia="he-IL"/>
                  </w:rPr>
                  <w:t>"</w:t>
                </w:r>
                <w:r w:rsidRPr="00631DE7">
                  <w:rPr>
                    <w:rFonts w:ascii="David" w:eastAsia="Times New Roman" w:hAnsi="David" w:hint="cs"/>
                    <w:sz w:val="24"/>
                    <w:rtl/>
                    <w:lang w:eastAsia="he-IL"/>
                  </w:rPr>
                  <w:t>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העתידים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לקום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ואשר</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נמצא</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שיש</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צורך</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לסייע</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להם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לממש</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את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הפוטנציאל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הטמון</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בהעתקת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מחנות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צה</w:t>
                </w:r>
                <w:r w:rsidRPr="00631DE7">
                  <w:rPr>
                    <w:rFonts w:ascii="David" w:eastAsia="Times New Roman" w:hAnsi="David"/>
                    <w:sz w:val="24"/>
                    <w:rtl/>
                    <w:lang w:eastAsia="he-IL"/>
                  </w:rPr>
                  <w:t>"</w:t>
                </w:r>
                <w:r w:rsidRPr="00631DE7">
                  <w:rPr>
                    <w:rFonts w:ascii="David" w:eastAsia="Times New Roman" w:hAnsi="David" w:hint="cs"/>
                    <w:sz w:val="24"/>
                    <w:rtl/>
                    <w:lang w:eastAsia="he-IL"/>
                  </w:rPr>
                  <w:t>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לסביבתם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הקרובה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ובכלל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זה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לגידול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הצפוי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באוכלוסייה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בהם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וליצירת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תמהיל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ואיכות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המגורים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הרצויים</w:t>
                </w:r>
                <w:r w:rsidRPr="00631DE7">
                  <w:rPr>
                    <w:rFonts w:ascii="David" w:eastAsia="Times New Roman" w:hAnsi="David"/>
                    <w:sz w:val="24"/>
                    <w:rtl/>
                    <w:lang w:eastAsia="he-IL"/>
                  </w:rPr>
                  <w:t>.</w:t>
                </w:r>
              </w:p>
              <w:p w:rsidR="004E2EC7" w:rsidRPr="00631DE7" w:rsidRDefault="004E2EC7" w:rsidP="00D04680">
                <w:pPr>
                  <w:autoSpaceDE w:val="0"/>
                  <w:autoSpaceDN w:val="0"/>
                  <w:spacing w:after="240" w:line="360" w:lineRule="auto"/>
                  <w:jc w:val="both"/>
                  <w:rPr>
                    <w:rFonts w:ascii="David" w:eastAsia="Times New Roman" w:hAnsi="David"/>
                    <w:sz w:val="24"/>
                    <w:rtl/>
                    <w:lang w:eastAsia="he-IL"/>
                  </w:rPr>
                </w:pPr>
                <w:r w:rsidRPr="00631DE7">
                  <w:rPr>
                    <w:rFonts w:ascii="David" w:eastAsia="Times New Roman" w:hAnsi="David" w:hint="cs"/>
                    <w:sz w:val="24"/>
                    <w:rtl/>
                    <w:lang w:eastAsia="he-IL"/>
                  </w:rPr>
                  <w:t>השיקולים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שביסוד</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קביעת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יישובי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המטרה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היו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חוסנו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הכלכלי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והחברתי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האזור</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או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היישוב</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ורמת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השירותים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כאמור</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בסעיף</w:t>
                </w:r>
                <w:r w:rsidRPr="00631DE7">
                  <w:rPr>
                    <w:rFonts w:ascii="David" w:eastAsia="Times New Roman" w:hAnsi="David"/>
                    <w:sz w:val="24"/>
                    <w:rtl/>
                    <w:lang w:eastAsia="he-IL"/>
                  </w:rPr>
                  <w:t xml:space="preserve"> 151(</w:t>
                </w:r>
                <w:r w:rsidRPr="00631DE7">
                  <w:rPr>
                    <w:rFonts w:ascii="David" w:eastAsia="Times New Roman" w:hAnsi="David" w:hint="cs"/>
                    <w:sz w:val="24"/>
                    <w:rtl/>
                    <w:lang w:eastAsia="he-IL"/>
                  </w:rPr>
                  <w:t>ב</w:t>
                </w:r>
                <w:r w:rsidRPr="00631DE7">
                  <w:rPr>
                    <w:rFonts w:ascii="David" w:eastAsia="Times New Roman" w:hAnsi="David"/>
                    <w:sz w:val="24"/>
                    <w:rtl/>
                    <w:lang w:eastAsia="he-IL"/>
                  </w:rPr>
                  <w:t xml:space="preserve">)(2) </w:t>
                </w:r>
                <w:r w:rsidRPr="00631DE7">
                  <w:rPr>
                    <w:rFonts w:ascii="David" w:eastAsia="Times New Roman" w:hAnsi="David" w:hint="cs"/>
                    <w:sz w:val="24"/>
                    <w:rtl/>
                    <w:lang w:eastAsia="he-IL"/>
                  </w:rPr>
                  <w:t>לחוק</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lastRenderedPageBreak/>
                  <w:t>ומיקומו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הגיאוגרפי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האזור</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או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היישוב</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או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המרחק</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שלו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מריכוזי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אוכלוסייה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וממרכז</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הארץ</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כאמור</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בסעיף</w:t>
                </w:r>
                <w:r w:rsidRPr="00631DE7">
                  <w:rPr>
                    <w:rFonts w:ascii="David" w:eastAsia="Times New Roman" w:hAnsi="David"/>
                    <w:sz w:val="24"/>
                    <w:rtl/>
                    <w:lang w:eastAsia="he-IL"/>
                  </w:rPr>
                  <w:t xml:space="preserve"> 151(</w:t>
                </w:r>
                <w:r w:rsidRPr="00631DE7">
                  <w:rPr>
                    <w:rFonts w:ascii="David" w:eastAsia="Times New Roman" w:hAnsi="David" w:hint="cs"/>
                    <w:sz w:val="24"/>
                    <w:rtl/>
                    <w:lang w:eastAsia="he-IL"/>
                  </w:rPr>
                  <w:t>ב</w:t>
                </w:r>
                <w:r w:rsidRPr="00631DE7">
                  <w:rPr>
                    <w:rFonts w:ascii="David" w:eastAsia="Times New Roman" w:hAnsi="David"/>
                    <w:sz w:val="24"/>
                    <w:rtl/>
                    <w:lang w:eastAsia="he-IL"/>
                  </w:rPr>
                  <w:t xml:space="preserve">)(4) </w:t>
                </w:r>
                <w:r w:rsidRPr="00631DE7">
                  <w:rPr>
                    <w:rFonts w:ascii="David" w:eastAsia="Times New Roman" w:hAnsi="David" w:hint="cs"/>
                    <w:sz w:val="24"/>
                    <w:rtl/>
                    <w:lang w:eastAsia="he-IL"/>
                  </w:rPr>
                  <w:t>לחוק</w:t>
                </w:r>
                <w:r w:rsidRPr="00631DE7">
                  <w:rPr>
                    <w:rFonts w:ascii="David" w:eastAsia="Times New Roman" w:hAnsi="David"/>
                    <w:sz w:val="24"/>
                    <w:rtl/>
                    <w:lang w:eastAsia="he-IL"/>
                  </w:rPr>
                  <w:t>.</w:t>
                </w:r>
              </w:p>
              <w:p w:rsidR="004E2EC7" w:rsidRPr="00631DE7" w:rsidRDefault="004E2EC7" w:rsidP="00D04680">
                <w:pPr>
                  <w:autoSpaceDE w:val="0"/>
                  <w:autoSpaceDN w:val="0"/>
                  <w:spacing w:after="240" w:line="360" w:lineRule="auto"/>
                  <w:jc w:val="both"/>
                  <w:rPr>
                    <w:rFonts w:ascii="David" w:eastAsia="Times New Roman" w:hAnsi="David"/>
                    <w:sz w:val="24"/>
                    <w:rtl/>
                    <w:lang w:eastAsia="he-IL"/>
                  </w:rPr>
                </w:pPr>
                <w:r w:rsidRPr="00631DE7">
                  <w:rPr>
                    <w:rFonts w:ascii="David" w:eastAsia="Times New Roman" w:hAnsi="David" w:hint="cs"/>
                    <w:sz w:val="24"/>
                    <w:rtl/>
                    <w:lang w:eastAsia="he-IL"/>
                  </w:rPr>
                  <w:t>בהתאם,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נקבעו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בסעיף</w:t>
                </w:r>
                <w:r w:rsidRPr="00631DE7">
                  <w:rPr>
                    <w:rFonts w:ascii="David" w:eastAsia="Times New Roman" w:hAnsi="David"/>
                    <w:sz w:val="24"/>
                    <w:rtl/>
                    <w:lang w:eastAsia="he-IL"/>
                  </w:rPr>
                  <w:t xml:space="preserve"> 9(</w:t>
                </w:r>
                <w:r w:rsidRPr="00631DE7">
                  <w:rPr>
                    <w:rFonts w:ascii="David" w:eastAsia="Times New Roman" w:hAnsi="David" w:hint="cs"/>
                    <w:sz w:val="24"/>
                    <w:rtl/>
                    <w:lang w:eastAsia="he-IL"/>
                  </w:rPr>
                  <w:t>ב</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להחלטה</w:t>
                </w:r>
                <w:r w:rsidRPr="00631DE7">
                  <w:rPr>
                    <w:rFonts w:ascii="David" w:eastAsia="Times New Roman" w:hAnsi="David"/>
                    <w:sz w:val="24"/>
                    <w:rtl/>
                    <w:lang w:eastAsia="he-IL"/>
                  </w:rPr>
                  <w:t xml:space="preserve"> 546 </w:t>
                </w:r>
                <w:r w:rsidRPr="00631DE7">
                  <w:rPr>
                    <w:rFonts w:ascii="David" w:eastAsia="Times New Roman" w:hAnsi="David" w:hint="cs"/>
                    <w:sz w:val="24"/>
                    <w:rtl/>
                    <w:lang w:eastAsia="he-IL"/>
                  </w:rPr>
                  <w:t>שלושה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תנאים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מצטברים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להגדרת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יישובי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המטרה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מתוך</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כלל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יישובי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הנגב</w:t>
                </w:r>
                <w:r w:rsidRPr="00631DE7">
                  <w:rPr>
                    <w:rFonts w:ascii="David" w:eastAsia="Times New Roman" w:hAnsi="David"/>
                    <w:sz w:val="24"/>
                    <w:rtl/>
                    <w:lang w:eastAsia="he-IL"/>
                  </w:rPr>
                  <w:t xml:space="preserve">: (1) </w:t>
                </w:r>
                <w:r w:rsidRPr="00631DE7">
                  <w:rPr>
                    <w:rFonts w:ascii="David" w:eastAsia="Times New Roman" w:hAnsi="David" w:hint="cs"/>
                    <w:sz w:val="24"/>
                    <w:rtl/>
                    <w:lang w:eastAsia="he-IL"/>
                  </w:rPr>
                  <w:t>קרבה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למחנות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צה</w:t>
                </w:r>
                <w:r w:rsidRPr="00631DE7">
                  <w:rPr>
                    <w:rFonts w:ascii="David" w:eastAsia="Times New Roman" w:hAnsi="David"/>
                    <w:sz w:val="24"/>
                    <w:rtl/>
                    <w:lang w:eastAsia="he-IL"/>
                  </w:rPr>
                  <w:t>"</w:t>
                </w:r>
                <w:r w:rsidRPr="00631DE7">
                  <w:rPr>
                    <w:rFonts w:ascii="David" w:eastAsia="Times New Roman" w:hAnsi="David" w:hint="cs"/>
                    <w:sz w:val="24"/>
                    <w:rtl/>
                    <w:lang w:eastAsia="he-IL"/>
                  </w:rPr>
                  <w:t>ל</w:t>
                </w:r>
                <w:r>
                  <w:rPr>
                    <w:rFonts w:ascii="David" w:eastAsia="Times New Roman" w:hAnsi="David" w:hint="cs"/>
                    <w:sz w:val="24"/>
                    <w:rtl/>
                    <w:lang w:eastAsia="he-IL"/>
                  </w:rPr>
                  <w:t xml:space="preserve"> </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מרחק</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עד</w:t>
                </w:r>
                <w:r w:rsidRPr="00631DE7">
                  <w:rPr>
                    <w:rFonts w:ascii="David" w:eastAsia="Times New Roman" w:hAnsi="David"/>
                    <w:sz w:val="24"/>
                    <w:rtl/>
                    <w:lang w:eastAsia="he-IL"/>
                  </w:rPr>
                  <w:t xml:space="preserve"> 20 </w:t>
                </w:r>
                <w:r w:rsidRPr="00631DE7">
                  <w:rPr>
                    <w:rFonts w:ascii="David" w:eastAsia="Times New Roman" w:hAnsi="David" w:hint="cs"/>
                    <w:sz w:val="24"/>
                    <w:rtl/>
                    <w:lang w:eastAsia="he-IL"/>
                  </w:rPr>
                  <w:t>ק</w:t>
                </w:r>
                <w:r w:rsidRPr="00631DE7">
                  <w:rPr>
                    <w:rFonts w:ascii="David" w:eastAsia="Times New Roman" w:hAnsi="David"/>
                    <w:sz w:val="24"/>
                    <w:rtl/>
                    <w:lang w:eastAsia="he-IL"/>
                  </w:rPr>
                  <w:t>"</w:t>
                </w:r>
                <w:r w:rsidRPr="00631DE7">
                  <w:rPr>
                    <w:rFonts w:ascii="David" w:eastAsia="Times New Roman" w:hAnsi="David" w:hint="cs"/>
                    <w:sz w:val="24"/>
                    <w:rtl/>
                    <w:lang w:eastAsia="he-IL"/>
                  </w:rPr>
                  <w:t>מ</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מהמחנות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מסגרת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ההשפעה</w:t>
                </w:r>
                <w:r>
                  <w:rPr>
                    <w:rFonts w:ascii="David" w:eastAsia="Times New Roman" w:hAnsi="David"/>
                    <w:sz w:val="24"/>
                    <w:rtl/>
                    <w:lang w:eastAsia="he-IL"/>
                  </w:rPr>
                  <w:t>)</w:t>
                </w:r>
                <w:r>
                  <w:rPr>
                    <w:rFonts w:ascii="David" w:eastAsia="Times New Roman" w:hAnsi="David" w:hint="cs"/>
                    <w:sz w:val="24"/>
                    <w:rtl/>
                    <w:lang w:eastAsia="he-IL"/>
                  </w:rPr>
                  <w:t>.</w:t>
                </w:r>
                <w:r w:rsidRPr="00631DE7">
                  <w:rPr>
                    <w:rFonts w:ascii="David" w:eastAsia="Times New Roman" w:hAnsi="David"/>
                    <w:sz w:val="24"/>
                    <w:rtl/>
                    <w:lang w:eastAsia="he-IL"/>
                  </w:rPr>
                  <w:t xml:space="preserve"> (2) </w:t>
                </w:r>
                <w:r w:rsidRPr="00631DE7">
                  <w:rPr>
                    <w:rFonts w:ascii="David" w:eastAsia="Times New Roman" w:hAnsi="David" w:hint="cs"/>
                    <w:sz w:val="24"/>
                    <w:rtl/>
                    <w:lang w:eastAsia="he-IL"/>
                  </w:rPr>
                  <w:t>מדד</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כלכלי</w:t>
                </w:r>
                <w:r w:rsidRPr="00631DE7">
                  <w:rPr>
                    <w:rFonts w:ascii="David" w:eastAsia="Times New Roman" w:hAnsi="David"/>
                    <w:sz w:val="24"/>
                    <w:rtl/>
                    <w:lang w:eastAsia="he-IL"/>
                  </w:rPr>
                  <w:t>-</w:t>
                </w:r>
                <w:r w:rsidRPr="00631DE7">
                  <w:rPr>
                    <w:rFonts w:ascii="David" w:eastAsia="Times New Roman" w:hAnsi="David" w:hint="cs"/>
                    <w:sz w:val="24"/>
                    <w:rtl/>
                    <w:lang w:eastAsia="he-IL"/>
                  </w:rPr>
                  <w:t>חברתי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נכללו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רשויות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מקומיות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המדורגות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באשכולות</w:t>
                </w:r>
                <w:r w:rsidRPr="00631DE7">
                  <w:rPr>
                    <w:rFonts w:ascii="David" w:eastAsia="Times New Roman" w:hAnsi="David"/>
                    <w:sz w:val="24"/>
                    <w:rtl/>
                    <w:lang w:eastAsia="he-IL"/>
                  </w:rPr>
                  <w:t xml:space="preserve"> 5-1 </w:t>
                </w:r>
                <w:r w:rsidRPr="00631DE7">
                  <w:rPr>
                    <w:rFonts w:ascii="David" w:eastAsia="Times New Roman" w:hAnsi="David" w:hint="cs"/>
                    <w:sz w:val="24"/>
                    <w:rtl/>
                    <w:lang w:eastAsia="he-IL"/>
                  </w:rPr>
                  <w:t>בלבד</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במדד</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הכלכלי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חברתי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של</w:t>
                </w:r>
                <w:r w:rsidRPr="00631DE7">
                  <w:rPr>
                    <w:rFonts w:ascii="David" w:eastAsia="Times New Roman" w:hAnsi="David"/>
                    <w:sz w:val="24"/>
                    <w:rtl/>
                    <w:lang w:eastAsia="he-IL"/>
                  </w:rPr>
                  <w:t xml:space="preserve"> </w:t>
                </w:r>
                <w:proofErr w:type="spellStart"/>
                <w:r w:rsidRPr="00631DE7">
                  <w:rPr>
                    <w:rFonts w:ascii="David" w:eastAsia="Times New Roman" w:hAnsi="David" w:hint="cs"/>
                    <w:sz w:val="24"/>
                    <w:rtl/>
                    <w:lang w:eastAsia="he-IL"/>
                  </w:rPr>
                  <w:t>הלמ</w:t>
                </w:r>
                <w:r w:rsidRPr="00631DE7">
                  <w:rPr>
                    <w:rFonts w:ascii="David" w:eastAsia="Times New Roman" w:hAnsi="David"/>
                    <w:sz w:val="24"/>
                    <w:rtl/>
                    <w:lang w:eastAsia="he-IL"/>
                  </w:rPr>
                  <w:t>"</w:t>
                </w:r>
                <w:r w:rsidRPr="00631DE7">
                  <w:rPr>
                    <w:rFonts w:ascii="David" w:eastAsia="Times New Roman" w:hAnsi="David" w:hint="cs"/>
                    <w:sz w:val="24"/>
                    <w:rtl/>
                    <w:lang w:eastAsia="he-IL"/>
                  </w:rPr>
                  <w:t>ס</w:t>
                </w:r>
                <w:proofErr w:type="spellEnd"/>
                <w:r>
                  <w:rPr>
                    <w:rFonts w:ascii="David" w:eastAsia="Times New Roman" w:hAnsi="David"/>
                    <w:sz w:val="24"/>
                    <w:rtl/>
                    <w:lang w:eastAsia="he-IL"/>
                  </w:rPr>
                  <w:t>)</w:t>
                </w:r>
                <w:r>
                  <w:rPr>
                    <w:rFonts w:ascii="David" w:eastAsia="Times New Roman" w:hAnsi="David" w:hint="cs"/>
                    <w:sz w:val="24"/>
                    <w:rtl/>
                    <w:lang w:eastAsia="he-IL"/>
                  </w:rPr>
                  <w:t>.</w:t>
                </w:r>
                <w:r w:rsidRPr="00631DE7">
                  <w:rPr>
                    <w:rFonts w:ascii="David" w:eastAsia="Times New Roman" w:hAnsi="David"/>
                    <w:sz w:val="24"/>
                    <w:rtl/>
                    <w:lang w:eastAsia="he-IL"/>
                  </w:rPr>
                  <w:t xml:space="preserve"> (3) </w:t>
                </w:r>
                <w:r w:rsidRPr="00631DE7">
                  <w:rPr>
                    <w:rFonts w:ascii="David" w:eastAsia="Times New Roman" w:hAnsi="David" w:hint="cs"/>
                    <w:sz w:val="24"/>
                    <w:rtl/>
                    <w:lang w:eastAsia="he-IL"/>
                  </w:rPr>
                  <w:t>הכנסות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מארנונה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נכללו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רשויות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מקומיות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אשר</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הכנסותיהן</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מארנונה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לנפש</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w:t>
                </w:r>
                <w:r w:rsidRPr="00631DE7">
                  <w:rPr>
                    <w:rFonts w:ascii="David" w:eastAsia="Times New Roman" w:hAnsi="David"/>
                    <w:sz w:val="24"/>
                    <w:rtl/>
                    <w:lang w:eastAsia="he-IL"/>
                  </w:rPr>
                  <w:t xml:space="preserve">-2012 </w:t>
                </w:r>
                <w:r w:rsidRPr="00631DE7">
                  <w:rPr>
                    <w:rFonts w:ascii="David" w:eastAsia="Times New Roman" w:hAnsi="David" w:hint="cs"/>
                    <w:sz w:val="24"/>
                    <w:rtl/>
                    <w:lang w:eastAsia="he-IL"/>
                  </w:rPr>
                  <w:t>לא</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עלו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על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כפליים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הממוצע</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הארצי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שהיו</w:t>
                </w:r>
                <w:r w:rsidRPr="00631DE7">
                  <w:rPr>
                    <w:rFonts w:ascii="David" w:eastAsia="Times New Roman" w:hAnsi="David"/>
                    <w:sz w:val="24"/>
                    <w:rtl/>
                    <w:lang w:eastAsia="he-IL"/>
                  </w:rPr>
                  <w:t xml:space="preserve"> 4,802 </w:t>
                </w:r>
                <w:r w:rsidRPr="00631DE7">
                  <w:rPr>
                    <w:rFonts w:ascii="David" w:eastAsia="Times New Roman" w:hAnsi="David" w:hint="cs"/>
                    <w:sz w:val="24"/>
                    <w:rtl/>
                    <w:lang w:eastAsia="he-IL"/>
                  </w:rPr>
                  <w:t>ש</w:t>
                </w:r>
                <w:r w:rsidRPr="00631DE7">
                  <w:rPr>
                    <w:rFonts w:ascii="David" w:eastAsia="Times New Roman" w:hAnsi="David"/>
                    <w:sz w:val="24"/>
                    <w:rtl/>
                    <w:lang w:eastAsia="he-IL"/>
                  </w:rPr>
                  <w:t>"</w:t>
                </w:r>
                <w:r w:rsidRPr="00631DE7">
                  <w:rPr>
                    <w:rFonts w:ascii="David" w:eastAsia="Times New Roman" w:hAnsi="David" w:hint="cs"/>
                    <w:sz w:val="24"/>
                    <w:rtl/>
                    <w:lang w:eastAsia="he-IL"/>
                  </w:rPr>
                  <w:t>ח</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לנפש</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בשנה</w:t>
                </w:r>
                <w:r w:rsidRPr="00631DE7">
                  <w:rPr>
                    <w:rFonts w:ascii="David" w:eastAsia="Times New Roman" w:hAnsi="David"/>
                    <w:sz w:val="24"/>
                    <w:rtl/>
                    <w:lang w:eastAsia="he-IL"/>
                  </w:rPr>
                  <w:t>).</w:t>
                </w:r>
              </w:p>
              <w:p w:rsidR="004E2EC7" w:rsidRPr="00631DE7" w:rsidRDefault="004E2EC7" w:rsidP="00D04680">
                <w:pPr>
                  <w:autoSpaceDE w:val="0"/>
                  <w:autoSpaceDN w:val="0"/>
                  <w:spacing w:after="240" w:line="360" w:lineRule="auto"/>
                  <w:jc w:val="both"/>
                  <w:rPr>
                    <w:rFonts w:ascii="David" w:eastAsia="Times New Roman" w:hAnsi="David"/>
                    <w:sz w:val="24"/>
                    <w:rtl/>
                    <w:lang w:eastAsia="he-IL"/>
                  </w:rPr>
                </w:pPr>
                <w:r w:rsidRPr="00631DE7">
                  <w:rPr>
                    <w:rFonts w:ascii="David" w:eastAsia="Times New Roman" w:hAnsi="David" w:hint="cs"/>
                    <w:sz w:val="24"/>
                    <w:rtl/>
                    <w:lang w:eastAsia="he-IL"/>
                  </w:rPr>
                  <w:t>במסגרת החלט</w:t>
                </w:r>
                <w:r>
                  <w:rPr>
                    <w:rFonts w:ascii="David" w:eastAsia="Times New Roman" w:hAnsi="David" w:hint="cs"/>
                    <w:sz w:val="24"/>
                    <w:rtl/>
                    <w:lang w:eastAsia="he-IL"/>
                  </w:rPr>
                  <w:t xml:space="preserve">ת הממשלה מס' </w:t>
                </w:r>
                <w:r w:rsidRPr="00631DE7">
                  <w:rPr>
                    <w:rFonts w:ascii="David" w:eastAsia="Times New Roman" w:hAnsi="David" w:hint="cs"/>
                    <w:sz w:val="24"/>
                    <w:rtl/>
                    <w:lang w:eastAsia="he-IL"/>
                  </w:rPr>
                  <w:t xml:space="preserve"> 2025 מיום 23.09.</w:t>
                </w:r>
                <w:r>
                  <w:rPr>
                    <w:rFonts w:ascii="David" w:eastAsia="Times New Roman" w:hAnsi="David" w:hint="cs"/>
                    <w:sz w:val="24"/>
                    <w:rtl/>
                    <w:lang w:eastAsia="he-IL"/>
                  </w:rPr>
                  <w:t>20</w:t>
                </w:r>
                <w:r w:rsidRPr="00631DE7">
                  <w:rPr>
                    <w:rFonts w:ascii="David" w:eastAsia="Times New Roman" w:hAnsi="David" w:hint="cs"/>
                    <w:sz w:val="24"/>
                    <w:rtl/>
                    <w:lang w:eastAsia="he-IL"/>
                  </w:rPr>
                  <w:t xml:space="preserve">14 בדבר "תכנית </w:t>
                </w:r>
                <w:r>
                  <w:rPr>
                    <w:rFonts w:ascii="David" w:eastAsia="Times New Roman" w:hAnsi="David" w:hint="cs"/>
                    <w:sz w:val="24"/>
                    <w:rtl/>
                    <w:lang w:eastAsia="he-IL"/>
                  </w:rPr>
                  <w:t xml:space="preserve"> </w:t>
                </w:r>
                <w:r w:rsidRPr="00631DE7">
                  <w:rPr>
                    <w:rFonts w:ascii="David" w:eastAsia="Times New Roman" w:hAnsi="David" w:hint="cs"/>
                    <w:sz w:val="24"/>
                    <w:rtl/>
                    <w:lang w:eastAsia="he-IL"/>
                  </w:rPr>
                  <w:t xml:space="preserve">רב-שנתית לפיתוח הדרום" (להלן </w:t>
                </w:r>
                <w:r w:rsidRPr="00631DE7">
                  <w:rPr>
                    <w:rFonts w:ascii="David" w:eastAsia="Times New Roman" w:hAnsi="David"/>
                    <w:sz w:val="24"/>
                    <w:rtl/>
                    <w:lang w:eastAsia="he-IL"/>
                  </w:rPr>
                  <w:t>–</w:t>
                </w:r>
                <w:r w:rsidRPr="00631DE7">
                  <w:rPr>
                    <w:rFonts w:ascii="David" w:eastAsia="Times New Roman" w:hAnsi="David" w:hint="cs"/>
                    <w:sz w:val="24"/>
                    <w:rtl/>
                    <w:lang w:eastAsia="he-IL"/>
                  </w:rPr>
                  <w:t xml:space="preserve"> החלטה 2025), בחלוף</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יותר</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משנה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מקבלת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החלטה</w:t>
                </w:r>
                <w:r w:rsidRPr="00631DE7">
                  <w:rPr>
                    <w:rFonts w:ascii="David" w:eastAsia="Times New Roman" w:hAnsi="David"/>
                    <w:sz w:val="24"/>
                    <w:rtl/>
                    <w:lang w:eastAsia="he-IL"/>
                  </w:rPr>
                  <w:t xml:space="preserve"> 546, </w:t>
                </w:r>
                <w:r w:rsidRPr="00631DE7">
                  <w:rPr>
                    <w:rFonts w:ascii="David" w:eastAsia="Times New Roman" w:hAnsi="David" w:hint="cs"/>
                    <w:sz w:val="24"/>
                    <w:rtl/>
                    <w:lang w:eastAsia="he-IL"/>
                  </w:rPr>
                  <w:t>נמצא</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כי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מסגרת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ההשפעה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שנקבעה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בהחלטה 546</w:t>
                </w:r>
                <w:r w:rsidRPr="00631DE7">
                  <w:rPr>
                    <w:rFonts w:ascii="David" w:eastAsia="Times New Roman" w:hAnsi="David"/>
                    <w:sz w:val="24"/>
                    <w:rtl/>
                    <w:lang w:eastAsia="he-IL"/>
                  </w:rPr>
                  <w:t xml:space="preserve"> (20 </w:t>
                </w:r>
                <w:r w:rsidRPr="00631DE7">
                  <w:rPr>
                    <w:rFonts w:ascii="David" w:eastAsia="Times New Roman" w:hAnsi="David" w:hint="cs"/>
                    <w:sz w:val="24"/>
                    <w:rtl/>
                    <w:lang w:eastAsia="he-IL"/>
                  </w:rPr>
                  <w:t>ק</w:t>
                </w:r>
                <w:r w:rsidRPr="00631DE7">
                  <w:rPr>
                    <w:rFonts w:ascii="David" w:eastAsia="Times New Roman" w:hAnsi="David"/>
                    <w:sz w:val="24"/>
                    <w:rtl/>
                    <w:lang w:eastAsia="he-IL"/>
                  </w:rPr>
                  <w:t>"</w:t>
                </w:r>
                <w:r w:rsidRPr="00631DE7">
                  <w:rPr>
                    <w:rFonts w:ascii="David" w:eastAsia="Times New Roman" w:hAnsi="David" w:hint="cs"/>
                    <w:sz w:val="24"/>
                    <w:rtl/>
                    <w:lang w:eastAsia="he-IL"/>
                  </w:rPr>
                  <w:t>מ</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היא</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קצרה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מדי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בהתאם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ולאחר</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בחינה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מקצועית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חוזרת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תוקן התנאי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הראשון</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שעניינו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קרבה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למחנות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צה</w:t>
                </w:r>
                <w:r w:rsidRPr="00631DE7">
                  <w:rPr>
                    <w:rFonts w:ascii="David" w:eastAsia="Times New Roman" w:hAnsi="David"/>
                    <w:sz w:val="24"/>
                    <w:rtl/>
                    <w:lang w:eastAsia="he-IL"/>
                  </w:rPr>
                  <w:t>"</w:t>
                </w:r>
                <w:r w:rsidRPr="00631DE7">
                  <w:rPr>
                    <w:rFonts w:ascii="David" w:eastAsia="Times New Roman" w:hAnsi="David" w:hint="cs"/>
                    <w:sz w:val="24"/>
                    <w:rtl/>
                    <w:lang w:eastAsia="he-IL"/>
                  </w:rPr>
                  <w:t>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והורחבה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מסגרת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ההשפעה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כך</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שבמקום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תנאי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לפיו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על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היישוב</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לשכון</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במרחק</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של</w:t>
                </w:r>
                <w:r w:rsidRPr="00631DE7">
                  <w:rPr>
                    <w:rFonts w:ascii="David" w:eastAsia="Times New Roman" w:hAnsi="David"/>
                    <w:sz w:val="24"/>
                    <w:rtl/>
                    <w:lang w:eastAsia="he-IL"/>
                  </w:rPr>
                  <w:t xml:space="preserve"> 20 </w:t>
                </w:r>
                <w:r w:rsidRPr="00631DE7">
                  <w:rPr>
                    <w:rFonts w:ascii="David" w:eastAsia="Times New Roman" w:hAnsi="David" w:hint="cs"/>
                    <w:sz w:val="24"/>
                    <w:rtl/>
                    <w:lang w:eastAsia="he-IL"/>
                  </w:rPr>
                  <w:t>ק</w:t>
                </w:r>
                <w:r w:rsidRPr="00631DE7">
                  <w:rPr>
                    <w:rFonts w:ascii="David" w:eastAsia="Times New Roman" w:hAnsi="David"/>
                    <w:sz w:val="24"/>
                    <w:rtl/>
                    <w:lang w:eastAsia="he-IL"/>
                  </w:rPr>
                  <w:t>"</w:t>
                </w:r>
                <w:r w:rsidRPr="00631DE7">
                  <w:rPr>
                    <w:rFonts w:ascii="David" w:eastAsia="Times New Roman" w:hAnsi="David" w:hint="cs"/>
                    <w:sz w:val="24"/>
                    <w:rtl/>
                    <w:lang w:eastAsia="he-IL"/>
                  </w:rPr>
                  <w:t>מ</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לכל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היותר</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ממחנות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צה</w:t>
                </w:r>
                <w:r w:rsidRPr="00631DE7">
                  <w:rPr>
                    <w:rFonts w:ascii="David" w:eastAsia="Times New Roman" w:hAnsi="David"/>
                    <w:sz w:val="24"/>
                    <w:rtl/>
                    <w:lang w:eastAsia="he-IL"/>
                  </w:rPr>
                  <w:t>"</w:t>
                </w:r>
                <w:r w:rsidRPr="00631DE7">
                  <w:rPr>
                    <w:rFonts w:ascii="David" w:eastAsia="Times New Roman" w:hAnsi="David" w:hint="cs"/>
                    <w:sz w:val="24"/>
                    <w:rtl/>
                    <w:lang w:eastAsia="he-IL"/>
                  </w:rPr>
                  <w:t>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על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היישוב</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לשכון</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במרחק</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של</w:t>
                </w:r>
                <w:r w:rsidRPr="00631DE7">
                  <w:rPr>
                    <w:rFonts w:ascii="David" w:eastAsia="Times New Roman" w:hAnsi="David"/>
                    <w:sz w:val="24"/>
                    <w:rtl/>
                    <w:lang w:eastAsia="he-IL"/>
                  </w:rPr>
                  <w:t xml:space="preserve"> 33 </w:t>
                </w:r>
                <w:r w:rsidRPr="00631DE7">
                  <w:rPr>
                    <w:rFonts w:ascii="David" w:eastAsia="Times New Roman" w:hAnsi="David" w:hint="cs"/>
                    <w:sz w:val="24"/>
                    <w:rtl/>
                    <w:lang w:eastAsia="he-IL"/>
                  </w:rPr>
                  <w:t>ק</w:t>
                </w:r>
                <w:r w:rsidRPr="00631DE7">
                  <w:rPr>
                    <w:rFonts w:ascii="David" w:eastAsia="Times New Roman" w:hAnsi="David"/>
                    <w:sz w:val="24"/>
                    <w:rtl/>
                    <w:lang w:eastAsia="he-IL"/>
                  </w:rPr>
                  <w:t>"</w:t>
                </w:r>
                <w:r w:rsidRPr="00631DE7">
                  <w:rPr>
                    <w:rFonts w:ascii="David" w:eastAsia="Times New Roman" w:hAnsi="David" w:hint="cs"/>
                    <w:sz w:val="24"/>
                    <w:rtl/>
                    <w:lang w:eastAsia="he-IL"/>
                  </w:rPr>
                  <w:t>מ</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לכל</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היותר</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ממחנות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צה</w:t>
                </w:r>
                <w:r w:rsidRPr="00631DE7">
                  <w:rPr>
                    <w:rFonts w:ascii="David" w:eastAsia="Times New Roman" w:hAnsi="David"/>
                    <w:sz w:val="24"/>
                    <w:rtl/>
                    <w:lang w:eastAsia="he-IL"/>
                  </w:rPr>
                  <w:t>"</w:t>
                </w:r>
                <w:r w:rsidRPr="00631DE7">
                  <w:rPr>
                    <w:rFonts w:ascii="David" w:eastAsia="Times New Roman" w:hAnsi="David" w:hint="cs"/>
                    <w:sz w:val="24"/>
                    <w:rtl/>
                    <w:lang w:eastAsia="he-IL"/>
                  </w:rPr>
                  <w:t>ל. יצוין, כי תיקון זה לא שינה את מעמדה של ירוחם, שנכללה כבר בהחלטה הראשונה.</w:t>
                </w:r>
              </w:p>
              <w:p w:rsidR="004E2EC7" w:rsidRPr="00631DE7" w:rsidRDefault="004E2EC7" w:rsidP="00D04680">
                <w:pPr>
                  <w:autoSpaceDE w:val="0"/>
                  <w:autoSpaceDN w:val="0"/>
                  <w:spacing w:after="240" w:line="360" w:lineRule="auto"/>
                  <w:jc w:val="both"/>
                  <w:rPr>
                    <w:rFonts w:ascii="David" w:eastAsia="Times New Roman" w:hAnsi="David"/>
                    <w:sz w:val="24"/>
                    <w:rtl/>
                    <w:lang w:eastAsia="he-IL"/>
                  </w:rPr>
                </w:pPr>
                <w:r w:rsidRPr="00631DE7">
                  <w:rPr>
                    <w:rFonts w:ascii="David" w:eastAsia="Times New Roman" w:hAnsi="David" w:hint="cs"/>
                    <w:sz w:val="24"/>
                    <w:rtl/>
                    <w:lang w:eastAsia="he-IL"/>
                  </w:rPr>
                  <w:t>לאור תבחינים אלה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לקביעת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יישובי</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המטרה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נכללו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בהגדרה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זו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הרשויות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המקומיות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הבאות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אופקים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דימונה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ירוחם</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ערד</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באר</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שבע</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נתיבות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ומועצה</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אזורית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מרחבים</w:t>
                </w:r>
                <w:r w:rsidRPr="00631DE7">
                  <w:rPr>
                    <w:rFonts w:ascii="David" w:eastAsia="Times New Roman" w:hAnsi="David"/>
                    <w:sz w:val="24"/>
                    <w:rtl/>
                    <w:lang w:eastAsia="he-IL"/>
                  </w:rPr>
                  <w:t>.</w:t>
                </w:r>
                <w:r w:rsidRPr="00631DE7">
                  <w:rPr>
                    <w:rFonts w:ascii="David" w:eastAsia="Times New Roman" w:hAnsi="David" w:hint="cs"/>
                    <w:sz w:val="24"/>
                    <w:rtl/>
                    <w:lang w:eastAsia="he-IL"/>
                  </w:rPr>
                  <w:t xml:space="preserve"> </w:t>
                </w:r>
              </w:p>
              <w:p w:rsidR="004E2EC7" w:rsidRPr="00631DE7" w:rsidRDefault="004E2EC7" w:rsidP="00D04680">
                <w:pPr>
                  <w:autoSpaceDE w:val="0"/>
                  <w:autoSpaceDN w:val="0"/>
                  <w:spacing w:after="240" w:line="360" w:lineRule="auto"/>
                  <w:jc w:val="both"/>
                  <w:rPr>
                    <w:rFonts w:ascii="David" w:eastAsia="Times New Roman" w:hAnsi="David"/>
                    <w:sz w:val="24"/>
                    <w:rtl/>
                    <w:lang w:eastAsia="he-IL"/>
                  </w:rPr>
                </w:pPr>
                <w:r w:rsidRPr="00631DE7">
                  <w:rPr>
                    <w:rFonts w:ascii="David" w:eastAsia="Times New Roman" w:hAnsi="David" w:hint="cs"/>
                    <w:sz w:val="24"/>
                    <w:rtl/>
                    <w:lang w:eastAsia="he-IL"/>
                  </w:rPr>
                  <w:t>המועצה המקומית ירוחם נקבעה כיישוב בעל עדיפות לאומית ואף ניתן לה בהחלטה 546 מעמד ייחודי בין כלל הרשויות שהוגדרו כ"יישובי מטרה":</w:t>
                </w:r>
              </w:p>
              <w:p w:rsidR="004E2EC7" w:rsidRPr="00631DE7" w:rsidRDefault="004E2EC7" w:rsidP="00D04680">
                <w:pPr>
                  <w:autoSpaceDE w:val="0"/>
                  <w:autoSpaceDN w:val="0"/>
                  <w:spacing w:after="240" w:line="360" w:lineRule="auto"/>
                  <w:jc w:val="both"/>
                  <w:rPr>
                    <w:rFonts w:ascii="David" w:eastAsia="Times New Roman" w:hAnsi="David"/>
                    <w:sz w:val="24"/>
                    <w:u w:val="single"/>
                    <w:rtl/>
                    <w:lang w:eastAsia="he-IL"/>
                  </w:rPr>
                </w:pPr>
                <w:r w:rsidRPr="00631DE7">
                  <w:rPr>
                    <w:rFonts w:ascii="David" w:eastAsia="Times New Roman" w:hAnsi="David" w:hint="cs"/>
                    <w:sz w:val="24"/>
                    <w:rtl/>
                    <w:lang w:eastAsia="he-IL"/>
                  </w:rPr>
                  <w:t>ירוחם היא הפריפריאלית</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 xml:space="preserve">ביותר מבין יישובי המטרה: מדורגת 122, באשכול פריפריאליות 3 לפי מדד הפריפריאליות משנת 2015. דימונה, ערד ואופקים מדורגות גם הן באשכול 3, אולם במקומות גבוהים יותר (143, 146 ו-381 בהתאמה), ויתר יישובי המטרה מדורגים באשכולות 4 או 5. בנוסף, ירוחם היא הרשות הקטנה ביותר מבין יישובי המטרה (9,230 נפש בהתאם לנתוני </w:t>
                </w:r>
                <w:proofErr w:type="spellStart"/>
                <w:r w:rsidRPr="00631DE7">
                  <w:rPr>
                    <w:rFonts w:ascii="David" w:eastAsia="Times New Roman" w:hAnsi="David" w:hint="cs"/>
                    <w:sz w:val="24"/>
                    <w:rtl/>
                    <w:lang w:eastAsia="he-IL"/>
                  </w:rPr>
                  <w:t>הלמ"ס</w:t>
                </w:r>
                <w:proofErr w:type="spellEnd"/>
                <w:r w:rsidRPr="00631DE7">
                  <w:rPr>
                    <w:rFonts w:ascii="David" w:eastAsia="Times New Roman" w:hAnsi="David" w:hint="cs"/>
                    <w:sz w:val="24"/>
                    <w:rtl/>
                    <w:lang w:eastAsia="he-IL"/>
                  </w:rPr>
                  <w:t xml:space="preserve"> העדכניים שהם נתוני סוף שנת 2016, יתר הרשויות העירוניות הנכללות ביישובי המטרה מונות יותר מ- 29,000 נפש). </w:t>
                </w:r>
              </w:p>
              <w:p w:rsidR="004E2EC7" w:rsidRPr="00631DE7" w:rsidRDefault="004E2EC7" w:rsidP="00D04680">
                <w:pPr>
                  <w:autoSpaceDE w:val="0"/>
                  <w:autoSpaceDN w:val="0"/>
                  <w:spacing w:after="240" w:line="360" w:lineRule="auto"/>
                  <w:jc w:val="both"/>
                  <w:rPr>
                    <w:rFonts w:ascii="David" w:eastAsia="Times New Roman" w:hAnsi="David"/>
                    <w:sz w:val="24"/>
                    <w:rtl/>
                    <w:lang w:eastAsia="he-IL"/>
                  </w:rPr>
                </w:pPr>
                <w:r w:rsidRPr="00631DE7">
                  <w:rPr>
                    <w:rFonts w:ascii="David" w:eastAsia="Times New Roman" w:hAnsi="David" w:hint="eastAsia"/>
                    <w:sz w:val="24"/>
                    <w:rtl/>
                    <w:lang w:eastAsia="he-IL"/>
                  </w:rPr>
                  <w:t>מעבר</w:t>
                </w:r>
                <w:r w:rsidRPr="00631DE7">
                  <w:rPr>
                    <w:rFonts w:ascii="David" w:eastAsia="Times New Roman" w:hAnsi="David"/>
                    <w:sz w:val="24"/>
                    <w:rtl/>
                    <w:lang w:eastAsia="he-IL"/>
                  </w:rPr>
                  <w:t xml:space="preserve"> </w:t>
                </w:r>
                <w:r w:rsidRPr="00631DE7">
                  <w:rPr>
                    <w:rFonts w:ascii="David" w:eastAsia="Times New Roman" w:hAnsi="David" w:hint="eastAsia"/>
                    <w:sz w:val="24"/>
                    <w:rtl/>
                    <w:lang w:eastAsia="he-IL"/>
                  </w:rPr>
                  <w:t>לכך</w:t>
                </w:r>
                <w:r w:rsidRPr="00631DE7">
                  <w:rPr>
                    <w:rFonts w:ascii="David" w:eastAsia="Times New Roman" w:hAnsi="David"/>
                    <w:sz w:val="24"/>
                    <w:rtl/>
                    <w:lang w:eastAsia="he-IL"/>
                  </w:rPr>
                  <w:t xml:space="preserve">, </w:t>
                </w:r>
                <w:r w:rsidRPr="00631DE7">
                  <w:rPr>
                    <w:rFonts w:ascii="David" w:eastAsia="Times New Roman" w:hAnsi="David" w:hint="eastAsia"/>
                    <w:sz w:val="24"/>
                    <w:rtl/>
                    <w:lang w:eastAsia="he-IL"/>
                  </w:rPr>
                  <w:t>ירוחם</w:t>
                </w:r>
                <w:r w:rsidRPr="00631DE7">
                  <w:rPr>
                    <w:rFonts w:ascii="David" w:eastAsia="Times New Roman" w:hAnsi="David"/>
                    <w:sz w:val="24"/>
                    <w:rtl/>
                    <w:lang w:eastAsia="he-IL"/>
                  </w:rPr>
                  <w:t xml:space="preserve"> היא הרשות הקרובה ביותר </w:t>
                </w:r>
                <w:r w:rsidRPr="0063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
                    <w:sz w:val="24"/>
                    <w:rtl/>
                    <w:lang w:eastAsia="he-IL"/>
                  </w:rPr>
                  <w:t>קרי</w:t>
                </w:r>
                <w:r w:rsidRPr="00631DE7">
                  <w:rPr>
                    <w:rFonts w:ascii="David" w:eastAsia="Times New Roman" w:hAnsi="David" w:hint="cs"/>
                    <w:sz w:val="24"/>
                    <w:rtl/>
                    <w:lang w:eastAsia="he-IL"/>
                  </w:rPr>
                  <w:t>י</w:t>
                </w:r>
                <w:r w:rsidRPr="00631DE7">
                  <w:rPr>
                    <w:rFonts w:ascii="David" w:eastAsia="Times New Roman" w:hAnsi="David" w:hint="eastAsia"/>
                    <w:sz w:val="24"/>
                    <w:rtl/>
                    <w:lang w:eastAsia="he-IL"/>
                  </w:rPr>
                  <w:t>ת</w:t>
                </w:r>
                <w:r w:rsidRPr="00631DE7">
                  <w:rPr>
                    <w:rFonts w:ascii="David" w:eastAsia="Times New Roman" w:hAnsi="David"/>
                    <w:sz w:val="24"/>
                    <w:rtl/>
                    <w:lang w:eastAsia="he-IL"/>
                  </w:rPr>
                  <w:t xml:space="preserve"> </w:t>
                </w:r>
                <w:r w:rsidRPr="00631DE7">
                  <w:rPr>
                    <w:rFonts w:ascii="David" w:eastAsia="Times New Roman" w:hAnsi="David" w:hint="eastAsia"/>
                    <w:sz w:val="24"/>
                    <w:rtl/>
                    <w:lang w:eastAsia="he-IL"/>
                  </w:rPr>
                  <w:t>ההדרכה</w:t>
                </w:r>
                <w:r w:rsidRPr="00631DE7">
                  <w:rPr>
                    <w:rFonts w:ascii="David" w:eastAsia="Times New Roman" w:hAnsi="David"/>
                    <w:sz w:val="24"/>
                    <w:rtl/>
                    <w:lang w:eastAsia="he-IL"/>
                  </w:rPr>
                  <w:t xml:space="preserve"> </w:t>
                </w:r>
                <w:r w:rsidRPr="00631DE7">
                  <w:rPr>
                    <w:rFonts w:ascii="David" w:eastAsia="Times New Roman" w:hAnsi="David" w:hint="eastAsia"/>
                    <w:sz w:val="24"/>
                    <w:rtl/>
                    <w:lang w:eastAsia="he-IL"/>
                  </w:rPr>
                  <w:t>ש</w:t>
                </w:r>
                <w:r w:rsidRPr="00631DE7">
                  <w:rPr>
                    <w:rFonts w:ascii="David" w:eastAsia="Times New Roman" w:hAnsi="David" w:hint="cs"/>
                    <w:sz w:val="24"/>
                    <w:rtl/>
                    <w:lang w:eastAsia="he-IL"/>
                  </w:rPr>
                  <w:t xml:space="preserve">קם בשנים האחרונות </w:t>
                </w:r>
                <w:r w:rsidRPr="00631DE7">
                  <w:rPr>
                    <w:rFonts w:ascii="David" w:eastAsia="Times New Roman" w:hAnsi="David" w:hint="eastAsia"/>
                    <w:sz w:val="24"/>
                    <w:rtl/>
                    <w:lang w:eastAsia="he-IL"/>
                  </w:rPr>
                  <w:t>בצומת</w:t>
                </w:r>
                <w:r w:rsidRPr="00631DE7">
                  <w:rPr>
                    <w:rFonts w:ascii="David" w:eastAsia="Times New Roman" w:hAnsi="David" w:hint="cs"/>
                    <w:sz w:val="24"/>
                    <w:rtl/>
                    <w:lang w:eastAsia="he-IL"/>
                  </w:rPr>
                  <w:t xml:space="preserve"> הנגב. היישוב </w:t>
                </w:r>
                <w:r w:rsidRPr="00631DE7">
                  <w:rPr>
                    <w:rFonts w:ascii="David" w:eastAsia="Times New Roman" w:hAnsi="David" w:hint="eastAsia"/>
                    <w:sz w:val="24"/>
                    <w:rtl/>
                    <w:lang w:eastAsia="he-IL"/>
                  </w:rPr>
                  <w:t>נמצא</w:t>
                </w:r>
                <w:r w:rsidRPr="00631DE7">
                  <w:rPr>
                    <w:rFonts w:ascii="David" w:eastAsia="Times New Roman" w:hAnsi="David"/>
                    <w:sz w:val="24"/>
                    <w:rtl/>
                    <w:lang w:eastAsia="he-IL"/>
                  </w:rPr>
                  <w:t xml:space="preserve"> </w:t>
                </w:r>
                <w:r w:rsidRPr="00631DE7">
                  <w:rPr>
                    <w:rFonts w:ascii="David" w:eastAsia="Times New Roman" w:hAnsi="David" w:hint="eastAsia"/>
                    <w:sz w:val="24"/>
                    <w:rtl/>
                    <w:lang w:eastAsia="he-IL"/>
                  </w:rPr>
                  <w:t>בטווח</w:t>
                </w:r>
                <w:r w:rsidRPr="00631DE7">
                  <w:rPr>
                    <w:rFonts w:ascii="David" w:eastAsia="Times New Roman" w:hAnsi="David"/>
                    <w:sz w:val="24"/>
                    <w:rtl/>
                    <w:lang w:eastAsia="he-IL"/>
                  </w:rPr>
                  <w:t xml:space="preserve"> </w:t>
                </w:r>
                <w:r w:rsidRPr="00631DE7">
                  <w:rPr>
                    <w:rFonts w:ascii="David" w:eastAsia="Times New Roman" w:hAnsi="David" w:hint="eastAsia"/>
                    <w:sz w:val="24"/>
                    <w:rtl/>
                    <w:lang w:eastAsia="he-IL"/>
                  </w:rPr>
                  <w:t>של</w:t>
                </w:r>
                <w:r w:rsidRPr="00631DE7">
                  <w:rPr>
                    <w:rFonts w:ascii="David" w:eastAsia="Times New Roman" w:hAnsi="David"/>
                    <w:sz w:val="24"/>
                    <w:rtl/>
                    <w:lang w:eastAsia="he-IL"/>
                  </w:rPr>
                  <w:t xml:space="preserve"> </w:t>
                </w:r>
                <w:r w:rsidRPr="00631DE7">
                  <w:rPr>
                    <w:rFonts w:ascii="David" w:eastAsia="Times New Roman" w:hAnsi="David" w:hint="eastAsia"/>
                    <w:sz w:val="24"/>
                    <w:rtl/>
                    <w:lang w:eastAsia="he-IL"/>
                  </w:rPr>
                  <w:t>פחות</w:t>
                </w:r>
                <w:r w:rsidRPr="00631DE7">
                  <w:rPr>
                    <w:rFonts w:ascii="David" w:eastAsia="Times New Roman" w:hAnsi="David"/>
                    <w:sz w:val="24"/>
                    <w:rtl/>
                    <w:lang w:eastAsia="he-IL"/>
                  </w:rPr>
                  <w:t xml:space="preserve"> </w:t>
                </w:r>
                <w:r w:rsidRPr="00631DE7">
                  <w:rPr>
                    <w:rFonts w:ascii="David" w:eastAsia="Times New Roman" w:hAnsi="David" w:hint="eastAsia"/>
                    <w:sz w:val="24"/>
                    <w:rtl/>
                    <w:lang w:eastAsia="he-IL"/>
                  </w:rPr>
                  <w:t>מ</w:t>
                </w:r>
                <w:r w:rsidRPr="00631DE7">
                  <w:rPr>
                    <w:rFonts w:ascii="David" w:eastAsia="Times New Roman" w:hAnsi="David"/>
                    <w:sz w:val="24"/>
                    <w:rtl/>
                    <w:lang w:eastAsia="he-IL"/>
                  </w:rPr>
                  <w:t xml:space="preserve">-10 </w:t>
                </w:r>
                <w:r w:rsidRPr="00631DE7">
                  <w:rPr>
                    <w:rFonts w:ascii="David" w:eastAsia="Times New Roman" w:hAnsi="David" w:hint="eastAsia"/>
                    <w:sz w:val="24"/>
                    <w:rtl/>
                    <w:lang w:eastAsia="he-IL"/>
                  </w:rPr>
                  <w:t>ק</w:t>
                </w:r>
                <w:r w:rsidRPr="00631DE7">
                  <w:rPr>
                    <w:rFonts w:ascii="David" w:eastAsia="Times New Roman" w:hAnsi="David"/>
                    <w:sz w:val="24"/>
                    <w:rtl/>
                    <w:lang w:eastAsia="he-IL"/>
                  </w:rPr>
                  <w:t xml:space="preserve">"מ </w:t>
                </w:r>
                <w:r w:rsidRPr="00631DE7">
                  <w:rPr>
                    <w:rFonts w:ascii="David" w:eastAsia="Times New Roman" w:hAnsi="David" w:hint="cs"/>
                    <w:sz w:val="24"/>
                    <w:rtl/>
                    <w:lang w:eastAsia="he-IL"/>
                  </w:rPr>
                  <w:t>מהבסיס, אשר אכלוסו החל בשנת 2015. לפיכך, תקופת ההיערכות שעמדה לרשות ירוחם לקראת תחילת מועד האכלוס הייתה קצרה מ</w:t>
                </w:r>
                <w:r>
                  <w:rPr>
                    <w:rFonts w:ascii="David" w:eastAsia="Times New Roman" w:hAnsi="David" w:hint="cs"/>
                    <w:sz w:val="24"/>
                    <w:rtl/>
                    <w:lang w:eastAsia="he-IL"/>
                  </w:rPr>
                  <w:t xml:space="preserve">אד, וחייבה ריכוז מאמץ בזמן קצר </w:t>
                </w:r>
                <w:r w:rsidRPr="00631DE7">
                  <w:rPr>
                    <w:rFonts w:ascii="David" w:eastAsia="Times New Roman" w:hAnsi="David" w:hint="cs"/>
                    <w:sz w:val="24"/>
                    <w:rtl/>
                    <w:lang w:eastAsia="he-IL"/>
                  </w:rPr>
                  <w:t xml:space="preserve">על מנת שלא להחמיץ את </w:t>
                </w:r>
                <w:r w:rsidRPr="00631DE7">
                  <w:rPr>
                    <w:rFonts w:ascii="David" w:eastAsia="Times New Roman" w:hAnsi="David" w:hint="cs"/>
                    <w:sz w:val="24"/>
                    <w:rtl/>
                    <w:lang w:eastAsia="he-IL"/>
                  </w:rPr>
                  <w:lastRenderedPageBreak/>
                  <w:t>התנופה הכרוכה בתחילת אכלוס הבסיס, זאת בהתחשב גם במגבלות ובכושר הנשיאה העצמאי המוגבל של רשות מקומית שהיא לכתחילה קטנה מאד.</w:t>
                </w:r>
              </w:p>
              <w:p w:rsidR="004E2EC7" w:rsidRPr="00631DE7" w:rsidRDefault="004E2EC7" w:rsidP="00D04680">
                <w:pPr>
                  <w:autoSpaceDE w:val="0"/>
                  <w:autoSpaceDN w:val="0"/>
                  <w:spacing w:after="240" w:line="360" w:lineRule="auto"/>
                  <w:jc w:val="both"/>
                  <w:rPr>
                    <w:rFonts w:ascii="David" w:eastAsia="Times New Roman" w:hAnsi="David"/>
                    <w:sz w:val="24"/>
                    <w:rtl/>
                    <w:lang w:eastAsia="he-IL"/>
                  </w:rPr>
                </w:pPr>
                <w:r w:rsidRPr="00631DE7">
                  <w:rPr>
                    <w:rFonts w:ascii="David" w:eastAsia="Times New Roman" w:hAnsi="David" w:hint="cs"/>
                    <w:sz w:val="24"/>
                    <w:rtl/>
                    <w:lang w:eastAsia="he-IL"/>
                  </w:rPr>
                  <w:t xml:space="preserve">מאז התקבלה החלטה 546 בשנת 2013, חל עיכוב משמעותי במעבר מחנות צה"ל לנגב ובכלל זאת במועד אכלוס בסיס קריית ההדרכה. אכלוס קריית ההדרכה, הסמוכה לירוחם, החל רק בפברואר 2015 והושלם ביולי 2016. </w:t>
                </w:r>
                <w:r w:rsidRPr="00631DE7">
                  <w:rPr>
                    <w:rFonts w:ascii="David" w:eastAsia="Times New Roman" w:hAnsi="David"/>
                    <w:sz w:val="24"/>
                    <w:rtl/>
                    <w:lang w:eastAsia="he-IL"/>
                  </w:rPr>
                  <w:t>יודגש</w:t>
                </w:r>
                <w:r w:rsidRPr="00631DE7">
                  <w:rPr>
                    <w:rFonts w:ascii="David" w:eastAsia="Times New Roman" w:hAnsi="David" w:hint="cs"/>
                    <w:sz w:val="24"/>
                    <w:rtl/>
                    <w:lang w:eastAsia="he-IL"/>
                  </w:rPr>
                  <w:t>,</w:t>
                </w:r>
                <w:r w:rsidRPr="00631DE7">
                  <w:rPr>
                    <w:rFonts w:ascii="David" w:eastAsia="Times New Roman" w:hAnsi="David"/>
                    <w:sz w:val="24"/>
                    <w:rtl/>
                    <w:lang w:eastAsia="he-IL"/>
                  </w:rPr>
                  <w:t xml:space="preserve"> כי החלטה 546 כבר אינה בתוקף והסתיימה בסוף שנת 2017</w:t>
                </w:r>
                <w:r w:rsidRPr="00631DE7">
                  <w:rPr>
                    <w:rFonts w:ascii="David" w:eastAsia="Times New Roman" w:hAnsi="David" w:hint="cs"/>
                    <w:sz w:val="24"/>
                    <w:rtl/>
                    <w:lang w:eastAsia="he-IL"/>
                  </w:rPr>
                  <w:t>, ואילו החלטה 2025, שעודנה בתוקף, אינה כוללת כלי סיוע ספציפיים לירוחם (מעבר לכלי הסיוע הניתנים לכלל יישובי המטרה).</w:t>
                </w:r>
              </w:p>
              <w:p w:rsidR="004E2EC7" w:rsidRPr="00631DE7" w:rsidRDefault="004E2EC7" w:rsidP="00D04680">
                <w:pPr>
                  <w:autoSpaceDE w:val="0"/>
                  <w:autoSpaceDN w:val="0"/>
                  <w:spacing w:after="240" w:line="360" w:lineRule="auto"/>
                  <w:jc w:val="both"/>
                  <w:rPr>
                    <w:rFonts w:ascii="David" w:eastAsia="Times New Roman" w:hAnsi="David"/>
                    <w:sz w:val="24"/>
                    <w:rtl/>
                    <w:lang w:eastAsia="he-IL"/>
                  </w:rPr>
                </w:pPr>
                <w:r w:rsidRPr="00631DE7">
                  <w:rPr>
                    <w:rFonts w:ascii="David" w:eastAsia="Times New Roman" w:hAnsi="David" w:hint="cs"/>
                    <w:sz w:val="24"/>
                    <w:rtl/>
                    <w:lang w:eastAsia="he-IL"/>
                  </w:rPr>
                  <w:t>בנסיבות המתוארות נמצא שגם כיום יש חשיבות בריכוז מאמץ מיוחד בירוחם בנפרד משאר יישובי המטרה על מנת למנף את מגמות הפיתוח עם השלמת אכלוס קריית ההדרכה, זאת בהתחשב גם במגבלות ובכושר הנשיאה העצמאי המוגבל של רשות מקומית שהיא מלכתחילה קטנה מאד והפריפריאלית ביותר מבין יישובי המטרה. בנוסף, הצלחתה או כישלונה של ירוחם למצות את הפוטנציאל הכלכלי והדמוגרפי עם השלמת אכלוס קריית ההדרכה יכול לשמש מנוף או חסם תודעתי עבור שאר יישובי המטרה בהקשר המעבר העתידי של קריות התקשוב והמודיעין.</w:t>
                </w:r>
              </w:p>
              <w:p w:rsidR="004E2EC7" w:rsidRPr="00631DE7" w:rsidRDefault="004E2EC7" w:rsidP="00D04680">
                <w:pPr>
                  <w:autoSpaceDE w:val="0"/>
                  <w:autoSpaceDN w:val="0"/>
                  <w:spacing w:after="240" w:line="360" w:lineRule="auto"/>
                  <w:jc w:val="both"/>
                  <w:rPr>
                    <w:rFonts w:ascii="David" w:eastAsia="Times New Roman" w:hAnsi="David"/>
                    <w:sz w:val="24"/>
                    <w:rtl/>
                    <w:lang w:eastAsia="he-IL"/>
                  </w:rPr>
                </w:pPr>
                <w:r w:rsidRPr="00631DE7">
                  <w:rPr>
                    <w:rFonts w:ascii="David" w:eastAsia="Times New Roman" w:hAnsi="David"/>
                    <w:sz w:val="24"/>
                    <w:rtl/>
                    <w:lang w:eastAsia="he-IL"/>
                  </w:rPr>
                  <w:t>לאור זאת</w:t>
                </w:r>
                <w:r w:rsidRPr="00631DE7">
                  <w:rPr>
                    <w:rFonts w:ascii="David" w:eastAsia="Times New Roman" w:hAnsi="David" w:hint="cs"/>
                    <w:sz w:val="24"/>
                    <w:rtl/>
                    <w:lang w:eastAsia="he-IL"/>
                  </w:rPr>
                  <w:t>,</w:t>
                </w:r>
                <w:r w:rsidRPr="00631DE7">
                  <w:rPr>
                    <w:rFonts w:ascii="David" w:eastAsia="Times New Roman" w:hAnsi="David"/>
                    <w:sz w:val="24"/>
                    <w:rtl/>
                    <w:lang w:eastAsia="he-IL"/>
                  </w:rPr>
                  <w:t xml:space="preserve"> נכללו בהחלטה זו מספר כלי סיוע לירוחם</w:t>
                </w:r>
                <w:r w:rsidRPr="00631DE7">
                  <w:rPr>
                    <w:rFonts w:ascii="David" w:eastAsia="Times New Roman" w:hAnsi="David" w:hint="cs"/>
                    <w:sz w:val="24"/>
                    <w:rtl/>
                    <w:lang w:eastAsia="he-IL"/>
                  </w:rPr>
                  <w:t>, ה</w:t>
                </w:r>
                <w:r w:rsidRPr="00631DE7">
                  <w:rPr>
                    <w:rFonts w:ascii="David" w:eastAsia="Times New Roman" w:hAnsi="David" w:hint="cs"/>
                    <w:sz w:val="24"/>
                    <w:rtl/>
                  </w:rPr>
                  <w:t>מיועדים</w:t>
                </w:r>
                <w:r w:rsidRPr="00631DE7">
                  <w:rPr>
                    <w:rFonts w:ascii="David" w:eastAsia="Times New Roman" w:hAnsi="David" w:hint="eastAsia"/>
                    <w:sz w:val="24"/>
                    <w:rtl/>
                  </w:rPr>
                  <w:t xml:space="preserve"> להעצמה</w:t>
                </w:r>
                <w:r w:rsidRPr="00631DE7">
                  <w:rPr>
                    <w:rFonts w:ascii="David" w:eastAsia="Times New Roman" w:hAnsi="David"/>
                    <w:sz w:val="24"/>
                    <w:rtl/>
                  </w:rPr>
                  <w:t xml:space="preserve"> </w:t>
                </w:r>
                <w:r w:rsidRPr="00631DE7">
                  <w:rPr>
                    <w:rFonts w:ascii="David" w:eastAsia="Times New Roman" w:hAnsi="David" w:hint="eastAsia"/>
                    <w:sz w:val="24"/>
                    <w:rtl/>
                  </w:rPr>
                  <w:t>כלכלית</w:t>
                </w:r>
                <w:r w:rsidRPr="00631DE7">
                  <w:rPr>
                    <w:rFonts w:ascii="David" w:eastAsia="Times New Roman" w:hAnsi="David" w:hint="cs"/>
                    <w:sz w:val="24"/>
                    <w:rtl/>
                  </w:rPr>
                  <w:t xml:space="preserve"> </w:t>
                </w:r>
                <w:r w:rsidRPr="00631DE7">
                  <w:rPr>
                    <w:rFonts w:ascii="David" w:eastAsia="Times New Roman" w:hAnsi="David" w:hint="eastAsia"/>
                    <w:sz w:val="24"/>
                    <w:rtl/>
                  </w:rPr>
                  <w:t>של</w:t>
                </w:r>
                <w:r w:rsidRPr="00631DE7">
                  <w:rPr>
                    <w:rFonts w:ascii="David" w:eastAsia="Times New Roman" w:hAnsi="David"/>
                    <w:sz w:val="24"/>
                    <w:rtl/>
                  </w:rPr>
                  <w:t xml:space="preserve"> </w:t>
                </w:r>
                <w:r w:rsidRPr="00631DE7">
                  <w:rPr>
                    <w:rFonts w:ascii="David" w:eastAsia="Times New Roman" w:hAnsi="David" w:hint="cs"/>
                    <w:sz w:val="24"/>
                    <w:rtl/>
                  </w:rPr>
                  <w:t>המועצה המקומית</w:t>
                </w:r>
                <w:r w:rsidRPr="00631DE7">
                  <w:rPr>
                    <w:rFonts w:ascii="David" w:eastAsia="Times New Roman" w:hAnsi="David"/>
                    <w:sz w:val="24"/>
                    <w:rtl/>
                  </w:rPr>
                  <w:t xml:space="preserve">, </w:t>
                </w:r>
                <w:r w:rsidRPr="00631DE7">
                  <w:rPr>
                    <w:rFonts w:ascii="David" w:eastAsia="Times New Roman" w:hAnsi="David" w:hint="cs"/>
                    <w:sz w:val="24"/>
                    <w:rtl/>
                  </w:rPr>
                  <w:t>ונותנים</w:t>
                </w:r>
                <w:r w:rsidRPr="00631DE7">
                  <w:rPr>
                    <w:rFonts w:ascii="David" w:eastAsia="Times New Roman" w:hAnsi="David"/>
                    <w:sz w:val="24"/>
                    <w:rtl/>
                  </w:rPr>
                  <w:t xml:space="preserve"> </w:t>
                </w:r>
                <w:r w:rsidRPr="00631DE7">
                  <w:rPr>
                    <w:rFonts w:ascii="David" w:eastAsia="Times New Roman" w:hAnsi="David" w:hint="eastAsia"/>
                    <w:sz w:val="24"/>
                    <w:rtl/>
                  </w:rPr>
                  <w:t>מענה</w:t>
                </w:r>
                <w:r w:rsidRPr="00631DE7">
                  <w:rPr>
                    <w:rFonts w:ascii="David" w:eastAsia="Times New Roman" w:hAnsi="David"/>
                    <w:sz w:val="24"/>
                    <w:rtl/>
                  </w:rPr>
                  <w:t xml:space="preserve"> </w:t>
                </w:r>
                <w:r w:rsidRPr="00631DE7">
                  <w:rPr>
                    <w:rFonts w:ascii="David" w:eastAsia="Times New Roman" w:hAnsi="David" w:hint="eastAsia"/>
                    <w:sz w:val="24"/>
                    <w:rtl/>
                  </w:rPr>
                  <w:t>לאתגרי</w:t>
                </w:r>
                <w:r>
                  <w:rPr>
                    <w:rFonts w:ascii="David" w:eastAsia="Times New Roman" w:hAnsi="David" w:hint="cs"/>
                    <w:sz w:val="24"/>
                    <w:rtl/>
                  </w:rPr>
                  <w:t>ם</w:t>
                </w:r>
                <w:r w:rsidRPr="00631DE7">
                  <w:rPr>
                    <w:rFonts w:ascii="David" w:eastAsia="Times New Roman" w:hAnsi="David"/>
                    <w:sz w:val="24"/>
                    <w:rtl/>
                  </w:rPr>
                  <w:t xml:space="preserve"> </w:t>
                </w:r>
                <w:r w:rsidRPr="00631DE7">
                  <w:rPr>
                    <w:rFonts w:ascii="David" w:eastAsia="Times New Roman" w:hAnsi="David" w:hint="eastAsia"/>
                    <w:sz w:val="24"/>
                    <w:rtl/>
                  </w:rPr>
                  <w:t>הייחודיים</w:t>
                </w:r>
                <w:r w:rsidRPr="00631DE7">
                  <w:rPr>
                    <w:rFonts w:ascii="David" w:eastAsia="Times New Roman" w:hAnsi="David"/>
                    <w:sz w:val="24"/>
                    <w:rtl/>
                  </w:rPr>
                  <w:t xml:space="preserve"> </w:t>
                </w:r>
                <w:r w:rsidRPr="00631DE7">
                  <w:rPr>
                    <w:rFonts w:ascii="David" w:eastAsia="Times New Roman" w:hAnsi="David" w:hint="eastAsia"/>
                    <w:sz w:val="24"/>
                    <w:rtl/>
                  </w:rPr>
                  <w:t>של</w:t>
                </w:r>
                <w:r w:rsidRPr="00631DE7">
                  <w:rPr>
                    <w:rFonts w:ascii="David" w:eastAsia="Times New Roman" w:hAnsi="David"/>
                    <w:sz w:val="24"/>
                    <w:rtl/>
                  </w:rPr>
                  <w:t xml:space="preserve"> </w:t>
                </w:r>
                <w:r w:rsidRPr="00631DE7">
                  <w:rPr>
                    <w:rFonts w:ascii="David" w:eastAsia="Times New Roman" w:hAnsi="David" w:hint="eastAsia"/>
                    <w:sz w:val="24"/>
                    <w:rtl/>
                  </w:rPr>
                  <w:t>היישוב</w:t>
                </w:r>
                <w:r w:rsidRPr="00631DE7">
                  <w:rPr>
                    <w:rFonts w:ascii="David" w:eastAsia="Times New Roman" w:hAnsi="David" w:hint="cs"/>
                    <w:sz w:val="24"/>
                    <w:rtl/>
                  </w:rPr>
                  <w:t xml:space="preserve"> תוך מינוף מגמות הפיתוח המואץ המתקיימים בו.</w:t>
                </w:r>
                <w:r w:rsidRPr="00631DE7">
                  <w:rPr>
                    <w:rFonts w:ascii="David" w:eastAsia="Times New Roman" w:hAnsi="David"/>
                    <w:sz w:val="24"/>
                    <w:rtl/>
                    <w:lang w:eastAsia="he-IL"/>
                  </w:rPr>
                  <w:t xml:space="preserve"> </w:t>
                </w:r>
              </w:p>
              <w:p w:rsidR="004E2EC7" w:rsidRPr="00631DE7" w:rsidRDefault="004E2EC7" w:rsidP="00D04680">
                <w:pPr>
                  <w:autoSpaceDE w:val="0"/>
                  <w:autoSpaceDN w:val="0"/>
                  <w:spacing w:after="240" w:line="360" w:lineRule="auto"/>
                  <w:jc w:val="both"/>
                  <w:rPr>
                    <w:rFonts w:ascii="David" w:eastAsia="Times New Roman" w:hAnsi="David"/>
                    <w:sz w:val="24"/>
                    <w:rtl/>
                    <w:lang w:eastAsia="he-IL"/>
                  </w:rPr>
                </w:pPr>
                <w:r w:rsidRPr="00631DE7">
                  <w:rPr>
                    <w:rFonts w:ascii="David" w:eastAsia="Times New Roman" w:hAnsi="David" w:hint="cs"/>
                    <w:sz w:val="24"/>
                    <w:rtl/>
                    <w:lang w:eastAsia="he-IL"/>
                  </w:rPr>
                  <w:t>ההחלטה בעניין זה, המהווה העדפה מיוחדת של ירוחם מבין יישובי המטרה המהווים עדיין אזור עדיפות לאומית על פי החלטה 2025, נסמכת על השיקול הקבוע בדבר מיקומו הגיאוגרפי של האזור או היישוב או המרחק שלו מריכוזי אוכלוסייה וממרכז הארץ, כאמור בסעיף 151(ב)(4) לחוק.</w:t>
                </w:r>
              </w:p>
              <w:p w:rsidR="004E2EC7" w:rsidRPr="00631DE7" w:rsidRDefault="004E2EC7" w:rsidP="00D04680">
                <w:pPr>
                  <w:autoSpaceDE w:val="0"/>
                  <w:autoSpaceDN w:val="0"/>
                  <w:spacing w:after="240" w:line="360" w:lineRule="auto"/>
                  <w:jc w:val="both"/>
                  <w:rPr>
                    <w:rFonts w:ascii="David" w:eastAsia="Times New Roman" w:hAnsi="David"/>
                    <w:sz w:val="24"/>
                    <w:rtl/>
                    <w:lang w:eastAsia="he-IL"/>
                  </w:rPr>
                </w:pPr>
                <w:r w:rsidRPr="00631DE7">
                  <w:rPr>
                    <w:rFonts w:ascii="David" w:eastAsia="Times New Roman" w:hAnsi="David" w:hint="cs"/>
                    <w:sz w:val="24"/>
                    <w:rtl/>
                    <w:lang w:eastAsia="he-IL"/>
                  </w:rPr>
                  <w:t xml:space="preserve">יצוין ברקע הדברים, כי במסגרת החלטת </w:t>
                </w:r>
                <w:r>
                  <w:rPr>
                    <w:rFonts w:ascii="David" w:eastAsia="Times New Roman" w:hAnsi="David" w:hint="cs"/>
                    <w:sz w:val="24"/>
                    <w:rtl/>
                    <w:lang w:eastAsia="he-IL"/>
                  </w:rPr>
                  <w:t>ה</w:t>
                </w:r>
                <w:r w:rsidRPr="00631DE7">
                  <w:rPr>
                    <w:rFonts w:ascii="David" w:eastAsia="Times New Roman" w:hAnsi="David" w:hint="cs"/>
                    <w:sz w:val="24"/>
                    <w:rtl/>
                    <w:lang w:eastAsia="he-IL"/>
                  </w:rPr>
                  <w:t xml:space="preserve">ממשלה מס' 3781 מיום 30.10.2011 בדבר "תכנית ניסויית (פיילוט) להעצמת מועצות מקומיות בפריפריה" (להלן </w:t>
                </w:r>
                <w:r w:rsidRPr="00631DE7">
                  <w:rPr>
                    <w:rFonts w:ascii="David" w:eastAsia="Times New Roman" w:hAnsi="David"/>
                    <w:sz w:val="24"/>
                    <w:rtl/>
                    <w:lang w:eastAsia="he-IL"/>
                  </w:rPr>
                  <w:t>–</w:t>
                </w:r>
                <w:r w:rsidRPr="00631DE7">
                  <w:rPr>
                    <w:rFonts w:ascii="David" w:eastAsia="Times New Roman" w:hAnsi="David" w:hint="cs"/>
                    <w:sz w:val="24"/>
                    <w:rtl/>
                    <w:lang w:eastAsia="he-IL"/>
                  </w:rPr>
                  <w:t xml:space="preserve"> החלטה 3781), הוחלט </w:t>
                </w:r>
                <w:r w:rsidRPr="00631DE7">
                  <w:rPr>
                    <w:rFonts w:ascii="David" w:eastAsia="Times New Roman" w:hAnsi="David"/>
                    <w:sz w:val="24"/>
                    <w:rtl/>
                    <w:lang w:eastAsia="he-IL"/>
                  </w:rPr>
                  <w:t>להפעיל תכנית ניסויית (פיילוט)</w:t>
                </w:r>
                <w:r w:rsidRPr="00631DE7">
                  <w:rPr>
                    <w:rFonts w:ascii="David" w:eastAsia="Times New Roman" w:hAnsi="David" w:hint="cs"/>
                    <w:sz w:val="24"/>
                    <w:rtl/>
                    <w:lang w:eastAsia="he-IL"/>
                  </w:rPr>
                  <w:t>,</w:t>
                </w:r>
                <w:r w:rsidRPr="00631DE7">
                  <w:rPr>
                    <w:rFonts w:ascii="David" w:eastAsia="Times New Roman" w:hAnsi="David"/>
                    <w:sz w:val="24"/>
                    <w:rtl/>
                    <w:lang w:eastAsia="he-IL"/>
                  </w:rPr>
                  <w:t xml:space="preserve"> שמטרתה העצמה כלכלית וחברתית של מועצות מקומיות בפריפריה. </w:t>
                </w:r>
                <w:r w:rsidRPr="00631DE7">
                  <w:rPr>
                    <w:rFonts w:ascii="David" w:eastAsia="Times New Roman" w:hAnsi="David" w:hint="cs"/>
                    <w:sz w:val="24"/>
                    <w:rtl/>
                    <w:lang w:eastAsia="he-IL"/>
                  </w:rPr>
                  <w:t>בהחלטה נקבע</w:t>
                </w:r>
                <w:r w:rsidRPr="00631DE7">
                  <w:rPr>
                    <w:rFonts w:ascii="David" w:eastAsia="Times New Roman" w:hAnsi="David"/>
                    <w:sz w:val="24"/>
                    <w:rtl/>
                    <w:lang w:eastAsia="he-IL"/>
                  </w:rPr>
                  <w:t xml:space="preserve"> כי המודל יופעל בשלוש מועצות מקומיות: חצור הגלילית, ירוחם וקצרין. </w:t>
                </w:r>
              </w:p>
              <w:p w:rsidR="004E2EC7" w:rsidRPr="00631DE7" w:rsidRDefault="004E2EC7" w:rsidP="00D04680">
                <w:pPr>
                  <w:autoSpaceDE w:val="0"/>
                  <w:autoSpaceDN w:val="0"/>
                  <w:spacing w:after="240" w:line="360" w:lineRule="auto"/>
                  <w:jc w:val="both"/>
                  <w:rPr>
                    <w:rFonts w:ascii="David" w:eastAsia="Times New Roman" w:hAnsi="David"/>
                    <w:sz w:val="24"/>
                    <w:rtl/>
                    <w:lang w:eastAsia="he-IL"/>
                  </w:rPr>
                </w:pPr>
                <w:r w:rsidRPr="00631DE7">
                  <w:rPr>
                    <w:rFonts w:ascii="David" w:eastAsia="Times New Roman" w:hAnsi="David" w:hint="cs"/>
                    <w:sz w:val="24"/>
                    <w:rtl/>
                    <w:lang w:eastAsia="he-IL"/>
                  </w:rPr>
                  <w:t>בהתאם להחלטה 3781, התקבלו שתי החלטות ממשלה לגבי קצרין וחצור הגלילית: החלטה</w:t>
                </w:r>
                <w:r>
                  <w:rPr>
                    <w:rFonts w:ascii="David" w:eastAsia="Times New Roman" w:hAnsi="David" w:hint="cs"/>
                    <w:sz w:val="24"/>
                    <w:rtl/>
                    <w:lang w:eastAsia="he-IL"/>
                  </w:rPr>
                  <w:t xml:space="preserve"> מס' </w:t>
                </w:r>
                <w:r w:rsidRPr="00631DE7">
                  <w:rPr>
                    <w:rFonts w:ascii="David" w:eastAsia="Times New Roman" w:hAnsi="David" w:hint="cs"/>
                    <w:sz w:val="24"/>
                    <w:rtl/>
                    <w:lang w:eastAsia="he-IL"/>
                  </w:rPr>
                  <w:t xml:space="preserve"> 1739 מיום 22.06.2014 בנושא "תכנית רב-שנתית </w:t>
                </w:r>
                <w:r w:rsidRPr="00631DE7">
                  <w:rPr>
                    <w:rFonts w:ascii="David" w:eastAsia="Times New Roman" w:hAnsi="David" w:hint="cs"/>
                    <w:sz w:val="24"/>
                    <w:rtl/>
                    <w:lang w:eastAsia="he-IL"/>
                  </w:rPr>
                  <w:lastRenderedPageBreak/>
                  <w:t xml:space="preserve">לחיזוק קצרין" והחלטה מס' 1741 מיום 22.06.2014 בנושא "פיתוח והעצמה של המועצה המקומית חצור הגלילית". </w:t>
                </w:r>
              </w:p>
              <w:p w:rsidR="004E2EC7" w:rsidRPr="00631DE7" w:rsidRDefault="004E2EC7" w:rsidP="00D04680">
                <w:pPr>
                  <w:autoSpaceDE w:val="0"/>
                  <w:autoSpaceDN w:val="0"/>
                  <w:spacing w:after="240" w:line="360" w:lineRule="auto"/>
                  <w:jc w:val="both"/>
                  <w:rPr>
                    <w:rFonts w:ascii="David" w:eastAsia="Times New Roman" w:hAnsi="David"/>
                    <w:sz w:val="24"/>
                    <w:rtl/>
                    <w:lang w:eastAsia="he-IL"/>
                  </w:rPr>
                </w:pPr>
                <w:r w:rsidRPr="00631DE7">
                  <w:rPr>
                    <w:rFonts w:ascii="David" w:eastAsia="Times New Roman" w:hAnsi="David" w:hint="cs"/>
                    <w:sz w:val="24"/>
                    <w:rtl/>
                    <w:lang w:eastAsia="he-IL"/>
                  </w:rPr>
                  <w:t>יודגש, כי הממשלה ראתה בהכללת ירוחם כ"יישוב מטרה" יישום של החלטה 3781. בהחלטה</w:t>
                </w:r>
                <w:r>
                  <w:rPr>
                    <w:rFonts w:ascii="David" w:eastAsia="Times New Roman" w:hAnsi="David" w:hint="cs"/>
                    <w:sz w:val="24"/>
                    <w:rtl/>
                    <w:lang w:eastAsia="he-IL"/>
                  </w:rPr>
                  <w:t xml:space="preserve"> מס' </w:t>
                </w:r>
                <w:r w:rsidRPr="00631DE7">
                  <w:rPr>
                    <w:rFonts w:ascii="David" w:eastAsia="Times New Roman" w:hAnsi="David" w:hint="cs"/>
                    <w:sz w:val="24"/>
                    <w:rtl/>
                    <w:lang w:eastAsia="he-IL"/>
                  </w:rPr>
                  <w:t xml:space="preserve"> 1741 נכתב כי "</w:t>
                </w:r>
                <w:r w:rsidRPr="00631DE7">
                  <w:rPr>
                    <w:rFonts w:ascii="David" w:eastAsia="Times New Roman" w:hAnsi="David"/>
                    <w:sz w:val="24"/>
                    <w:rtl/>
                    <w:lang w:eastAsia="he-IL"/>
                  </w:rPr>
                  <w:t>בכל הנוגע לירוחם המצוינת בהחלטת הממשלה 3781, יצוין כי ירוחם מושפעת באופן ניכ</w:t>
                </w:r>
                <w:r w:rsidRPr="00631DE7">
                  <w:rPr>
                    <w:rFonts w:ascii="David" w:eastAsia="Times New Roman" w:hAnsi="David" w:hint="cs"/>
                    <w:sz w:val="24"/>
                    <w:rtl/>
                    <w:lang w:eastAsia="he-IL"/>
                  </w:rPr>
                  <w:t xml:space="preserve">ר </w:t>
                </w:r>
                <w:r w:rsidRPr="00631DE7">
                  <w:rPr>
                    <w:rFonts w:ascii="David" w:eastAsia="Times New Roman" w:hAnsi="David"/>
                    <w:sz w:val="24"/>
                    <w:rtl/>
                    <w:lang w:eastAsia="he-IL"/>
                  </w:rPr>
                  <w:t>מקידום התוכנית למעבר בסיסי ההדרכה של צה"ל לקריית ההדרכה בצומת הנגב, הסמוכה</w:t>
                </w:r>
                <w:r w:rsidRPr="00631DE7">
                  <w:rPr>
                    <w:rFonts w:ascii="David" w:eastAsia="Times New Roman" w:hAnsi="David" w:hint="cs"/>
                    <w:sz w:val="24"/>
                    <w:rtl/>
                    <w:lang w:eastAsia="he-IL"/>
                  </w:rPr>
                  <w:t xml:space="preserve"> </w:t>
                </w:r>
                <w:r w:rsidRPr="00631DE7">
                  <w:rPr>
                    <w:rFonts w:ascii="David" w:eastAsia="Times New Roman" w:hAnsi="David"/>
                    <w:sz w:val="24"/>
                    <w:rtl/>
                    <w:lang w:eastAsia="he-IL"/>
                  </w:rPr>
                  <w:t>לירוחם. בהתאם, בהחלטת הממשלה מס' 546 מיום 14.7.</w:t>
                </w:r>
                <w:r>
                  <w:rPr>
                    <w:rFonts w:ascii="David" w:eastAsia="Times New Roman" w:hAnsi="David" w:hint="cs"/>
                    <w:sz w:val="24"/>
                    <w:rtl/>
                    <w:lang w:eastAsia="he-IL"/>
                  </w:rPr>
                  <w:t>20</w:t>
                </w:r>
                <w:r w:rsidRPr="00631DE7">
                  <w:rPr>
                    <w:rFonts w:ascii="David" w:eastAsia="Times New Roman" w:hAnsi="David"/>
                    <w:sz w:val="24"/>
                    <w:rtl/>
                    <w:lang w:eastAsia="he-IL"/>
                  </w:rPr>
                  <w:t>13 נקבעה המועצה המקומית ירוחם</w:t>
                </w:r>
                <w:r w:rsidRPr="00631DE7">
                  <w:rPr>
                    <w:rFonts w:ascii="David" w:eastAsia="Times New Roman" w:hAnsi="David" w:hint="cs"/>
                    <w:sz w:val="24"/>
                    <w:rtl/>
                    <w:lang w:eastAsia="he-IL"/>
                  </w:rPr>
                  <w:t xml:space="preserve"> </w:t>
                </w:r>
                <w:r w:rsidRPr="00631DE7">
                  <w:rPr>
                    <w:rFonts w:ascii="David" w:eastAsia="Times New Roman" w:hAnsi="David"/>
                    <w:sz w:val="24"/>
                    <w:rtl/>
                    <w:lang w:eastAsia="he-IL"/>
                  </w:rPr>
                  <w:t>כיישוב בעל עדיפות לאומית, ואף ניתן לה מעמד ייחודי בין כלל הרשויות שהוגדרו</w:t>
                </w:r>
                <w:r w:rsidRPr="00631DE7">
                  <w:rPr>
                    <w:rFonts w:ascii="David" w:eastAsia="Times New Roman" w:hAnsi="David" w:hint="cs"/>
                    <w:sz w:val="24"/>
                    <w:rtl/>
                    <w:lang w:eastAsia="he-IL"/>
                  </w:rPr>
                  <w:t xml:space="preserve"> </w:t>
                </w:r>
                <w:r w:rsidRPr="00631DE7">
                  <w:rPr>
                    <w:rFonts w:ascii="David" w:eastAsia="Times New Roman" w:hAnsi="David"/>
                    <w:sz w:val="24"/>
                    <w:rtl/>
                    <w:lang w:eastAsia="he-IL"/>
                  </w:rPr>
                  <w:t>כ"יישובי מטרה" באותה החלטה (באר שבע, ירוחם, אופקים, ערד, דימונה, מועצה אזורית</w:t>
                </w:r>
                <w:r w:rsidRPr="00631DE7">
                  <w:rPr>
                    <w:rFonts w:ascii="David" w:eastAsia="Times New Roman" w:hAnsi="David" w:hint="cs"/>
                    <w:sz w:val="24"/>
                    <w:rtl/>
                    <w:lang w:eastAsia="he-IL"/>
                  </w:rPr>
                  <w:t xml:space="preserve"> </w:t>
                </w:r>
                <w:r w:rsidRPr="00631DE7">
                  <w:rPr>
                    <w:rFonts w:ascii="David" w:eastAsia="Times New Roman" w:hAnsi="David"/>
                    <w:sz w:val="24"/>
                    <w:rtl/>
                    <w:lang w:eastAsia="he-IL"/>
                  </w:rPr>
                  <w:t>מרחבים), וכן נקבע סל של פעולות והשקעות ממשלתיות ייחודיות לירוחם</w:t>
                </w:r>
                <w:r>
                  <w:rPr>
                    <w:rFonts w:ascii="David" w:eastAsia="Times New Roman" w:hAnsi="David" w:hint="cs"/>
                    <w:sz w:val="24"/>
                    <w:rtl/>
                    <w:lang w:eastAsia="he-IL"/>
                  </w:rPr>
                  <w:t xml:space="preserve">, </w:t>
                </w:r>
                <w:r w:rsidRPr="00631DE7">
                  <w:rPr>
                    <w:rFonts w:ascii="David" w:eastAsia="Times New Roman" w:hAnsi="David"/>
                    <w:sz w:val="24"/>
                    <w:rtl/>
                    <w:lang w:eastAsia="he-IL"/>
                  </w:rPr>
                  <w:t xml:space="preserve"> זאת נוכח</w:t>
                </w:r>
                <w:r w:rsidRPr="00631DE7">
                  <w:rPr>
                    <w:rFonts w:ascii="David" w:eastAsia="Times New Roman" w:hAnsi="David" w:hint="cs"/>
                    <w:sz w:val="24"/>
                    <w:rtl/>
                    <w:lang w:eastAsia="he-IL"/>
                  </w:rPr>
                  <w:t xml:space="preserve"> </w:t>
                </w:r>
                <w:r w:rsidRPr="00631DE7">
                  <w:rPr>
                    <w:rFonts w:ascii="David" w:eastAsia="Times New Roman" w:hAnsi="David"/>
                    <w:sz w:val="24"/>
                    <w:rtl/>
                    <w:lang w:eastAsia="he-IL"/>
                  </w:rPr>
                  <w:t>מיקומה של ירוחם בסמוך ל</w:t>
                </w:r>
                <w:r>
                  <w:rPr>
                    <w:rFonts w:ascii="David" w:eastAsia="Times New Roman" w:hAnsi="David"/>
                    <w:sz w:val="24"/>
                    <w:rtl/>
                    <w:lang w:eastAsia="he-IL"/>
                  </w:rPr>
                  <w:t>קריית ההדרכה של צה"ל</w:t>
                </w:r>
                <w:r w:rsidRPr="00631DE7">
                  <w:rPr>
                    <w:rFonts w:ascii="David" w:eastAsia="Times New Roman" w:hAnsi="David"/>
                    <w:sz w:val="24"/>
                    <w:rtl/>
                    <w:lang w:eastAsia="he-IL"/>
                  </w:rPr>
                  <w:t xml:space="preserve"> ונוכח העובדה שקריית ההדרכה צפויה</w:t>
                </w:r>
                <w:r w:rsidRPr="00631DE7">
                  <w:rPr>
                    <w:rFonts w:ascii="David" w:eastAsia="Times New Roman" w:hAnsi="David" w:hint="cs"/>
                    <w:sz w:val="24"/>
                    <w:rtl/>
                    <w:lang w:eastAsia="he-IL"/>
                  </w:rPr>
                  <w:t xml:space="preserve"> </w:t>
                </w:r>
                <w:r w:rsidRPr="00631DE7">
                  <w:rPr>
                    <w:rFonts w:ascii="David" w:eastAsia="Times New Roman" w:hAnsi="David"/>
                    <w:sz w:val="24"/>
                    <w:rtl/>
                    <w:lang w:eastAsia="he-IL"/>
                  </w:rPr>
                  <w:t>להתאכלס כבר השנה וזאת בשונה מבסיסים אחרים שאמורים לעבור לאזור הנגב</w:t>
                </w:r>
                <w:r w:rsidRPr="00631DE7">
                  <w:rPr>
                    <w:rFonts w:ascii="David" w:eastAsia="Times New Roman" w:hAnsi="David" w:hint="cs"/>
                    <w:sz w:val="24"/>
                    <w:rtl/>
                    <w:lang w:eastAsia="he-IL"/>
                  </w:rPr>
                  <w:t>".</w:t>
                </w:r>
              </w:p>
              <w:p w:rsidR="004E2EC7" w:rsidRPr="003F31AE" w:rsidRDefault="004E2EC7" w:rsidP="00D04680">
                <w:pPr>
                  <w:autoSpaceDE w:val="0"/>
                  <w:autoSpaceDN w:val="0"/>
                  <w:spacing w:after="240" w:line="360" w:lineRule="auto"/>
                  <w:jc w:val="both"/>
                  <w:rPr>
                    <w:rFonts w:ascii="Courier New" w:eastAsia="Times New Roman" w:hAnsi="Courier New"/>
                    <w:sz w:val="24"/>
                    <w:rtl/>
                    <w:lang w:eastAsia="he-IL"/>
                  </w:rPr>
                </w:pPr>
                <w:r w:rsidRPr="00631DE7">
                  <w:rPr>
                    <w:rFonts w:ascii="David" w:eastAsia="Times New Roman" w:hAnsi="David" w:hint="cs"/>
                    <w:sz w:val="24"/>
                    <w:rtl/>
                    <w:lang w:eastAsia="he-IL"/>
                  </w:rPr>
                  <w:t xml:space="preserve">הכרזה זו על ירוחם כיישוב בעל עדיפות לאומית מטרתה לאפשר יישום של הפעולות השונות המצוינות בסעיפי ההחלטה. כלי הסיוע השונים, </w:t>
                </w:r>
                <w:r w:rsidRPr="00631DE7">
                  <w:rPr>
                    <w:rFonts w:ascii="David" w:eastAsia="Times New Roman" w:hAnsi="David"/>
                    <w:sz w:val="24"/>
                    <w:rtl/>
                    <w:lang w:eastAsia="he-IL"/>
                  </w:rPr>
                  <w:t>לפי החלטה זו</w:t>
                </w:r>
                <w:r w:rsidRPr="00631DE7">
                  <w:rPr>
                    <w:rFonts w:ascii="David" w:eastAsia="Times New Roman" w:hAnsi="David" w:hint="cs"/>
                    <w:sz w:val="24"/>
                    <w:rtl/>
                    <w:lang w:eastAsia="he-IL"/>
                  </w:rPr>
                  <w:t>,</w:t>
                </w:r>
                <w:r w:rsidRPr="00631DE7">
                  <w:rPr>
                    <w:rFonts w:ascii="David" w:eastAsia="Times New Roman" w:hAnsi="David"/>
                    <w:sz w:val="24"/>
                    <w:rtl/>
                    <w:lang w:eastAsia="he-IL"/>
                  </w:rPr>
                  <w:t xml:space="preserve"> יינת</w:t>
                </w:r>
                <w:r w:rsidRPr="00631DE7">
                  <w:rPr>
                    <w:rFonts w:ascii="David" w:eastAsia="Times New Roman" w:hAnsi="David" w:hint="cs"/>
                    <w:sz w:val="24"/>
                    <w:rtl/>
                    <w:lang w:eastAsia="he-IL"/>
                  </w:rPr>
                  <w:t>נו</w:t>
                </w:r>
                <w:r w:rsidRPr="00631DE7">
                  <w:rPr>
                    <w:rFonts w:ascii="David" w:eastAsia="Times New Roman" w:hAnsi="David"/>
                    <w:sz w:val="24"/>
                    <w:rtl/>
                    <w:lang w:eastAsia="he-IL"/>
                  </w:rPr>
                  <w:t xml:space="preserve"> </w:t>
                </w:r>
                <w:r w:rsidRPr="00631DE7">
                  <w:rPr>
                    <w:rFonts w:ascii="David" w:eastAsia="Times New Roman" w:hAnsi="David" w:hint="cs"/>
                    <w:sz w:val="24"/>
                    <w:rtl/>
                    <w:lang w:eastAsia="he-IL"/>
                  </w:rPr>
                  <w:t>לפרקי זמן משתנים, כל סעיף לפרק זמן שונה בהתאם לתכליתו, בתקופת ההחלטה המתייחסת לשנים 2018</w:t>
                </w:r>
                <w:r w:rsidRPr="00631DE7">
                  <w:rPr>
                    <w:rFonts w:ascii="David" w:eastAsia="Times New Roman" w:hAnsi="David"/>
                    <w:sz w:val="24"/>
                    <w:lang w:eastAsia="he-IL"/>
                  </w:rPr>
                  <w:t>-</w:t>
                </w:r>
                <w:r w:rsidRPr="00631DE7">
                  <w:rPr>
                    <w:rFonts w:ascii="David" w:eastAsia="Times New Roman" w:hAnsi="David" w:hint="cs"/>
                    <w:sz w:val="24"/>
                    <w:rtl/>
                    <w:lang w:eastAsia="he-IL"/>
                  </w:rPr>
                  <w:t>2022.</w:t>
                </w:r>
              </w:p>
            </w:tc>
          </w:sdtContent>
        </w:sdt>
      </w:tr>
    </w:tbl>
    <w:p w:rsidR="00033CE8" w:rsidRDefault="00033CE8">
      <w:bookmarkStart w:id="0" w:name="_GoBack"/>
      <w:bookmarkEnd w:id="0"/>
    </w:p>
    <w:sectPr w:rsidR="00033CE8" w:rsidSect="00755E3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5693D"/>
    <w:multiLevelType w:val="hybridMultilevel"/>
    <w:tmpl w:val="3EB864CC"/>
    <w:lvl w:ilvl="0" w:tplc="850CC7F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31577"/>
    <w:multiLevelType w:val="hybridMultilevel"/>
    <w:tmpl w:val="91B8D5AA"/>
    <w:lvl w:ilvl="0" w:tplc="E15C0DB0">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704884"/>
    <w:multiLevelType w:val="hybridMultilevel"/>
    <w:tmpl w:val="1996FF9E"/>
    <w:lvl w:ilvl="0" w:tplc="F8E86E34">
      <w:start w:val="1"/>
      <w:numFmt w:val="hebrew1"/>
      <w:lvlText w:val="%1."/>
      <w:lvlJc w:val="left"/>
      <w:pPr>
        <w:ind w:left="720" w:hanging="360"/>
      </w:pPr>
      <w:rPr>
        <w:rFonts w:cs="David"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A845BA"/>
    <w:multiLevelType w:val="hybridMultilevel"/>
    <w:tmpl w:val="0C0C762E"/>
    <w:lvl w:ilvl="0" w:tplc="EBC460A0">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867276"/>
    <w:multiLevelType w:val="hybridMultilevel"/>
    <w:tmpl w:val="877ACE10"/>
    <w:lvl w:ilvl="0" w:tplc="058A01F0">
      <w:start w:val="1"/>
      <w:numFmt w:val="decimal"/>
      <w:lvlText w:val="%1."/>
      <w:lvlJc w:val="left"/>
      <w:pPr>
        <w:ind w:left="720" w:hanging="360"/>
      </w:pPr>
      <w:rPr>
        <w:rFonts w:cs="David"/>
        <w:color w:val="auto"/>
      </w:rPr>
    </w:lvl>
    <w:lvl w:ilvl="1" w:tplc="5EF4550E">
      <w:start w:val="1"/>
      <w:numFmt w:val="hebrew1"/>
      <w:lvlText w:val="%2."/>
      <w:lvlJc w:val="left"/>
      <w:pPr>
        <w:ind w:left="1440" w:hanging="360"/>
      </w:pPr>
      <w:rPr>
        <w:rFonts w:ascii="Times New Roman" w:eastAsia="Times New Roman"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64B0182"/>
    <w:multiLevelType w:val="hybridMultilevel"/>
    <w:tmpl w:val="0C0C762E"/>
    <w:lvl w:ilvl="0" w:tplc="EBC460A0">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787FDD"/>
    <w:multiLevelType w:val="hybridMultilevel"/>
    <w:tmpl w:val="A970A9DA"/>
    <w:lvl w:ilvl="0" w:tplc="3A621AE2">
      <w:start w:val="2"/>
      <w:numFmt w:val="hebrew1"/>
      <w:lvlText w:val="%1."/>
      <w:lvlJc w:val="left"/>
      <w:pPr>
        <w:ind w:left="1090" w:hanging="360"/>
      </w:pPr>
      <w:rPr>
        <w:rFonts w:hint="default"/>
      </w:rPr>
    </w:lvl>
    <w:lvl w:ilvl="1" w:tplc="04090019" w:tentative="1">
      <w:start w:val="1"/>
      <w:numFmt w:val="lowerLetter"/>
      <w:lvlText w:val="%2."/>
      <w:lvlJc w:val="left"/>
      <w:pPr>
        <w:ind w:left="1810" w:hanging="360"/>
      </w:pPr>
    </w:lvl>
    <w:lvl w:ilvl="2" w:tplc="0409001B" w:tentative="1">
      <w:start w:val="1"/>
      <w:numFmt w:val="lowerRoman"/>
      <w:lvlText w:val="%3."/>
      <w:lvlJc w:val="right"/>
      <w:pPr>
        <w:ind w:left="2530" w:hanging="180"/>
      </w:pPr>
    </w:lvl>
    <w:lvl w:ilvl="3" w:tplc="0409000F" w:tentative="1">
      <w:start w:val="1"/>
      <w:numFmt w:val="decimal"/>
      <w:lvlText w:val="%4."/>
      <w:lvlJc w:val="left"/>
      <w:pPr>
        <w:ind w:left="3250" w:hanging="360"/>
      </w:pPr>
    </w:lvl>
    <w:lvl w:ilvl="4" w:tplc="04090019" w:tentative="1">
      <w:start w:val="1"/>
      <w:numFmt w:val="lowerLetter"/>
      <w:lvlText w:val="%5."/>
      <w:lvlJc w:val="left"/>
      <w:pPr>
        <w:ind w:left="3970" w:hanging="360"/>
      </w:pPr>
    </w:lvl>
    <w:lvl w:ilvl="5" w:tplc="0409001B" w:tentative="1">
      <w:start w:val="1"/>
      <w:numFmt w:val="lowerRoman"/>
      <w:lvlText w:val="%6."/>
      <w:lvlJc w:val="right"/>
      <w:pPr>
        <w:ind w:left="4690" w:hanging="180"/>
      </w:pPr>
    </w:lvl>
    <w:lvl w:ilvl="6" w:tplc="0409000F" w:tentative="1">
      <w:start w:val="1"/>
      <w:numFmt w:val="decimal"/>
      <w:lvlText w:val="%7."/>
      <w:lvlJc w:val="left"/>
      <w:pPr>
        <w:ind w:left="5410" w:hanging="360"/>
      </w:pPr>
    </w:lvl>
    <w:lvl w:ilvl="7" w:tplc="04090019" w:tentative="1">
      <w:start w:val="1"/>
      <w:numFmt w:val="lowerLetter"/>
      <w:lvlText w:val="%8."/>
      <w:lvlJc w:val="left"/>
      <w:pPr>
        <w:ind w:left="6130" w:hanging="360"/>
      </w:pPr>
    </w:lvl>
    <w:lvl w:ilvl="8" w:tplc="0409001B" w:tentative="1">
      <w:start w:val="1"/>
      <w:numFmt w:val="lowerRoman"/>
      <w:lvlText w:val="%9."/>
      <w:lvlJc w:val="right"/>
      <w:pPr>
        <w:ind w:left="6850" w:hanging="180"/>
      </w:pPr>
    </w:lvl>
  </w:abstractNum>
  <w:abstractNum w:abstractNumId="7" w15:restartNumberingAfterBreak="0">
    <w:nsid w:val="21D05F4A"/>
    <w:multiLevelType w:val="hybridMultilevel"/>
    <w:tmpl w:val="E542A17E"/>
    <w:lvl w:ilvl="0" w:tplc="BEBE08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270E47"/>
    <w:multiLevelType w:val="hybridMultilevel"/>
    <w:tmpl w:val="DE4826A4"/>
    <w:lvl w:ilvl="0" w:tplc="04090013">
      <w:start w:val="1"/>
      <w:numFmt w:val="hebrew1"/>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CB46C6"/>
    <w:multiLevelType w:val="hybridMultilevel"/>
    <w:tmpl w:val="E7AC478A"/>
    <w:lvl w:ilvl="0" w:tplc="058A01F0">
      <w:start w:val="1"/>
      <w:numFmt w:val="decimal"/>
      <w:lvlText w:val="%1."/>
      <w:lvlJc w:val="left"/>
      <w:pPr>
        <w:ind w:left="720" w:hanging="360"/>
      </w:pPr>
      <w:rPr>
        <w:rFonts w:cs="David"/>
        <w:color w:val="auto"/>
      </w:rPr>
    </w:lvl>
    <w:lvl w:ilvl="1" w:tplc="5EF4550E">
      <w:start w:val="1"/>
      <w:numFmt w:val="hebrew1"/>
      <w:lvlText w:val="%2."/>
      <w:lvlJc w:val="left"/>
      <w:pPr>
        <w:ind w:left="1440" w:hanging="360"/>
      </w:pPr>
      <w:rPr>
        <w:rFonts w:ascii="Times New Roman" w:eastAsia="Times New Roman"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57F0B"/>
    <w:multiLevelType w:val="hybridMultilevel"/>
    <w:tmpl w:val="5498B1E8"/>
    <w:lvl w:ilvl="0" w:tplc="EBC460A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337652"/>
    <w:multiLevelType w:val="hybridMultilevel"/>
    <w:tmpl w:val="873EFD06"/>
    <w:lvl w:ilvl="0" w:tplc="A91E75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DD5DB8"/>
    <w:multiLevelType w:val="hybridMultilevel"/>
    <w:tmpl w:val="088C3CB4"/>
    <w:lvl w:ilvl="0" w:tplc="0F2207AE">
      <w:start w:val="1"/>
      <w:numFmt w:val="hebrew1"/>
      <w:lvlText w:val="%1."/>
      <w:lvlJc w:val="left"/>
      <w:pPr>
        <w:ind w:left="720" w:hanging="360"/>
      </w:pPr>
      <w:rPr>
        <w:rFonts w:ascii="Courier New" w:hAnsi="Courier New" w:cs="Davi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C36A2"/>
    <w:multiLevelType w:val="hybridMultilevel"/>
    <w:tmpl w:val="F2CE75AE"/>
    <w:lvl w:ilvl="0" w:tplc="6820F4CC">
      <w:start w:val="1"/>
      <w:numFmt w:val="hebrew1"/>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B467221"/>
    <w:multiLevelType w:val="hybridMultilevel"/>
    <w:tmpl w:val="F0DE31E6"/>
    <w:lvl w:ilvl="0" w:tplc="04090013">
      <w:start w:val="1"/>
      <w:numFmt w:val="hebrew1"/>
      <w:lvlText w:val="%1."/>
      <w:lvlJc w:val="center"/>
      <w:pPr>
        <w:ind w:left="1099" w:hanging="360"/>
      </w:pPr>
    </w:lvl>
    <w:lvl w:ilvl="1" w:tplc="04090019">
      <w:start w:val="1"/>
      <w:numFmt w:val="lowerLetter"/>
      <w:lvlText w:val="%2."/>
      <w:lvlJc w:val="left"/>
      <w:pPr>
        <w:ind w:left="1819" w:hanging="360"/>
      </w:pPr>
    </w:lvl>
    <w:lvl w:ilvl="2" w:tplc="0409001B">
      <w:start w:val="1"/>
      <w:numFmt w:val="lowerRoman"/>
      <w:lvlText w:val="%3."/>
      <w:lvlJc w:val="right"/>
      <w:pPr>
        <w:ind w:left="2539" w:hanging="180"/>
      </w:pPr>
    </w:lvl>
    <w:lvl w:ilvl="3" w:tplc="D6365D14">
      <w:start w:val="1"/>
      <w:numFmt w:val="hebrew1"/>
      <w:lvlText w:val="%4."/>
      <w:lvlJc w:val="left"/>
      <w:pPr>
        <w:ind w:left="3259" w:hanging="360"/>
      </w:pPr>
      <w:rPr>
        <w:rFonts w:ascii="David" w:eastAsiaTheme="minorHAnsi" w:hAnsi="David" w:cs="David"/>
      </w:rPr>
    </w:lvl>
    <w:lvl w:ilvl="4" w:tplc="04090019">
      <w:start w:val="1"/>
      <w:numFmt w:val="lowerLetter"/>
      <w:lvlText w:val="%5."/>
      <w:lvlJc w:val="left"/>
      <w:pPr>
        <w:ind w:left="3979" w:hanging="360"/>
      </w:pPr>
    </w:lvl>
    <w:lvl w:ilvl="5" w:tplc="0409001B">
      <w:start w:val="1"/>
      <w:numFmt w:val="lowerRoman"/>
      <w:lvlText w:val="%6."/>
      <w:lvlJc w:val="right"/>
      <w:pPr>
        <w:ind w:left="4699" w:hanging="180"/>
      </w:pPr>
    </w:lvl>
    <w:lvl w:ilvl="6" w:tplc="0409000F">
      <w:start w:val="1"/>
      <w:numFmt w:val="decimal"/>
      <w:lvlText w:val="%7."/>
      <w:lvlJc w:val="left"/>
      <w:pPr>
        <w:ind w:left="5419" w:hanging="360"/>
      </w:pPr>
    </w:lvl>
    <w:lvl w:ilvl="7" w:tplc="04090019">
      <w:start w:val="1"/>
      <w:numFmt w:val="lowerLetter"/>
      <w:lvlText w:val="%8."/>
      <w:lvlJc w:val="left"/>
      <w:pPr>
        <w:ind w:left="6139" w:hanging="360"/>
      </w:pPr>
    </w:lvl>
    <w:lvl w:ilvl="8" w:tplc="0409001B">
      <w:start w:val="1"/>
      <w:numFmt w:val="lowerRoman"/>
      <w:lvlText w:val="%9."/>
      <w:lvlJc w:val="right"/>
      <w:pPr>
        <w:ind w:left="6859" w:hanging="180"/>
      </w:pPr>
    </w:lvl>
  </w:abstractNum>
  <w:abstractNum w:abstractNumId="15" w15:restartNumberingAfterBreak="0">
    <w:nsid w:val="4B887234"/>
    <w:multiLevelType w:val="hybridMultilevel"/>
    <w:tmpl w:val="05087920"/>
    <w:lvl w:ilvl="0" w:tplc="4C1E84F4">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50756782"/>
    <w:multiLevelType w:val="hybridMultilevel"/>
    <w:tmpl w:val="B9CEC9BC"/>
    <w:lvl w:ilvl="0" w:tplc="058A01F0">
      <w:start w:val="1"/>
      <w:numFmt w:val="decimal"/>
      <w:lvlText w:val="%1."/>
      <w:lvlJc w:val="left"/>
      <w:pPr>
        <w:ind w:left="720" w:hanging="360"/>
      </w:pPr>
      <w:rPr>
        <w:rFonts w:cs="David"/>
        <w:color w:val="auto"/>
      </w:rPr>
    </w:lvl>
    <w:lvl w:ilvl="1" w:tplc="5EF4550E">
      <w:start w:val="1"/>
      <w:numFmt w:val="hebrew1"/>
      <w:lvlText w:val="%2."/>
      <w:lvlJc w:val="left"/>
      <w:pPr>
        <w:ind w:left="1440" w:hanging="360"/>
      </w:pPr>
      <w:rPr>
        <w:rFonts w:ascii="Times New Roman" w:eastAsia="Times New Roman" w:hAnsi="Times New Roman" w:cs="David"/>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1BF4D4B"/>
    <w:multiLevelType w:val="multilevel"/>
    <w:tmpl w:val="FB6E5198"/>
    <w:lvl w:ilvl="0">
      <w:start w:val="1"/>
      <w:numFmt w:val="decimal"/>
      <w:lvlText w:val="%1."/>
      <w:lvlJc w:val="left"/>
      <w:pPr>
        <w:ind w:left="360" w:hanging="360"/>
      </w:pPr>
      <w:rPr>
        <w:rFonts w:ascii="David" w:hAnsi="David" w:cs="David" w:hint="default"/>
        <w:b w:val="0"/>
        <w:bCs/>
        <w:sz w:val="24"/>
        <w:szCs w:val="24"/>
        <w:lang w:bidi="he-I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A0510A"/>
    <w:multiLevelType w:val="hybridMultilevel"/>
    <w:tmpl w:val="B3A6799E"/>
    <w:lvl w:ilvl="0" w:tplc="B2EED43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355039"/>
    <w:multiLevelType w:val="hybridMultilevel"/>
    <w:tmpl w:val="CE82F52A"/>
    <w:lvl w:ilvl="0" w:tplc="7CA66566">
      <w:start w:val="1"/>
      <w:numFmt w:val="decimal"/>
      <w:lvlText w:val="%1."/>
      <w:lvlJc w:val="left"/>
      <w:pPr>
        <w:tabs>
          <w:tab w:val="num" w:pos="360"/>
        </w:tabs>
        <w:ind w:left="360" w:hanging="360"/>
      </w:pPr>
      <w:rPr>
        <w:rFonts w:cs="David"/>
        <w:sz w:val="24"/>
        <w:szCs w:val="24"/>
        <w:lang w:bidi="he-IL"/>
      </w:rPr>
    </w:lvl>
    <w:lvl w:ilvl="1" w:tplc="04090013">
      <w:start w:val="1"/>
      <w:numFmt w:val="hebrew1"/>
      <w:lvlText w:val="%2."/>
      <w:lvlJc w:val="center"/>
      <w:pPr>
        <w:ind w:left="739" w:hanging="360"/>
      </w:pPr>
    </w:lvl>
    <w:lvl w:ilvl="2" w:tplc="0409001B">
      <w:start w:val="1"/>
      <w:numFmt w:val="lowerRoman"/>
      <w:lvlText w:val="%3."/>
      <w:lvlJc w:val="right"/>
      <w:pPr>
        <w:ind w:left="1459" w:hanging="180"/>
      </w:pPr>
      <w:rPr>
        <w:rFonts w:cs="Times New Roman"/>
      </w:rPr>
    </w:lvl>
    <w:lvl w:ilvl="3" w:tplc="04090013">
      <w:start w:val="1"/>
      <w:numFmt w:val="hebrew1"/>
      <w:lvlText w:val="%4."/>
      <w:lvlJc w:val="center"/>
      <w:pPr>
        <w:ind w:left="2179" w:hanging="360"/>
      </w:pPr>
    </w:lvl>
    <w:lvl w:ilvl="4" w:tplc="04090019">
      <w:start w:val="1"/>
      <w:numFmt w:val="lowerLetter"/>
      <w:lvlText w:val="%5."/>
      <w:lvlJc w:val="left"/>
      <w:pPr>
        <w:ind w:left="2899" w:hanging="360"/>
      </w:pPr>
      <w:rPr>
        <w:rFonts w:cs="Times New Roman"/>
      </w:rPr>
    </w:lvl>
    <w:lvl w:ilvl="5" w:tplc="0409001B">
      <w:start w:val="1"/>
      <w:numFmt w:val="lowerRoman"/>
      <w:lvlText w:val="%6."/>
      <w:lvlJc w:val="right"/>
      <w:pPr>
        <w:ind w:left="3619" w:hanging="180"/>
      </w:pPr>
      <w:rPr>
        <w:rFonts w:cs="Times New Roman"/>
      </w:rPr>
    </w:lvl>
    <w:lvl w:ilvl="6" w:tplc="0F14DC76">
      <w:start w:val="1"/>
      <w:numFmt w:val="hebrew1"/>
      <w:lvlText w:val="%7."/>
      <w:lvlJc w:val="left"/>
      <w:pPr>
        <w:ind w:left="4339" w:hanging="360"/>
      </w:pPr>
      <w:rPr>
        <w:rFonts w:ascii="David" w:eastAsiaTheme="minorHAnsi" w:hAnsi="David" w:cs="David"/>
      </w:rPr>
    </w:lvl>
    <w:lvl w:ilvl="7" w:tplc="04090019">
      <w:start w:val="1"/>
      <w:numFmt w:val="lowerLetter"/>
      <w:lvlText w:val="%8."/>
      <w:lvlJc w:val="left"/>
      <w:pPr>
        <w:ind w:left="5059" w:hanging="360"/>
      </w:pPr>
      <w:rPr>
        <w:rFonts w:cs="Times New Roman"/>
      </w:rPr>
    </w:lvl>
    <w:lvl w:ilvl="8" w:tplc="0409001B">
      <w:start w:val="1"/>
      <w:numFmt w:val="lowerRoman"/>
      <w:lvlText w:val="%9."/>
      <w:lvlJc w:val="right"/>
      <w:pPr>
        <w:ind w:left="5779" w:hanging="180"/>
      </w:pPr>
      <w:rPr>
        <w:rFonts w:cs="Times New Roman"/>
      </w:rPr>
    </w:lvl>
  </w:abstractNum>
  <w:abstractNum w:abstractNumId="20" w15:restartNumberingAfterBreak="0">
    <w:nsid w:val="5934774D"/>
    <w:multiLevelType w:val="hybridMultilevel"/>
    <w:tmpl w:val="9A4035EA"/>
    <w:lvl w:ilvl="0" w:tplc="9992E6D4">
      <w:start w:val="1"/>
      <w:numFmt w:val="hebrew1"/>
      <w:lvlText w:val="%1."/>
      <w:lvlJc w:val="left"/>
      <w:pPr>
        <w:ind w:left="1494" w:hanging="360"/>
      </w:pPr>
      <w:rPr>
        <w:rFonts w:asciiTheme="minorBidi" w:eastAsiaTheme="minorHAnsi" w:hAnsiTheme="minorBidi" w:cs="David"/>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1" w15:restartNumberingAfterBreak="0">
    <w:nsid w:val="59E610E5"/>
    <w:multiLevelType w:val="hybridMultilevel"/>
    <w:tmpl w:val="334C5AFC"/>
    <w:lvl w:ilvl="0" w:tplc="04090013">
      <w:start w:val="1"/>
      <w:numFmt w:val="hebrew1"/>
      <w:lvlText w:val="%1."/>
      <w:lvlJc w:val="center"/>
      <w:pPr>
        <w:ind w:left="1099" w:hanging="360"/>
      </w:pPr>
    </w:lvl>
    <w:lvl w:ilvl="1" w:tplc="04090019">
      <w:start w:val="1"/>
      <w:numFmt w:val="lowerLetter"/>
      <w:lvlText w:val="%2."/>
      <w:lvlJc w:val="left"/>
      <w:pPr>
        <w:ind w:left="1819" w:hanging="360"/>
      </w:pPr>
    </w:lvl>
    <w:lvl w:ilvl="2" w:tplc="0409001B">
      <w:start w:val="1"/>
      <w:numFmt w:val="lowerRoman"/>
      <w:lvlText w:val="%3."/>
      <w:lvlJc w:val="right"/>
      <w:pPr>
        <w:ind w:left="2539" w:hanging="180"/>
      </w:pPr>
    </w:lvl>
    <w:lvl w:ilvl="3" w:tplc="0409000F">
      <w:start w:val="1"/>
      <w:numFmt w:val="decimal"/>
      <w:lvlText w:val="%4."/>
      <w:lvlJc w:val="left"/>
      <w:pPr>
        <w:ind w:left="3259" w:hanging="360"/>
      </w:pPr>
    </w:lvl>
    <w:lvl w:ilvl="4" w:tplc="04090019">
      <w:start w:val="1"/>
      <w:numFmt w:val="lowerLetter"/>
      <w:lvlText w:val="%5."/>
      <w:lvlJc w:val="left"/>
      <w:pPr>
        <w:ind w:left="3979" w:hanging="360"/>
      </w:pPr>
    </w:lvl>
    <w:lvl w:ilvl="5" w:tplc="0409001B">
      <w:start w:val="1"/>
      <w:numFmt w:val="lowerRoman"/>
      <w:lvlText w:val="%6."/>
      <w:lvlJc w:val="right"/>
      <w:pPr>
        <w:ind w:left="4699" w:hanging="180"/>
      </w:pPr>
    </w:lvl>
    <w:lvl w:ilvl="6" w:tplc="0409000F">
      <w:start w:val="1"/>
      <w:numFmt w:val="decimal"/>
      <w:lvlText w:val="%7."/>
      <w:lvlJc w:val="left"/>
      <w:pPr>
        <w:ind w:left="5419" w:hanging="360"/>
      </w:pPr>
    </w:lvl>
    <w:lvl w:ilvl="7" w:tplc="04090019">
      <w:start w:val="1"/>
      <w:numFmt w:val="lowerLetter"/>
      <w:lvlText w:val="%8."/>
      <w:lvlJc w:val="left"/>
      <w:pPr>
        <w:ind w:left="6139" w:hanging="360"/>
      </w:pPr>
    </w:lvl>
    <w:lvl w:ilvl="8" w:tplc="0409001B">
      <w:start w:val="1"/>
      <w:numFmt w:val="lowerRoman"/>
      <w:lvlText w:val="%9."/>
      <w:lvlJc w:val="right"/>
      <w:pPr>
        <w:ind w:left="6859" w:hanging="180"/>
      </w:pPr>
    </w:lvl>
  </w:abstractNum>
  <w:abstractNum w:abstractNumId="22" w15:restartNumberingAfterBreak="0">
    <w:nsid w:val="5C2D7EFA"/>
    <w:multiLevelType w:val="hybridMultilevel"/>
    <w:tmpl w:val="8D988046"/>
    <w:lvl w:ilvl="0" w:tplc="8C005362">
      <w:start w:val="1"/>
      <w:numFmt w:val="decimal"/>
      <w:lvlText w:val="%1."/>
      <w:lvlJc w:val="left"/>
      <w:pPr>
        <w:ind w:left="360" w:hanging="360"/>
      </w:pPr>
      <w:rPr>
        <w:rFonts w:ascii="David" w:hAnsi="David" w:cs="David" w:hint="default"/>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BC0CFA"/>
    <w:multiLevelType w:val="hybridMultilevel"/>
    <w:tmpl w:val="FBEE6498"/>
    <w:lvl w:ilvl="0" w:tplc="130C0A28">
      <w:start w:val="2"/>
      <w:numFmt w:val="hebrew1"/>
      <w:lvlText w:val="%1."/>
      <w:lvlJc w:val="left"/>
      <w:pPr>
        <w:ind w:left="1048" w:hanging="360"/>
      </w:pPr>
      <w:rPr>
        <w:rFonts w:hint="default"/>
      </w:rPr>
    </w:lvl>
    <w:lvl w:ilvl="1" w:tplc="04090019" w:tentative="1">
      <w:start w:val="1"/>
      <w:numFmt w:val="lowerLetter"/>
      <w:lvlText w:val="%2."/>
      <w:lvlJc w:val="left"/>
      <w:pPr>
        <w:ind w:left="1768" w:hanging="360"/>
      </w:pPr>
    </w:lvl>
    <w:lvl w:ilvl="2" w:tplc="0409001B" w:tentative="1">
      <w:start w:val="1"/>
      <w:numFmt w:val="lowerRoman"/>
      <w:lvlText w:val="%3."/>
      <w:lvlJc w:val="right"/>
      <w:pPr>
        <w:ind w:left="2488" w:hanging="180"/>
      </w:pPr>
    </w:lvl>
    <w:lvl w:ilvl="3" w:tplc="0409000F" w:tentative="1">
      <w:start w:val="1"/>
      <w:numFmt w:val="decimal"/>
      <w:lvlText w:val="%4."/>
      <w:lvlJc w:val="left"/>
      <w:pPr>
        <w:ind w:left="3208" w:hanging="360"/>
      </w:pPr>
    </w:lvl>
    <w:lvl w:ilvl="4" w:tplc="04090019" w:tentative="1">
      <w:start w:val="1"/>
      <w:numFmt w:val="lowerLetter"/>
      <w:lvlText w:val="%5."/>
      <w:lvlJc w:val="left"/>
      <w:pPr>
        <w:ind w:left="3928" w:hanging="360"/>
      </w:pPr>
    </w:lvl>
    <w:lvl w:ilvl="5" w:tplc="0409001B" w:tentative="1">
      <w:start w:val="1"/>
      <w:numFmt w:val="lowerRoman"/>
      <w:lvlText w:val="%6."/>
      <w:lvlJc w:val="right"/>
      <w:pPr>
        <w:ind w:left="4648" w:hanging="180"/>
      </w:pPr>
    </w:lvl>
    <w:lvl w:ilvl="6" w:tplc="0409000F" w:tentative="1">
      <w:start w:val="1"/>
      <w:numFmt w:val="decimal"/>
      <w:lvlText w:val="%7."/>
      <w:lvlJc w:val="left"/>
      <w:pPr>
        <w:ind w:left="5368" w:hanging="360"/>
      </w:pPr>
    </w:lvl>
    <w:lvl w:ilvl="7" w:tplc="04090019" w:tentative="1">
      <w:start w:val="1"/>
      <w:numFmt w:val="lowerLetter"/>
      <w:lvlText w:val="%8."/>
      <w:lvlJc w:val="left"/>
      <w:pPr>
        <w:ind w:left="6088" w:hanging="360"/>
      </w:pPr>
    </w:lvl>
    <w:lvl w:ilvl="8" w:tplc="0409001B" w:tentative="1">
      <w:start w:val="1"/>
      <w:numFmt w:val="lowerRoman"/>
      <w:lvlText w:val="%9."/>
      <w:lvlJc w:val="right"/>
      <w:pPr>
        <w:ind w:left="6808" w:hanging="180"/>
      </w:pPr>
    </w:lvl>
  </w:abstractNum>
  <w:abstractNum w:abstractNumId="24" w15:restartNumberingAfterBreak="0">
    <w:nsid w:val="6062501B"/>
    <w:multiLevelType w:val="hybridMultilevel"/>
    <w:tmpl w:val="FE746896"/>
    <w:lvl w:ilvl="0" w:tplc="32D209A2">
      <w:start w:val="1"/>
      <w:numFmt w:val="hebrew1"/>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E13007"/>
    <w:multiLevelType w:val="hybridMultilevel"/>
    <w:tmpl w:val="A5842604"/>
    <w:lvl w:ilvl="0" w:tplc="554A818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B3A1A"/>
    <w:multiLevelType w:val="hybridMultilevel"/>
    <w:tmpl w:val="0CCEAAE4"/>
    <w:lvl w:ilvl="0" w:tplc="13D4EBDE">
      <w:start w:val="1"/>
      <w:numFmt w:val="decimal"/>
      <w:lvlText w:val="%1."/>
      <w:lvlJc w:val="left"/>
      <w:pPr>
        <w:ind w:left="360" w:hanging="360"/>
      </w:pPr>
      <w:rPr>
        <w:rFonts w:ascii="David" w:hAnsi="David" w:hint="default"/>
        <w:b w:val="0"/>
        <w:bCs w:val="0"/>
        <w:color w:val="auto"/>
      </w:rPr>
    </w:lvl>
    <w:lvl w:ilvl="1" w:tplc="7D58F702">
      <w:start w:val="1"/>
      <w:numFmt w:val="hebrew1"/>
      <w:lvlText w:val="%2."/>
      <w:lvlJc w:val="center"/>
      <w:pPr>
        <w:ind w:left="1080" w:hanging="360"/>
      </w:pPr>
      <w:rPr>
        <w:lang w:val="en-US"/>
      </w:rPr>
    </w:lvl>
    <w:lvl w:ilvl="2" w:tplc="0409001B">
      <w:start w:val="1"/>
      <w:numFmt w:val="lowerRoman"/>
      <w:lvlText w:val="%3."/>
      <w:lvlJc w:val="right"/>
      <w:pPr>
        <w:ind w:left="1800" w:hanging="180"/>
      </w:pPr>
    </w:lvl>
    <w:lvl w:ilvl="3" w:tplc="D7E4CBC2">
      <w:start w:val="2"/>
      <w:numFmt w:val="hebrew1"/>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7CE18AA"/>
    <w:multiLevelType w:val="hybridMultilevel"/>
    <w:tmpl w:val="F0627324"/>
    <w:lvl w:ilvl="0" w:tplc="04090013">
      <w:start w:val="1"/>
      <w:numFmt w:val="hebrew1"/>
      <w:lvlText w:val="%1."/>
      <w:lvlJc w:val="center"/>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CC92D55"/>
    <w:multiLevelType w:val="hybridMultilevel"/>
    <w:tmpl w:val="71C2BDD4"/>
    <w:lvl w:ilvl="0" w:tplc="14186266">
      <w:start w:val="1"/>
      <w:numFmt w:val="decimal"/>
      <w:lvlText w:val="%1."/>
      <w:lvlJc w:val="left"/>
      <w:pPr>
        <w:ind w:left="1440" w:hanging="360"/>
      </w:pPr>
      <w:rPr>
        <w:rFonts w:ascii="David" w:hAnsi="David"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E0A47C4"/>
    <w:multiLevelType w:val="hybridMultilevel"/>
    <w:tmpl w:val="DBC0E13A"/>
    <w:lvl w:ilvl="0" w:tplc="1C9CECEE">
      <w:start w:val="1"/>
      <w:numFmt w:val="hebrew1"/>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A10B1F"/>
    <w:multiLevelType w:val="hybridMultilevel"/>
    <w:tmpl w:val="D15C6B2E"/>
    <w:lvl w:ilvl="0" w:tplc="3D5A2914">
      <w:start w:val="1"/>
      <w:numFmt w:val="hebrew1"/>
      <w:lvlText w:val="%1."/>
      <w:lvlJc w:val="left"/>
      <w:pPr>
        <w:ind w:left="1080" w:hanging="360"/>
      </w:pPr>
      <w:rPr>
        <w:rFonts w:hint="default"/>
        <w:lang w:val="en-U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43D2530"/>
    <w:multiLevelType w:val="hybridMultilevel"/>
    <w:tmpl w:val="99306BD6"/>
    <w:lvl w:ilvl="0" w:tplc="3116983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B20FD7"/>
    <w:multiLevelType w:val="hybridMultilevel"/>
    <w:tmpl w:val="8DACA17A"/>
    <w:lvl w:ilvl="0" w:tplc="6998579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8E5F34"/>
    <w:multiLevelType w:val="hybridMultilevel"/>
    <w:tmpl w:val="25489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B17B56"/>
    <w:multiLevelType w:val="hybridMultilevel"/>
    <w:tmpl w:val="CB589D06"/>
    <w:lvl w:ilvl="0" w:tplc="1CD2FA10">
      <w:start w:val="1"/>
      <w:numFmt w:val="decimal"/>
      <w:lvlText w:val="%1."/>
      <w:lvlJc w:val="left"/>
      <w:pPr>
        <w:ind w:left="360" w:hanging="360"/>
      </w:pPr>
      <w:rPr>
        <w:rFonts w:ascii="David" w:hAnsi="David" w:cs="David" w:hint="cs"/>
        <w:b w:val="0"/>
        <w:bCs w:val="0"/>
        <w:i w:val="0"/>
        <w:iCs w:val="0"/>
        <w:caps w:val="0"/>
        <w:strike w:val="0"/>
        <w:dstrike w:val="0"/>
        <w:vanish w:val="0"/>
        <w:webHidden w:val="0"/>
        <w:sz w:val="24"/>
        <w:szCs w:val="24"/>
        <w:u w:val="none"/>
        <w:effect w:val="none"/>
        <w:vertAlign w:val="baseline"/>
        <w:specVanish w:val="0"/>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35" w15:restartNumberingAfterBreak="0">
    <w:nsid w:val="79A16898"/>
    <w:multiLevelType w:val="hybridMultilevel"/>
    <w:tmpl w:val="F15AD034"/>
    <w:lvl w:ilvl="0" w:tplc="B84CE96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C9B1328"/>
    <w:multiLevelType w:val="hybridMultilevel"/>
    <w:tmpl w:val="DBE6B926"/>
    <w:lvl w:ilvl="0" w:tplc="CFEACA2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9B5EFA"/>
    <w:multiLevelType w:val="hybridMultilevel"/>
    <w:tmpl w:val="4F3AB90C"/>
    <w:lvl w:ilvl="0" w:tplc="9746E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3"/>
  </w:num>
  <w:num w:numId="4">
    <w:abstractNumId w:val="31"/>
  </w:num>
  <w:num w:numId="5">
    <w:abstractNumId w:val="11"/>
  </w:num>
  <w:num w:numId="6">
    <w:abstractNumId w:val="7"/>
  </w:num>
  <w:num w:numId="7">
    <w:abstractNumId w:val="3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17"/>
  </w:num>
  <w:num w:numId="17">
    <w:abstractNumId w:val="24"/>
  </w:num>
  <w:num w:numId="18">
    <w:abstractNumId w:val="29"/>
  </w:num>
  <w:num w:numId="19">
    <w:abstractNumId w:val="35"/>
  </w:num>
  <w:num w:numId="20">
    <w:abstractNumId w:val="20"/>
  </w:num>
  <w:num w:numId="21">
    <w:abstractNumId w:val="25"/>
  </w:num>
  <w:num w:numId="22">
    <w:abstractNumId w:val="32"/>
  </w:num>
  <w:num w:numId="23">
    <w:abstractNumId w:val="2"/>
  </w:num>
  <w:num w:numId="24">
    <w:abstractNumId w:val="18"/>
  </w:num>
  <w:num w:numId="25">
    <w:abstractNumId w:val="12"/>
  </w:num>
  <w:num w:numId="26">
    <w:abstractNumId w:val="0"/>
  </w:num>
  <w:num w:numId="27">
    <w:abstractNumId w:val="3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4"/>
  </w:num>
  <w:num w:numId="32">
    <w:abstractNumId w:val="23"/>
  </w:num>
  <w:num w:numId="33">
    <w:abstractNumId w:val="6"/>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30"/>
  </w:num>
  <w:num w:numId="37">
    <w:abstractNumId w:val="28"/>
  </w:num>
  <w:num w:numId="38">
    <w:abstractNumId w:val="27"/>
  </w:num>
  <w:num w:numId="39">
    <w:abstractNumId w:val="15"/>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EC7"/>
    <w:rsid w:val="00033CE8"/>
    <w:rsid w:val="004E2EC7"/>
    <w:rsid w:val="00755E3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7DF31E-CA23-4CD5-BF79-F47B72D22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2EC7"/>
    <w:pPr>
      <w:bidi/>
      <w:spacing w:after="200" w:line="276" w:lineRule="auto"/>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uiPriority w:val="59"/>
    <w:rsid w:val="004E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E2EC7"/>
    <w:pPr>
      <w:tabs>
        <w:tab w:val="center" w:pos="4320"/>
        <w:tab w:val="right" w:pos="8640"/>
      </w:tabs>
      <w:spacing w:after="0" w:line="240" w:lineRule="auto"/>
    </w:pPr>
  </w:style>
  <w:style w:type="character" w:customStyle="1" w:styleId="a5">
    <w:name w:val="כותרת עליונה תו"/>
    <w:basedOn w:val="a0"/>
    <w:link w:val="a4"/>
    <w:uiPriority w:val="99"/>
    <w:rsid w:val="004E2EC7"/>
    <w:rPr>
      <w:rFonts w:cs="David"/>
      <w:szCs w:val="24"/>
    </w:rPr>
  </w:style>
  <w:style w:type="paragraph" w:styleId="a6">
    <w:name w:val="footer"/>
    <w:basedOn w:val="a"/>
    <w:link w:val="a7"/>
    <w:uiPriority w:val="99"/>
    <w:unhideWhenUsed/>
    <w:rsid w:val="004E2EC7"/>
    <w:pPr>
      <w:tabs>
        <w:tab w:val="center" w:pos="4320"/>
        <w:tab w:val="right" w:pos="8640"/>
      </w:tabs>
      <w:spacing w:after="0" w:line="240" w:lineRule="auto"/>
    </w:pPr>
  </w:style>
  <w:style w:type="character" w:customStyle="1" w:styleId="a7">
    <w:name w:val="כותרת תחתונה תו"/>
    <w:basedOn w:val="a0"/>
    <w:link w:val="a6"/>
    <w:uiPriority w:val="99"/>
    <w:rsid w:val="004E2EC7"/>
    <w:rPr>
      <w:rFonts w:cs="David"/>
      <w:szCs w:val="24"/>
    </w:rPr>
  </w:style>
  <w:style w:type="paragraph" w:styleId="a8">
    <w:name w:val="Balloon Text"/>
    <w:basedOn w:val="a"/>
    <w:link w:val="a9"/>
    <w:uiPriority w:val="99"/>
    <w:semiHidden/>
    <w:unhideWhenUsed/>
    <w:rsid w:val="004E2EC7"/>
    <w:pPr>
      <w:spacing w:after="0" w:line="240" w:lineRule="auto"/>
    </w:pPr>
    <w:rPr>
      <w:rFonts w:ascii="Tahoma" w:hAnsi="Tahoma" w:cs="Tahoma"/>
      <w:sz w:val="16"/>
      <w:szCs w:val="16"/>
    </w:rPr>
  </w:style>
  <w:style w:type="character" w:customStyle="1" w:styleId="a9">
    <w:name w:val="טקסט בלונים תו"/>
    <w:basedOn w:val="a0"/>
    <w:link w:val="a8"/>
    <w:uiPriority w:val="99"/>
    <w:semiHidden/>
    <w:rsid w:val="004E2EC7"/>
    <w:rPr>
      <w:rFonts w:ascii="Tahoma" w:hAnsi="Tahoma" w:cs="Tahoma"/>
      <w:sz w:val="16"/>
      <w:szCs w:val="16"/>
    </w:rPr>
  </w:style>
  <w:style w:type="paragraph" w:styleId="aa">
    <w:name w:val="List Paragraph"/>
    <w:basedOn w:val="a"/>
    <w:uiPriority w:val="34"/>
    <w:qFormat/>
    <w:rsid w:val="004E2EC7"/>
    <w:pPr>
      <w:ind w:left="720"/>
      <w:contextualSpacing/>
    </w:pPr>
  </w:style>
  <w:style w:type="character" w:styleId="ab">
    <w:name w:val="annotation reference"/>
    <w:basedOn w:val="a0"/>
    <w:uiPriority w:val="99"/>
    <w:semiHidden/>
    <w:unhideWhenUsed/>
    <w:rsid w:val="004E2EC7"/>
    <w:rPr>
      <w:sz w:val="16"/>
      <w:szCs w:val="16"/>
    </w:rPr>
  </w:style>
  <w:style w:type="paragraph" w:styleId="ac">
    <w:name w:val="annotation text"/>
    <w:basedOn w:val="a"/>
    <w:link w:val="ad"/>
    <w:uiPriority w:val="99"/>
    <w:semiHidden/>
    <w:unhideWhenUsed/>
    <w:rsid w:val="004E2EC7"/>
    <w:pPr>
      <w:spacing w:line="240" w:lineRule="auto"/>
    </w:pPr>
    <w:rPr>
      <w:sz w:val="20"/>
      <w:szCs w:val="20"/>
    </w:rPr>
  </w:style>
  <w:style w:type="character" w:customStyle="1" w:styleId="ad">
    <w:name w:val="טקסט הערה תו"/>
    <w:basedOn w:val="a0"/>
    <w:link w:val="ac"/>
    <w:uiPriority w:val="99"/>
    <w:semiHidden/>
    <w:rsid w:val="004E2EC7"/>
    <w:rPr>
      <w:rFonts w:cs="David"/>
      <w:sz w:val="20"/>
      <w:szCs w:val="20"/>
    </w:rPr>
  </w:style>
  <w:style w:type="paragraph" w:styleId="ae">
    <w:name w:val="annotation subject"/>
    <w:basedOn w:val="ac"/>
    <w:next w:val="ac"/>
    <w:link w:val="1"/>
    <w:uiPriority w:val="99"/>
    <w:semiHidden/>
    <w:unhideWhenUsed/>
    <w:rsid w:val="004E2EC7"/>
    <w:rPr>
      <w:b/>
      <w:bCs/>
    </w:rPr>
  </w:style>
  <w:style w:type="character" w:customStyle="1" w:styleId="af">
    <w:name w:val="נושא הערה תו"/>
    <w:basedOn w:val="ad"/>
    <w:uiPriority w:val="99"/>
    <w:semiHidden/>
    <w:rsid w:val="004E2EC7"/>
    <w:rPr>
      <w:rFonts w:cs="David"/>
      <w:b/>
      <w:bCs/>
      <w:sz w:val="20"/>
      <w:szCs w:val="20"/>
    </w:rPr>
  </w:style>
  <w:style w:type="character" w:customStyle="1" w:styleId="1">
    <w:name w:val="נושא הערה תו1"/>
    <w:basedOn w:val="ad"/>
    <w:link w:val="ae"/>
    <w:uiPriority w:val="99"/>
    <w:semiHidden/>
    <w:rsid w:val="004E2EC7"/>
    <w:rPr>
      <w:rFonts w:cs="David"/>
      <w:b/>
      <w:bCs/>
      <w:sz w:val="20"/>
      <w:szCs w:val="20"/>
    </w:rPr>
  </w:style>
  <w:style w:type="character" w:styleId="af0">
    <w:name w:val="Placeholder Text"/>
    <w:basedOn w:val="a0"/>
    <w:uiPriority w:val="99"/>
    <w:semiHidden/>
    <w:rsid w:val="004E2E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054AF80C64A480EB3C422F8F2F1AFD2"/>
        <w:category>
          <w:name w:val="כללי"/>
          <w:gallery w:val="placeholder"/>
        </w:category>
        <w:types>
          <w:type w:val="bbPlcHdr"/>
        </w:types>
        <w:behaviors>
          <w:behavior w:val="content"/>
        </w:behaviors>
        <w:guid w:val="{BF9213FD-F591-4521-8FF3-4D04A7ED1625}"/>
      </w:docPartPr>
      <w:docPartBody>
        <w:p w:rsidR="00000000" w:rsidRDefault="007A1F9E" w:rsidP="007A1F9E">
          <w:pPr>
            <w:pStyle w:val="7054AF80C64A480EB3C422F8F2F1AFD2"/>
          </w:pPr>
          <w:r w:rsidRPr="00113182">
            <w:rPr>
              <w:rFonts w:asciiTheme="minorBidi" w:hAnsiTheme="minorBidi" w:cs="Rod" w:hint="cs"/>
              <w:noProof/>
              <w:color w:val="808080" w:themeColor="background1" w:themeShade="80"/>
              <w:spacing w:val="-30"/>
              <w:sz w:val="26"/>
              <w:szCs w:val="26"/>
              <w:rtl/>
            </w:rPr>
            <w:t>מחליטים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Rod">
    <w:panose1 w:val="02030509050101010101"/>
    <w:charset w:val="00"/>
    <w:family w:val="modern"/>
    <w:pitch w:val="fixed"/>
    <w:sig w:usb0="00000803" w:usb1="00000000" w:usb2="00000000" w:usb3="00000000" w:csb0="0000002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F9E"/>
    <w:rsid w:val="0010342F"/>
    <w:rsid w:val="007A1F9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054AF80C64A480EB3C422F8F2F1AFD2">
    <w:name w:val="7054AF80C64A480EB3C422F8F2F1AFD2"/>
    <w:rsid w:val="007A1F9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2475</Words>
  <Characters>12376</Characters>
  <Application>Microsoft Office Word</Application>
  <DocSecurity>0</DocSecurity>
  <Lines>103</Lines>
  <Paragraphs>29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קלמנוביץ</dc:creator>
  <cp:keywords/>
  <dc:description/>
  <cp:lastModifiedBy>ענת קלמנוביץ</cp:lastModifiedBy>
  <cp:revision>1</cp:revision>
  <dcterms:created xsi:type="dcterms:W3CDTF">2018-04-18T11:28:00Z</dcterms:created>
  <dcterms:modified xsi:type="dcterms:W3CDTF">2018-04-18T11:28:00Z</dcterms:modified>
</cp:coreProperties>
</file>