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bidiVisual/>
        <w:tblW w:w="85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6520"/>
      </w:tblGrid>
      <w:tr w:rsidR="00F51DE9" w:rsidRPr="00EF64C3" w:rsidTr="00D04680">
        <w:trPr>
          <w:jc w:val="center"/>
        </w:trPr>
        <w:tc>
          <w:tcPr>
            <w:tcW w:w="8505" w:type="dxa"/>
            <w:gridSpan w:val="2"/>
          </w:tcPr>
          <w:p w:rsidR="00F51DE9" w:rsidRPr="00EF64C3" w:rsidRDefault="00F51DE9" w:rsidP="00D04680">
            <w:pPr>
              <w:spacing w:after="120" w:line="360" w:lineRule="auto"/>
              <w:jc w:val="both"/>
              <w:rPr>
                <w:rFonts w:asciiTheme="minorBidi" w:hAnsiTheme="minorBidi"/>
                <w:sz w:val="24"/>
                <w:u w:val="single"/>
                <w:rtl/>
              </w:rPr>
            </w:pPr>
            <w:r>
              <w:rPr>
                <w:rFonts w:asciiTheme="minorBidi" w:hAnsiTheme="minorBidi"/>
                <w:sz w:val="24"/>
                <w:u w:val="single"/>
                <w:rtl/>
              </w:rPr>
              <w:t>החלטה</w:t>
            </w:r>
            <w:r w:rsidRPr="00E156B2">
              <w:rPr>
                <w:rFonts w:asciiTheme="minorBidi" w:hAnsiTheme="minorBidi" w:hint="cs"/>
                <w:sz w:val="24"/>
                <w:u w:val="single"/>
                <w:rtl/>
              </w:rPr>
              <w:t xml:space="preserve"> מספר </w:t>
            </w:r>
            <w:r w:rsidRPr="00E156B2">
              <w:rPr>
                <w:rFonts w:asciiTheme="minorBidi" w:hAnsiTheme="minorBidi"/>
                <w:noProof/>
                <w:sz w:val="24"/>
                <w:u w:val="single"/>
              </w:rPr>
              <w:t xml:space="preserve"> </w:t>
            </w:r>
            <w:r>
              <w:rPr>
                <w:rFonts w:asciiTheme="minorBidi" w:hAnsiTheme="minorBidi"/>
                <w:noProof/>
                <w:sz w:val="24"/>
                <w:u w:val="single"/>
                <w:rtl/>
              </w:rPr>
              <w:t>3740</w:t>
            </w:r>
            <w:r w:rsidRPr="00E156B2">
              <w:rPr>
                <w:rFonts w:asciiTheme="minorBidi" w:hAnsiTheme="minorBidi"/>
                <w:noProof/>
                <w:sz w:val="24"/>
                <w:u w:val="single"/>
                <w:rtl/>
              </w:rPr>
              <w:t xml:space="preserve"> של </w:t>
            </w:r>
            <w:r>
              <w:rPr>
                <w:rFonts w:asciiTheme="minorBidi" w:hAnsiTheme="minorBidi"/>
                <w:noProof/>
                <w:sz w:val="24"/>
                <w:u w:val="single"/>
                <w:rtl/>
              </w:rPr>
              <w:t>הממשלה</w:t>
            </w:r>
            <w:r w:rsidRPr="00E156B2">
              <w:rPr>
                <w:rFonts w:asciiTheme="minorBidi" w:hAnsiTheme="minorBidi"/>
                <w:noProof/>
                <w:sz w:val="24"/>
                <w:u w:val="single"/>
                <w:rtl/>
              </w:rPr>
              <w:t xml:space="preserve"> מיום </w:t>
            </w:r>
            <w:r>
              <w:rPr>
                <w:rFonts w:asciiTheme="minorBidi" w:hAnsiTheme="minorBidi"/>
                <w:noProof/>
                <w:sz w:val="24"/>
                <w:u w:val="single"/>
                <w:rtl/>
              </w:rPr>
              <w:t>15.04.2018</w:t>
            </w:r>
            <w:r w:rsidRPr="00E156B2">
              <w:rPr>
                <w:rFonts w:asciiTheme="minorBidi" w:hAnsiTheme="minorBidi"/>
                <w:noProof/>
                <w:sz w:val="24"/>
                <w:u w:val="single"/>
                <w:rtl/>
              </w:rPr>
              <w:t xml:space="preserve"> .</w:t>
            </w:r>
          </w:p>
        </w:tc>
      </w:tr>
      <w:tr w:rsidR="00F51DE9" w:rsidRPr="00EF64C3" w:rsidTr="00D04680">
        <w:trPr>
          <w:jc w:val="center"/>
        </w:trPr>
        <w:tc>
          <w:tcPr>
            <w:tcW w:w="1985" w:type="dxa"/>
          </w:tcPr>
          <w:p w:rsidR="00F51DE9" w:rsidRPr="00EF64C3" w:rsidRDefault="00F51DE9" w:rsidP="00D04680">
            <w:pPr>
              <w:contextualSpacing/>
              <w:jc w:val="both"/>
              <w:rPr>
                <w:rFonts w:asciiTheme="minorBidi" w:hAnsiTheme="minorBidi"/>
                <w:sz w:val="24"/>
                <w:rtl/>
              </w:rPr>
            </w:pPr>
          </w:p>
        </w:tc>
        <w:tc>
          <w:tcPr>
            <w:tcW w:w="6520" w:type="dxa"/>
          </w:tcPr>
          <w:p w:rsidR="00F51DE9" w:rsidRPr="00EF64C3" w:rsidRDefault="00F51DE9" w:rsidP="00D04680">
            <w:pPr>
              <w:contextualSpacing/>
              <w:jc w:val="both"/>
              <w:rPr>
                <w:rFonts w:asciiTheme="minorBidi" w:hAnsiTheme="minorBidi"/>
                <w:sz w:val="24"/>
                <w:u w:val="single"/>
                <w:rtl/>
              </w:rPr>
            </w:pPr>
          </w:p>
        </w:tc>
      </w:tr>
      <w:tr w:rsidR="00F51DE9" w:rsidRPr="00EF64C3" w:rsidTr="00D04680">
        <w:trPr>
          <w:jc w:val="center"/>
        </w:trPr>
        <w:tc>
          <w:tcPr>
            <w:tcW w:w="1985" w:type="dxa"/>
          </w:tcPr>
          <w:p w:rsidR="00F51DE9" w:rsidRPr="00EF64C3" w:rsidRDefault="00F51DE9" w:rsidP="00D04680">
            <w:pPr>
              <w:contextualSpacing/>
              <w:jc w:val="both"/>
              <w:rPr>
                <w:rFonts w:asciiTheme="minorBidi" w:hAnsiTheme="minorBidi"/>
                <w:sz w:val="24"/>
                <w:rtl/>
              </w:rPr>
            </w:pPr>
          </w:p>
        </w:tc>
        <w:tc>
          <w:tcPr>
            <w:tcW w:w="6520" w:type="dxa"/>
          </w:tcPr>
          <w:p w:rsidR="00F51DE9" w:rsidRPr="00EF64C3" w:rsidRDefault="00F51DE9" w:rsidP="00D04680">
            <w:pPr>
              <w:contextualSpacing/>
              <w:jc w:val="both"/>
              <w:rPr>
                <w:rFonts w:asciiTheme="minorBidi" w:hAnsiTheme="minorBidi"/>
                <w:sz w:val="24"/>
                <w:u w:val="single"/>
                <w:rtl/>
              </w:rPr>
            </w:pPr>
          </w:p>
        </w:tc>
      </w:tr>
      <w:tr w:rsidR="00F51DE9" w:rsidRPr="00EF64C3" w:rsidTr="00D04680">
        <w:trPr>
          <w:jc w:val="center"/>
        </w:trPr>
        <w:tc>
          <w:tcPr>
            <w:tcW w:w="1985" w:type="dxa"/>
          </w:tcPr>
          <w:p w:rsidR="00F51DE9" w:rsidRPr="00EF64C3" w:rsidRDefault="00F51DE9" w:rsidP="00D04680">
            <w:pPr>
              <w:spacing w:after="120" w:line="360" w:lineRule="auto"/>
              <w:jc w:val="both"/>
              <w:rPr>
                <w:rFonts w:asciiTheme="minorBidi" w:hAnsiTheme="minorBidi"/>
                <w:sz w:val="24"/>
                <w:rtl/>
              </w:rPr>
            </w:pPr>
            <w:r>
              <w:rPr>
                <w:rFonts w:asciiTheme="minorBidi" w:hAnsiTheme="minorBidi"/>
                <w:sz w:val="24"/>
                <w:rtl/>
              </w:rPr>
              <w:t>3740.</w:t>
            </w:r>
          </w:p>
        </w:tc>
        <w:tc>
          <w:tcPr>
            <w:tcW w:w="6520" w:type="dxa"/>
          </w:tcPr>
          <w:p w:rsidR="00F51DE9" w:rsidRPr="00EF64C3" w:rsidRDefault="00F51DE9" w:rsidP="00D04680">
            <w:pPr>
              <w:spacing w:after="120" w:line="360" w:lineRule="auto"/>
              <w:jc w:val="both"/>
              <w:rPr>
                <w:rFonts w:asciiTheme="minorBidi" w:hAnsiTheme="minorBidi"/>
                <w:sz w:val="24"/>
                <w:u w:val="single"/>
                <w:rtl/>
              </w:rPr>
            </w:pPr>
            <w:r>
              <w:rPr>
                <w:rFonts w:asciiTheme="minorBidi" w:hAnsiTheme="minorBidi"/>
                <w:sz w:val="24"/>
                <w:u w:val="single"/>
                <w:rtl/>
              </w:rPr>
              <w:t>תכנית להעצמה ולפיתוח היישובים קריית שמונה, שלומי ומטולה</w:t>
            </w:r>
          </w:p>
        </w:tc>
      </w:tr>
      <w:tr w:rsidR="00F51DE9" w:rsidRPr="00EF64C3" w:rsidTr="00D04680">
        <w:trPr>
          <w:jc w:val="center"/>
        </w:trPr>
        <w:tc>
          <w:tcPr>
            <w:tcW w:w="1985" w:type="dxa"/>
          </w:tcPr>
          <w:p w:rsidR="00F51DE9" w:rsidRPr="00EF64C3" w:rsidRDefault="00F51DE9" w:rsidP="00D04680">
            <w:pPr>
              <w:contextualSpacing/>
              <w:jc w:val="both"/>
              <w:rPr>
                <w:rFonts w:asciiTheme="minorBidi" w:hAnsiTheme="minorBidi"/>
                <w:sz w:val="24"/>
                <w:rtl/>
              </w:rPr>
            </w:pPr>
          </w:p>
        </w:tc>
        <w:tc>
          <w:tcPr>
            <w:tcW w:w="6520" w:type="dxa"/>
          </w:tcPr>
          <w:p w:rsidR="00F51DE9" w:rsidRPr="00EF64C3" w:rsidRDefault="00F51DE9" w:rsidP="00D04680">
            <w:pPr>
              <w:contextualSpacing/>
              <w:jc w:val="both"/>
              <w:rPr>
                <w:rFonts w:asciiTheme="minorBidi" w:hAnsiTheme="minorBidi"/>
                <w:sz w:val="24"/>
                <w:rtl/>
              </w:rPr>
            </w:pPr>
          </w:p>
        </w:tc>
      </w:tr>
      <w:tr w:rsidR="00F51DE9" w:rsidRPr="00B07EAA" w:rsidTr="00D04680">
        <w:trPr>
          <w:jc w:val="center"/>
        </w:trPr>
        <w:tc>
          <w:tcPr>
            <w:tcW w:w="1985" w:type="dxa"/>
          </w:tcPr>
          <w:p w:rsidR="00F51DE9" w:rsidRPr="00EF64C3" w:rsidRDefault="00F51DE9" w:rsidP="00D04680">
            <w:pPr>
              <w:spacing w:after="240" w:line="360" w:lineRule="auto"/>
              <w:jc w:val="both"/>
              <w:rPr>
                <w:rFonts w:asciiTheme="minorBidi" w:hAnsiTheme="minorBidi"/>
                <w:sz w:val="24"/>
                <w:rtl/>
              </w:rPr>
            </w:pPr>
          </w:p>
        </w:tc>
        <w:sdt>
          <w:sdtPr>
            <w:rPr>
              <w:rFonts w:asciiTheme="minorBidi" w:hAnsiTheme="minorBidi"/>
              <w:sz w:val="24"/>
              <w:rtl/>
            </w:rPr>
            <w:alias w:val="מחליטים"/>
            <w:tag w:val="מחליטים_2"/>
            <w:id w:val="499011804"/>
            <w:placeholder>
              <w:docPart w:val="E564EA63755544D691EC5A78CB796968"/>
            </w:placeholder>
          </w:sdtPr>
          <w:sdtContent>
            <w:tc>
              <w:tcPr>
                <w:tcW w:w="6520" w:type="dxa"/>
              </w:tcPr>
              <w:p w:rsidR="00F51DE9" w:rsidRPr="00AF0AA7" w:rsidRDefault="00F51DE9" w:rsidP="00D04680">
                <w:pPr>
                  <w:widowControl w:val="0"/>
                  <w:spacing w:after="240" w:line="360" w:lineRule="auto"/>
                  <w:jc w:val="both"/>
                  <w:rPr>
                    <w:rFonts w:asciiTheme="minorBidi" w:hAnsiTheme="minorBidi"/>
                    <w:b/>
                    <w:bCs/>
                    <w:sz w:val="24"/>
                    <w:rtl/>
                  </w:rPr>
                </w:pPr>
                <w:r w:rsidRPr="00AF0AA7">
                  <w:rPr>
                    <w:rFonts w:asciiTheme="minorBidi" w:hAnsiTheme="minorBidi" w:hint="cs"/>
                    <w:sz w:val="24"/>
                    <w:rtl/>
                  </w:rPr>
                  <w:t>מ ח ל י ט י ם,</w:t>
                </w:r>
                <w:r>
                  <w:rPr>
                    <w:rFonts w:ascii="Times New Roman" w:eastAsia="Calibri" w:hAnsi="Times New Roman" w:hint="cs"/>
                    <w:sz w:val="24"/>
                    <w:rtl/>
                  </w:rPr>
                  <w:t xml:space="preserve"> בהתאם ו</w:t>
                </w:r>
                <w:r w:rsidRPr="004E5C0D">
                  <w:rPr>
                    <w:rFonts w:ascii="Times New Roman" w:eastAsia="Calibri" w:hAnsi="Times New Roman" w:hint="cs"/>
                    <w:sz w:val="24"/>
                    <w:rtl/>
                  </w:rPr>
                  <w:t>בהמשך</w:t>
                </w:r>
                <w:r w:rsidRPr="004E5C0D">
                  <w:rPr>
                    <w:rFonts w:ascii="Times New Roman" w:eastAsia="Calibri" w:hAnsi="Times New Roman"/>
                    <w:sz w:val="24"/>
                    <w:rtl/>
                  </w:rPr>
                  <w:t xml:space="preserve"> להחלטת </w:t>
                </w:r>
                <w:r>
                  <w:rPr>
                    <w:rFonts w:ascii="Times New Roman" w:eastAsia="Calibri" w:hAnsi="Times New Roman" w:hint="cs"/>
                    <w:sz w:val="24"/>
                    <w:rtl/>
                  </w:rPr>
                  <w:t>ה</w:t>
                </w:r>
                <w:r w:rsidRPr="004E5C0D">
                  <w:rPr>
                    <w:rFonts w:ascii="Times New Roman" w:eastAsia="Calibri" w:hAnsi="Times New Roman"/>
                    <w:sz w:val="24"/>
                    <w:rtl/>
                  </w:rPr>
                  <w:t>ממשלה</w:t>
                </w:r>
                <w:r>
                  <w:rPr>
                    <w:rFonts w:ascii="Times New Roman" w:eastAsia="Calibri" w:hAnsi="Times New Roman" w:hint="cs"/>
                    <w:sz w:val="24"/>
                    <w:rtl/>
                  </w:rPr>
                  <w:t xml:space="preserve"> בעניין הכרזה על אזורים ויישובים כבעלי עדיפות לאומית מיום 15.4.2018 ולהחלטת הממשלה מס'</w:t>
                </w:r>
                <w:r w:rsidRPr="004E5C0D">
                  <w:rPr>
                    <w:rFonts w:ascii="Times New Roman" w:eastAsia="Calibri" w:hAnsi="Times New Roman"/>
                    <w:sz w:val="24"/>
                    <w:rtl/>
                  </w:rPr>
                  <w:t xml:space="preserve"> </w:t>
                </w:r>
                <w:r>
                  <w:rPr>
                    <w:rFonts w:ascii="Times New Roman" w:eastAsia="Calibri" w:hAnsi="Times New Roman" w:hint="cs"/>
                    <w:sz w:val="24"/>
                    <w:rtl/>
                  </w:rPr>
                  <w:t xml:space="preserve">2262 מיום 08.01.2017 (להלן: "תכנית הצפון") </w:t>
                </w:r>
                <w:r w:rsidRPr="004E5C0D">
                  <w:rPr>
                    <w:rFonts w:ascii="Times New Roman" w:eastAsia="Calibri" w:hAnsi="Times New Roman"/>
                    <w:sz w:val="24"/>
                    <w:rtl/>
                  </w:rPr>
                  <w:t xml:space="preserve">ובהתאם להנמקות המפורטות בפרק העדיפות הלאומית בגוף החלטה זו, </w:t>
                </w:r>
                <w:r>
                  <w:rPr>
                    <w:rFonts w:ascii="Times New Roman" w:eastAsia="Calibri" w:hAnsi="Times New Roman" w:hint="cs"/>
                    <w:sz w:val="24"/>
                    <w:rtl/>
                  </w:rPr>
                  <w:t xml:space="preserve">להפעיל בשנים 2022-2018 תכנית לחיזוק ולפיתוח קריית שמונה, שלומי ומטולה (להלן: "יישובי ההחלטה") בהיותן רשויות עירוניות צמודות גדר אויב שאינן נכללות בהחלטות ממשלה ייעודיות אחרות </w:t>
                </w:r>
                <w:r w:rsidRPr="00583DAF">
                  <w:rPr>
                    <w:rFonts w:ascii="Times New Roman" w:eastAsia="Calibri" w:hAnsi="Times New Roman" w:hint="cs"/>
                    <w:sz w:val="24"/>
                    <w:rtl/>
                  </w:rPr>
                  <w:t>כדלקמן</w:t>
                </w:r>
                <w:r w:rsidRPr="00583DAF">
                  <w:rPr>
                    <w:rFonts w:ascii="Times New Roman" w:eastAsia="Calibri" w:hAnsi="Times New Roman"/>
                    <w:sz w:val="24"/>
                    <w:rtl/>
                  </w:rPr>
                  <w:t>:</w:t>
                </w:r>
              </w:p>
              <w:p w:rsidR="00F51DE9" w:rsidRPr="004E5C0D" w:rsidRDefault="00F51DE9" w:rsidP="00D04680">
                <w:pPr>
                  <w:widowControl w:val="0"/>
                  <w:spacing w:after="240" w:line="360" w:lineRule="auto"/>
                  <w:jc w:val="both"/>
                  <w:rPr>
                    <w:rFonts w:asciiTheme="minorBidi" w:hAnsiTheme="minorBidi"/>
                    <w:b/>
                    <w:bCs/>
                    <w:sz w:val="24"/>
                    <w:u w:val="single"/>
                    <w:rtl/>
                  </w:rPr>
                </w:pPr>
                <w:r w:rsidRPr="004E5C0D">
                  <w:rPr>
                    <w:rFonts w:asciiTheme="minorBidi" w:hAnsiTheme="minorBidi" w:hint="cs"/>
                    <w:b/>
                    <w:bCs/>
                    <w:sz w:val="24"/>
                    <w:u w:val="single"/>
                    <w:rtl/>
                  </w:rPr>
                  <w:t>כללי</w:t>
                </w:r>
              </w:p>
              <w:p w:rsidR="00F51DE9" w:rsidRDefault="00F51DE9" w:rsidP="00D04680">
                <w:pPr>
                  <w:numPr>
                    <w:ilvl w:val="0"/>
                    <w:numId w:val="16"/>
                  </w:numPr>
                  <w:spacing w:after="240" w:line="360" w:lineRule="auto"/>
                  <w:jc w:val="both"/>
                </w:pPr>
                <w:r w:rsidRPr="00590EE3">
                  <w:rPr>
                    <w:rFonts w:hint="cs"/>
                    <w:b/>
                    <w:bCs/>
                    <w:sz w:val="24"/>
                    <w:rtl/>
                  </w:rPr>
                  <w:t>טיפוח</w:t>
                </w:r>
                <w:r w:rsidRPr="00590EE3">
                  <w:rPr>
                    <w:b/>
                    <w:bCs/>
                    <w:sz w:val="24"/>
                    <w:rtl/>
                  </w:rPr>
                  <w:t xml:space="preserve"> </w:t>
                </w:r>
                <w:r w:rsidRPr="00590EE3">
                  <w:rPr>
                    <w:rFonts w:hint="cs"/>
                    <w:b/>
                    <w:bCs/>
                    <w:sz w:val="24"/>
                    <w:rtl/>
                  </w:rPr>
                  <w:t>סביבתי</w:t>
                </w:r>
                <w:r w:rsidRPr="00590EE3">
                  <w:rPr>
                    <w:b/>
                    <w:bCs/>
                    <w:sz w:val="24"/>
                    <w:rtl/>
                  </w:rPr>
                  <w:t xml:space="preserve"> </w:t>
                </w:r>
                <w:r w:rsidRPr="00590EE3">
                  <w:rPr>
                    <w:rFonts w:hint="cs"/>
                    <w:b/>
                    <w:bCs/>
                    <w:sz w:val="24"/>
                    <w:rtl/>
                  </w:rPr>
                  <w:t>והתייעלות</w:t>
                </w:r>
                <w:r w:rsidRPr="00590EE3">
                  <w:rPr>
                    <w:b/>
                    <w:bCs/>
                    <w:sz w:val="24"/>
                    <w:rtl/>
                  </w:rPr>
                  <w:t xml:space="preserve"> </w:t>
                </w:r>
                <w:r w:rsidRPr="00590EE3">
                  <w:rPr>
                    <w:rFonts w:hint="cs"/>
                    <w:b/>
                    <w:bCs/>
                    <w:sz w:val="24"/>
                    <w:rtl/>
                  </w:rPr>
                  <w:t>אנרגטית</w:t>
                </w:r>
                <w:r w:rsidRPr="00590EE3">
                  <w:rPr>
                    <w:rFonts w:hint="eastAsia"/>
                    <w:b/>
                    <w:bCs/>
                    <w:sz w:val="24"/>
                    <w:rtl/>
                  </w:rPr>
                  <w:t> </w:t>
                </w:r>
                <w:r w:rsidRPr="00590EE3">
                  <w:rPr>
                    <w:b/>
                    <w:bCs/>
                    <w:sz w:val="24"/>
                    <w:rtl/>
                  </w:rPr>
                  <w:t xml:space="preserve"> </w:t>
                </w:r>
              </w:p>
              <w:p w:rsidR="00F51DE9" w:rsidRDefault="00F51DE9" w:rsidP="00D04680">
                <w:pPr>
                  <w:spacing w:after="240" w:line="360" w:lineRule="auto"/>
                  <w:ind w:left="360"/>
                  <w:jc w:val="both"/>
                  <w:rPr>
                    <w:rtl/>
                  </w:rPr>
                </w:pPr>
                <w:r>
                  <w:rPr>
                    <w:rFonts w:hint="cs"/>
                    <w:sz w:val="24"/>
                    <w:rtl/>
                  </w:rPr>
                  <w:t xml:space="preserve">להנחות את המשרד להגנת הסביבה לקדם פרויקטים להתייעלות אנרגטית ולעידוד הטיפוח הסביבתי ביישובי ההחלטה. לצורך כך, יקצה המשרד מתקציבו, סך כולל של עד 10 </w:t>
                </w:r>
                <w:proofErr w:type="spellStart"/>
                <w:r>
                  <w:rPr>
                    <w:rFonts w:hint="cs"/>
                    <w:sz w:val="24"/>
                    <w:rtl/>
                  </w:rPr>
                  <w:t>מלש"ח</w:t>
                </w:r>
                <w:proofErr w:type="spellEnd"/>
                <w:r>
                  <w:rPr>
                    <w:rFonts w:hint="cs"/>
                    <w:sz w:val="24"/>
                    <w:rtl/>
                  </w:rPr>
                  <w:t xml:space="preserve"> לשנים          2019-2018, בהתאם לחלוקה בטבלה להלן</w:t>
                </w:r>
                <w:r w:rsidRPr="00020AEE">
                  <w:rPr>
                    <w:rFonts w:hint="cs"/>
                    <w:sz w:val="24"/>
                    <w:rtl/>
                  </w:rPr>
                  <w:t>:</w:t>
                </w:r>
              </w:p>
              <w:p w:rsidR="00F51DE9" w:rsidRPr="003D6C8B" w:rsidRDefault="00F51DE9" w:rsidP="00D04680">
                <w:pPr>
                  <w:spacing w:after="240" w:line="360" w:lineRule="auto"/>
                  <w:ind w:left="360"/>
                  <w:jc w:val="both"/>
                  <w:rPr>
                    <w:rtl/>
                  </w:rPr>
                </w:pPr>
              </w:p>
              <w:tbl>
                <w:tblPr>
                  <w:tblStyle w:val="a3"/>
                  <w:bidiVisual/>
                  <w:tblW w:w="5765" w:type="dxa"/>
                  <w:jc w:val="center"/>
                  <w:tblLayout w:type="fixed"/>
                  <w:tblLook w:val="04A0" w:firstRow="1" w:lastRow="0" w:firstColumn="1" w:lastColumn="0" w:noHBand="0" w:noVBand="1"/>
                </w:tblPr>
                <w:tblGrid>
                  <w:gridCol w:w="2575"/>
                  <w:gridCol w:w="1489"/>
                  <w:gridCol w:w="850"/>
                  <w:gridCol w:w="851"/>
                </w:tblGrid>
                <w:tr w:rsidR="00F51DE9" w:rsidTr="00D04680">
                  <w:trPr>
                    <w:jc w:val="center"/>
                  </w:trPr>
                  <w:tc>
                    <w:tcPr>
                      <w:tcW w:w="2575" w:type="dxa"/>
                    </w:tcPr>
                    <w:p w:rsidR="00F51DE9" w:rsidRPr="003D6C8B" w:rsidRDefault="00F51DE9" w:rsidP="00D04680">
                      <w:pPr>
                        <w:spacing w:after="240" w:line="360" w:lineRule="auto"/>
                        <w:jc w:val="both"/>
                        <w:rPr>
                          <w:rtl/>
                        </w:rPr>
                      </w:pPr>
                    </w:p>
                  </w:tc>
                  <w:tc>
                    <w:tcPr>
                      <w:tcW w:w="1489" w:type="dxa"/>
                      <w:vAlign w:val="center"/>
                    </w:tcPr>
                    <w:p w:rsidR="00F51DE9" w:rsidRPr="00DB3DBD" w:rsidRDefault="00F51DE9" w:rsidP="00D04680">
                      <w:pPr>
                        <w:spacing w:after="240" w:line="360" w:lineRule="auto"/>
                        <w:jc w:val="center"/>
                        <w:rPr>
                          <w:rtl/>
                        </w:rPr>
                      </w:pPr>
                      <w:r w:rsidRPr="00DB3DBD">
                        <w:rPr>
                          <w:rFonts w:hint="cs"/>
                          <w:rtl/>
                        </w:rPr>
                        <w:t>קריית שמונה</w:t>
                      </w:r>
                    </w:p>
                  </w:tc>
                  <w:tc>
                    <w:tcPr>
                      <w:tcW w:w="850" w:type="dxa"/>
                      <w:vAlign w:val="center"/>
                    </w:tcPr>
                    <w:p w:rsidR="00F51DE9" w:rsidRPr="00DB3DBD" w:rsidRDefault="00F51DE9" w:rsidP="00D04680">
                      <w:pPr>
                        <w:spacing w:after="240" w:line="360" w:lineRule="auto"/>
                        <w:jc w:val="center"/>
                        <w:rPr>
                          <w:rtl/>
                        </w:rPr>
                      </w:pPr>
                      <w:r w:rsidRPr="00DB3DBD">
                        <w:rPr>
                          <w:rFonts w:hint="cs"/>
                          <w:rtl/>
                        </w:rPr>
                        <w:t>שלומי</w:t>
                      </w:r>
                    </w:p>
                  </w:tc>
                  <w:tc>
                    <w:tcPr>
                      <w:tcW w:w="851" w:type="dxa"/>
                      <w:vAlign w:val="center"/>
                    </w:tcPr>
                    <w:p w:rsidR="00F51DE9" w:rsidRPr="00DB3DBD" w:rsidRDefault="00F51DE9" w:rsidP="00D04680">
                      <w:pPr>
                        <w:spacing w:after="240" w:line="360" w:lineRule="auto"/>
                        <w:jc w:val="center"/>
                        <w:rPr>
                          <w:rtl/>
                        </w:rPr>
                      </w:pPr>
                      <w:r w:rsidRPr="00DB3DBD">
                        <w:rPr>
                          <w:rFonts w:hint="cs"/>
                          <w:rtl/>
                        </w:rPr>
                        <w:t>מטולה</w:t>
                      </w:r>
                    </w:p>
                  </w:tc>
                </w:tr>
                <w:tr w:rsidR="00F51DE9" w:rsidTr="00D04680">
                  <w:trPr>
                    <w:jc w:val="center"/>
                  </w:trPr>
                  <w:tc>
                    <w:tcPr>
                      <w:tcW w:w="2575" w:type="dxa"/>
                      <w:vAlign w:val="center"/>
                    </w:tcPr>
                    <w:p w:rsidR="00F51DE9" w:rsidRPr="00DB3DBD" w:rsidRDefault="00F51DE9" w:rsidP="00D04680">
                      <w:pPr>
                        <w:spacing w:after="240" w:line="360" w:lineRule="auto"/>
                        <w:jc w:val="both"/>
                        <w:rPr>
                          <w:rtl/>
                        </w:rPr>
                      </w:pPr>
                      <w:r w:rsidRPr="00DB3DBD">
                        <w:rPr>
                          <w:rFonts w:hint="cs"/>
                          <w:rtl/>
                        </w:rPr>
                        <w:t>התייעלות אנרגטית (</w:t>
                      </w:r>
                      <w:proofErr w:type="spellStart"/>
                      <w:r w:rsidRPr="00DB3DBD">
                        <w:rPr>
                          <w:rFonts w:hint="cs"/>
                          <w:rtl/>
                        </w:rPr>
                        <w:t>מלש"ח</w:t>
                      </w:r>
                      <w:proofErr w:type="spellEnd"/>
                      <w:r w:rsidRPr="00DB3DBD">
                        <w:rPr>
                          <w:rFonts w:hint="cs"/>
                          <w:rtl/>
                        </w:rPr>
                        <w:t>)</w:t>
                      </w:r>
                    </w:p>
                  </w:tc>
                  <w:tc>
                    <w:tcPr>
                      <w:tcW w:w="1489" w:type="dxa"/>
                      <w:vAlign w:val="center"/>
                    </w:tcPr>
                    <w:p w:rsidR="00F51DE9" w:rsidRPr="00DB3DBD" w:rsidRDefault="00F51DE9" w:rsidP="00D04680">
                      <w:pPr>
                        <w:spacing w:after="240" w:line="360" w:lineRule="auto"/>
                        <w:jc w:val="center"/>
                        <w:rPr>
                          <w:rtl/>
                        </w:rPr>
                      </w:pPr>
                      <w:r w:rsidRPr="00DB3DBD">
                        <w:rPr>
                          <w:rFonts w:hint="cs"/>
                          <w:rtl/>
                        </w:rPr>
                        <w:t>2.12</w:t>
                      </w:r>
                    </w:p>
                  </w:tc>
                  <w:tc>
                    <w:tcPr>
                      <w:tcW w:w="850" w:type="dxa"/>
                      <w:vAlign w:val="center"/>
                    </w:tcPr>
                    <w:p w:rsidR="00F51DE9" w:rsidRPr="00DB3DBD" w:rsidRDefault="00F51DE9" w:rsidP="00D04680">
                      <w:pPr>
                        <w:spacing w:after="240" w:line="360" w:lineRule="auto"/>
                        <w:jc w:val="center"/>
                        <w:rPr>
                          <w:rtl/>
                        </w:rPr>
                      </w:pPr>
                      <w:r w:rsidRPr="00DB3DBD">
                        <w:rPr>
                          <w:rFonts w:hint="cs"/>
                          <w:rtl/>
                        </w:rPr>
                        <w:t>0.58</w:t>
                      </w:r>
                    </w:p>
                  </w:tc>
                  <w:tc>
                    <w:tcPr>
                      <w:tcW w:w="851" w:type="dxa"/>
                      <w:vAlign w:val="center"/>
                    </w:tcPr>
                    <w:p w:rsidR="00F51DE9" w:rsidRPr="00DB3DBD" w:rsidRDefault="00F51DE9" w:rsidP="00D04680">
                      <w:pPr>
                        <w:spacing w:after="240" w:line="360" w:lineRule="auto"/>
                        <w:jc w:val="center"/>
                        <w:rPr>
                          <w:rtl/>
                        </w:rPr>
                      </w:pPr>
                      <w:r w:rsidRPr="00DB3DBD">
                        <w:rPr>
                          <w:rFonts w:hint="cs"/>
                          <w:rtl/>
                        </w:rPr>
                        <w:t>0.3</w:t>
                      </w:r>
                    </w:p>
                  </w:tc>
                </w:tr>
                <w:tr w:rsidR="00F51DE9" w:rsidTr="00D04680">
                  <w:trPr>
                    <w:jc w:val="center"/>
                  </w:trPr>
                  <w:tc>
                    <w:tcPr>
                      <w:tcW w:w="2575" w:type="dxa"/>
                      <w:vAlign w:val="center"/>
                    </w:tcPr>
                    <w:p w:rsidR="00F51DE9" w:rsidRPr="00DB3DBD" w:rsidRDefault="00F51DE9" w:rsidP="00D04680">
                      <w:pPr>
                        <w:spacing w:after="240" w:line="360" w:lineRule="auto"/>
                        <w:jc w:val="both"/>
                        <w:rPr>
                          <w:rtl/>
                        </w:rPr>
                      </w:pPr>
                      <w:r w:rsidRPr="00DB3DBD">
                        <w:rPr>
                          <w:rFonts w:hint="cs"/>
                          <w:rtl/>
                        </w:rPr>
                        <w:t>עידוד הטיפוח הסביבתי (</w:t>
                      </w:r>
                      <w:proofErr w:type="spellStart"/>
                      <w:r w:rsidRPr="00DB3DBD">
                        <w:rPr>
                          <w:rFonts w:hint="cs"/>
                          <w:rtl/>
                        </w:rPr>
                        <w:t>מלש"ח</w:t>
                      </w:r>
                      <w:proofErr w:type="spellEnd"/>
                      <w:r w:rsidRPr="00DB3DBD">
                        <w:rPr>
                          <w:rFonts w:hint="cs"/>
                          <w:rtl/>
                        </w:rPr>
                        <w:t>)</w:t>
                      </w:r>
                    </w:p>
                  </w:tc>
                  <w:tc>
                    <w:tcPr>
                      <w:tcW w:w="1489" w:type="dxa"/>
                      <w:vAlign w:val="center"/>
                    </w:tcPr>
                    <w:p w:rsidR="00F51DE9" w:rsidRPr="00DB3DBD" w:rsidRDefault="00F51DE9" w:rsidP="00D04680">
                      <w:pPr>
                        <w:spacing w:after="240" w:line="360" w:lineRule="auto"/>
                        <w:jc w:val="center"/>
                        <w:rPr>
                          <w:rtl/>
                        </w:rPr>
                      </w:pPr>
                      <w:r w:rsidRPr="00DB3DBD">
                        <w:rPr>
                          <w:rFonts w:hint="cs"/>
                          <w:rtl/>
                        </w:rPr>
                        <w:t>4.65</w:t>
                      </w:r>
                    </w:p>
                  </w:tc>
                  <w:tc>
                    <w:tcPr>
                      <w:tcW w:w="850" w:type="dxa"/>
                      <w:vAlign w:val="center"/>
                    </w:tcPr>
                    <w:p w:rsidR="00F51DE9" w:rsidRPr="00DB3DBD" w:rsidRDefault="00F51DE9" w:rsidP="00D04680">
                      <w:pPr>
                        <w:spacing w:after="240" w:line="360" w:lineRule="auto"/>
                        <w:jc w:val="center"/>
                        <w:rPr>
                          <w:rtl/>
                        </w:rPr>
                      </w:pPr>
                      <w:r w:rsidRPr="00DB3DBD">
                        <w:rPr>
                          <w:rFonts w:hint="cs"/>
                          <w:rtl/>
                        </w:rPr>
                        <w:t>2.35</w:t>
                      </w:r>
                    </w:p>
                  </w:tc>
                  <w:tc>
                    <w:tcPr>
                      <w:tcW w:w="851" w:type="dxa"/>
                      <w:vAlign w:val="center"/>
                    </w:tcPr>
                    <w:p w:rsidR="00F51DE9" w:rsidRPr="00DB3DBD" w:rsidRDefault="00F51DE9" w:rsidP="00D04680">
                      <w:pPr>
                        <w:spacing w:after="240" w:line="360" w:lineRule="auto"/>
                        <w:jc w:val="center"/>
                        <w:rPr>
                          <w:rtl/>
                        </w:rPr>
                      </w:pPr>
                      <w:r w:rsidRPr="00DB3DBD">
                        <w:rPr>
                          <w:rFonts w:hint="cs"/>
                          <w:rtl/>
                        </w:rPr>
                        <w:t>--</w:t>
                      </w:r>
                    </w:p>
                  </w:tc>
                </w:tr>
              </w:tbl>
              <w:p w:rsidR="00F51DE9" w:rsidRDefault="00F51DE9" w:rsidP="00D04680">
                <w:pPr>
                  <w:spacing w:after="240" w:line="360" w:lineRule="auto"/>
                  <w:ind w:left="360"/>
                  <w:jc w:val="both"/>
                  <w:rPr>
                    <w:sz w:val="24"/>
                    <w:rtl/>
                  </w:rPr>
                </w:pPr>
              </w:p>
              <w:p w:rsidR="00F51DE9" w:rsidRPr="00020AEE" w:rsidRDefault="00F51DE9" w:rsidP="00D04680">
                <w:pPr>
                  <w:spacing w:after="240" w:line="360" w:lineRule="auto"/>
                  <w:ind w:left="360"/>
                  <w:jc w:val="both"/>
                  <w:rPr>
                    <w:sz w:val="24"/>
                    <w:rtl/>
                  </w:rPr>
                </w:pPr>
                <w:r>
                  <w:rPr>
                    <w:rFonts w:hint="cs"/>
                    <w:sz w:val="24"/>
                    <w:rtl/>
                  </w:rPr>
                  <w:t>הקצאת התקציב תיעשה בתנאים שיקבע המשרד להגנת הסביבה על סמך תכנית מפורטת שתאושר על ידו עבור כל אחד מיישובי ההחלטה. אם עד  ליום</w:t>
                </w:r>
                <w:r w:rsidRPr="00020AEE">
                  <w:rPr>
                    <w:sz w:val="24"/>
                    <w:rtl/>
                  </w:rPr>
                  <w:t xml:space="preserve"> 31.12.</w:t>
                </w:r>
                <w:r>
                  <w:rPr>
                    <w:rFonts w:hint="cs"/>
                    <w:sz w:val="24"/>
                    <w:rtl/>
                  </w:rPr>
                  <w:t>20</w:t>
                </w:r>
                <w:r w:rsidRPr="00020AEE">
                  <w:rPr>
                    <w:sz w:val="24"/>
                    <w:rtl/>
                  </w:rPr>
                  <w:t>18</w:t>
                </w:r>
                <w:r>
                  <w:rPr>
                    <w:rFonts w:hint="cs"/>
                    <w:sz w:val="24"/>
                    <w:rtl/>
                  </w:rPr>
                  <w:t>,</w:t>
                </w:r>
                <w:r w:rsidRPr="00020AEE">
                  <w:rPr>
                    <w:sz w:val="24"/>
                    <w:rtl/>
                  </w:rPr>
                  <w:t xml:space="preserve"> לא </w:t>
                </w:r>
                <w:r>
                  <w:rPr>
                    <w:rFonts w:hint="cs"/>
                    <w:sz w:val="24"/>
                    <w:rtl/>
                  </w:rPr>
                  <w:t>תאושר</w:t>
                </w:r>
                <w:r w:rsidRPr="00020AEE">
                  <w:rPr>
                    <w:sz w:val="24"/>
                    <w:rtl/>
                  </w:rPr>
                  <w:t xml:space="preserve"> למי משלושת </w:t>
                </w:r>
                <w:r>
                  <w:rPr>
                    <w:rFonts w:hint="cs"/>
                    <w:sz w:val="24"/>
                    <w:rtl/>
                  </w:rPr>
                  <w:t>יישובי ההחלטה</w:t>
                </w:r>
                <w:r w:rsidRPr="00020AEE">
                  <w:rPr>
                    <w:sz w:val="24"/>
                    <w:rtl/>
                  </w:rPr>
                  <w:t xml:space="preserve"> </w:t>
                </w:r>
                <w:r>
                  <w:rPr>
                    <w:rFonts w:hint="cs"/>
                    <w:sz w:val="24"/>
                    <w:rtl/>
                  </w:rPr>
                  <w:t>תכנית</w:t>
                </w:r>
                <w:r w:rsidRPr="00020AEE">
                  <w:rPr>
                    <w:sz w:val="24"/>
                    <w:rtl/>
                  </w:rPr>
                  <w:t xml:space="preserve"> עבור מלוא הסכום באותו נושא כמפורט לעיל, </w:t>
                </w:r>
                <w:r>
                  <w:rPr>
                    <w:rFonts w:hint="cs"/>
                    <w:sz w:val="24"/>
                    <w:rtl/>
                  </w:rPr>
                  <w:t xml:space="preserve">יהיה מוסמך </w:t>
                </w:r>
                <w:r>
                  <w:rPr>
                    <w:sz w:val="24"/>
                    <w:rtl/>
                  </w:rPr>
                  <w:t>השר להגנת הסביבה</w:t>
                </w:r>
                <w:r w:rsidRPr="00020AEE">
                  <w:rPr>
                    <w:sz w:val="24"/>
                    <w:rtl/>
                  </w:rPr>
                  <w:t xml:space="preserve"> להעביר את יתרת התקציב ל</w:t>
                </w:r>
                <w:r>
                  <w:rPr>
                    <w:rFonts w:hint="cs"/>
                    <w:sz w:val="24"/>
                    <w:rtl/>
                  </w:rPr>
                  <w:t xml:space="preserve">יישוב אחר בהחלטה </w:t>
                </w:r>
                <w:r w:rsidRPr="00020AEE">
                  <w:rPr>
                    <w:sz w:val="24"/>
                    <w:rtl/>
                  </w:rPr>
                  <w:t xml:space="preserve">באותו נושא. </w:t>
                </w:r>
                <w:r w:rsidRPr="00020AEE">
                  <w:rPr>
                    <w:rFonts w:hint="eastAsia"/>
                    <w:sz w:val="24"/>
                    <w:rtl/>
                  </w:rPr>
                  <w:t>      </w:t>
                </w:r>
              </w:p>
              <w:p w:rsidR="00F51DE9" w:rsidRPr="001203B5" w:rsidRDefault="00F51DE9" w:rsidP="00D04680">
                <w:pPr>
                  <w:numPr>
                    <w:ilvl w:val="0"/>
                    <w:numId w:val="16"/>
                  </w:numPr>
                  <w:spacing w:after="240" w:line="360" w:lineRule="auto"/>
                  <w:jc w:val="both"/>
                  <w:rPr>
                    <w:rFonts w:asciiTheme="minorBidi" w:hAnsiTheme="minorBidi"/>
                    <w:b/>
                    <w:bCs/>
                    <w:sz w:val="24"/>
                  </w:rPr>
                </w:pPr>
                <w:r w:rsidRPr="008572D9">
                  <w:rPr>
                    <w:rFonts w:asciiTheme="minorBidi" w:hAnsiTheme="minorBidi" w:hint="eastAsia"/>
                    <w:b/>
                    <w:bCs/>
                    <w:sz w:val="24"/>
                    <w:rtl/>
                  </w:rPr>
                  <w:lastRenderedPageBreak/>
                  <w:t>שיקום</w:t>
                </w:r>
                <w:r w:rsidRPr="008572D9">
                  <w:rPr>
                    <w:rFonts w:asciiTheme="minorBidi" w:hAnsiTheme="minorBidi"/>
                    <w:b/>
                    <w:bCs/>
                    <w:sz w:val="24"/>
                    <w:rtl/>
                  </w:rPr>
                  <w:t xml:space="preserve"> </w:t>
                </w:r>
                <w:r w:rsidRPr="008572D9">
                  <w:rPr>
                    <w:rFonts w:asciiTheme="minorBidi" w:hAnsiTheme="minorBidi" w:hint="eastAsia"/>
                    <w:b/>
                    <w:bCs/>
                    <w:sz w:val="24"/>
                    <w:rtl/>
                  </w:rPr>
                  <w:t>פיזי</w:t>
                </w:r>
                <w:r w:rsidRPr="008572D9">
                  <w:rPr>
                    <w:rFonts w:asciiTheme="minorBidi" w:hAnsiTheme="minorBidi"/>
                    <w:b/>
                    <w:bCs/>
                    <w:sz w:val="24"/>
                    <w:rtl/>
                  </w:rPr>
                  <w:t xml:space="preserve"> </w:t>
                </w:r>
                <w:r w:rsidRPr="008572D9">
                  <w:rPr>
                    <w:rFonts w:asciiTheme="minorBidi" w:hAnsiTheme="minorBidi" w:hint="eastAsia"/>
                    <w:b/>
                    <w:bCs/>
                    <w:sz w:val="24"/>
                    <w:rtl/>
                  </w:rPr>
                  <w:t>וחברתי</w:t>
                </w:r>
                <w:r w:rsidRPr="008572D9">
                  <w:rPr>
                    <w:rFonts w:asciiTheme="minorBidi" w:hAnsiTheme="minorBidi"/>
                    <w:b/>
                    <w:bCs/>
                    <w:sz w:val="24"/>
                    <w:rtl/>
                  </w:rPr>
                  <w:t xml:space="preserve"> </w:t>
                </w:r>
              </w:p>
              <w:p w:rsidR="00F51DE9" w:rsidRDefault="00F51DE9" w:rsidP="00D04680">
                <w:pPr>
                  <w:spacing w:after="240" w:line="360" w:lineRule="auto"/>
                  <w:ind w:left="360"/>
                  <w:jc w:val="both"/>
                  <w:rPr>
                    <w:rFonts w:asciiTheme="minorBidi" w:hAnsiTheme="minorBidi"/>
                    <w:sz w:val="24"/>
                    <w:rtl/>
                  </w:rPr>
                </w:pPr>
                <w:r w:rsidRPr="00C135BC">
                  <w:rPr>
                    <w:rFonts w:asciiTheme="minorBidi" w:hAnsiTheme="minorBidi" w:hint="eastAsia"/>
                    <w:sz w:val="24"/>
                    <w:rtl/>
                  </w:rPr>
                  <w:t>להנחות</w:t>
                </w:r>
                <w:r w:rsidRPr="00C135BC">
                  <w:rPr>
                    <w:rFonts w:asciiTheme="minorBidi" w:hAnsiTheme="minorBidi"/>
                    <w:sz w:val="24"/>
                    <w:rtl/>
                  </w:rPr>
                  <w:t xml:space="preserve"> </w:t>
                </w:r>
                <w:r w:rsidRPr="00C135BC">
                  <w:rPr>
                    <w:rFonts w:asciiTheme="minorBidi" w:hAnsiTheme="minorBidi" w:hint="eastAsia"/>
                    <w:sz w:val="24"/>
                    <w:rtl/>
                  </w:rPr>
                  <w:t>את</w:t>
                </w:r>
                <w:r w:rsidRPr="00C135BC">
                  <w:rPr>
                    <w:rFonts w:asciiTheme="minorBidi" w:hAnsiTheme="minorBidi"/>
                    <w:sz w:val="24"/>
                    <w:rtl/>
                  </w:rPr>
                  <w:t xml:space="preserve"> </w:t>
                </w:r>
                <w:r w:rsidRPr="00C135BC">
                  <w:rPr>
                    <w:rFonts w:asciiTheme="minorBidi" w:hAnsiTheme="minorBidi" w:hint="eastAsia"/>
                    <w:sz w:val="24"/>
                    <w:rtl/>
                  </w:rPr>
                  <w:t>משרד</w:t>
                </w:r>
                <w:r w:rsidRPr="00C135BC">
                  <w:rPr>
                    <w:rFonts w:asciiTheme="minorBidi" w:hAnsiTheme="minorBidi"/>
                    <w:sz w:val="24"/>
                    <w:rtl/>
                  </w:rPr>
                  <w:t xml:space="preserve"> </w:t>
                </w:r>
                <w:r w:rsidRPr="00C135BC">
                  <w:rPr>
                    <w:rFonts w:asciiTheme="minorBidi" w:hAnsiTheme="minorBidi" w:hint="eastAsia"/>
                    <w:sz w:val="24"/>
                    <w:rtl/>
                  </w:rPr>
                  <w:t>הבינוי</w:t>
                </w:r>
                <w:r w:rsidRPr="00C135BC">
                  <w:rPr>
                    <w:rFonts w:asciiTheme="minorBidi" w:hAnsiTheme="minorBidi"/>
                    <w:sz w:val="24"/>
                    <w:rtl/>
                  </w:rPr>
                  <w:t xml:space="preserve"> </w:t>
                </w:r>
                <w:r w:rsidRPr="00C135BC">
                  <w:rPr>
                    <w:rFonts w:asciiTheme="minorBidi" w:hAnsiTheme="minorBidi" w:hint="eastAsia"/>
                    <w:sz w:val="24"/>
                    <w:rtl/>
                  </w:rPr>
                  <w:t>והשיכון</w:t>
                </w:r>
                <w:r>
                  <w:rPr>
                    <w:rFonts w:asciiTheme="minorBidi" w:hAnsiTheme="minorBidi" w:hint="cs"/>
                    <w:sz w:val="24"/>
                    <w:rtl/>
                  </w:rPr>
                  <w:t>, בהתאם לשיקולים מקצועיים,</w:t>
                </w:r>
                <w:r w:rsidRPr="00C135BC">
                  <w:rPr>
                    <w:rFonts w:asciiTheme="minorBidi" w:hAnsiTheme="minorBidi"/>
                    <w:sz w:val="24"/>
                    <w:rtl/>
                  </w:rPr>
                  <w:t xml:space="preserve"> </w:t>
                </w:r>
                <w:r w:rsidRPr="00C135BC">
                  <w:rPr>
                    <w:rFonts w:asciiTheme="minorBidi" w:hAnsiTheme="minorBidi" w:hint="eastAsia"/>
                    <w:sz w:val="24"/>
                    <w:rtl/>
                  </w:rPr>
                  <w:t>לבצע</w:t>
                </w:r>
                <w:r w:rsidRPr="00C135BC">
                  <w:rPr>
                    <w:rFonts w:asciiTheme="minorBidi" w:hAnsiTheme="minorBidi"/>
                    <w:sz w:val="24"/>
                    <w:rtl/>
                  </w:rPr>
                  <w:t xml:space="preserve"> </w:t>
                </w:r>
                <w:r w:rsidRPr="00C135BC">
                  <w:rPr>
                    <w:rFonts w:asciiTheme="minorBidi" w:hAnsiTheme="minorBidi" w:hint="eastAsia"/>
                    <w:sz w:val="24"/>
                    <w:rtl/>
                  </w:rPr>
                  <w:t>שיקום</w:t>
                </w:r>
                <w:r w:rsidRPr="00C135BC">
                  <w:rPr>
                    <w:rFonts w:asciiTheme="minorBidi" w:hAnsiTheme="minorBidi"/>
                    <w:sz w:val="24"/>
                    <w:rtl/>
                  </w:rPr>
                  <w:t xml:space="preserve"> </w:t>
                </w:r>
                <w:r>
                  <w:rPr>
                    <w:rFonts w:asciiTheme="minorBidi" w:hAnsiTheme="minorBidi" w:hint="cs"/>
                    <w:sz w:val="24"/>
                    <w:rtl/>
                  </w:rPr>
                  <w:t xml:space="preserve">שכונות </w:t>
                </w:r>
                <w:r w:rsidRPr="00C135BC">
                  <w:rPr>
                    <w:rFonts w:asciiTheme="minorBidi" w:hAnsiTheme="minorBidi" w:hint="eastAsia"/>
                    <w:sz w:val="24"/>
                    <w:rtl/>
                  </w:rPr>
                  <w:t>פיזי</w:t>
                </w:r>
                <w:r w:rsidRPr="00C135BC">
                  <w:rPr>
                    <w:rFonts w:asciiTheme="minorBidi" w:hAnsiTheme="minorBidi"/>
                    <w:sz w:val="24"/>
                    <w:rtl/>
                  </w:rPr>
                  <w:t xml:space="preserve"> </w:t>
                </w:r>
                <w:r w:rsidRPr="008572D9">
                  <w:rPr>
                    <w:rFonts w:asciiTheme="minorBidi" w:hAnsiTheme="minorBidi" w:hint="eastAsia"/>
                    <w:sz w:val="24"/>
                    <w:rtl/>
                  </w:rPr>
                  <w:t>וחברתי</w:t>
                </w:r>
                <w:r>
                  <w:rPr>
                    <w:rFonts w:asciiTheme="minorBidi" w:hAnsiTheme="minorBidi" w:hint="cs"/>
                    <w:sz w:val="24"/>
                    <w:rtl/>
                  </w:rPr>
                  <w:t>, לרבות חיזוק מבנים מפני רעידות אדמה,</w:t>
                </w:r>
                <w:r w:rsidRPr="008572D9">
                  <w:rPr>
                    <w:rFonts w:asciiTheme="minorBidi" w:hAnsiTheme="minorBidi"/>
                    <w:sz w:val="24"/>
                    <w:rtl/>
                  </w:rPr>
                  <w:t xml:space="preserve"> </w:t>
                </w:r>
                <w:r w:rsidRPr="00C135BC">
                  <w:rPr>
                    <w:rFonts w:asciiTheme="minorBidi" w:hAnsiTheme="minorBidi" w:hint="eastAsia"/>
                    <w:sz w:val="24"/>
                    <w:rtl/>
                  </w:rPr>
                  <w:t>במרקם</w:t>
                </w:r>
                <w:r w:rsidRPr="00C135BC">
                  <w:rPr>
                    <w:rFonts w:asciiTheme="minorBidi" w:hAnsiTheme="minorBidi"/>
                    <w:sz w:val="24"/>
                    <w:rtl/>
                  </w:rPr>
                  <w:t xml:space="preserve"> </w:t>
                </w:r>
                <w:r w:rsidRPr="00C135BC">
                  <w:rPr>
                    <w:rFonts w:asciiTheme="minorBidi" w:hAnsiTheme="minorBidi" w:hint="eastAsia"/>
                    <w:sz w:val="24"/>
                    <w:rtl/>
                  </w:rPr>
                  <w:t>הוותיק</w:t>
                </w:r>
                <w:r w:rsidRPr="00C135BC">
                  <w:rPr>
                    <w:rFonts w:asciiTheme="minorBidi" w:hAnsiTheme="minorBidi"/>
                    <w:sz w:val="24"/>
                    <w:rtl/>
                  </w:rPr>
                  <w:t xml:space="preserve"> </w:t>
                </w:r>
                <w:r w:rsidRPr="00C135BC">
                  <w:rPr>
                    <w:rFonts w:asciiTheme="minorBidi" w:hAnsiTheme="minorBidi" w:hint="eastAsia"/>
                    <w:sz w:val="24"/>
                    <w:rtl/>
                  </w:rPr>
                  <w:t>של</w:t>
                </w:r>
                <w:r w:rsidRPr="00C135BC">
                  <w:rPr>
                    <w:rFonts w:asciiTheme="minorBidi" w:hAnsiTheme="minorBidi"/>
                    <w:sz w:val="24"/>
                    <w:rtl/>
                  </w:rPr>
                  <w:t xml:space="preserve"> </w:t>
                </w:r>
                <w:r w:rsidRPr="00C135BC">
                  <w:rPr>
                    <w:rFonts w:asciiTheme="minorBidi" w:hAnsiTheme="minorBidi" w:hint="eastAsia"/>
                    <w:sz w:val="24"/>
                    <w:rtl/>
                  </w:rPr>
                  <w:t>ה</w:t>
                </w:r>
                <w:r>
                  <w:rPr>
                    <w:rFonts w:asciiTheme="minorBidi" w:hAnsiTheme="minorBidi" w:hint="cs"/>
                    <w:sz w:val="24"/>
                    <w:rtl/>
                  </w:rPr>
                  <w:t>י</w:t>
                </w:r>
                <w:r w:rsidRPr="00C135BC">
                  <w:rPr>
                    <w:rFonts w:asciiTheme="minorBidi" w:hAnsiTheme="minorBidi" w:hint="eastAsia"/>
                    <w:sz w:val="24"/>
                    <w:rtl/>
                  </w:rPr>
                  <w:t>ישובים</w:t>
                </w:r>
                <w:r w:rsidRPr="00C135BC">
                  <w:rPr>
                    <w:rFonts w:asciiTheme="minorBidi" w:hAnsiTheme="minorBidi"/>
                    <w:sz w:val="24"/>
                    <w:rtl/>
                  </w:rPr>
                  <w:t xml:space="preserve"> קריית שמונה ושלומי </w:t>
                </w:r>
                <w:r w:rsidRPr="00C135BC">
                  <w:rPr>
                    <w:rFonts w:asciiTheme="minorBidi" w:hAnsiTheme="minorBidi" w:hint="eastAsia"/>
                    <w:sz w:val="24"/>
                    <w:rtl/>
                  </w:rPr>
                  <w:t>בהשקעה</w:t>
                </w:r>
                <w:r w:rsidRPr="00C135BC">
                  <w:rPr>
                    <w:rFonts w:asciiTheme="minorBidi" w:hAnsiTheme="minorBidi"/>
                    <w:sz w:val="24"/>
                    <w:rtl/>
                  </w:rPr>
                  <w:t xml:space="preserve"> כוללת של</w:t>
                </w:r>
                <w:r>
                  <w:rPr>
                    <w:rFonts w:asciiTheme="minorBidi" w:hAnsiTheme="minorBidi" w:hint="cs"/>
                    <w:sz w:val="24"/>
                    <w:rtl/>
                  </w:rPr>
                  <w:t xml:space="preserve"> 36.5</w:t>
                </w:r>
                <w:r w:rsidRPr="00C135BC">
                  <w:rPr>
                    <w:rFonts w:asciiTheme="minorBidi" w:hAnsiTheme="minorBidi"/>
                    <w:sz w:val="24"/>
                    <w:rtl/>
                  </w:rPr>
                  <w:t xml:space="preserve"> </w:t>
                </w:r>
                <w:proofErr w:type="spellStart"/>
                <w:r w:rsidRPr="00C135BC">
                  <w:rPr>
                    <w:rFonts w:asciiTheme="minorBidi" w:hAnsiTheme="minorBidi" w:hint="eastAsia"/>
                    <w:sz w:val="24"/>
                    <w:rtl/>
                  </w:rPr>
                  <w:t>מלש</w:t>
                </w:r>
                <w:r w:rsidRPr="00C135BC">
                  <w:rPr>
                    <w:rFonts w:asciiTheme="minorBidi" w:hAnsiTheme="minorBidi"/>
                    <w:sz w:val="24"/>
                    <w:rtl/>
                  </w:rPr>
                  <w:t>"ח</w:t>
                </w:r>
                <w:proofErr w:type="spellEnd"/>
                <w:r w:rsidRPr="00C135BC">
                  <w:rPr>
                    <w:rFonts w:asciiTheme="minorBidi" w:hAnsiTheme="minorBidi"/>
                    <w:sz w:val="24"/>
                    <w:rtl/>
                  </w:rPr>
                  <w:t xml:space="preserve"> </w:t>
                </w:r>
                <w:r w:rsidRPr="00C135BC">
                  <w:rPr>
                    <w:rFonts w:asciiTheme="minorBidi" w:hAnsiTheme="minorBidi" w:hint="eastAsia"/>
                    <w:sz w:val="24"/>
                    <w:rtl/>
                  </w:rPr>
                  <w:t>בשנים</w:t>
                </w:r>
                <w:r w:rsidRPr="00C135BC">
                  <w:rPr>
                    <w:rFonts w:asciiTheme="minorBidi" w:hAnsiTheme="minorBidi"/>
                    <w:sz w:val="24"/>
                    <w:rtl/>
                  </w:rPr>
                  <w:t xml:space="preserve"> </w:t>
                </w:r>
                <w:r>
                  <w:rPr>
                    <w:rFonts w:asciiTheme="minorBidi" w:hAnsiTheme="minorBidi" w:hint="cs"/>
                    <w:sz w:val="24"/>
                    <w:rtl/>
                  </w:rPr>
                  <w:t>2021-2018. אופן הקצאת התקציב תהא בהתאם למסקנות עבודת המטה שבוצעה במשרד כמפורט בטבלה להלן:</w:t>
                </w:r>
              </w:p>
              <w:tbl>
                <w:tblPr>
                  <w:tblStyle w:val="a3"/>
                  <w:bidiVisual/>
                  <w:tblW w:w="0" w:type="auto"/>
                  <w:jc w:val="center"/>
                  <w:tblLayout w:type="fixed"/>
                  <w:tblLook w:val="04A0" w:firstRow="1" w:lastRow="0" w:firstColumn="1" w:lastColumn="0" w:noHBand="0" w:noVBand="1"/>
                </w:tblPr>
                <w:tblGrid>
                  <w:gridCol w:w="3924"/>
                  <w:gridCol w:w="1276"/>
                  <w:gridCol w:w="850"/>
                </w:tblGrid>
                <w:tr w:rsidR="00F51DE9" w:rsidRPr="00DB3DBD" w:rsidTr="00D04680">
                  <w:trPr>
                    <w:jc w:val="center"/>
                  </w:trPr>
                  <w:tc>
                    <w:tcPr>
                      <w:tcW w:w="3924" w:type="dxa"/>
                    </w:tcPr>
                    <w:p w:rsidR="00F51DE9" w:rsidRPr="00C810F9" w:rsidRDefault="00F51DE9" w:rsidP="00D04680">
                      <w:pPr>
                        <w:spacing w:after="240" w:line="360" w:lineRule="auto"/>
                        <w:jc w:val="both"/>
                        <w:rPr>
                          <w:rtl/>
                        </w:rPr>
                      </w:pPr>
                    </w:p>
                  </w:tc>
                  <w:tc>
                    <w:tcPr>
                      <w:tcW w:w="1276" w:type="dxa"/>
                    </w:tcPr>
                    <w:p w:rsidR="00F51DE9" w:rsidRPr="00DB3DBD" w:rsidRDefault="00F51DE9" w:rsidP="00D04680">
                      <w:pPr>
                        <w:spacing w:after="240" w:line="360" w:lineRule="auto"/>
                        <w:jc w:val="center"/>
                        <w:rPr>
                          <w:rtl/>
                        </w:rPr>
                      </w:pPr>
                      <w:r w:rsidRPr="00DB3DBD">
                        <w:rPr>
                          <w:rFonts w:hint="cs"/>
                          <w:rtl/>
                        </w:rPr>
                        <w:t>קריית שמונה</w:t>
                      </w:r>
                    </w:p>
                  </w:tc>
                  <w:tc>
                    <w:tcPr>
                      <w:tcW w:w="850" w:type="dxa"/>
                    </w:tcPr>
                    <w:p w:rsidR="00F51DE9" w:rsidRPr="00DB3DBD" w:rsidRDefault="00F51DE9" w:rsidP="00D04680">
                      <w:pPr>
                        <w:spacing w:after="240" w:line="360" w:lineRule="auto"/>
                        <w:jc w:val="center"/>
                        <w:rPr>
                          <w:rtl/>
                        </w:rPr>
                      </w:pPr>
                      <w:r w:rsidRPr="00DB3DBD">
                        <w:rPr>
                          <w:rFonts w:hint="cs"/>
                          <w:rtl/>
                        </w:rPr>
                        <w:t>שלומי</w:t>
                      </w:r>
                    </w:p>
                  </w:tc>
                </w:tr>
                <w:tr w:rsidR="00F51DE9" w:rsidRPr="00DB3DBD" w:rsidTr="00D04680">
                  <w:trPr>
                    <w:trHeight w:val="305"/>
                    <w:jc w:val="center"/>
                  </w:trPr>
                  <w:tc>
                    <w:tcPr>
                      <w:tcW w:w="3924" w:type="dxa"/>
                    </w:tcPr>
                    <w:p w:rsidR="00F51DE9" w:rsidRPr="00DB3DBD" w:rsidRDefault="00F51DE9" w:rsidP="00D04680">
                      <w:pPr>
                        <w:spacing w:after="240" w:line="360" w:lineRule="auto"/>
                        <w:jc w:val="both"/>
                        <w:rPr>
                          <w:rtl/>
                        </w:rPr>
                      </w:pPr>
                      <w:r w:rsidRPr="00DB3DBD">
                        <w:rPr>
                          <w:rFonts w:hint="cs"/>
                          <w:rtl/>
                        </w:rPr>
                        <w:t>שיקום פיזי וחיזוק מבנים מפני רע"ד (</w:t>
                      </w:r>
                      <w:proofErr w:type="spellStart"/>
                      <w:r w:rsidRPr="00DB3DBD">
                        <w:rPr>
                          <w:rFonts w:hint="cs"/>
                          <w:rtl/>
                        </w:rPr>
                        <w:t>מלש"ח</w:t>
                      </w:r>
                      <w:proofErr w:type="spellEnd"/>
                      <w:r w:rsidRPr="00DB3DBD">
                        <w:rPr>
                          <w:rFonts w:hint="cs"/>
                          <w:rtl/>
                        </w:rPr>
                        <w:t>)</w:t>
                      </w:r>
                    </w:p>
                  </w:tc>
                  <w:tc>
                    <w:tcPr>
                      <w:tcW w:w="1276" w:type="dxa"/>
                    </w:tcPr>
                    <w:p w:rsidR="00F51DE9" w:rsidRPr="00DB3DBD" w:rsidRDefault="00F51DE9" w:rsidP="00D04680">
                      <w:pPr>
                        <w:spacing w:after="240" w:line="360" w:lineRule="auto"/>
                        <w:jc w:val="center"/>
                        <w:rPr>
                          <w:rtl/>
                        </w:rPr>
                      </w:pPr>
                      <w:r w:rsidRPr="00DB3DBD">
                        <w:rPr>
                          <w:rFonts w:hint="cs"/>
                          <w:rtl/>
                        </w:rPr>
                        <w:t>26.3</w:t>
                      </w:r>
                    </w:p>
                  </w:tc>
                  <w:tc>
                    <w:tcPr>
                      <w:tcW w:w="850" w:type="dxa"/>
                    </w:tcPr>
                    <w:p w:rsidR="00F51DE9" w:rsidRPr="00DB3DBD" w:rsidRDefault="00F51DE9" w:rsidP="00D04680">
                      <w:pPr>
                        <w:spacing w:after="240" w:line="360" w:lineRule="auto"/>
                        <w:jc w:val="center"/>
                        <w:rPr>
                          <w:rtl/>
                        </w:rPr>
                      </w:pPr>
                      <w:r w:rsidRPr="00DB3DBD">
                        <w:rPr>
                          <w:rFonts w:hint="cs"/>
                          <w:rtl/>
                        </w:rPr>
                        <w:t>5.8</w:t>
                      </w:r>
                    </w:p>
                  </w:tc>
                </w:tr>
                <w:tr w:rsidR="00F51DE9" w:rsidRPr="00DB3DBD" w:rsidTr="00D04680">
                  <w:trPr>
                    <w:jc w:val="center"/>
                  </w:trPr>
                  <w:tc>
                    <w:tcPr>
                      <w:tcW w:w="3924" w:type="dxa"/>
                    </w:tcPr>
                    <w:p w:rsidR="00F51DE9" w:rsidRPr="00DB3DBD" w:rsidRDefault="00F51DE9" w:rsidP="00D04680">
                      <w:pPr>
                        <w:spacing w:after="240" w:line="360" w:lineRule="auto"/>
                        <w:jc w:val="both"/>
                        <w:rPr>
                          <w:rtl/>
                        </w:rPr>
                      </w:pPr>
                      <w:r w:rsidRPr="00DB3DBD">
                        <w:rPr>
                          <w:rFonts w:hint="cs"/>
                          <w:rtl/>
                        </w:rPr>
                        <w:t>שיקום חברתי (</w:t>
                      </w:r>
                      <w:proofErr w:type="spellStart"/>
                      <w:r w:rsidRPr="00DB3DBD">
                        <w:rPr>
                          <w:rFonts w:hint="cs"/>
                          <w:rtl/>
                        </w:rPr>
                        <w:t>מלש"ח</w:t>
                      </w:r>
                      <w:proofErr w:type="spellEnd"/>
                      <w:r w:rsidRPr="00DB3DBD">
                        <w:rPr>
                          <w:rFonts w:hint="cs"/>
                          <w:rtl/>
                        </w:rPr>
                        <w:t>)</w:t>
                      </w:r>
                    </w:p>
                  </w:tc>
                  <w:tc>
                    <w:tcPr>
                      <w:tcW w:w="1276" w:type="dxa"/>
                    </w:tcPr>
                    <w:p w:rsidR="00F51DE9" w:rsidRPr="00DB3DBD" w:rsidRDefault="00F51DE9" w:rsidP="00D04680">
                      <w:pPr>
                        <w:spacing w:after="240" w:line="360" w:lineRule="auto"/>
                        <w:jc w:val="center"/>
                        <w:rPr>
                          <w:rtl/>
                        </w:rPr>
                      </w:pPr>
                      <w:r w:rsidRPr="00DB3DBD">
                        <w:rPr>
                          <w:rFonts w:hint="cs"/>
                          <w:rtl/>
                        </w:rPr>
                        <w:t>2.2</w:t>
                      </w:r>
                    </w:p>
                  </w:tc>
                  <w:tc>
                    <w:tcPr>
                      <w:tcW w:w="850" w:type="dxa"/>
                    </w:tcPr>
                    <w:p w:rsidR="00F51DE9" w:rsidRPr="00DB3DBD" w:rsidRDefault="00F51DE9" w:rsidP="00D04680">
                      <w:pPr>
                        <w:spacing w:after="240" w:line="360" w:lineRule="auto"/>
                        <w:jc w:val="center"/>
                        <w:rPr>
                          <w:rtl/>
                        </w:rPr>
                      </w:pPr>
                      <w:r w:rsidRPr="00DB3DBD">
                        <w:rPr>
                          <w:rFonts w:hint="cs"/>
                          <w:rtl/>
                        </w:rPr>
                        <w:t>2.2</w:t>
                      </w:r>
                    </w:p>
                  </w:tc>
                </w:tr>
              </w:tbl>
              <w:p w:rsidR="00F51DE9" w:rsidRDefault="00F51DE9" w:rsidP="00D04680">
                <w:pPr>
                  <w:spacing w:after="240" w:line="360" w:lineRule="auto"/>
                  <w:jc w:val="both"/>
                  <w:rPr>
                    <w:rtl/>
                  </w:rPr>
                </w:pPr>
              </w:p>
              <w:p w:rsidR="00F51DE9" w:rsidRPr="000F0008" w:rsidRDefault="00F51DE9" w:rsidP="00D04680">
                <w:pPr>
                  <w:widowControl w:val="0"/>
                  <w:spacing w:after="240" w:line="360" w:lineRule="auto"/>
                  <w:ind w:left="360"/>
                  <w:jc w:val="both"/>
                  <w:rPr>
                    <w:sz w:val="24"/>
                    <w:rtl/>
                  </w:rPr>
                </w:pPr>
                <w:r w:rsidRPr="00803762">
                  <w:rPr>
                    <w:rFonts w:asciiTheme="minorBidi" w:hAnsiTheme="minorBidi"/>
                    <w:sz w:val="24"/>
                    <w:rtl/>
                  </w:rPr>
                  <w:t>עבודות השיקום הפיזי ו</w:t>
                </w:r>
                <w:r w:rsidRPr="00803762">
                  <w:rPr>
                    <w:rFonts w:asciiTheme="minorBidi" w:hAnsiTheme="minorBidi" w:hint="eastAsia"/>
                    <w:sz w:val="24"/>
                    <w:rtl/>
                  </w:rPr>
                  <w:t>הפעילות</w:t>
                </w:r>
                <w:r w:rsidRPr="00803762">
                  <w:rPr>
                    <w:rFonts w:asciiTheme="minorBidi" w:hAnsiTheme="minorBidi"/>
                    <w:sz w:val="24"/>
                    <w:rtl/>
                  </w:rPr>
                  <w:t xml:space="preserve"> החברתי</w:t>
                </w:r>
                <w:r w:rsidRPr="00803762">
                  <w:rPr>
                    <w:rFonts w:asciiTheme="minorBidi" w:hAnsiTheme="minorBidi" w:hint="eastAsia"/>
                    <w:sz w:val="24"/>
                    <w:rtl/>
                  </w:rPr>
                  <w:t>ת</w:t>
                </w:r>
                <w:r w:rsidRPr="00803762">
                  <w:rPr>
                    <w:rFonts w:asciiTheme="minorBidi" w:hAnsiTheme="minorBidi"/>
                    <w:sz w:val="24"/>
                    <w:rtl/>
                  </w:rPr>
                  <w:t xml:space="preserve"> יבוצעו על</w:t>
                </w:r>
                <w:r>
                  <w:rPr>
                    <w:rFonts w:asciiTheme="minorBidi" w:hAnsiTheme="minorBidi"/>
                    <w:sz w:val="24"/>
                    <w:rtl/>
                  </w:rPr>
                  <w:t xml:space="preserve"> ידי משרד הבינוי והשיכון</w:t>
                </w:r>
                <w:r w:rsidRPr="00803762">
                  <w:rPr>
                    <w:rFonts w:asciiTheme="minorBidi" w:hAnsiTheme="minorBidi"/>
                    <w:sz w:val="24"/>
                    <w:rtl/>
                  </w:rPr>
                  <w:t xml:space="preserve">. </w:t>
                </w:r>
                <w:r>
                  <w:rPr>
                    <w:rFonts w:asciiTheme="minorBidi" w:hAnsiTheme="minorBidi" w:hint="cs"/>
                    <w:sz w:val="24"/>
                    <w:rtl/>
                  </w:rPr>
                  <w:t xml:space="preserve">משרד הבינוי והשיכון יהיה רשאי להסיט עד 4 </w:t>
                </w:r>
                <w:proofErr w:type="spellStart"/>
                <w:r>
                  <w:rPr>
                    <w:rFonts w:asciiTheme="minorBidi" w:hAnsiTheme="minorBidi" w:hint="cs"/>
                    <w:sz w:val="24"/>
                    <w:rtl/>
                  </w:rPr>
                  <w:t>מלש"ח</w:t>
                </w:r>
                <w:proofErr w:type="spellEnd"/>
                <w:r>
                  <w:rPr>
                    <w:rFonts w:asciiTheme="minorBidi" w:hAnsiTheme="minorBidi" w:hint="cs"/>
                    <w:sz w:val="24"/>
                    <w:rtl/>
                  </w:rPr>
                  <w:t xml:space="preserve"> מהסכום שהוקצה לקריית </w:t>
                </w:r>
                <w:r w:rsidRPr="00DB3DBD">
                  <w:rPr>
                    <w:rFonts w:asciiTheme="minorBidi" w:hAnsiTheme="minorBidi" w:hint="cs"/>
                    <w:sz w:val="24"/>
                    <w:rtl/>
                  </w:rPr>
                  <w:t xml:space="preserve">שמונה </w:t>
                </w:r>
                <w:r>
                  <w:rPr>
                    <w:rFonts w:asciiTheme="minorBidi" w:hAnsiTheme="minorBidi" w:hint="cs"/>
                    <w:sz w:val="24"/>
                    <w:rtl/>
                  </w:rPr>
                  <w:t xml:space="preserve">לשיקום פיזי </w:t>
                </w:r>
                <w:r w:rsidRPr="00DB3DBD">
                  <w:rPr>
                    <w:rFonts w:asciiTheme="minorBidi" w:hAnsiTheme="minorBidi" w:hint="cs"/>
                    <w:sz w:val="24"/>
                    <w:rtl/>
                  </w:rPr>
                  <w:t xml:space="preserve">לטובת שיקום תשתיות ותיקות בקריית שמונה, </w:t>
                </w:r>
                <w:r w:rsidRPr="00FC5A5A">
                  <w:rPr>
                    <w:rFonts w:hint="eastAsia"/>
                    <w:sz w:val="24"/>
                    <w:rtl/>
                  </w:rPr>
                  <w:t>בהתאם</w:t>
                </w:r>
                <w:r w:rsidRPr="00FC5A5A">
                  <w:rPr>
                    <w:sz w:val="24"/>
                    <w:rtl/>
                  </w:rPr>
                  <w:t xml:space="preserve"> </w:t>
                </w:r>
                <w:r w:rsidRPr="00FC5A5A">
                  <w:rPr>
                    <w:rFonts w:hint="eastAsia"/>
                    <w:sz w:val="24"/>
                    <w:rtl/>
                  </w:rPr>
                  <w:t>ל</w:t>
                </w:r>
                <w:r>
                  <w:rPr>
                    <w:sz w:val="24"/>
                    <w:rtl/>
                  </w:rPr>
                  <w:t>תכנית</w:t>
                </w:r>
                <w:r w:rsidRPr="00FC5A5A">
                  <w:rPr>
                    <w:sz w:val="24"/>
                    <w:rtl/>
                  </w:rPr>
                  <w:t xml:space="preserve"> עבודה מפורטת </w:t>
                </w:r>
                <w:r w:rsidRPr="00FC5A5A">
                  <w:rPr>
                    <w:rFonts w:hint="eastAsia"/>
                    <w:sz w:val="24"/>
                    <w:rtl/>
                  </w:rPr>
                  <w:t>ש</w:t>
                </w:r>
                <w:r w:rsidRPr="00FC5A5A">
                  <w:rPr>
                    <w:sz w:val="24"/>
                    <w:rtl/>
                  </w:rPr>
                  <w:t xml:space="preserve">תאושר </w:t>
                </w:r>
                <w:r w:rsidRPr="00FC5A5A">
                  <w:rPr>
                    <w:rFonts w:hint="eastAsia"/>
                    <w:sz w:val="24"/>
                    <w:rtl/>
                  </w:rPr>
                  <w:t>על</w:t>
                </w:r>
                <w:r w:rsidRPr="00FC5A5A">
                  <w:rPr>
                    <w:sz w:val="24"/>
                    <w:rtl/>
                  </w:rPr>
                  <w:t xml:space="preserve"> </w:t>
                </w:r>
                <w:r w:rsidRPr="00FC5A5A">
                  <w:rPr>
                    <w:rFonts w:hint="eastAsia"/>
                    <w:sz w:val="24"/>
                    <w:rtl/>
                  </w:rPr>
                  <w:t>ידי</w:t>
                </w:r>
                <w:r w:rsidRPr="00FC5A5A">
                  <w:rPr>
                    <w:sz w:val="24"/>
                    <w:rtl/>
                  </w:rPr>
                  <w:t xml:space="preserve"> משרד הבינוי והשיכון.</w:t>
                </w:r>
                <w:r>
                  <w:rPr>
                    <w:rFonts w:hint="cs"/>
                    <w:sz w:val="24"/>
                    <w:rtl/>
                  </w:rPr>
                  <w:t xml:space="preserve"> </w:t>
                </w:r>
                <w:r w:rsidRPr="00DB3DBD">
                  <w:rPr>
                    <w:rFonts w:asciiTheme="minorBidi" w:hAnsiTheme="minorBidi" w:hint="eastAsia"/>
                    <w:sz w:val="24"/>
                    <w:rtl/>
                  </w:rPr>
                  <w:t>לצורך</w:t>
                </w:r>
                <w:r w:rsidRPr="00DB3DBD">
                  <w:rPr>
                    <w:rFonts w:asciiTheme="minorBidi" w:hAnsiTheme="minorBidi"/>
                    <w:sz w:val="24"/>
                    <w:rtl/>
                  </w:rPr>
                  <w:t xml:space="preserve"> כך יקצה משרד הבינוי והשיכון 30.5 </w:t>
                </w:r>
                <w:proofErr w:type="spellStart"/>
                <w:r w:rsidRPr="00DB3DBD">
                  <w:rPr>
                    <w:rFonts w:asciiTheme="minorBidi" w:hAnsiTheme="minorBidi" w:hint="eastAsia"/>
                    <w:sz w:val="24"/>
                    <w:rtl/>
                  </w:rPr>
                  <w:t>מלש</w:t>
                </w:r>
                <w:r w:rsidRPr="00DB3DBD">
                  <w:rPr>
                    <w:rFonts w:asciiTheme="minorBidi" w:hAnsiTheme="minorBidi"/>
                    <w:sz w:val="24"/>
                    <w:rtl/>
                  </w:rPr>
                  <w:t>"ח</w:t>
                </w:r>
                <w:proofErr w:type="spellEnd"/>
                <w:r w:rsidRPr="00DB3DBD">
                  <w:rPr>
                    <w:rFonts w:asciiTheme="minorBidi" w:hAnsiTheme="minorBidi"/>
                    <w:sz w:val="24"/>
                    <w:rtl/>
                  </w:rPr>
                  <w:t xml:space="preserve"> </w:t>
                </w:r>
                <w:r w:rsidRPr="00DB3DBD">
                  <w:rPr>
                    <w:rFonts w:asciiTheme="minorBidi" w:hAnsiTheme="minorBidi" w:hint="eastAsia"/>
                    <w:sz w:val="24"/>
                    <w:rtl/>
                  </w:rPr>
                  <w:t>מתקציבו</w:t>
                </w:r>
                <w:r w:rsidRPr="00DB3DBD">
                  <w:rPr>
                    <w:rFonts w:asciiTheme="minorBidi" w:hAnsiTheme="minorBidi"/>
                    <w:sz w:val="24"/>
                    <w:rtl/>
                  </w:rPr>
                  <w:t>. משרד האוצר יעביר למשרד ה</w:t>
                </w:r>
                <w:r>
                  <w:rPr>
                    <w:rFonts w:asciiTheme="minorBidi" w:hAnsiTheme="minorBidi" w:hint="cs"/>
                    <w:sz w:val="24"/>
                    <w:rtl/>
                  </w:rPr>
                  <w:t>בינוי וה</w:t>
                </w:r>
                <w:r w:rsidRPr="00DB3DBD">
                  <w:rPr>
                    <w:rFonts w:asciiTheme="minorBidi" w:hAnsiTheme="minorBidi"/>
                    <w:sz w:val="24"/>
                    <w:rtl/>
                  </w:rPr>
                  <w:t xml:space="preserve">שיכון  תקציב תוספתי ייעודי בסך 6 </w:t>
                </w:r>
                <w:proofErr w:type="spellStart"/>
                <w:r w:rsidRPr="00DB3DBD">
                  <w:rPr>
                    <w:rFonts w:asciiTheme="minorBidi" w:hAnsiTheme="minorBidi" w:hint="eastAsia"/>
                    <w:sz w:val="24"/>
                    <w:rtl/>
                  </w:rPr>
                  <w:t>מלש</w:t>
                </w:r>
                <w:r w:rsidRPr="00DB3DBD">
                  <w:rPr>
                    <w:rFonts w:asciiTheme="minorBidi" w:hAnsiTheme="minorBidi"/>
                    <w:sz w:val="24"/>
                    <w:rtl/>
                  </w:rPr>
                  <w:t>"ח</w:t>
                </w:r>
                <w:proofErr w:type="spellEnd"/>
                <w:r w:rsidRPr="00DB3DBD">
                  <w:rPr>
                    <w:rFonts w:asciiTheme="minorBidi" w:hAnsiTheme="minorBidi"/>
                    <w:sz w:val="24"/>
                    <w:rtl/>
                  </w:rPr>
                  <w:t xml:space="preserve"> ב</w:t>
                </w:r>
                <w:r w:rsidRPr="00DB3DBD">
                  <w:rPr>
                    <w:rFonts w:asciiTheme="minorBidi" w:hAnsiTheme="minorBidi" w:hint="cs"/>
                    <w:sz w:val="24"/>
                    <w:rtl/>
                  </w:rPr>
                  <w:t>פריסה שווה על פני ה</w:t>
                </w:r>
                <w:r w:rsidRPr="00DB3DBD">
                  <w:rPr>
                    <w:rFonts w:asciiTheme="minorBidi" w:hAnsiTheme="minorBidi" w:hint="eastAsia"/>
                    <w:sz w:val="24"/>
                    <w:rtl/>
                  </w:rPr>
                  <w:t>שנים</w:t>
                </w:r>
                <w:r w:rsidRPr="00DB3DBD">
                  <w:rPr>
                    <w:rFonts w:asciiTheme="minorBidi" w:hAnsiTheme="minorBidi"/>
                    <w:sz w:val="24"/>
                    <w:rtl/>
                  </w:rPr>
                  <w:t xml:space="preserve"> </w:t>
                </w:r>
                <w:r>
                  <w:rPr>
                    <w:rFonts w:asciiTheme="minorBidi" w:hAnsiTheme="minorBidi" w:hint="cs"/>
                    <w:sz w:val="24"/>
                    <w:rtl/>
                  </w:rPr>
                  <w:t>2021-2018</w:t>
                </w:r>
                <w:r w:rsidRPr="00DB3DBD">
                  <w:rPr>
                    <w:rFonts w:asciiTheme="minorBidi" w:hAnsiTheme="minorBidi"/>
                    <w:sz w:val="24"/>
                    <w:rtl/>
                  </w:rPr>
                  <w:t>.</w:t>
                </w:r>
                <w:r w:rsidRPr="00DB3DBD">
                  <w:rPr>
                    <w:rFonts w:asciiTheme="minorBidi" w:hAnsiTheme="minorBidi" w:hint="cs"/>
                    <w:sz w:val="24"/>
                    <w:rtl/>
                  </w:rPr>
                  <w:t xml:space="preserve"> יובהר, כי הכסף התוספתי בסעיף זה ישמש לחיזוק מבנים מפני רעידת אדמה בלבד.</w:t>
                </w:r>
              </w:p>
              <w:p w:rsidR="00F51DE9" w:rsidRPr="004E5C0D" w:rsidRDefault="00F51DE9" w:rsidP="00D04680">
                <w:pPr>
                  <w:numPr>
                    <w:ilvl w:val="0"/>
                    <w:numId w:val="16"/>
                  </w:numPr>
                  <w:spacing w:after="240" w:line="360" w:lineRule="auto"/>
                  <w:jc w:val="both"/>
                  <w:rPr>
                    <w:rFonts w:asciiTheme="minorBidi" w:hAnsiTheme="minorBidi"/>
                    <w:b/>
                    <w:bCs/>
                    <w:sz w:val="24"/>
                  </w:rPr>
                </w:pPr>
                <w:r w:rsidRPr="004E5C0D">
                  <w:rPr>
                    <w:rFonts w:asciiTheme="minorBidi" w:hAnsiTheme="minorBidi" w:hint="eastAsia"/>
                    <w:b/>
                    <w:bCs/>
                    <w:sz w:val="24"/>
                    <w:rtl/>
                  </w:rPr>
                  <w:t>חיזוק</w:t>
                </w:r>
                <w:r w:rsidRPr="004E5C0D">
                  <w:rPr>
                    <w:rFonts w:asciiTheme="minorBidi" w:hAnsiTheme="minorBidi"/>
                    <w:b/>
                    <w:bCs/>
                    <w:sz w:val="24"/>
                    <w:rtl/>
                  </w:rPr>
                  <w:t xml:space="preserve"> </w:t>
                </w:r>
                <w:r>
                  <w:rPr>
                    <w:rFonts w:asciiTheme="minorBidi" w:hAnsiTheme="minorBidi" w:hint="cs"/>
                    <w:b/>
                    <w:bCs/>
                    <w:sz w:val="24"/>
                    <w:rtl/>
                  </w:rPr>
                  <w:t>ההון האנושי</w:t>
                </w:r>
              </w:p>
              <w:p w:rsidR="00F51DE9" w:rsidRPr="00F32A3F" w:rsidRDefault="00F51DE9" w:rsidP="00D04680">
                <w:pPr>
                  <w:spacing w:after="240" w:line="360" w:lineRule="auto"/>
                  <w:ind w:left="360"/>
                  <w:jc w:val="both"/>
                  <w:rPr>
                    <w:rFonts w:asciiTheme="minorBidi" w:hAnsiTheme="minorBidi"/>
                    <w:sz w:val="24"/>
                  </w:rPr>
                </w:pPr>
                <w:r w:rsidRPr="00BF2230">
                  <w:rPr>
                    <w:rFonts w:asciiTheme="minorBidi" w:hAnsiTheme="minorBidi" w:hint="eastAsia"/>
                    <w:sz w:val="24"/>
                    <w:rtl/>
                  </w:rPr>
                  <w:t>להנחות</w:t>
                </w:r>
                <w:r w:rsidRPr="007F056F">
                  <w:rPr>
                    <w:rFonts w:asciiTheme="minorBidi" w:hAnsiTheme="minorBidi"/>
                    <w:sz w:val="24"/>
                    <w:rtl/>
                  </w:rPr>
                  <w:t xml:space="preserve"> את משרד</w:t>
                </w:r>
                <w:r w:rsidRPr="00F32A3F">
                  <w:rPr>
                    <w:rFonts w:asciiTheme="minorBidi" w:hAnsiTheme="minorBidi" w:hint="cs"/>
                    <w:sz w:val="24"/>
                    <w:rtl/>
                  </w:rPr>
                  <w:t xml:space="preserve"> הפנים</w:t>
                </w:r>
                <w:r w:rsidRPr="00F32A3F">
                  <w:rPr>
                    <w:rFonts w:asciiTheme="minorBidi" w:hAnsiTheme="minorBidi"/>
                    <w:sz w:val="24"/>
                    <w:rtl/>
                  </w:rPr>
                  <w:t xml:space="preserve"> </w:t>
                </w:r>
                <w:r w:rsidRPr="00F32A3F">
                  <w:rPr>
                    <w:rFonts w:asciiTheme="minorBidi" w:hAnsiTheme="minorBidi" w:hint="cs"/>
                    <w:sz w:val="24"/>
                    <w:rtl/>
                  </w:rPr>
                  <w:t>לגבש,</w:t>
                </w:r>
                <w:r>
                  <w:rPr>
                    <w:rFonts w:hint="cs"/>
                    <w:sz w:val="24"/>
                    <w:rtl/>
                  </w:rPr>
                  <w:t xml:space="preserve"> בהתייעצות עם יישובי ההחלטה, תכנית</w:t>
                </w:r>
                <w:r w:rsidRPr="003139F4">
                  <w:rPr>
                    <w:rFonts w:hint="cs"/>
                    <w:sz w:val="24"/>
                    <w:rtl/>
                  </w:rPr>
                  <w:t xml:space="preserve"> לפיתוח מצוינות ארגונית </w:t>
                </w:r>
                <w:r>
                  <w:rPr>
                    <w:rFonts w:asciiTheme="minorBidi" w:hAnsiTheme="minorBidi" w:hint="cs"/>
                    <w:sz w:val="24"/>
                    <w:rtl/>
                  </w:rPr>
                  <w:t>בקריית שמונה, שלומי ומטולה</w:t>
                </w:r>
                <w:r w:rsidRPr="0069085B">
                  <w:rPr>
                    <w:rFonts w:asciiTheme="minorBidi" w:hAnsiTheme="minorBidi"/>
                    <w:sz w:val="24"/>
                    <w:rtl/>
                  </w:rPr>
                  <w:t>, במטרה להביא לחיזוק ו</w:t>
                </w:r>
                <w:r>
                  <w:rPr>
                    <w:rFonts w:asciiTheme="minorBidi" w:hAnsiTheme="minorBidi" w:hint="cs"/>
                    <w:sz w:val="24"/>
                    <w:rtl/>
                  </w:rPr>
                  <w:t>ל</w:t>
                </w:r>
                <w:r w:rsidRPr="0069085B">
                  <w:rPr>
                    <w:rFonts w:asciiTheme="minorBidi" w:hAnsiTheme="minorBidi"/>
                    <w:sz w:val="24"/>
                    <w:rtl/>
                  </w:rPr>
                  <w:t xml:space="preserve">שיפור התרבות הארגונית וההון האנושי </w:t>
                </w:r>
                <w:r>
                  <w:rPr>
                    <w:rFonts w:asciiTheme="minorBidi" w:hAnsiTheme="minorBidi" w:hint="cs"/>
                    <w:sz w:val="24"/>
                    <w:rtl/>
                  </w:rPr>
                  <w:t xml:space="preserve">בהן. היקף התכנית יעמוד על 7 </w:t>
                </w:r>
                <w:proofErr w:type="spellStart"/>
                <w:r>
                  <w:rPr>
                    <w:rFonts w:asciiTheme="minorBidi" w:hAnsiTheme="minorBidi" w:hint="cs"/>
                    <w:sz w:val="24"/>
                    <w:rtl/>
                  </w:rPr>
                  <w:t>מלש"ח</w:t>
                </w:r>
                <w:proofErr w:type="spellEnd"/>
                <w:r>
                  <w:rPr>
                    <w:rFonts w:asciiTheme="minorBidi" w:hAnsiTheme="minorBidi" w:hint="cs"/>
                    <w:sz w:val="24"/>
                    <w:rtl/>
                  </w:rPr>
                  <w:t xml:space="preserve">, מהם 2.5 </w:t>
                </w:r>
                <w:proofErr w:type="spellStart"/>
                <w:r>
                  <w:rPr>
                    <w:rFonts w:asciiTheme="minorBidi" w:hAnsiTheme="minorBidi" w:hint="cs"/>
                    <w:sz w:val="24"/>
                    <w:rtl/>
                  </w:rPr>
                  <w:t>מלש"ח</w:t>
                </w:r>
                <w:proofErr w:type="spellEnd"/>
                <w:r>
                  <w:rPr>
                    <w:rFonts w:asciiTheme="minorBidi" w:hAnsiTheme="minorBidi" w:hint="cs"/>
                    <w:sz w:val="24"/>
                    <w:rtl/>
                  </w:rPr>
                  <w:t xml:space="preserve"> מתקציב משרד הפנים ו-4.5 </w:t>
                </w:r>
                <w:proofErr w:type="spellStart"/>
                <w:r>
                  <w:rPr>
                    <w:rFonts w:asciiTheme="minorBidi" w:hAnsiTheme="minorBidi" w:hint="cs"/>
                    <w:sz w:val="24"/>
                    <w:rtl/>
                  </w:rPr>
                  <w:t>מלש"ח</w:t>
                </w:r>
                <w:proofErr w:type="spellEnd"/>
                <w:r>
                  <w:rPr>
                    <w:rFonts w:asciiTheme="minorBidi" w:hAnsiTheme="minorBidi" w:hint="cs"/>
                    <w:sz w:val="24"/>
                    <w:rtl/>
                  </w:rPr>
                  <w:t xml:space="preserve"> שיועברו כתקציב תוספתי ייעודי ממשרד האוצר למשרד הפנים לצורך כך, בפריסה שווה על פני השנים       2021-2018.</w:t>
                </w:r>
              </w:p>
              <w:p w:rsidR="00F51DE9" w:rsidRPr="0069085B" w:rsidRDefault="00F51DE9" w:rsidP="00D04680">
                <w:pPr>
                  <w:numPr>
                    <w:ilvl w:val="0"/>
                    <w:numId w:val="16"/>
                  </w:numPr>
                  <w:spacing w:after="240" w:line="360" w:lineRule="auto"/>
                  <w:jc w:val="both"/>
                  <w:rPr>
                    <w:rFonts w:asciiTheme="minorBidi" w:hAnsiTheme="minorBidi"/>
                    <w:b/>
                    <w:bCs/>
                    <w:sz w:val="24"/>
                  </w:rPr>
                </w:pPr>
                <w:r>
                  <w:rPr>
                    <w:rFonts w:asciiTheme="minorBidi" w:hAnsiTheme="minorBidi" w:hint="cs"/>
                    <w:b/>
                    <w:bCs/>
                    <w:sz w:val="24"/>
                    <w:rtl/>
                  </w:rPr>
                  <w:t>חיזוק תעשייה ותיקה</w:t>
                </w:r>
              </w:p>
              <w:p w:rsidR="00F51DE9" w:rsidRPr="000F0008" w:rsidRDefault="00F51DE9" w:rsidP="00D04680">
                <w:pPr>
                  <w:spacing w:after="240" w:line="360" w:lineRule="auto"/>
                  <w:ind w:left="360"/>
                  <w:jc w:val="both"/>
                  <w:rPr>
                    <w:sz w:val="24"/>
                  </w:rPr>
                </w:pPr>
                <w:r w:rsidRPr="0071380A">
                  <w:rPr>
                    <w:rFonts w:asciiTheme="minorBidi" w:hAnsiTheme="minorBidi" w:hint="eastAsia"/>
                    <w:sz w:val="24"/>
                    <w:rtl/>
                  </w:rPr>
                  <w:t>להנחות</w:t>
                </w:r>
                <w:r w:rsidRPr="0071380A">
                  <w:rPr>
                    <w:rFonts w:asciiTheme="minorBidi" w:hAnsiTheme="minorBidi"/>
                    <w:sz w:val="24"/>
                    <w:rtl/>
                  </w:rPr>
                  <w:t xml:space="preserve"> </w:t>
                </w:r>
                <w:r w:rsidRPr="0071380A">
                  <w:rPr>
                    <w:rFonts w:asciiTheme="minorBidi" w:hAnsiTheme="minorBidi" w:hint="eastAsia"/>
                    <w:sz w:val="24"/>
                    <w:rtl/>
                  </w:rPr>
                  <w:t>את</w:t>
                </w:r>
                <w:r w:rsidRPr="0071380A">
                  <w:rPr>
                    <w:rFonts w:asciiTheme="minorBidi" w:hAnsiTheme="minorBidi"/>
                    <w:sz w:val="24"/>
                    <w:rtl/>
                  </w:rPr>
                  <w:t xml:space="preserve"> </w:t>
                </w:r>
                <w:r w:rsidRPr="0071380A">
                  <w:rPr>
                    <w:rFonts w:asciiTheme="minorBidi" w:hAnsiTheme="minorBidi" w:hint="eastAsia"/>
                    <w:sz w:val="24"/>
                    <w:rtl/>
                  </w:rPr>
                  <w:t>משרד</w:t>
                </w:r>
                <w:r w:rsidRPr="0071380A">
                  <w:rPr>
                    <w:rFonts w:asciiTheme="minorBidi" w:hAnsiTheme="minorBidi"/>
                    <w:sz w:val="24"/>
                    <w:rtl/>
                  </w:rPr>
                  <w:t xml:space="preserve"> </w:t>
                </w:r>
                <w:r w:rsidRPr="0071380A">
                  <w:rPr>
                    <w:rFonts w:asciiTheme="minorBidi" w:hAnsiTheme="minorBidi" w:hint="eastAsia"/>
                    <w:sz w:val="24"/>
                    <w:rtl/>
                  </w:rPr>
                  <w:t>הכלכלה</w:t>
                </w:r>
                <w:r w:rsidRPr="0071380A">
                  <w:rPr>
                    <w:rFonts w:asciiTheme="minorBidi" w:hAnsiTheme="minorBidi"/>
                    <w:sz w:val="24"/>
                    <w:rtl/>
                  </w:rPr>
                  <w:t xml:space="preserve"> והתעשייה </w:t>
                </w:r>
                <w:proofErr w:type="spellStart"/>
                <w:r w:rsidRPr="0071380A">
                  <w:rPr>
                    <w:rFonts w:asciiTheme="minorBidi" w:hAnsiTheme="minorBidi"/>
                    <w:sz w:val="24"/>
                    <w:rtl/>
                  </w:rPr>
                  <w:t>ל</w:t>
                </w:r>
                <w:r>
                  <w:rPr>
                    <w:rFonts w:asciiTheme="minorBidi" w:hAnsiTheme="minorBidi" w:hint="cs"/>
                    <w:sz w:val="24"/>
                    <w:rtl/>
                  </w:rPr>
                  <w:t>תעדף</w:t>
                </w:r>
                <w:proofErr w:type="spellEnd"/>
                <w:r>
                  <w:rPr>
                    <w:rFonts w:asciiTheme="minorBidi" w:hAnsiTheme="minorBidi" w:hint="cs"/>
                    <w:sz w:val="24"/>
                    <w:rtl/>
                  </w:rPr>
                  <w:t xml:space="preserve"> בשנת 2018, </w:t>
                </w:r>
                <w:r w:rsidRPr="0071380A">
                  <w:rPr>
                    <w:rFonts w:asciiTheme="minorBidi" w:hAnsiTheme="minorBidi"/>
                    <w:sz w:val="24"/>
                    <w:rtl/>
                  </w:rPr>
                  <w:t xml:space="preserve">במסגרת הוראת מנכ"ל </w:t>
                </w:r>
                <w:r w:rsidRPr="0071380A">
                  <w:rPr>
                    <w:rFonts w:asciiTheme="minorBidi" w:hAnsiTheme="minorBidi" w:hint="cs"/>
                    <w:sz w:val="24"/>
                    <w:rtl/>
                  </w:rPr>
                  <w:t>4.44</w:t>
                </w:r>
                <w:r w:rsidRPr="0071380A">
                  <w:rPr>
                    <w:rFonts w:asciiTheme="minorBidi" w:hAnsiTheme="minorBidi"/>
                    <w:sz w:val="24"/>
                    <w:rtl/>
                  </w:rPr>
                  <w:t xml:space="preserve"> </w:t>
                </w:r>
                <w:r>
                  <w:rPr>
                    <w:rFonts w:asciiTheme="minorBidi" w:hAnsiTheme="minorBidi" w:hint="cs"/>
                    <w:sz w:val="24"/>
                    <w:rtl/>
                  </w:rPr>
                  <w:t>-</w:t>
                </w:r>
                <w:r w:rsidRPr="0071380A">
                  <w:rPr>
                    <w:rFonts w:asciiTheme="minorBidi" w:hAnsiTheme="minorBidi"/>
                    <w:sz w:val="24"/>
                    <w:rtl/>
                  </w:rPr>
                  <w:t xml:space="preserve"> </w:t>
                </w:r>
                <w:r w:rsidRPr="0071380A">
                  <w:rPr>
                    <w:rFonts w:asciiTheme="minorBidi" w:hAnsiTheme="minorBidi" w:hint="cs"/>
                    <w:sz w:val="24"/>
                    <w:rtl/>
                  </w:rPr>
                  <w:t>"</w:t>
                </w:r>
                <w:r>
                  <w:rPr>
                    <w:rFonts w:asciiTheme="minorBidi" w:hAnsiTheme="minorBidi"/>
                    <w:sz w:val="24"/>
                    <w:rtl/>
                  </w:rPr>
                  <w:t>תכנית</w:t>
                </w:r>
                <w:r w:rsidRPr="0071380A">
                  <w:rPr>
                    <w:rFonts w:asciiTheme="minorBidi" w:hAnsiTheme="minorBidi"/>
                    <w:sz w:val="24"/>
                    <w:rtl/>
                  </w:rPr>
                  <w:t xml:space="preserve"> להעלאת הפריון בתעשייה</w:t>
                </w:r>
                <w:r w:rsidRPr="0071380A">
                  <w:rPr>
                    <w:rFonts w:asciiTheme="minorBidi" w:hAnsiTheme="minorBidi" w:hint="cs"/>
                    <w:sz w:val="24"/>
                    <w:rtl/>
                  </w:rPr>
                  <w:t>"</w:t>
                </w:r>
                <w:r w:rsidRPr="0071380A">
                  <w:rPr>
                    <w:rFonts w:asciiTheme="minorBidi" w:hAnsiTheme="minorBidi"/>
                    <w:sz w:val="24"/>
                    <w:rtl/>
                  </w:rPr>
                  <w:t xml:space="preserve">, </w:t>
                </w:r>
                <w:r>
                  <w:rPr>
                    <w:rFonts w:asciiTheme="minorBidi" w:hAnsiTheme="minorBidi" w:hint="cs"/>
                    <w:sz w:val="24"/>
                    <w:rtl/>
                  </w:rPr>
                  <w:t xml:space="preserve">בקשות סיוע </w:t>
                </w:r>
                <w:r>
                  <w:rPr>
                    <w:rFonts w:asciiTheme="minorBidi" w:hAnsiTheme="minorBidi" w:hint="cs"/>
                    <w:sz w:val="24"/>
                    <w:rtl/>
                  </w:rPr>
                  <w:lastRenderedPageBreak/>
                  <w:t xml:space="preserve">שיוגשו על ידי מפעלים לתכנית בקריית שמונה ובשלומי. לצורך כך ובהתאם לשיקולים מקצועיים, ייעד המשרד, בשנת 2018, סך של </w:t>
                </w:r>
                <w:r w:rsidRPr="0071380A">
                  <w:rPr>
                    <w:rFonts w:asciiTheme="minorBidi" w:hAnsiTheme="minorBidi"/>
                    <w:sz w:val="24"/>
                    <w:rtl/>
                  </w:rPr>
                  <w:t xml:space="preserve">עד 15 </w:t>
                </w:r>
                <w:proofErr w:type="spellStart"/>
                <w:r w:rsidRPr="0071380A">
                  <w:rPr>
                    <w:rFonts w:asciiTheme="minorBidi" w:hAnsiTheme="minorBidi"/>
                    <w:sz w:val="24"/>
                    <w:rtl/>
                  </w:rPr>
                  <w:t>מלש"ח</w:t>
                </w:r>
                <w:proofErr w:type="spellEnd"/>
                <w:r>
                  <w:rPr>
                    <w:rFonts w:asciiTheme="minorBidi" w:hAnsiTheme="minorBidi" w:hint="cs"/>
                    <w:sz w:val="24"/>
                    <w:rtl/>
                  </w:rPr>
                  <w:t>, מהם סך של עד</w:t>
                </w:r>
                <w:r w:rsidRPr="0071380A">
                  <w:rPr>
                    <w:rFonts w:asciiTheme="minorBidi" w:hAnsiTheme="minorBidi" w:hint="cs"/>
                    <w:sz w:val="24"/>
                    <w:rtl/>
                  </w:rPr>
                  <w:t xml:space="preserve"> </w:t>
                </w:r>
                <w:r w:rsidRPr="00FC5A5A">
                  <w:rPr>
                    <w:sz w:val="24"/>
                    <w:rtl/>
                  </w:rPr>
                  <w:t xml:space="preserve">5 </w:t>
                </w:r>
                <w:proofErr w:type="spellStart"/>
                <w:r w:rsidRPr="00FC5A5A">
                  <w:rPr>
                    <w:rFonts w:hint="eastAsia"/>
                    <w:sz w:val="24"/>
                    <w:rtl/>
                  </w:rPr>
                  <w:t>מלש</w:t>
                </w:r>
                <w:r w:rsidRPr="00FC5A5A">
                  <w:rPr>
                    <w:sz w:val="24"/>
                    <w:rtl/>
                  </w:rPr>
                  <w:t>"ח</w:t>
                </w:r>
                <w:proofErr w:type="spellEnd"/>
                <w:r w:rsidRPr="00FC5A5A">
                  <w:rPr>
                    <w:sz w:val="24"/>
                    <w:rtl/>
                  </w:rPr>
                  <w:t xml:space="preserve"> </w:t>
                </w:r>
                <w:r>
                  <w:rPr>
                    <w:rFonts w:hint="cs"/>
                    <w:sz w:val="24"/>
                    <w:rtl/>
                  </w:rPr>
                  <w:t xml:space="preserve">למפעלים </w:t>
                </w:r>
                <w:r w:rsidRPr="00FC5A5A">
                  <w:rPr>
                    <w:sz w:val="24"/>
                    <w:rtl/>
                  </w:rPr>
                  <w:t>בשלומי ו</w:t>
                </w:r>
                <w:r>
                  <w:rPr>
                    <w:rFonts w:hint="cs"/>
                    <w:sz w:val="24"/>
                    <w:rtl/>
                  </w:rPr>
                  <w:t>סך של עד</w:t>
                </w:r>
                <w:r w:rsidRPr="00FC5A5A">
                  <w:rPr>
                    <w:sz w:val="24"/>
                    <w:rtl/>
                  </w:rPr>
                  <w:t xml:space="preserve"> 10 </w:t>
                </w:r>
                <w:proofErr w:type="spellStart"/>
                <w:r w:rsidRPr="00FC5A5A">
                  <w:rPr>
                    <w:rFonts w:hint="eastAsia"/>
                    <w:sz w:val="24"/>
                    <w:rtl/>
                  </w:rPr>
                  <w:t>מלש</w:t>
                </w:r>
                <w:r w:rsidRPr="00FC5A5A">
                  <w:rPr>
                    <w:sz w:val="24"/>
                    <w:rtl/>
                  </w:rPr>
                  <w:t>"ח</w:t>
                </w:r>
                <w:proofErr w:type="spellEnd"/>
                <w:r w:rsidRPr="00FC5A5A">
                  <w:rPr>
                    <w:sz w:val="24"/>
                    <w:rtl/>
                  </w:rPr>
                  <w:t xml:space="preserve"> ל</w:t>
                </w:r>
                <w:r>
                  <w:rPr>
                    <w:rFonts w:hint="cs"/>
                    <w:sz w:val="24"/>
                    <w:rtl/>
                  </w:rPr>
                  <w:t xml:space="preserve">מפעלים </w:t>
                </w:r>
                <w:r w:rsidRPr="00FC5A5A">
                  <w:rPr>
                    <w:sz w:val="24"/>
                    <w:rtl/>
                  </w:rPr>
                  <w:t>בקר</w:t>
                </w:r>
                <w:r>
                  <w:rPr>
                    <w:rFonts w:hint="cs"/>
                    <w:sz w:val="24"/>
                    <w:rtl/>
                  </w:rPr>
                  <w:t>י</w:t>
                </w:r>
                <w:r w:rsidRPr="00FC5A5A">
                  <w:rPr>
                    <w:sz w:val="24"/>
                    <w:rtl/>
                  </w:rPr>
                  <w:t>ית שמונה.</w:t>
                </w:r>
                <w:r>
                  <w:rPr>
                    <w:rFonts w:hint="cs"/>
                    <w:sz w:val="24"/>
                    <w:rtl/>
                  </w:rPr>
                  <w:t xml:space="preserve"> התקציב האמור יוקצה מתוך התקציב הכולל שיועד למטרה זו בתכנית הצפון. המשרד יהיה רשאי לנייד סכומים בין היישובים כדי להביא למימוש מרבי של התקציב הכולל.</w:t>
                </w:r>
                <w:r w:rsidRPr="00FC5A5A">
                  <w:rPr>
                    <w:sz w:val="24"/>
                    <w:rtl/>
                  </w:rPr>
                  <w:t xml:space="preserve"> תקציב </w:t>
                </w:r>
                <w:r>
                  <w:rPr>
                    <w:rFonts w:hint="cs"/>
                    <w:sz w:val="24"/>
                    <w:rtl/>
                  </w:rPr>
                  <w:t>שלא ינוצל במסגרת ההקצאה הראשונה שתהיה בשנת 2018, יוקצה כך שהוא יוכל לשמש את כל הרשויות והאזורים הכלולים בתכנית</w:t>
                </w:r>
                <w:r w:rsidRPr="00FC5A5A">
                  <w:rPr>
                    <w:sz w:val="24"/>
                    <w:rtl/>
                  </w:rPr>
                  <w:t xml:space="preserve"> הצפון. </w:t>
                </w:r>
              </w:p>
              <w:p w:rsidR="00F51DE9" w:rsidRPr="00420896" w:rsidRDefault="00F51DE9" w:rsidP="00D04680">
                <w:pPr>
                  <w:numPr>
                    <w:ilvl w:val="0"/>
                    <w:numId w:val="16"/>
                  </w:numPr>
                  <w:spacing w:after="240" w:line="360" w:lineRule="auto"/>
                  <w:jc w:val="both"/>
                  <w:rPr>
                    <w:rFonts w:ascii="Arial" w:hAnsi="Arial"/>
                    <w:b/>
                    <w:bCs/>
                    <w:sz w:val="24"/>
                  </w:rPr>
                </w:pPr>
                <w:r w:rsidRPr="00420896">
                  <w:rPr>
                    <w:rFonts w:ascii="Arial" w:hAnsi="Arial" w:hint="eastAsia"/>
                    <w:b/>
                    <w:bCs/>
                    <w:sz w:val="24"/>
                    <w:rtl/>
                  </w:rPr>
                  <w:t>תגבור</w:t>
                </w:r>
                <w:r w:rsidRPr="00420896">
                  <w:rPr>
                    <w:rFonts w:ascii="Arial" w:hAnsi="Arial"/>
                    <w:b/>
                    <w:bCs/>
                    <w:sz w:val="24"/>
                    <w:rtl/>
                  </w:rPr>
                  <w:t xml:space="preserve"> </w:t>
                </w:r>
                <w:r w:rsidRPr="00420896">
                  <w:rPr>
                    <w:rFonts w:ascii="Arial" w:hAnsi="Arial" w:hint="eastAsia"/>
                    <w:b/>
                    <w:bCs/>
                    <w:sz w:val="24"/>
                    <w:rtl/>
                  </w:rPr>
                  <w:t>מענקי</w:t>
                </w:r>
                <w:r w:rsidRPr="00420896">
                  <w:rPr>
                    <w:rFonts w:ascii="Arial" w:hAnsi="Arial"/>
                    <w:b/>
                    <w:bCs/>
                    <w:sz w:val="24"/>
                    <w:rtl/>
                  </w:rPr>
                  <w:t xml:space="preserve"> </w:t>
                </w:r>
                <w:r w:rsidRPr="00420896">
                  <w:rPr>
                    <w:rFonts w:ascii="Arial" w:hAnsi="Arial" w:hint="eastAsia"/>
                    <w:b/>
                    <w:bCs/>
                    <w:sz w:val="24"/>
                    <w:rtl/>
                  </w:rPr>
                  <w:t>פיתוח</w:t>
                </w:r>
                <w:r w:rsidRPr="00420896">
                  <w:rPr>
                    <w:rFonts w:ascii="Arial" w:hAnsi="Arial"/>
                    <w:b/>
                    <w:bCs/>
                    <w:sz w:val="24"/>
                    <w:rtl/>
                  </w:rPr>
                  <w:t xml:space="preserve"> </w:t>
                </w:r>
              </w:p>
              <w:p w:rsidR="00F51DE9" w:rsidRPr="00331E48" w:rsidRDefault="00F51DE9" w:rsidP="00D04680">
                <w:pPr>
                  <w:spacing w:after="240" w:line="360" w:lineRule="auto"/>
                  <w:ind w:left="360"/>
                  <w:jc w:val="both"/>
                  <w:rPr>
                    <w:rFonts w:ascii="Arial" w:hAnsi="Arial"/>
                    <w:sz w:val="24"/>
                    <w:rtl/>
                  </w:rPr>
                </w:pPr>
                <w:r w:rsidRPr="00420896">
                  <w:rPr>
                    <w:rFonts w:ascii="Arial" w:hAnsi="Arial" w:hint="eastAsia"/>
                    <w:sz w:val="24"/>
                    <w:rtl/>
                  </w:rPr>
                  <w:t>משרד</w:t>
                </w:r>
                <w:r w:rsidRPr="00420896">
                  <w:rPr>
                    <w:rFonts w:ascii="Arial" w:hAnsi="Arial"/>
                    <w:sz w:val="24"/>
                    <w:rtl/>
                  </w:rPr>
                  <w:t xml:space="preserve"> הפנים יקצה מענק</w:t>
                </w:r>
                <w:r>
                  <w:rPr>
                    <w:rFonts w:ascii="Arial" w:hAnsi="Arial" w:hint="cs"/>
                    <w:sz w:val="24"/>
                    <w:rtl/>
                  </w:rPr>
                  <w:t>י</w:t>
                </w:r>
                <w:r w:rsidRPr="00420896">
                  <w:rPr>
                    <w:rFonts w:ascii="Arial" w:hAnsi="Arial"/>
                    <w:sz w:val="24"/>
                    <w:rtl/>
                  </w:rPr>
                  <w:t xml:space="preserve"> פיתוח לטובת פיתוח כלכלי של יישובי ההחלטה</w:t>
                </w:r>
                <w:r>
                  <w:rPr>
                    <w:rFonts w:ascii="Arial" w:hAnsi="Arial" w:hint="cs"/>
                    <w:sz w:val="24"/>
                    <w:rtl/>
                  </w:rPr>
                  <w:t xml:space="preserve">. היקף המענקים הכולל יעמוד על סך של 33 </w:t>
                </w:r>
                <w:proofErr w:type="spellStart"/>
                <w:r w:rsidRPr="00420896">
                  <w:rPr>
                    <w:rFonts w:ascii="Arial" w:hAnsi="Arial" w:hint="eastAsia"/>
                    <w:sz w:val="24"/>
                    <w:rtl/>
                  </w:rPr>
                  <w:t>מלש</w:t>
                </w:r>
                <w:r w:rsidRPr="00420896">
                  <w:rPr>
                    <w:rFonts w:ascii="Arial" w:hAnsi="Arial"/>
                    <w:sz w:val="24"/>
                    <w:rtl/>
                  </w:rPr>
                  <w:t>"ח</w:t>
                </w:r>
                <w:proofErr w:type="spellEnd"/>
                <w:r w:rsidRPr="00420896">
                  <w:rPr>
                    <w:rFonts w:ascii="Arial" w:hAnsi="Arial"/>
                    <w:sz w:val="24"/>
                    <w:rtl/>
                  </w:rPr>
                  <w:t xml:space="preserve"> לשנים </w:t>
                </w:r>
                <w:r>
                  <w:rPr>
                    <w:rFonts w:ascii="Arial" w:hAnsi="Arial" w:hint="cs"/>
                    <w:sz w:val="24"/>
                    <w:rtl/>
                  </w:rPr>
                  <w:t>2022-2018, מהם 20</w:t>
                </w:r>
                <w:r w:rsidRPr="00420896">
                  <w:rPr>
                    <w:rFonts w:ascii="Arial" w:hAnsi="Arial"/>
                    <w:sz w:val="24"/>
                    <w:rtl/>
                  </w:rPr>
                  <w:t xml:space="preserve"> </w:t>
                </w:r>
                <w:proofErr w:type="spellStart"/>
                <w:r w:rsidRPr="00420896">
                  <w:rPr>
                    <w:rFonts w:ascii="Arial" w:hAnsi="Arial" w:hint="eastAsia"/>
                    <w:sz w:val="24"/>
                    <w:rtl/>
                  </w:rPr>
                  <w:t>מלש</w:t>
                </w:r>
                <w:r w:rsidRPr="00420896">
                  <w:rPr>
                    <w:rFonts w:ascii="Arial" w:hAnsi="Arial"/>
                    <w:sz w:val="24"/>
                    <w:rtl/>
                  </w:rPr>
                  <w:t>"ח</w:t>
                </w:r>
                <w:proofErr w:type="spellEnd"/>
                <w:r w:rsidRPr="00420896">
                  <w:rPr>
                    <w:rFonts w:ascii="Arial" w:hAnsi="Arial"/>
                    <w:sz w:val="24"/>
                    <w:rtl/>
                  </w:rPr>
                  <w:t xml:space="preserve"> מתקציב</w:t>
                </w:r>
                <w:r>
                  <w:rPr>
                    <w:rFonts w:ascii="Arial" w:hAnsi="Arial" w:hint="cs"/>
                    <w:sz w:val="24"/>
                    <w:rtl/>
                  </w:rPr>
                  <w:t xml:space="preserve"> משרד הפנים ו- 13.5 </w:t>
                </w:r>
                <w:proofErr w:type="spellStart"/>
                <w:r>
                  <w:rPr>
                    <w:rFonts w:ascii="Arial" w:hAnsi="Arial" w:hint="cs"/>
                    <w:sz w:val="24"/>
                    <w:rtl/>
                  </w:rPr>
                  <w:t>מלש"ח</w:t>
                </w:r>
                <w:proofErr w:type="spellEnd"/>
                <w:r>
                  <w:rPr>
                    <w:rFonts w:ascii="Arial" w:hAnsi="Arial" w:hint="cs"/>
                    <w:sz w:val="24"/>
                    <w:rtl/>
                  </w:rPr>
                  <w:t xml:space="preserve"> שיעביר משרד האוצר למשרד הפנים כתקציב תוספתי ייעודי. הקצאת התקציב ופריסתו יהיו כמפורט בטבלה להלן: </w:t>
                </w:r>
              </w:p>
              <w:tbl>
                <w:tblPr>
                  <w:tblStyle w:val="a3"/>
                  <w:bidiVisual/>
                  <w:tblW w:w="5495" w:type="dxa"/>
                  <w:jc w:val="center"/>
                  <w:tblLayout w:type="fixed"/>
                  <w:tblLook w:val="04A0" w:firstRow="1" w:lastRow="0" w:firstColumn="1" w:lastColumn="0" w:noHBand="0" w:noVBand="1"/>
                </w:tblPr>
                <w:tblGrid>
                  <w:gridCol w:w="1072"/>
                  <w:gridCol w:w="708"/>
                  <w:gridCol w:w="629"/>
                  <w:gridCol w:w="748"/>
                  <w:gridCol w:w="779"/>
                  <w:gridCol w:w="709"/>
                  <w:gridCol w:w="850"/>
                </w:tblGrid>
                <w:tr w:rsidR="00F51DE9" w:rsidRPr="000F0008" w:rsidTr="00D04680">
                  <w:trPr>
                    <w:trHeight w:val="465"/>
                    <w:jc w:val="center"/>
                  </w:trPr>
                  <w:tc>
                    <w:tcPr>
                      <w:tcW w:w="1072" w:type="dxa"/>
                    </w:tcPr>
                    <w:p w:rsidR="00F51DE9" w:rsidRPr="000C7D0E" w:rsidRDefault="00F51DE9" w:rsidP="00D04680">
                      <w:pPr>
                        <w:spacing w:after="240" w:line="360" w:lineRule="auto"/>
                        <w:jc w:val="center"/>
                        <w:rPr>
                          <w:rFonts w:ascii="Courier New" w:hAnsi="Courier New"/>
                          <w:b/>
                          <w:bCs/>
                          <w:sz w:val="20"/>
                          <w:szCs w:val="20"/>
                          <w:rtl/>
                          <w:lang w:eastAsia="he-IL"/>
                        </w:rPr>
                      </w:pPr>
                      <w:r w:rsidRPr="000C7D0E">
                        <w:rPr>
                          <w:rFonts w:ascii="Courier New" w:hAnsi="Courier New" w:hint="cs"/>
                          <w:b/>
                          <w:bCs/>
                          <w:sz w:val="20"/>
                          <w:szCs w:val="20"/>
                          <w:rtl/>
                          <w:lang w:eastAsia="he-IL"/>
                        </w:rPr>
                        <w:t>יישוב/שנה</w:t>
                      </w:r>
                    </w:p>
                  </w:tc>
                  <w:tc>
                    <w:tcPr>
                      <w:tcW w:w="1337" w:type="dxa"/>
                      <w:gridSpan w:val="2"/>
                    </w:tcPr>
                    <w:p w:rsidR="00F51DE9" w:rsidRPr="000F0008" w:rsidRDefault="00F51DE9" w:rsidP="00D04680">
                      <w:pPr>
                        <w:spacing w:after="240" w:line="360" w:lineRule="auto"/>
                        <w:jc w:val="center"/>
                        <w:rPr>
                          <w:rFonts w:ascii="Courier New" w:hAnsi="Courier New"/>
                          <w:b/>
                          <w:bCs/>
                          <w:szCs w:val="22"/>
                          <w:rtl/>
                          <w:lang w:eastAsia="he-IL"/>
                        </w:rPr>
                      </w:pPr>
                      <w:r w:rsidRPr="000F0008">
                        <w:rPr>
                          <w:rFonts w:ascii="Courier New" w:hAnsi="Courier New"/>
                          <w:b/>
                          <w:bCs/>
                          <w:szCs w:val="22"/>
                          <w:rtl/>
                          <w:lang w:eastAsia="he-IL"/>
                        </w:rPr>
                        <w:t>2018</w:t>
                      </w:r>
                    </w:p>
                  </w:tc>
                  <w:tc>
                    <w:tcPr>
                      <w:tcW w:w="1527" w:type="dxa"/>
                      <w:gridSpan w:val="2"/>
                    </w:tcPr>
                    <w:p w:rsidR="00F51DE9" w:rsidRPr="000F0008" w:rsidRDefault="00F51DE9" w:rsidP="00D04680">
                      <w:pPr>
                        <w:spacing w:after="240" w:line="360" w:lineRule="auto"/>
                        <w:jc w:val="center"/>
                        <w:rPr>
                          <w:rFonts w:ascii="Courier New" w:hAnsi="Courier New"/>
                          <w:b/>
                          <w:bCs/>
                          <w:szCs w:val="22"/>
                          <w:rtl/>
                          <w:lang w:eastAsia="he-IL"/>
                        </w:rPr>
                      </w:pPr>
                      <w:r w:rsidRPr="000F0008">
                        <w:rPr>
                          <w:rFonts w:ascii="Courier New" w:hAnsi="Courier New"/>
                          <w:b/>
                          <w:bCs/>
                          <w:szCs w:val="22"/>
                          <w:rtl/>
                          <w:lang w:eastAsia="he-IL"/>
                        </w:rPr>
                        <w:t>2019</w:t>
                      </w:r>
                    </w:p>
                  </w:tc>
                  <w:tc>
                    <w:tcPr>
                      <w:tcW w:w="1559" w:type="dxa"/>
                      <w:gridSpan w:val="2"/>
                    </w:tcPr>
                    <w:p w:rsidR="00F51DE9" w:rsidRPr="000F0008" w:rsidRDefault="00F51DE9" w:rsidP="00D04680">
                      <w:pPr>
                        <w:spacing w:after="240" w:line="360" w:lineRule="auto"/>
                        <w:jc w:val="center"/>
                        <w:rPr>
                          <w:rFonts w:ascii="Courier New" w:hAnsi="Courier New"/>
                          <w:b/>
                          <w:bCs/>
                          <w:szCs w:val="22"/>
                          <w:rtl/>
                          <w:lang w:eastAsia="he-IL"/>
                        </w:rPr>
                      </w:pPr>
                      <w:r w:rsidRPr="000F0008">
                        <w:rPr>
                          <w:rFonts w:ascii="Courier New" w:hAnsi="Courier New"/>
                          <w:b/>
                          <w:bCs/>
                          <w:szCs w:val="22"/>
                          <w:rtl/>
                          <w:lang w:eastAsia="he-IL"/>
                        </w:rPr>
                        <w:t>2020</w:t>
                      </w:r>
                    </w:p>
                  </w:tc>
                </w:tr>
                <w:tr w:rsidR="00F51DE9" w:rsidRPr="000F0008" w:rsidTr="00D04680">
                  <w:trPr>
                    <w:trHeight w:val="465"/>
                    <w:jc w:val="center"/>
                  </w:trPr>
                  <w:tc>
                    <w:tcPr>
                      <w:tcW w:w="1072" w:type="dxa"/>
                    </w:tcPr>
                    <w:p w:rsidR="00F51DE9" w:rsidRPr="000F0008" w:rsidRDefault="00F51DE9" w:rsidP="00D04680">
                      <w:pPr>
                        <w:spacing w:after="240" w:line="360" w:lineRule="auto"/>
                        <w:jc w:val="center"/>
                        <w:rPr>
                          <w:rFonts w:ascii="Courier New" w:hAnsi="Courier New"/>
                          <w:b/>
                          <w:bCs/>
                          <w:szCs w:val="22"/>
                          <w:rtl/>
                          <w:lang w:eastAsia="he-IL"/>
                        </w:rPr>
                      </w:pPr>
                    </w:p>
                  </w:tc>
                  <w:tc>
                    <w:tcPr>
                      <w:tcW w:w="708" w:type="dxa"/>
                    </w:tcPr>
                    <w:p w:rsidR="00F51DE9" w:rsidRPr="000F0008" w:rsidRDefault="00F51DE9" w:rsidP="00D04680">
                      <w:pPr>
                        <w:spacing w:after="240" w:line="360" w:lineRule="auto"/>
                        <w:jc w:val="center"/>
                        <w:rPr>
                          <w:rFonts w:ascii="Courier New" w:hAnsi="Courier New"/>
                          <w:szCs w:val="22"/>
                          <w:lang w:eastAsia="he-IL"/>
                        </w:rPr>
                      </w:pPr>
                      <w:r w:rsidRPr="000F0008">
                        <w:rPr>
                          <w:rFonts w:ascii="Courier New" w:hAnsi="Courier New" w:hint="cs"/>
                          <w:szCs w:val="22"/>
                          <w:rtl/>
                          <w:lang w:eastAsia="he-IL"/>
                        </w:rPr>
                        <w:t>פנים</w:t>
                      </w:r>
                    </w:p>
                  </w:tc>
                  <w:tc>
                    <w:tcPr>
                      <w:tcW w:w="629" w:type="dxa"/>
                    </w:tcPr>
                    <w:p w:rsidR="00F51DE9" w:rsidRPr="000F0008" w:rsidRDefault="00F51DE9" w:rsidP="00D04680">
                      <w:pPr>
                        <w:spacing w:after="240" w:line="360" w:lineRule="auto"/>
                        <w:jc w:val="center"/>
                        <w:rPr>
                          <w:rFonts w:ascii="Courier New" w:hAnsi="Courier New"/>
                          <w:szCs w:val="22"/>
                          <w:rtl/>
                          <w:lang w:eastAsia="he-IL"/>
                        </w:rPr>
                      </w:pPr>
                      <w:r w:rsidRPr="000F0008">
                        <w:rPr>
                          <w:rFonts w:ascii="Courier New" w:hAnsi="Courier New" w:hint="cs"/>
                          <w:szCs w:val="22"/>
                          <w:rtl/>
                          <w:lang w:eastAsia="he-IL"/>
                        </w:rPr>
                        <w:t>אוצר</w:t>
                      </w:r>
                    </w:p>
                  </w:tc>
                  <w:tc>
                    <w:tcPr>
                      <w:tcW w:w="748" w:type="dxa"/>
                    </w:tcPr>
                    <w:p w:rsidR="00F51DE9" w:rsidRPr="000F0008" w:rsidRDefault="00F51DE9" w:rsidP="00D04680">
                      <w:pPr>
                        <w:spacing w:after="240" w:line="360" w:lineRule="auto"/>
                        <w:jc w:val="center"/>
                        <w:rPr>
                          <w:rFonts w:ascii="Courier New" w:hAnsi="Courier New"/>
                          <w:szCs w:val="22"/>
                          <w:rtl/>
                          <w:lang w:eastAsia="he-IL"/>
                        </w:rPr>
                      </w:pPr>
                      <w:r w:rsidRPr="000F0008">
                        <w:rPr>
                          <w:rFonts w:ascii="Courier New" w:hAnsi="Courier New" w:hint="cs"/>
                          <w:szCs w:val="22"/>
                          <w:rtl/>
                          <w:lang w:eastAsia="he-IL"/>
                        </w:rPr>
                        <w:t>פנים</w:t>
                      </w:r>
                    </w:p>
                  </w:tc>
                  <w:tc>
                    <w:tcPr>
                      <w:tcW w:w="779" w:type="dxa"/>
                    </w:tcPr>
                    <w:p w:rsidR="00F51DE9" w:rsidRPr="000F0008" w:rsidRDefault="00F51DE9" w:rsidP="00D04680">
                      <w:pPr>
                        <w:spacing w:after="240" w:line="360" w:lineRule="auto"/>
                        <w:jc w:val="center"/>
                        <w:rPr>
                          <w:rFonts w:ascii="Courier New" w:hAnsi="Courier New"/>
                          <w:szCs w:val="22"/>
                          <w:rtl/>
                          <w:lang w:eastAsia="he-IL"/>
                        </w:rPr>
                      </w:pPr>
                      <w:r w:rsidRPr="000F0008">
                        <w:rPr>
                          <w:rFonts w:ascii="Courier New" w:hAnsi="Courier New" w:hint="cs"/>
                          <w:szCs w:val="22"/>
                          <w:rtl/>
                          <w:lang w:eastAsia="he-IL"/>
                        </w:rPr>
                        <w:t>אוצר</w:t>
                      </w:r>
                    </w:p>
                  </w:tc>
                  <w:tc>
                    <w:tcPr>
                      <w:tcW w:w="709" w:type="dxa"/>
                    </w:tcPr>
                    <w:p w:rsidR="00F51DE9" w:rsidRPr="000F0008" w:rsidRDefault="00F51DE9" w:rsidP="00D04680">
                      <w:pPr>
                        <w:spacing w:after="240" w:line="360" w:lineRule="auto"/>
                        <w:jc w:val="center"/>
                        <w:rPr>
                          <w:rFonts w:ascii="Courier New" w:hAnsi="Courier New"/>
                          <w:szCs w:val="22"/>
                          <w:rtl/>
                          <w:lang w:eastAsia="he-IL"/>
                        </w:rPr>
                      </w:pPr>
                      <w:r w:rsidRPr="000F0008">
                        <w:rPr>
                          <w:rFonts w:ascii="Courier New" w:hAnsi="Courier New" w:hint="cs"/>
                          <w:szCs w:val="22"/>
                          <w:rtl/>
                          <w:lang w:eastAsia="he-IL"/>
                        </w:rPr>
                        <w:t>פנים</w:t>
                      </w:r>
                    </w:p>
                  </w:tc>
                  <w:tc>
                    <w:tcPr>
                      <w:tcW w:w="850" w:type="dxa"/>
                    </w:tcPr>
                    <w:p w:rsidR="00F51DE9" w:rsidRPr="000F0008" w:rsidRDefault="00F51DE9" w:rsidP="00D04680">
                      <w:pPr>
                        <w:spacing w:after="240" w:line="360" w:lineRule="auto"/>
                        <w:jc w:val="center"/>
                        <w:rPr>
                          <w:rFonts w:ascii="Courier New" w:hAnsi="Courier New"/>
                          <w:szCs w:val="22"/>
                          <w:rtl/>
                          <w:lang w:eastAsia="he-IL"/>
                        </w:rPr>
                      </w:pPr>
                      <w:r w:rsidRPr="000F0008">
                        <w:rPr>
                          <w:rFonts w:ascii="Courier New" w:hAnsi="Courier New" w:hint="cs"/>
                          <w:szCs w:val="22"/>
                          <w:rtl/>
                          <w:lang w:eastAsia="he-IL"/>
                        </w:rPr>
                        <w:t>אוצר</w:t>
                      </w:r>
                    </w:p>
                  </w:tc>
                </w:tr>
                <w:tr w:rsidR="00F51DE9" w:rsidRPr="000F0008" w:rsidTr="00D04680">
                  <w:trPr>
                    <w:trHeight w:val="465"/>
                    <w:jc w:val="center"/>
                  </w:trPr>
                  <w:tc>
                    <w:tcPr>
                      <w:tcW w:w="1072" w:type="dxa"/>
                    </w:tcPr>
                    <w:p w:rsidR="00F51DE9" w:rsidRPr="000F0008" w:rsidRDefault="00F51DE9" w:rsidP="00D04680">
                      <w:pPr>
                        <w:spacing w:after="240" w:line="360" w:lineRule="auto"/>
                        <w:jc w:val="center"/>
                        <w:rPr>
                          <w:rFonts w:ascii="Courier New" w:hAnsi="Courier New"/>
                          <w:b/>
                          <w:bCs/>
                          <w:szCs w:val="22"/>
                          <w:rtl/>
                        </w:rPr>
                      </w:pPr>
                      <w:r w:rsidRPr="000F0008">
                        <w:rPr>
                          <w:rFonts w:ascii="Courier New" w:hAnsi="Courier New" w:hint="cs"/>
                          <w:b/>
                          <w:bCs/>
                          <w:szCs w:val="22"/>
                          <w:rtl/>
                        </w:rPr>
                        <w:t>קריית</w:t>
                      </w:r>
                      <w:r w:rsidRPr="000F0008">
                        <w:rPr>
                          <w:rFonts w:ascii="Courier New" w:hAnsi="Courier New"/>
                          <w:b/>
                          <w:bCs/>
                          <w:szCs w:val="22"/>
                          <w:rtl/>
                        </w:rPr>
                        <w:t xml:space="preserve"> </w:t>
                      </w:r>
                      <w:r w:rsidRPr="000F0008">
                        <w:rPr>
                          <w:rFonts w:ascii="Courier New" w:hAnsi="Courier New" w:hint="cs"/>
                          <w:b/>
                          <w:bCs/>
                          <w:szCs w:val="22"/>
                          <w:rtl/>
                        </w:rPr>
                        <w:t>שמונה</w:t>
                      </w:r>
                    </w:p>
                  </w:tc>
                  <w:tc>
                    <w:tcPr>
                      <w:tcW w:w="708" w:type="dxa"/>
                      <w:vAlign w:val="center"/>
                    </w:tcPr>
                    <w:p w:rsidR="00F51DE9" w:rsidRPr="000F0008" w:rsidRDefault="00F51DE9" w:rsidP="00D04680">
                      <w:pPr>
                        <w:spacing w:after="240" w:line="360" w:lineRule="auto"/>
                        <w:jc w:val="center"/>
                        <w:rPr>
                          <w:rFonts w:ascii="Courier New" w:hAnsi="Courier New"/>
                          <w:szCs w:val="22"/>
                          <w:rtl/>
                        </w:rPr>
                      </w:pPr>
                      <w:r w:rsidRPr="000F0008">
                        <w:rPr>
                          <w:rFonts w:ascii="Courier New" w:hAnsi="Courier New"/>
                          <w:szCs w:val="22"/>
                          <w:rtl/>
                        </w:rPr>
                        <w:t>4.5</w:t>
                      </w:r>
                    </w:p>
                  </w:tc>
                  <w:tc>
                    <w:tcPr>
                      <w:tcW w:w="629" w:type="dxa"/>
                      <w:vAlign w:val="center"/>
                    </w:tcPr>
                    <w:p w:rsidR="00F51DE9" w:rsidRPr="000F0008" w:rsidRDefault="00F51DE9" w:rsidP="00D04680">
                      <w:pPr>
                        <w:spacing w:after="240" w:line="360" w:lineRule="auto"/>
                        <w:jc w:val="center"/>
                        <w:rPr>
                          <w:rFonts w:ascii="Courier New" w:hAnsi="Courier New"/>
                          <w:szCs w:val="22"/>
                          <w:rtl/>
                        </w:rPr>
                      </w:pPr>
                      <w:r w:rsidRPr="000F0008">
                        <w:rPr>
                          <w:rFonts w:ascii="Courier New" w:hAnsi="Courier New" w:hint="cs"/>
                          <w:szCs w:val="22"/>
                          <w:rtl/>
                        </w:rPr>
                        <w:t>-</w:t>
                      </w:r>
                    </w:p>
                  </w:tc>
                  <w:tc>
                    <w:tcPr>
                      <w:tcW w:w="748" w:type="dxa"/>
                      <w:vAlign w:val="center"/>
                    </w:tcPr>
                    <w:p w:rsidR="00F51DE9" w:rsidRPr="000F0008" w:rsidRDefault="00F51DE9" w:rsidP="00D04680">
                      <w:pPr>
                        <w:spacing w:after="240" w:line="360" w:lineRule="auto"/>
                        <w:jc w:val="center"/>
                        <w:rPr>
                          <w:rFonts w:ascii="Courier New" w:hAnsi="Courier New"/>
                          <w:szCs w:val="22"/>
                          <w:rtl/>
                        </w:rPr>
                      </w:pPr>
                      <w:r w:rsidRPr="000F0008">
                        <w:rPr>
                          <w:rFonts w:ascii="Courier New" w:hAnsi="Courier New" w:hint="cs"/>
                          <w:szCs w:val="22"/>
                          <w:rtl/>
                        </w:rPr>
                        <w:t>2</w:t>
                      </w:r>
                    </w:p>
                  </w:tc>
                  <w:tc>
                    <w:tcPr>
                      <w:tcW w:w="779" w:type="dxa"/>
                      <w:vAlign w:val="center"/>
                    </w:tcPr>
                    <w:p w:rsidR="00F51DE9" w:rsidRPr="000F0008" w:rsidRDefault="00F51DE9" w:rsidP="00D04680">
                      <w:pPr>
                        <w:spacing w:after="240" w:line="360" w:lineRule="auto"/>
                        <w:jc w:val="center"/>
                        <w:rPr>
                          <w:rFonts w:ascii="Courier New" w:hAnsi="Courier New"/>
                          <w:szCs w:val="22"/>
                        </w:rPr>
                      </w:pPr>
                      <w:r w:rsidRPr="000F0008">
                        <w:rPr>
                          <w:rFonts w:ascii="Courier New" w:hAnsi="Courier New" w:hint="cs"/>
                          <w:szCs w:val="22"/>
                          <w:rtl/>
                        </w:rPr>
                        <w:t>2.675</w:t>
                      </w:r>
                    </w:p>
                  </w:tc>
                  <w:tc>
                    <w:tcPr>
                      <w:tcW w:w="709" w:type="dxa"/>
                      <w:vAlign w:val="center"/>
                    </w:tcPr>
                    <w:p w:rsidR="00F51DE9" w:rsidRPr="000F0008" w:rsidRDefault="00F51DE9" w:rsidP="00D04680">
                      <w:pPr>
                        <w:spacing w:after="240" w:line="360" w:lineRule="auto"/>
                        <w:jc w:val="center"/>
                        <w:rPr>
                          <w:rFonts w:ascii="Courier New" w:hAnsi="Courier New"/>
                          <w:szCs w:val="22"/>
                          <w:rtl/>
                        </w:rPr>
                      </w:pPr>
                      <w:r w:rsidRPr="000F0008">
                        <w:rPr>
                          <w:rFonts w:ascii="Courier New" w:hAnsi="Courier New" w:hint="cs"/>
                          <w:szCs w:val="22"/>
                          <w:rtl/>
                        </w:rPr>
                        <w:t>2</w:t>
                      </w:r>
                    </w:p>
                  </w:tc>
                  <w:tc>
                    <w:tcPr>
                      <w:tcW w:w="850" w:type="dxa"/>
                      <w:vAlign w:val="center"/>
                    </w:tcPr>
                    <w:p w:rsidR="00F51DE9" w:rsidRPr="000F0008" w:rsidRDefault="00F51DE9" w:rsidP="00D04680">
                      <w:pPr>
                        <w:spacing w:after="240" w:line="360" w:lineRule="auto"/>
                        <w:jc w:val="center"/>
                        <w:rPr>
                          <w:rFonts w:ascii="Courier New" w:hAnsi="Courier New"/>
                          <w:szCs w:val="22"/>
                          <w:rtl/>
                        </w:rPr>
                      </w:pPr>
                      <w:r w:rsidRPr="000F0008">
                        <w:rPr>
                          <w:rFonts w:ascii="Courier New" w:hAnsi="Courier New" w:hint="cs"/>
                          <w:szCs w:val="22"/>
                          <w:rtl/>
                        </w:rPr>
                        <w:t>2.6.75</w:t>
                      </w:r>
                    </w:p>
                  </w:tc>
                </w:tr>
                <w:tr w:rsidR="00F51DE9" w:rsidRPr="000F0008" w:rsidTr="00D04680">
                  <w:trPr>
                    <w:trHeight w:val="465"/>
                    <w:jc w:val="center"/>
                  </w:trPr>
                  <w:tc>
                    <w:tcPr>
                      <w:tcW w:w="1072" w:type="dxa"/>
                    </w:tcPr>
                    <w:p w:rsidR="00F51DE9" w:rsidRPr="000F0008" w:rsidRDefault="00F51DE9" w:rsidP="00D04680">
                      <w:pPr>
                        <w:spacing w:after="240" w:line="360" w:lineRule="auto"/>
                        <w:jc w:val="center"/>
                        <w:rPr>
                          <w:rFonts w:ascii="Courier New" w:hAnsi="Courier New"/>
                          <w:b/>
                          <w:bCs/>
                          <w:szCs w:val="22"/>
                        </w:rPr>
                      </w:pPr>
                      <w:r w:rsidRPr="000F0008">
                        <w:rPr>
                          <w:rFonts w:ascii="Courier New" w:hAnsi="Courier New" w:hint="cs"/>
                          <w:b/>
                          <w:bCs/>
                          <w:szCs w:val="22"/>
                          <w:rtl/>
                        </w:rPr>
                        <w:t>מטולה</w:t>
                      </w:r>
                    </w:p>
                  </w:tc>
                  <w:tc>
                    <w:tcPr>
                      <w:tcW w:w="708" w:type="dxa"/>
                      <w:vAlign w:val="center"/>
                    </w:tcPr>
                    <w:p w:rsidR="00F51DE9" w:rsidRPr="000F0008" w:rsidRDefault="00F51DE9" w:rsidP="00D04680">
                      <w:pPr>
                        <w:spacing w:after="240" w:line="360" w:lineRule="auto"/>
                        <w:jc w:val="center"/>
                        <w:rPr>
                          <w:rFonts w:ascii="Courier New" w:hAnsi="Courier New"/>
                          <w:szCs w:val="22"/>
                          <w:rtl/>
                        </w:rPr>
                      </w:pPr>
                      <w:r w:rsidRPr="000F0008">
                        <w:rPr>
                          <w:rFonts w:ascii="Courier New" w:hAnsi="Courier New"/>
                          <w:szCs w:val="22"/>
                          <w:rtl/>
                        </w:rPr>
                        <w:t>1.1</w:t>
                      </w:r>
                    </w:p>
                  </w:tc>
                  <w:tc>
                    <w:tcPr>
                      <w:tcW w:w="629" w:type="dxa"/>
                      <w:vAlign w:val="center"/>
                    </w:tcPr>
                    <w:p w:rsidR="00F51DE9" w:rsidRPr="000F0008" w:rsidRDefault="00F51DE9" w:rsidP="00D04680">
                      <w:pPr>
                        <w:spacing w:after="240" w:line="360" w:lineRule="auto"/>
                        <w:jc w:val="center"/>
                        <w:rPr>
                          <w:rFonts w:ascii="Courier New" w:hAnsi="Courier New"/>
                          <w:szCs w:val="22"/>
                          <w:rtl/>
                        </w:rPr>
                      </w:pPr>
                      <w:r w:rsidRPr="000F0008">
                        <w:rPr>
                          <w:rFonts w:ascii="Courier New" w:hAnsi="Courier New" w:hint="cs"/>
                          <w:szCs w:val="22"/>
                          <w:rtl/>
                        </w:rPr>
                        <w:t>-</w:t>
                      </w:r>
                    </w:p>
                  </w:tc>
                  <w:tc>
                    <w:tcPr>
                      <w:tcW w:w="748" w:type="dxa"/>
                      <w:vAlign w:val="center"/>
                    </w:tcPr>
                    <w:p w:rsidR="00F51DE9" w:rsidRPr="000F0008" w:rsidRDefault="00F51DE9" w:rsidP="00D04680">
                      <w:pPr>
                        <w:spacing w:after="240" w:line="360" w:lineRule="auto"/>
                        <w:jc w:val="center"/>
                        <w:rPr>
                          <w:rFonts w:ascii="Courier New" w:hAnsi="Courier New"/>
                          <w:szCs w:val="22"/>
                          <w:rtl/>
                        </w:rPr>
                      </w:pPr>
                      <w:r w:rsidRPr="000F0008">
                        <w:rPr>
                          <w:rFonts w:ascii="Courier New" w:hAnsi="Courier New" w:hint="cs"/>
                          <w:szCs w:val="22"/>
                          <w:rtl/>
                        </w:rPr>
                        <w:t>0.35</w:t>
                      </w:r>
                    </w:p>
                  </w:tc>
                  <w:tc>
                    <w:tcPr>
                      <w:tcW w:w="779" w:type="dxa"/>
                      <w:vAlign w:val="center"/>
                    </w:tcPr>
                    <w:p w:rsidR="00F51DE9" w:rsidRPr="000F0008" w:rsidRDefault="00F51DE9" w:rsidP="00D04680">
                      <w:pPr>
                        <w:spacing w:after="240" w:line="360" w:lineRule="auto"/>
                        <w:jc w:val="center"/>
                        <w:rPr>
                          <w:rFonts w:ascii="Courier New" w:hAnsi="Courier New"/>
                          <w:szCs w:val="22"/>
                        </w:rPr>
                      </w:pPr>
                      <w:r w:rsidRPr="000F0008">
                        <w:rPr>
                          <w:rFonts w:ascii="Courier New" w:hAnsi="Courier New" w:hint="cs"/>
                          <w:szCs w:val="22"/>
                          <w:rtl/>
                        </w:rPr>
                        <w:t>0.2</w:t>
                      </w:r>
                    </w:p>
                  </w:tc>
                  <w:tc>
                    <w:tcPr>
                      <w:tcW w:w="709" w:type="dxa"/>
                      <w:vAlign w:val="center"/>
                    </w:tcPr>
                    <w:p w:rsidR="00F51DE9" w:rsidRPr="000F0008" w:rsidRDefault="00F51DE9" w:rsidP="00D04680">
                      <w:pPr>
                        <w:spacing w:after="240" w:line="360" w:lineRule="auto"/>
                        <w:jc w:val="center"/>
                        <w:rPr>
                          <w:rFonts w:ascii="Courier New" w:hAnsi="Courier New"/>
                          <w:szCs w:val="22"/>
                          <w:rtl/>
                        </w:rPr>
                      </w:pPr>
                      <w:r w:rsidRPr="000F0008">
                        <w:rPr>
                          <w:rFonts w:ascii="Courier New" w:hAnsi="Courier New" w:hint="cs"/>
                          <w:szCs w:val="22"/>
                          <w:rtl/>
                        </w:rPr>
                        <w:t>0.35</w:t>
                      </w:r>
                    </w:p>
                  </w:tc>
                  <w:tc>
                    <w:tcPr>
                      <w:tcW w:w="850" w:type="dxa"/>
                      <w:vAlign w:val="center"/>
                    </w:tcPr>
                    <w:p w:rsidR="00F51DE9" w:rsidRPr="000F0008" w:rsidRDefault="00F51DE9" w:rsidP="00D04680">
                      <w:pPr>
                        <w:spacing w:after="240" w:line="360" w:lineRule="auto"/>
                        <w:jc w:val="center"/>
                        <w:rPr>
                          <w:rFonts w:ascii="Courier New" w:hAnsi="Courier New"/>
                          <w:szCs w:val="22"/>
                          <w:rtl/>
                        </w:rPr>
                      </w:pPr>
                      <w:r w:rsidRPr="000F0008">
                        <w:rPr>
                          <w:rFonts w:ascii="Courier New" w:hAnsi="Courier New" w:hint="cs"/>
                          <w:szCs w:val="22"/>
                          <w:rtl/>
                        </w:rPr>
                        <w:t>0.2</w:t>
                      </w:r>
                    </w:p>
                  </w:tc>
                </w:tr>
                <w:tr w:rsidR="00F51DE9" w:rsidRPr="000F0008" w:rsidTr="00D04680">
                  <w:trPr>
                    <w:trHeight w:val="465"/>
                    <w:jc w:val="center"/>
                  </w:trPr>
                  <w:tc>
                    <w:tcPr>
                      <w:tcW w:w="1072" w:type="dxa"/>
                    </w:tcPr>
                    <w:p w:rsidR="00F51DE9" w:rsidRPr="000F0008" w:rsidRDefault="00F51DE9" w:rsidP="00D04680">
                      <w:pPr>
                        <w:spacing w:after="240" w:line="360" w:lineRule="auto"/>
                        <w:jc w:val="center"/>
                        <w:rPr>
                          <w:rFonts w:ascii="Courier New" w:hAnsi="Courier New"/>
                          <w:b/>
                          <w:bCs/>
                          <w:szCs w:val="22"/>
                        </w:rPr>
                      </w:pPr>
                      <w:r w:rsidRPr="000F0008">
                        <w:rPr>
                          <w:rFonts w:ascii="Courier New" w:hAnsi="Courier New" w:hint="cs"/>
                          <w:b/>
                          <w:bCs/>
                          <w:szCs w:val="22"/>
                          <w:rtl/>
                        </w:rPr>
                        <w:t>שלומי</w:t>
                      </w:r>
                    </w:p>
                  </w:tc>
                  <w:tc>
                    <w:tcPr>
                      <w:tcW w:w="708" w:type="dxa"/>
                      <w:vAlign w:val="center"/>
                    </w:tcPr>
                    <w:p w:rsidR="00F51DE9" w:rsidRPr="000F0008" w:rsidRDefault="00F51DE9" w:rsidP="00D04680">
                      <w:pPr>
                        <w:spacing w:after="240" w:line="360" w:lineRule="auto"/>
                        <w:jc w:val="center"/>
                        <w:rPr>
                          <w:rFonts w:ascii="Courier New" w:hAnsi="Courier New"/>
                          <w:szCs w:val="22"/>
                        </w:rPr>
                      </w:pPr>
                      <w:r w:rsidRPr="000F0008">
                        <w:rPr>
                          <w:rFonts w:ascii="Courier New" w:hAnsi="Courier New"/>
                          <w:szCs w:val="22"/>
                          <w:rtl/>
                        </w:rPr>
                        <w:t>1.4</w:t>
                      </w:r>
                    </w:p>
                  </w:tc>
                  <w:tc>
                    <w:tcPr>
                      <w:tcW w:w="629" w:type="dxa"/>
                      <w:vAlign w:val="center"/>
                    </w:tcPr>
                    <w:p w:rsidR="00F51DE9" w:rsidRPr="000F0008" w:rsidRDefault="00F51DE9" w:rsidP="00D04680">
                      <w:pPr>
                        <w:spacing w:after="240" w:line="360" w:lineRule="auto"/>
                        <w:jc w:val="center"/>
                        <w:rPr>
                          <w:rFonts w:ascii="Courier New" w:hAnsi="Courier New"/>
                          <w:szCs w:val="22"/>
                        </w:rPr>
                      </w:pPr>
                      <w:r w:rsidRPr="000F0008">
                        <w:rPr>
                          <w:rFonts w:ascii="Courier New" w:hAnsi="Courier New" w:hint="cs"/>
                          <w:szCs w:val="22"/>
                          <w:rtl/>
                        </w:rPr>
                        <w:t>-</w:t>
                      </w:r>
                    </w:p>
                  </w:tc>
                  <w:tc>
                    <w:tcPr>
                      <w:tcW w:w="748" w:type="dxa"/>
                      <w:vAlign w:val="center"/>
                    </w:tcPr>
                    <w:p w:rsidR="00F51DE9" w:rsidRPr="000F0008" w:rsidRDefault="00F51DE9" w:rsidP="00D04680">
                      <w:pPr>
                        <w:spacing w:after="240" w:line="360" w:lineRule="auto"/>
                        <w:jc w:val="center"/>
                        <w:rPr>
                          <w:rFonts w:ascii="Courier New" w:hAnsi="Courier New"/>
                          <w:szCs w:val="22"/>
                          <w:rtl/>
                        </w:rPr>
                      </w:pPr>
                      <w:r w:rsidRPr="000F0008">
                        <w:rPr>
                          <w:rFonts w:ascii="Courier New" w:hAnsi="Courier New" w:hint="cs"/>
                          <w:szCs w:val="22"/>
                          <w:rtl/>
                        </w:rPr>
                        <w:t>0.9</w:t>
                      </w:r>
                    </w:p>
                  </w:tc>
                  <w:tc>
                    <w:tcPr>
                      <w:tcW w:w="779" w:type="dxa"/>
                      <w:vAlign w:val="center"/>
                    </w:tcPr>
                    <w:p w:rsidR="00F51DE9" w:rsidRPr="000F0008" w:rsidRDefault="00F51DE9" w:rsidP="00D04680">
                      <w:pPr>
                        <w:spacing w:after="240" w:line="360" w:lineRule="auto"/>
                        <w:jc w:val="center"/>
                        <w:rPr>
                          <w:rFonts w:ascii="Courier New" w:hAnsi="Courier New"/>
                          <w:szCs w:val="22"/>
                          <w:rtl/>
                        </w:rPr>
                      </w:pPr>
                      <w:r w:rsidRPr="000F0008">
                        <w:rPr>
                          <w:rFonts w:ascii="Courier New" w:hAnsi="Courier New" w:hint="cs"/>
                          <w:szCs w:val="22"/>
                          <w:rtl/>
                        </w:rPr>
                        <w:t>0.5</w:t>
                      </w:r>
                    </w:p>
                  </w:tc>
                  <w:tc>
                    <w:tcPr>
                      <w:tcW w:w="709" w:type="dxa"/>
                      <w:vAlign w:val="center"/>
                    </w:tcPr>
                    <w:p w:rsidR="00F51DE9" w:rsidRPr="000F0008" w:rsidRDefault="00F51DE9" w:rsidP="00D04680">
                      <w:pPr>
                        <w:spacing w:after="240" w:line="360" w:lineRule="auto"/>
                        <w:jc w:val="center"/>
                        <w:rPr>
                          <w:rFonts w:ascii="Courier New" w:hAnsi="Courier New"/>
                          <w:szCs w:val="22"/>
                          <w:rtl/>
                        </w:rPr>
                      </w:pPr>
                      <w:r w:rsidRPr="000F0008">
                        <w:rPr>
                          <w:rFonts w:ascii="Courier New" w:hAnsi="Courier New" w:hint="cs"/>
                          <w:szCs w:val="22"/>
                          <w:rtl/>
                        </w:rPr>
                        <w:t>0.9</w:t>
                      </w:r>
                    </w:p>
                  </w:tc>
                  <w:tc>
                    <w:tcPr>
                      <w:tcW w:w="850" w:type="dxa"/>
                      <w:vAlign w:val="center"/>
                    </w:tcPr>
                    <w:p w:rsidR="00F51DE9" w:rsidRPr="000F0008" w:rsidRDefault="00F51DE9" w:rsidP="00D04680">
                      <w:pPr>
                        <w:spacing w:after="240" w:line="360" w:lineRule="auto"/>
                        <w:jc w:val="center"/>
                        <w:rPr>
                          <w:rFonts w:ascii="Courier New" w:hAnsi="Courier New"/>
                          <w:szCs w:val="22"/>
                        </w:rPr>
                      </w:pPr>
                      <w:r w:rsidRPr="000F0008">
                        <w:rPr>
                          <w:rFonts w:ascii="Courier New" w:hAnsi="Courier New" w:hint="cs"/>
                          <w:szCs w:val="22"/>
                          <w:rtl/>
                        </w:rPr>
                        <w:t>0.5</w:t>
                      </w:r>
                    </w:p>
                  </w:tc>
                </w:tr>
              </w:tbl>
              <w:p w:rsidR="00F51DE9" w:rsidRDefault="00F51DE9" w:rsidP="00D04680">
                <w:pPr>
                  <w:spacing w:after="240" w:line="360" w:lineRule="auto"/>
                  <w:ind w:left="360"/>
                  <w:jc w:val="both"/>
                  <w:rPr>
                    <w:rFonts w:asciiTheme="minorBidi" w:hAnsiTheme="minorBidi"/>
                    <w:b/>
                    <w:bCs/>
                    <w:sz w:val="24"/>
                    <w:rtl/>
                  </w:rPr>
                </w:pPr>
              </w:p>
              <w:tbl>
                <w:tblPr>
                  <w:tblStyle w:val="a3"/>
                  <w:bidiVisual/>
                  <w:tblW w:w="5482" w:type="dxa"/>
                  <w:jc w:val="center"/>
                  <w:tblLayout w:type="fixed"/>
                  <w:tblLook w:val="04A0" w:firstRow="1" w:lastRow="0" w:firstColumn="1" w:lastColumn="0" w:noHBand="0" w:noVBand="1"/>
                </w:tblPr>
                <w:tblGrid>
                  <w:gridCol w:w="1170"/>
                  <w:gridCol w:w="709"/>
                  <w:gridCol w:w="920"/>
                  <w:gridCol w:w="636"/>
                  <w:gridCol w:w="764"/>
                  <w:gridCol w:w="635"/>
                  <w:gridCol w:w="648"/>
                </w:tblGrid>
                <w:tr w:rsidR="00F51DE9" w:rsidRPr="000F0008" w:rsidTr="00D04680">
                  <w:trPr>
                    <w:trHeight w:val="394"/>
                    <w:jc w:val="center"/>
                  </w:trPr>
                  <w:tc>
                    <w:tcPr>
                      <w:tcW w:w="1170" w:type="dxa"/>
                    </w:tcPr>
                    <w:p w:rsidR="00F51DE9" w:rsidRPr="000F0008" w:rsidRDefault="00F51DE9" w:rsidP="00D04680">
                      <w:pPr>
                        <w:spacing w:after="240" w:line="360" w:lineRule="auto"/>
                        <w:jc w:val="center"/>
                        <w:rPr>
                          <w:rFonts w:ascii="Courier New" w:hAnsi="Courier New"/>
                          <w:b/>
                          <w:bCs/>
                          <w:sz w:val="20"/>
                          <w:szCs w:val="20"/>
                          <w:lang w:eastAsia="he-IL"/>
                        </w:rPr>
                      </w:pPr>
                      <w:r w:rsidRPr="000F0008">
                        <w:rPr>
                          <w:rFonts w:ascii="Courier New" w:hAnsi="Courier New" w:hint="cs"/>
                          <w:b/>
                          <w:bCs/>
                          <w:sz w:val="20"/>
                          <w:szCs w:val="20"/>
                          <w:rtl/>
                          <w:lang w:eastAsia="he-IL"/>
                        </w:rPr>
                        <w:t>י</w:t>
                      </w:r>
                      <w:r>
                        <w:rPr>
                          <w:rFonts w:ascii="Courier New" w:hAnsi="Courier New" w:hint="cs"/>
                          <w:b/>
                          <w:bCs/>
                          <w:sz w:val="20"/>
                          <w:szCs w:val="20"/>
                          <w:rtl/>
                          <w:lang w:eastAsia="he-IL"/>
                        </w:rPr>
                        <w:t>י</w:t>
                      </w:r>
                      <w:r w:rsidRPr="000F0008">
                        <w:rPr>
                          <w:rFonts w:ascii="Courier New" w:hAnsi="Courier New" w:hint="cs"/>
                          <w:b/>
                          <w:bCs/>
                          <w:sz w:val="20"/>
                          <w:szCs w:val="20"/>
                          <w:rtl/>
                          <w:lang w:eastAsia="he-IL"/>
                        </w:rPr>
                        <w:t>שוב</w:t>
                      </w:r>
                      <w:r w:rsidRPr="000F0008">
                        <w:rPr>
                          <w:rFonts w:ascii="Courier New" w:hAnsi="Courier New"/>
                          <w:b/>
                          <w:bCs/>
                          <w:sz w:val="20"/>
                          <w:szCs w:val="20"/>
                          <w:rtl/>
                          <w:lang w:eastAsia="he-IL"/>
                        </w:rPr>
                        <w:t>/</w:t>
                      </w:r>
                      <w:r w:rsidRPr="000F0008">
                        <w:rPr>
                          <w:rFonts w:ascii="Courier New" w:hAnsi="Courier New" w:hint="cs"/>
                          <w:b/>
                          <w:bCs/>
                          <w:sz w:val="20"/>
                          <w:szCs w:val="20"/>
                          <w:rtl/>
                          <w:lang w:eastAsia="he-IL"/>
                        </w:rPr>
                        <w:t>שנה</w:t>
                      </w:r>
                    </w:p>
                  </w:tc>
                  <w:tc>
                    <w:tcPr>
                      <w:tcW w:w="1629" w:type="dxa"/>
                      <w:gridSpan w:val="2"/>
                    </w:tcPr>
                    <w:p w:rsidR="00F51DE9" w:rsidRPr="000F0008" w:rsidRDefault="00F51DE9" w:rsidP="00D04680">
                      <w:pPr>
                        <w:spacing w:after="240" w:line="360" w:lineRule="auto"/>
                        <w:jc w:val="center"/>
                        <w:rPr>
                          <w:rFonts w:ascii="Courier New" w:hAnsi="Courier New"/>
                          <w:b/>
                          <w:bCs/>
                          <w:sz w:val="20"/>
                          <w:szCs w:val="20"/>
                          <w:rtl/>
                          <w:lang w:eastAsia="he-IL"/>
                        </w:rPr>
                      </w:pPr>
                      <w:r w:rsidRPr="000F0008">
                        <w:rPr>
                          <w:rFonts w:ascii="Courier New" w:hAnsi="Courier New"/>
                          <w:b/>
                          <w:bCs/>
                          <w:sz w:val="20"/>
                          <w:szCs w:val="20"/>
                          <w:rtl/>
                          <w:lang w:eastAsia="he-IL"/>
                        </w:rPr>
                        <w:t>2021</w:t>
                      </w:r>
                    </w:p>
                  </w:tc>
                  <w:tc>
                    <w:tcPr>
                      <w:tcW w:w="1400" w:type="dxa"/>
                      <w:gridSpan w:val="2"/>
                    </w:tcPr>
                    <w:p w:rsidR="00F51DE9" w:rsidRPr="000F0008" w:rsidRDefault="00F51DE9" w:rsidP="00D04680">
                      <w:pPr>
                        <w:spacing w:after="240" w:line="360" w:lineRule="auto"/>
                        <w:jc w:val="center"/>
                        <w:rPr>
                          <w:rFonts w:ascii="Courier New" w:hAnsi="Courier New"/>
                          <w:b/>
                          <w:bCs/>
                          <w:sz w:val="20"/>
                          <w:szCs w:val="20"/>
                          <w:rtl/>
                          <w:lang w:eastAsia="he-IL"/>
                        </w:rPr>
                      </w:pPr>
                      <w:r w:rsidRPr="000F0008">
                        <w:rPr>
                          <w:rFonts w:ascii="Courier New" w:hAnsi="Courier New"/>
                          <w:b/>
                          <w:bCs/>
                          <w:sz w:val="20"/>
                          <w:szCs w:val="20"/>
                          <w:rtl/>
                          <w:lang w:eastAsia="he-IL"/>
                        </w:rPr>
                        <w:t>2022</w:t>
                      </w:r>
                    </w:p>
                  </w:tc>
                  <w:tc>
                    <w:tcPr>
                      <w:tcW w:w="1283" w:type="dxa"/>
                      <w:gridSpan w:val="2"/>
                    </w:tcPr>
                    <w:p w:rsidR="00F51DE9" w:rsidRPr="000F0008" w:rsidRDefault="00F51DE9" w:rsidP="00D04680">
                      <w:pPr>
                        <w:spacing w:after="240" w:line="360" w:lineRule="auto"/>
                        <w:jc w:val="center"/>
                        <w:rPr>
                          <w:rFonts w:ascii="Courier New" w:hAnsi="Courier New"/>
                          <w:b/>
                          <w:bCs/>
                          <w:sz w:val="20"/>
                          <w:szCs w:val="20"/>
                          <w:rtl/>
                          <w:lang w:eastAsia="he-IL"/>
                        </w:rPr>
                      </w:pPr>
                      <w:r w:rsidRPr="000F0008">
                        <w:rPr>
                          <w:rFonts w:ascii="Courier New" w:hAnsi="Courier New" w:hint="cs"/>
                          <w:b/>
                          <w:bCs/>
                          <w:sz w:val="20"/>
                          <w:szCs w:val="20"/>
                          <w:rtl/>
                          <w:lang w:eastAsia="he-IL"/>
                        </w:rPr>
                        <w:t>סה</w:t>
                      </w:r>
                      <w:r w:rsidRPr="000F0008">
                        <w:rPr>
                          <w:rFonts w:ascii="Courier New" w:hAnsi="Courier New"/>
                          <w:b/>
                          <w:bCs/>
                          <w:sz w:val="20"/>
                          <w:szCs w:val="20"/>
                          <w:rtl/>
                          <w:lang w:eastAsia="he-IL"/>
                        </w:rPr>
                        <w:t>"כ</w:t>
                      </w:r>
                    </w:p>
                  </w:tc>
                </w:tr>
                <w:tr w:rsidR="00F51DE9" w:rsidRPr="000F0008" w:rsidTr="00D04680">
                  <w:trPr>
                    <w:trHeight w:val="394"/>
                    <w:jc w:val="center"/>
                  </w:trPr>
                  <w:tc>
                    <w:tcPr>
                      <w:tcW w:w="1170" w:type="dxa"/>
                    </w:tcPr>
                    <w:p w:rsidR="00F51DE9" w:rsidRPr="000F0008" w:rsidRDefault="00F51DE9" w:rsidP="00D04680">
                      <w:pPr>
                        <w:spacing w:after="240" w:line="360" w:lineRule="auto"/>
                        <w:jc w:val="center"/>
                        <w:rPr>
                          <w:rFonts w:ascii="Courier New" w:hAnsi="Courier New"/>
                          <w:b/>
                          <w:bCs/>
                          <w:sz w:val="20"/>
                          <w:szCs w:val="20"/>
                          <w:lang w:eastAsia="he-IL"/>
                        </w:rPr>
                      </w:pPr>
                    </w:p>
                  </w:tc>
                  <w:tc>
                    <w:tcPr>
                      <w:tcW w:w="709" w:type="dxa"/>
                    </w:tcPr>
                    <w:p w:rsidR="00F51DE9" w:rsidRPr="000F0008" w:rsidRDefault="00F51DE9" w:rsidP="00D04680">
                      <w:pPr>
                        <w:spacing w:after="240" w:line="360" w:lineRule="auto"/>
                        <w:jc w:val="center"/>
                        <w:rPr>
                          <w:rFonts w:ascii="Courier New" w:hAnsi="Courier New"/>
                          <w:sz w:val="20"/>
                          <w:szCs w:val="20"/>
                          <w:rtl/>
                          <w:lang w:eastAsia="he-IL"/>
                        </w:rPr>
                      </w:pPr>
                      <w:r w:rsidRPr="000F0008">
                        <w:rPr>
                          <w:rFonts w:ascii="Courier New" w:hAnsi="Courier New" w:hint="cs"/>
                          <w:sz w:val="20"/>
                          <w:szCs w:val="20"/>
                          <w:rtl/>
                          <w:lang w:eastAsia="he-IL"/>
                        </w:rPr>
                        <w:t>פנים</w:t>
                      </w:r>
                    </w:p>
                  </w:tc>
                  <w:tc>
                    <w:tcPr>
                      <w:tcW w:w="920" w:type="dxa"/>
                    </w:tcPr>
                    <w:p w:rsidR="00F51DE9" w:rsidRPr="000F0008" w:rsidRDefault="00F51DE9" w:rsidP="00D04680">
                      <w:pPr>
                        <w:spacing w:after="240" w:line="360" w:lineRule="auto"/>
                        <w:jc w:val="center"/>
                        <w:rPr>
                          <w:rFonts w:ascii="Courier New" w:hAnsi="Courier New"/>
                          <w:sz w:val="20"/>
                          <w:szCs w:val="20"/>
                          <w:rtl/>
                          <w:lang w:eastAsia="he-IL"/>
                        </w:rPr>
                      </w:pPr>
                      <w:r w:rsidRPr="000F0008">
                        <w:rPr>
                          <w:rFonts w:ascii="Courier New" w:hAnsi="Courier New" w:hint="cs"/>
                          <w:sz w:val="20"/>
                          <w:szCs w:val="20"/>
                          <w:rtl/>
                          <w:lang w:eastAsia="he-IL"/>
                        </w:rPr>
                        <w:t>אוצר</w:t>
                      </w:r>
                    </w:p>
                  </w:tc>
                  <w:tc>
                    <w:tcPr>
                      <w:tcW w:w="636" w:type="dxa"/>
                    </w:tcPr>
                    <w:p w:rsidR="00F51DE9" w:rsidRPr="000F0008" w:rsidRDefault="00F51DE9" w:rsidP="00D04680">
                      <w:pPr>
                        <w:spacing w:after="240" w:line="360" w:lineRule="auto"/>
                        <w:jc w:val="center"/>
                        <w:rPr>
                          <w:rFonts w:ascii="Courier New" w:hAnsi="Courier New"/>
                          <w:sz w:val="20"/>
                          <w:szCs w:val="20"/>
                          <w:rtl/>
                          <w:lang w:eastAsia="he-IL"/>
                        </w:rPr>
                      </w:pPr>
                      <w:r w:rsidRPr="000F0008">
                        <w:rPr>
                          <w:rFonts w:ascii="Courier New" w:hAnsi="Courier New" w:hint="cs"/>
                          <w:sz w:val="20"/>
                          <w:szCs w:val="20"/>
                          <w:rtl/>
                          <w:lang w:eastAsia="he-IL"/>
                        </w:rPr>
                        <w:t>פנים</w:t>
                      </w:r>
                    </w:p>
                  </w:tc>
                  <w:tc>
                    <w:tcPr>
                      <w:tcW w:w="764" w:type="dxa"/>
                    </w:tcPr>
                    <w:p w:rsidR="00F51DE9" w:rsidRPr="000F0008" w:rsidRDefault="00F51DE9" w:rsidP="00D04680">
                      <w:pPr>
                        <w:spacing w:after="240" w:line="360" w:lineRule="auto"/>
                        <w:jc w:val="center"/>
                        <w:rPr>
                          <w:rFonts w:ascii="Courier New" w:hAnsi="Courier New"/>
                          <w:sz w:val="20"/>
                          <w:szCs w:val="20"/>
                          <w:rtl/>
                          <w:lang w:eastAsia="he-IL"/>
                        </w:rPr>
                      </w:pPr>
                      <w:r w:rsidRPr="000F0008">
                        <w:rPr>
                          <w:rFonts w:ascii="Courier New" w:hAnsi="Courier New" w:hint="cs"/>
                          <w:sz w:val="20"/>
                          <w:szCs w:val="20"/>
                          <w:rtl/>
                          <w:lang w:eastAsia="he-IL"/>
                        </w:rPr>
                        <w:t>אוצר</w:t>
                      </w:r>
                    </w:p>
                  </w:tc>
                  <w:tc>
                    <w:tcPr>
                      <w:tcW w:w="635" w:type="dxa"/>
                    </w:tcPr>
                    <w:p w:rsidR="00F51DE9" w:rsidRPr="000F0008" w:rsidRDefault="00F51DE9" w:rsidP="00D04680">
                      <w:pPr>
                        <w:spacing w:after="240" w:line="360" w:lineRule="auto"/>
                        <w:jc w:val="center"/>
                        <w:rPr>
                          <w:rFonts w:ascii="Courier New" w:hAnsi="Courier New"/>
                          <w:sz w:val="20"/>
                          <w:szCs w:val="20"/>
                          <w:rtl/>
                          <w:lang w:eastAsia="he-IL"/>
                        </w:rPr>
                      </w:pPr>
                      <w:r w:rsidRPr="000F0008">
                        <w:rPr>
                          <w:rFonts w:ascii="Courier New" w:hAnsi="Courier New" w:hint="cs"/>
                          <w:sz w:val="20"/>
                          <w:szCs w:val="20"/>
                          <w:rtl/>
                          <w:lang w:eastAsia="he-IL"/>
                        </w:rPr>
                        <w:t>פנים</w:t>
                      </w:r>
                    </w:p>
                  </w:tc>
                  <w:tc>
                    <w:tcPr>
                      <w:tcW w:w="648" w:type="dxa"/>
                    </w:tcPr>
                    <w:p w:rsidR="00F51DE9" w:rsidRPr="000F0008" w:rsidRDefault="00F51DE9" w:rsidP="00D04680">
                      <w:pPr>
                        <w:spacing w:after="240" w:line="360" w:lineRule="auto"/>
                        <w:jc w:val="center"/>
                        <w:rPr>
                          <w:rFonts w:ascii="Courier New" w:hAnsi="Courier New"/>
                          <w:sz w:val="20"/>
                          <w:szCs w:val="20"/>
                          <w:rtl/>
                          <w:lang w:eastAsia="he-IL"/>
                        </w:rPr>
                      </w:pPr>
                      <w:r w:rsidRPr="000F0008">
                        <w:rPr>
                          <w:rFonts w:ascii="Courier New" w:hAnsi="Courier New" w:hint="cs"/>
                          <w:sz w:val="20"/>
                          <w:szCs w:val="20"/>
                          <w:rtl/>
                          <w:lang w:eastAsia="he-IL"/>
                        </w:rPr>
                        <w:t>אוצר</w:t>
                      </w:r>
                    </w:p>
                  </w:tc>
                </w:tr>
                <w:tr w:rsidR="00F51DE9" w:rsidRPr="000F0008" w:rsidTr="00D04680">
                  <w:trPr>
                    <w:trHeight w:val="394"/>
                    <w:jc w:val="center"/>
                  </w:trPr>
                  <w:tc>
                    <w:tcPr>
                      <w:tcW w:w="1170" w:type="dxa"/>
                    </w:tcPr>
                    <w:p w:rsidR="00F51DE9" w:rsidRPr="000F0008" w:rsidRDefault="00F51DE9" w:rsidP="00D04680">
                      <w:pPr>
                        <w:spacing w:after="240" w:line="360" w:lineRule="auto"/>
                        <w:jc w:val="center"/>
                        <w:rPr>
                          <w:rFonts w:ascii="Courier New" w:hAnsi="Courier New"/>
                          <w:b/>
                          <w:bCs/>
                          <w:sz w:val="20"/>
                          <w:szCs w:val="20"/>
                          <w:lang w:eastAsia="he-IL"/>
                        </w:rPr>
                      </w:pPr>
                      <w:r w:rsidRPr="000F0008">
                        <w:rPr>
                          <w:rFonts w:ascii="Courier New" w:hAnsi="Courier New" w:hint="cs"/>
                          <w:b/>
                          <w:bCs/>
                          <w:sz w:val="20"/>
                          <w:szCs w:val="20"/>
                          <w:rtl/>
                          <w:lang w:eastAsia="he-IL"/>
                        </w:rPr>
                        <w:t>קריית</w:t>
                      </w:r>
                      <w:r w:rsidRPr="000F0008">
                        <w:rPr>
                          <w:rFonts w:ascii="Courier New" w:hAnsi="Courier New"/>
                          <w:b/>
                          <w:bCs/>
                          <w:sz w:val="20"/>
                          <w:szCs w:val="20"/>
                          <w:rtl/>
                          <w:lang w:eastAsia="he-IL"/>
                        </w:rPr>
                        <w:t xml:space="preserve"> </w:t>
                      </w:r>
                      <w:r w:rsidRPr="000F0008">
                        <w:rPr>
                          <w:rFonts w:ascii="Courier New" w:hAnsi="Courier New" w:hint="cs"/>
                          <w:b/>
                          <w:bCs/>
                          <w:sz w:val="20"/>
                          <w:szCs w:val="20"/>
                          <w:rtl/>
                          <w:lang w:eastAsia="he-IL"/>
                        </w:rPr>
                        <w:t>שמונה</w:t>
                      </w:r>
                    </w:p>
                  </w:tc>
                  <w:tc>
                    <w:tcPr>
                      <w:tcW w:w="709" w:type="dxa"/>
                      <w:vAlign w:val="center"/>
                    </w:tcPr>
                    <w:p w:rsidR="00F51DE9" w:rsidRPr="000F0008" w:rsidRDefault="00F51DE9" w:rsidP="00D04680">
                      <w:pPr>
                        <w:spacing w:after="240" w:line="360" w:lineRule="auto"/>
                        <w:jc w:val="center"/>
                        <w:rPr>
                          <w:rFonts w:ascii="Courier New" w:hAnsi="Courier New"/>
                          <w:sz w:val="20"/>
                          <w:szCs w:val="20"/>
                          <w:rtl/>
                        </w:rPr>
                      </w:pPr>
                      <w:r w:rsidRPr="000F0008">
                        <w:rPr>
                          <w:rFonts w:ascii="Courier New" w:hAnsi="Courier New" w:hint="cs"/>
                          <w:sz w:val="20"/>
                          <w:szCs w:val="20"/>
                          <w:rtl/>
                        </w:rPr>
                        <w:t>2</w:t>
                      </w:r>
                    </w:p>
                  </w:tc>
                  <w:tc>
                    <w:tcPr>
                      <w:tcW w:w="920" w:type="dxa"/>
                      <w:vAlign w:val="center"/>
                    </w:tcPr>
                    <w:p w:rsidR="00F51DE9" w:rsidRPr="000F0008" w:rsidRDefault="00F51DE9" w:rsidP="00D04680">
                      <w:pPr>
                        <w:spacing w:after="240" w:line="360" w:lineRule="auto"/>
                        <w:jc w:val="center"/>
                        <w:rPr>
                          <w:rFonts w:ascii="Courier New" w:hAnsi="Courier New"/>
                          <w:sz w:val="20"/>
                          <w:szCs w:val="20"/>
                          <w:rtl/>
                        </w:rPr>
                      </w:pPr>
                      <w:r w:rsidRPr="000F0008">
                        <w:rPr>
                          <w:rFonts w:ascii="Courier New" w:hAnsi="Courier New" w:hint="cs"/>
                          <w:sz w:val="20"/>
                          <w:szCs w:val="20"/>
                          <w:rtl/>
                        </w:rPr>
                        <w:t>2.675</w:t>
                      </w:r>
                    </w:p>
                  </w:tc>
                  <w:tc>
                    <w:tcPr>
                      <w:tcW w:w="636" w:type="dxa"/>
                      <w:vAlign w:val="center"/>
                    </w:tcPr>
                    <w:p w:rsidR="00F51DE9" w:rsidRPr="000F0008" w:rsidRDefault="00F51DE9" w:rsidP="00D04680">
                      <w:pPr>
                        <w:spacing w:after="240" w:line="360" w:lineRule="auto"/>
                        <w:jc w:val="center"/>
                        <w:rPr>
                          <w:rFonts w:ascii="Courier New" w:hAnsi="Courier New"/>
                          <w:sz w:val="20"/>
                          <w:szCs w:val="20"/>
                          <w:rtl/>
                        </w:rPr>
                      </w:pPr>
                      <w:r w:rsidRPr="000F0008">
                        <w:rPr>
                          <w:rFonts w:ascii="Courier New" w:hAnsi="Courier New" w:hint="cs"/>
                          <w:sz w:val="20"/>
                          <w:szCs w:val="20"/>
                          <w:rtl/>
                        </w:rPr>
                        <w:t>2</w:t>
                      </w:r>
                    </w:p>
                  </w:tc>
                  <w:tc>
                    <w:tcPr>
                      <w:tcW w:w="764" w:type="dxa"/>
                      <w:vAlign w:val="center"/>
                    </w:tcPr>
                    <w:p w:rsidR="00F51DE9" w:rsidRPr="000F0008" w:rsidRDefault="00F51DE9" w:rsidP="00D04680">
                      <w:pPr>
                        <w:spacing w:after="240" w:line="360" w:lineRule="auto"/>
                        <w:jc w:val="center"/>
                        <w:rPr>
                          <w:rFonts w:ascii="Courier New" w:hAnsi="Courier New"/>
                          <w:sz w:val="20"/>
                          <w:szCs w:val="20"/>
                          <w:rtl/>
                        </w:rPr>
                      </w:pPr>
                      <w:r w:rsidRPr="000F0008">
                        <w:rPr>
                          <w:rFonts w:ascii="Courier New" w:hAnsi="Courier New" w:hint="cs"/>
                          <w:sz w:val="20"/>
                          <w:szCs w:val="20"/>
                          <w:rtl/>
                        </w:rPr>
                        <w:t>2.675</w:t>
                      </w:r>
                    </w:p>
                  </w:tc>
                  <w:tc>
                    <w:tcPr>
                      <w:tcW w:w="635" w:type="dxa"/>
                      <w:vAlign w:val="center"/>
                    </w:tcPr>
                    <w:p w:rsidR="00F51DE9" w:rsidRPr="000F0008" w:rsidRDefault="00F51DE9" w:rsidP="00D04680">
                      <w:pPr>
                        <w:spacing w:after="240" w:line="360" w:lineRule="auto"/>
                        <w:jc w:val="center"/>
                        <w:rPr>
                          <w:rFonts w:ascii="Courier New" w:hAnsi="Courier New"/>
                          <w:sz w:val="20"/>
                          <w:szCs w:val="20"/>
                        </w:rPr>
                      </w:pPr>
                      <w:r w:rsidRPr="000F0008">
                        <w:rPr>
                          <w:rFonts w:ascii="Courier New" w:hAnsi="Courier New" w:hint="cs"/>
                          <w:sz w:val="20"/>
                          <w:szCs w:val="20"/>
                          <w:rtl/>
                        </w:rPr>
                        <w:t>12.5</w:t>
                      </w:r>
                    </w:p>
                  </w:tc>
                  <w:tc>
                    <w:tcPr>
                      <w:tcW w:w="648" w:type="dxa"/>
                    </w:tcPr>
                    <w:p w:rsidR="00F51DE9" w:rsidRPr="000F0008" w:rsidRDefault="00F51DE9" w:rsidP="00D04680">
                      <w:pPr>
                        <w:spacing w:after="240" w:line="360" w:lineRule="auto"/>
                        <w:jc w:val="center"/>
                        <w:rPr>
                          <w:rFonts w:ascii="Courier New" w:hAnsi="Courier New"/>
                          <w:sz w:val="20"/>
                          <w:szCs w:val="20"/>
                          <w:lang w:eastAsia="he-IL"/>
                        </w:rPr>
                      </w:pPr>
                      <w:r w:rsidRPr="000F0008">
                        <w:rPr>
                          <w:rFonts w:ascii="Courier New" w:hAnsi="Courier New" w:hint="cs"/>
                          <w:sz w:val="20"/>
                          <w:szCs w:val="20"/>
                          <w:rtl/>
                        </w:rPr>
                        <w:t>10.7</w:t>
                      </w:r>
                    </w:p>
                  </w:tc>
                </w:tr>
                <w:tr w:rsidR="00F51DE9" w:rsidRPr="000F0008" w:rsidTr="00D04680">
                  <w:trPr>
                    <w:trHeight w:val="394"/>
                    <w:jc w:val="center"/>
                  </w:trPr>
                  <w:tc>
                    <w:tcPr>
                      <w:tcW w:w="1170" w:type="dxa"/>
                    </w:tcPr>
                    <w:p w:rsidR="00F51DE9" w:rsidRPr="000F0008" w:rsidRDefault="00F51DE9" w:rsidP="00D04680">
                      <w:pPr>
                        <w:spacing w:after="240" w:line="360" w:lineRule="auto"/>
                        <w:jc w:val="center"/>
                        <w:rPr>
                          <w:rFonts w:ascii="Courier New" w:hAnsi="Courier New"/>
                          <w:b/>
                          <w:bCs/>
                          <w:sz w:val="20"/>
                          <w:szCs w:val="20"/>
                          <w:lang w:eastAsia="he-IL"/>
                        </w:rPr>
                      </w:pPr>
                      <w:r w:rsidRPr="000F0008">
                        <w:rPr>
                          <w:rFonts w:ascii="Courier New" w:hAnsi="Courier New" w:hint="cs"/>
                          <w:b/>
                          <w:bCs/>
                          <w:sz w:val="20"/>
                          <w:szCs w:val="20"/>
                          <w:rtl/>
                          <w:lang w:eastAsia="he-IL"/>
                        </w:rPr>
                        <w:t>מטולה</w:t>
                      </w:r>
                    </w:p>
                  </w:tc>
                  <w:tc>
                    <w:tcPr>
                      <w:tcW w:w="709" w:type="dxa"/>
                      <w:vAlign w:val="center"/>
                    </w:tcPr>
                    <w:p w:rsidR="00F51DE9" w:rsidRPr="000F0008" w:rsidRDefault="00F51DE9" w:rsidP="00D04680">
                      <w:pPr>
                        <w:spacing w:after="240" w:line="360" w:lineRule="auto"/>
                        <w:jc w:val="center"/>
                        <w:rPr>
                          <w:rFonts w:ascii="Courier New" w:hAnsi="Courier New"/>
                          <w:sz w:val="20"/>
                          <w:szCs w:val="20"/>
                          <w:rtl/>
                        </w:rPr>
                      </w:pPr>
                      <w:r w:rsidRPr="000F0008">
                        <w:rPr>
                          <w:rFonts w:ascii="Courier New" w:hAnsi="Courier New" w:hint="cs"/>
                          <w:sz w:val="20"/>
                          <w:szCs w:val="20"/>
                          <w:rtl/>
                        </w:rPr>
                        <w:t>0.35</w:t>
                      </w:r>
                    </w:p>
                  </w:tc>
                  <w:tc>
                    <w:tcPr>
                      <w:tcW w:w="920" w:type="dxa"/>
                      <w:vAlign w:val="center"/>
                    </w:tcPr>
                    <w:p w:rsidR="00F51DE9" w:rsidRPr="000F0008" w:rsidRDefault="00F51DE9" w:rsidP="00D04680">
                      <w:pPr>
                        <w:spacing w:after="240" w:line="360" w:lineRule="auto"/>
                        <w:jc w:val="center"/>
                        <w:rPr>
                          <w:rFonts w:ascii="Courier New" w:hAnsi="Courier New"/>
                          <w:sz w:val="20"/>
                          <w:szCs w:val="20"/>
                          <w:rtl/>
                        </w:rPr>
                      </w:pPr>
                      <w:r w:rsidRPr="000F0008">
                        <w:rPr>
                          <w:rFonts w:ascii="Courier New" w:hAnsi="Courier New" w:hint="cs"/>
                          <w:sz w:val="20"/>
                          <w:szCs w:val="20"/>
                          <w:rtl/>
                        </w:rPr>
                        <w:t>0.2</w:t>
                      </w:r>
                    </w:p>
                  </w:tc>
                  <w:tc>
                    <w:tcPr>
                      <w:tcW w:w="636" w:type="dxa"/>
                      <w:vAlign w:val="center"/>
                    </w:tcPr>
                    <w:p w:rsidR="00F51DE9" w:rsidRPr="000F0008" w:rsidRDefault="00F51DE9" w:rsidP="00D04680">
                      <w:pPr>
                        <w:spacing w:after="240" w:line="360" w:lineRule="auto"/>
                        <w:jc w:val="center"/>
                        <w:rPr>
                          <w:rFonts w:ascii="Courier New" w:hAnsi="Courier New"/>
                          <w:sz w:val="20"/>
                          <w:szCs w:val="20"/>
                          <w:rtl/>
                        </w:rPr>
                      </w:pPr>
                      <w:r w:rsidRPr="000F0008">
                        <w:rPr>
                          <w:rFonts w:ascii="Courier New" w:hAnsi="Courier New" w:hint="cs"/>
                          <w:sz w:val="20"/>
                          <w:szCs w:val="20"/>
                          <w:rtl/>
                        </w:rPr>
                        <w:t>0.35</w:t>
                      </w:r>
                    </w:p>
                  </w:tc>
                  <w:tc>
                    <w:tcPr>
                      <w:tcW w:w="764" w:type="dxa"/>
                      <w:vAlign w:val="center"/>
                    </w:tcPr>
                    <w:p w:rsidR="00F51DE9" w:rsidRPr="000F0008" w:rsidRDefault="00F51DE9" w:rsidP="00D04680">
                      <w:pPr>
                        <w:spacing w:after="240" w:line="360" w:lineRule="auto"/>
                        <w:jc w:val="center"/>
                        <w:rPr>
                          <w:rFonts w:ascii="Courier New" w:hAnsi="Courier New"/>
                          <w:sz w:val="20"/>
                          <w:szCs w:val="20"/>
                          <w:rtl/>
                        </w:rPr>
                      </w:pPr>
                      <w:r w:rsidRPr="000F0008">
                        <w:rPr>
                          <w:rFonts w:ascii="Courier New" w:hAnsi="Courier New" w:hint="cs"/>
                          <w:sz w:val="20"/>
                          <w:szCs w:val="20"/>
                          <w:rtl/>
                        </w:rPr>
                        <w:t>0.2</w:t>
                      </w:r>
                    </w:p>
                  </w:tc>
                  <w:tc>
                    <w:tcPr>
                      <w:tcW w:w="635" w:type="dxa"/>
                    </w:tcPr>
                    <w:p w:rsidR="00F51DE9" w:rsidRPr="000F0008" w:rsidRDefault="00F51DE9" w:rsidP="00D04680">
                      <w:pPr>
                        <w:spacing w:after="240" w:line="360" w:lineRule="auto"/>
                        <w:jc w:val="center"/>
                        <w:rPr>
                          <w:rFonts w:ascii="Courier New" w:hAnsi="Courier New"/>
                          <w:sz w:val="20"/>
                          <w:szCs w:val="20"/>
                          <w:rtl/>
                        </w:rPr>
                      </w:pPr>
                      <w:r w:rsidRPr="000F0008">
                        <w:rPr>
                          <w:rFonts w:ascii="Courier New" w:hAnsi="Courier New" w:hint="cs"/>
                          <w:sz w:val="20"/>
                          <w:szCs w:val="20"/>
                          <w:rtl/>
                        </w:rPr>
                        <w:t>2.5</w:t>
                      </w:r>
                    </w:p>
                  </w:tc>
                  <w:tc>
                    <w:tcPr>
                      <w:tcW w:w="648" w:type="dxa"/>
                    </w:tcPr>
                    <w:p w:rsidR="00F51DE9" w:rsidRPr="000F0008" w:rsidRDefault="00F51DE9" w:rsidP="00D04680">
                      <w:pPr>
                        <w:spacing w:after="240" w:line="360" w:lineRule="auto"/>
                        <w:jc w:val="center"/>
                        <w:rPr>
                          <w:rFonts w:ascii="Courier New" w:hAnsi="Courier New"/>
                          <w:sz w:val="20"/>
                          <w:szCs w:val="20"/>
                          <w:rtl/>
                        </w:rPr>
                      </w:pPr>
                      <w:r w:rsidRPr="000F0008">
                        <w:rPr>
                          <w:rFonts w:ascii="Courier New" w:hAnsi="Courier New" w:hint="cs"/>
                          <w:sz w:val="20"/>
                          <w:szCs w:val="20"/>
                          <w:rtl/>
                        </w:rPr>
                        <w:t>0.8</w:t>
                      </w:r>
                    </w:p>
                  </w:tc>
                </w:tr>
                <w:tr w:rsidR="00F51DE9" w:rsidRPr="000F0008" w:rsidTr="00D04680">
                  <w:trPr>
                    <w:trHeight w:val="298"/>
                    <w:jc w:val="center"/>
                  </w:trPr>
                  <w:tc>
                    <w:tcPr>
                      <w:tcW w:w="1170" w:type="dxa"/>
                    </w:tcPr>
                    <w:p w:rsidR="00F51DE9" w:rsidRPr="000F0008" w:rsidRDefault="00F51DE9" w:rsidP="00D04680">
                      <w:pPr>
                        <w:spacing w:after="240" w:line="360" w:lineRule="auto"/>
                        <w:jc w:val="center"/>
                        <w:rPr>
                          <w:rFonts w:ascii="Courier New" w:hAnsi="Courier New"/>
                          <w:b/>
                          <w:bCs/>
                          <w:sz w:val="20"/>
                          <w:szCs w:val="20"/>
                          <w:lang w:eastAsia="he-IL"/>
                        </w:rPr>
                      </w:pPr>
                      <w:r w:rsidRPr="000F0008">
                        <w:rPr>
                          <w:rFonts w:ascii="Courier New" w:hAnsi="Courier New" w:hint="cs"/>
                          <w:b/>
                          <w:bCs/>
                          <w:sz w:val="20"/>
                          <w:szCs w:val="20"/>
                          <w:rtl/>
                          <w:lang w:eastAsia="he-IL"/>
                        </w:rPr>
                        <w:t>שלומי</w:t>
                      </w:r>
                    </w:p>
                  </w:tc>
                  <w:tc>
                    <w:tcPr>
                      <w:tcW w:w="709" w:type="dxa"/>
                      <w:vAlign w:val="center"/>
                    </w:tcPr>
                    <w:p w:rsidR="00F51DE9" w:rsidRPr="000F0008" w:rsidRDefault="00F51DE9" w:rsidP="00D04680">
                      <w:pPr>
                        <w:spacing w:after="240" w:line="360" w:lineRule="auto"/>
                        <w:jc w:val="center"/>
                        <w:rPr>
                          <w:rFonts w:ascii="Courier New" w:hAnsi="Courier New"/>
                          <w:sz w:val="20"/>
                          <w:szCs w:val="20"/>
                          <w:rtl/>
                        </w:rPr>
                      </w:pPr>
                      <w:r w:rsidRPr="000F0008">
                        <w:rPr>
                          <w:rFonts w:ascii="Courier New" w:hAnsi="Courier New" w:hint="cs"/>
                          <w:sz w:val="20"/>
                          <w:szCs w:val="20"/>
                          <w:rtl/>
                        </w:rPr>
                        <w:t>0.9</w:t>
                      </w:r>
                    </w:p>
                  </w:tc>
                  <w:tc>
                    <w:tcPr>
                      <w:tcW w:w="920" w:type="dxa"/>
                      <w:vAlign w:val="center"/>
                    </w:tcPr>
                    <w:p w:rsidR="00F51DE9" w:rsidRPr="000F0008" w:rsidRDefault="00F51DE9" w:rsidP="00D04680">
                      <w:pPr>
                        <w:spacing w:after="240" w:line="360" w:lineRule="auto"/>
                        <w:jc w:val="center"/>
                        <w:rPr>
                          <w:rFonts w:ascii="Courier New" w:hAnsi="Courier New"/>
                          <w:sz w:val="20"/>
                          <w:szCs w:val="20"/>
                          <w:rtl/>
                        </w:rPr>
                      </w:pPr>
                      <w:r w:rsidRPr="000F0008">
                        <w:rPr>
                          <w:rFonts w:ascii="Courier New" w:hAnsi="Courier New" w:hint="cs"/>
                          <w:sz w:val="20"/>
                          <w:szCs w:val="20"/>
                          <w:rtl/>
                        </w:rPr>
                        <w:t>0.5</w:t>
                      </w:r>
                    </w:p>
                  </w:tc>
                  <w:tc>
                    <w:tcPr>
                      <w:tcW w:w="636" w:type="dxa"/>
                      <w:vAlign w:val="center"/>
                    </w:tcPr>
                    <w:p w:rsidR="00F51DE9" w:rsidRPr="000F0008" w:rsidRDefault="00F51DE9" w:rsidP="00D04680">
                      <w:pPr>
                        <w:spacing w:after="240" w:line="360" w:lineRule="auto"/>
                        <w:jc w:val="center"/>
                        <w:rPr>
                          <w:rFonts w:ascii="Courier New" w:hAnsi="Courier New"/>
                          <w:sz w:val="20"/>
                          <w:szCs w:val="20"/>
                        </w:rPr>
                      </w:pPr>
                      <w:r w:rsidRPr="000F0008">
                        <w:rPr>
                          <w:rFonts w:ascii="Courier New" w:hAnsi="Courier New" w:hint="cs"/>
                          <w:sz w:val="20"/>
                          <w:szCs w:val="20"/>
                          <w:rtl/>
                        </w:rPr>
                        <w:t>0.9</w:t>
                      </w:r>
                    </w:p>
                  </w:tc>
                  <w:tc>
                    <w:tcPr>
                      <w:tcW w:w="764" w:type="dxa"/>
                      <w:vAlign w:val="center"/>
                    </w:tcPr>
                    <w:p w:rsidR="00F51DE9" w:rsidRPr="000F0008" w:rsidRDefault="00F51DE9" w:rsidP="00D04680">
                      <w:pPr>
                        <w:spacing w:after="240" w:line="360" w:lineRule="auto"/>
                        <w:jc w:val="center"/>
                        <w:rPr>
                          <w:rFonts w:ascii="Courier New" w:hAnsi="Courier New"/>
                          <w:sz w:val="20"/>
                          <w:szCs w:val="20"/>
                          <w:rtl/>
                        </w:rPr>
                      </w:pPr>
                      <w:r w:rsidRPr="000F0008">
                        <w:rPr>
                          <w:rFonts w:ascii="Courier New" w:hAnsi="Courier New" w:hint="cs"/>
                          <w:sz w:val="20"/>
                          <w:szCs w:val="20"/>
                          <w:rtl/>
                        </w:rPr>
                        <w:t>0.5</w:t>
                      </w:r>
                    </w:p>
                  </w:tc>
                  <w:tc>
                    <w:tcPr>
                      <w:tcW w:w="635" w:type="dxa"/>
                    </w:tcPr>
                    <w:p w:rsidR="00F51DE9" w:rsidRPr="000F0008" w:rsidRDefault="00F51DE9" w:rsidP="00D04680">
                      <w:pPr>
                        <w:spacing w:after="240" w:line="360" w:lineRule="auto"/>
                        <w:jc w:val="center"/>
                        <w:rPr>
                          <w:rFonts w:ascii="Courier New" w:hAnsi="Courier New"/>
                          <w:sz w:val="20"/>
                          <w:szCs w:val="20"/>
                        </w:rPr>
                      </w:pPr>
                      <w:r w:rsidRPr="000F0008">
                        <w:rPr>
                          <w:rFonts w:ascii="Courier New" w:hAnsi="Courier New" w:hint="cs"/>
                          <w:sz w:val="20"/>
                          <w:szCs w:val="20"/>
                          <w:rtl/>
                        </w:rPr>
                        <w:t>5</w:t>
                      </w:r>
                    </w:p>
                  </w:tc>
                  <w:tc>
                    <w:tcPr>
                      <w:tcW w:w="648" w:type="dxa"/>
                    </w:tcPr>
                    <w:p w:rsidR="00F51DE9" w:rsidRPr="000F0008" w:rsidRDefault="00F51DE9" w:rsidP="00D04680">
                      <w:pPr>
                        <w:spacing w:after="240" w:line="360" w:lineRule="auto"/>
                        <w:jc w:val="center"/>
                        <w:rPr>
                          <w:rFonts w:ascii="Courier New" w:hAnsi="Courier New"/>
                          <w:sz w:val="20"/>
                          <w:szCs w:val="20"/>
                          <w:rtl/>
                        </w:rPr>
                      </w:pPr>
                      <w:r w:rsidRPr="000F0008">
                        <w:rPr>
                          <w:rFonts w:ascii="Courier New" w:hAnsi="Courier New" w:hint="cs"/>
                          <w:sz w:val="20"/>
                          <w:szCs w:val="20"/>
                          <w:rtl/>
                        </w:rPr>
                        <w:t>2</w:t>
                      </w:r>
                    </w:p>
                  </w:tc>
                </w:tr>
              </w:tbl>
              <w:p w:rsidR="00F51DE9" w:rsidRPr="004E5C0D" w:rsidRDefault="00F51DE9" w:rsidP="00D04680">
                <w:pPr>
                  <w:spacing w:after="240" w:line="360" w:lineRule="auto"/>
                  <w:ind w:left="360"/>
                  <w:jc w:val="both"/>
                  <w:rPr>
                    <w:rFonts w:asciiTheme="minorBidi" w:hAnsiTheme="minorBidi"/>
                    <w:b/>
                    <w:bCs/>
                    <w:sz w:val="24"/>
                  </w:rPr>
                </w:pPr>
              </w:p>
              <w:p w:rsidR="00F51DE9" w:rsidRDefault="00F51DE9" w:rsidP="00D04680">
                <w:pPr>
                  <w:spacing w:after="240" w:line="360" w:lineRule="auto"/>
                  <w:ind w:left="360"/>
                  <w:jc w:val="both"/>
                  <w:rPr>
                    <w:rFonts w:asciiTheme="minorBidi" w:hAnsiTheme="minorBidi"/>
                    <w:sz w:val="24"/>
                    <w:rtl/>
                  </w:rPr>
                </w:pPr>
                <w:r>
                  <w:rPr>
                    <w:rFonts w:asciiTheme="minorBidi" w:hAnsiTheme="minorBidi" w:hint="cs"/>
                    <w:sz w:val="24"/>
                    <w:rtl/>
                  </w:rPr>
                  <w:lastRenderedPageBreak/>
                  <w:t xml:space="preserve">חלוקת התקציב לרשות תהיה </w:t>
                </w:r>
                <w:r w:rsidRPr="0069085B">
                  <w:rPr>
                    <w:rFonts w:asciiTheme="minorBidi" w:hAnsiTheme="minorBidi" w:hint="eastAsia"/>
                    <w:sz w:val="24"/>
                    <w:rtl/>
                  </w:rPr>
                  <w:t>על</w:t>
                </w:r>
                <w:r w:rsidRPr="0069085B">
                  <w:rPr>
                    <w:rFonts w:asciiTheme="minorBidi" w:hAnsiTheme="minorBidi"/>
                    <w:sz w:val="24"/>
                    <w:rtl/>
                  </w:rPr>
                  <w:t xml:space="preserve"> פי נוסחת הקצאת תקציבי הפיתוח הנהוגה במשרד </w:t>
                </w:r>
                <w:r w:rsidRPr="0069085B">
                  <w:rPr>
                    <w:rFonts w:asciiTheme="minorBidi" w:hAnsiTheme="minorBidi" w:hint="eastAsia"/>
                    <w:sz w:val="24"/>
                    <w:rtl/>
                  </w:rPr>
                  <w:t>הפנים</w:t>
                </w:r>
                <w:r w:rsidRPr="0069085B">
                  <w:rPr>
                    <w:rFonts w:ascii="Arial" w:hAnsi="Arial"/>
                    <w:color w:val="000000"/>
                    <w:sz w:val="24"/>
                    <w:rtl/>
                  </w:rPr>
                  <w:t>. יצוי</w:t>
                </w:r>
                <w:r>
                  <w:rPr>
                    <w:rFonts w:ascii="Arial" w:hAnsi="Arial"/>
                    <w:color w:val="000000"/>
                    <w:sz w:val="24"/>
                    <w:rtl/>
                  </w:rPr>
                  <w:t>ן, כי תקציבי הפיתוח לשנת 2018</w:t>
                </w:r>
                <w:r w:rsidRPr="0069085B">
                  <w:rPr>
                    <w:rFonts w:ascii="Arial" w:hAnsi="Arial"/>
                    <w:color w:val="000000"/>
                    <w:sz w:val="24"/>
                    <w:rtl/>
                  </w:rPr>
                  <w:t xml:space="preserve"> נכללו </w:t>
                </w:r>
                <w:r>
                  <w:rPr>
                    <w:rFonts w:ascii="Arial" w:hAnsi="Arial" w:hint="cs"/>
                    <w:color w:val="000000"/>
                    <w:sz w:val="24"/>
                    <w:rtl/>
                  </w:rPr>
                  <w:t>בתכנית</w:t>
                </w:r>
                <w:r w:rsidRPr="0069085B">
                  <w:rPr>
                    <w:rFonts w:ascii="Arial" w:hAnsi="Arial"/>
                    <w:color w:val="000000"/>
                    <w:sz w:val="24"/>
                    <w:rtl/>
                  </w:rPr>
                  <w:t xml:space="preserve"> הצפון. </w:t>
                </w:r>
              </w:p>
              <w:p w:rsidR="00F51DE9" w:rsidRPr="0069085B" w:rsidRDefault="00F51DE9" w:rsidP="00D04680">
                <w:pPr>
                  <w:numPr>
                    <w:ilvl w:val="0"/>
                    <w:numId w:val="16"/>
                  </w:numPr>
                  <w:spacing w:after="240" w:line="360" w:lineRule="auto"/>
                  <w:ind w:left="357"/>
                  <w:jc w:val="both"/>
                  <w:rPr>
                    <w:rFonts w:asciiTheme="minorBidi" w:hAnsiTheme="minorBidi"/>
                    <w:b/>
                    <w:bCs/>
                    <w:sz w:val="24"/>
                  </w:rPr>
                </w:pPr>
                <w:r>
                  <w:rPr>
                    <w:rFonts w:asciiTheme="minorBidi" w:hAnsiTheme="minorBidi" w:hint="cs"/>
                    <w:b/>
                    <w:bCs/>
                    <w:sz w:val="24"/>
                    <w:rtl/>
                  </w:rPr>
                  <w:t xml:space="preserve">תמיכה בקידום פיתוח דמוגרפי של היישובים </w:t>
                </w:r>
              </w:p>
              <w:p w:rsidR="00F51DE9" w:rsidRPr="0069085B" w:rsidRDefault="00F51DE9" w:rsidP="00D04680">
                <w:pPr>
                  <w:spacing w:after="240" w:line="360" w:lineRule="auto"/>
                  <w:ind w:left="357"/>
                  <w:jc w:val="both"/>
                  <w:rPr>
                    <w:rFonts w:asciiTheme="minorBidi" w:hAnsiTheme="minorBidi"/>
                    <w:sz w:val="24"/>
                    <w:rtl/>
                  </w:rPr>
                </w:pPr>
                <w:r w:rsidRPr="007F056F">
                  <w:rPr>
                    <w:rFonts w:asciiTheme="minorBidi" w:hAnsiTheme="minorBidi" w:hint="eastAsia"/>
                    <w:sz w:val="24"/>
                    <w:rtl/>
                  </w:rPr>
                  <w:t>להנחות</w:t>
                </w:r>
                <w:r w:rsidRPr="00F32A3F">
                  <w:rPr>
                    <w:rFonts w:asciiTheme="minorBidi" w:hAnsiTheme="minorBidi"/>
                    <w:sz w:val="24"/>
                    <w:rtl/>
                  </w:rPr>
                  <w:t xml:space="preserve"> את המשרד לפיתוח </w:t>
                </w:r>
                <w:r w:rsidRPr="00F32A3F">
                  <w:rPr>
                    <w:rFonts w:asciiTheme="minorBidi" w:hAnsiTheme="minorBidi" w:hint="eastAsia"/>
                    <w:sz w:val="24"/>
                    <w:rtl/>
                  </w:rPr>
                  <w:t>הפריפריה</w:t>
                </w:r>
                <w:r w:rsidRPr="00F32A3F">
                  <w:rPr>
                    <w:rFonts w:asciiTheme="minorBidi" w:hAnsiTheme="minorBidi" w:hint="cs"/>
                    <w:sz w:val="24"/>
                    <w:rtl/>
                  </w:rPr>
                  <w:t>,</w:t>
                </w:r>
                <w:r w:rsidRPr="00F32A3F">
                  <w:rPr>
                    <w:rFonts w:asciiTheme="minorBidi" w:hAnsiTheme="minorBidi"/>
                    <w:sz w:val="24"/>
                    <w:rtl/>
                  </w:rPr>
                  <w:t xml:space="preserve"> הנגב</w:t>
                </w:r>
                <w:r w:rsidRPr="00F32A3F">
                  <w:rPr>
                    <w:sz w:val="24"/>
                    <w:rtl/>
                  </w:rPr>
                  <w:t xml:space="preserve"> והגליל </w:t>
                </w:r>
                <w:r w:rsidRPr="00F32A3F">
                  <w:rPr>
                    <w:rFonts w:hint="eastAsia"/>
                    <w:sz w:val="24"/>
                    <w:rtl/>
                  </w:rPr>
                  <w:t>לפעול</w:t>
                </w:r>
                <w:r w:rsidRPr="00F32A3F">
                  <w:rPr>
                    <w:sz w:val="24"/>
                    <w:rtl/>
                  </w:rPr>
                  <w:t xml:space="preserve"> </w:t>
                </w:r>
                <w:r w:rsidRPr="00F32A3F">
                  <w:rPr>
                    <w:rFonts w:hint="eastAsia"/>
                    <w:sz w:val="24"/>
                    <w:rtl/>
                  </w:rPr>
                  <w:t>לעידוד</w:t>
                </w:r>
                <w:r w:rsidRPr="00F32A3F">
                  <w:rPr>
                    <w:sz w:val="24"/>
                    <w:rtl/>
                  </w:rPr>
                  <w:t xml:space="preserve"> תהליכי צמיחה דמוגרפיים </w:t>
                </w:r>
                <w:r w:rsidRPr="00F32A3F">
                  <w:rPr>
                    <w:rFonts w:hint="cs"/>
                    <w:sz w:val="24"/>
                    <w:rtl/>
                  </w:rPr>
                  <w:t>ביישובי ההחלטה</w:t>
                </w:r>
                <w:r w:rsidRPr="00F32A3F">
                  <w:rPr>
                    <w:sz w:val="24"/>
                    <w:rtl/>
                  </w:rPr>
                  <w:t xml:space="preserve">, </w:t>
                </w:r>
                <w:r w:rsidRPr="00F32A3F">
                  <w:rPr>
                    <w:rFonts w:hint="eastAsia"/>
                    <w:sz w:val="24"/>
                    <w:rtl/>
                  </w:rPr>
                  <w:t>בין</w:t>
                </w:r>
                <w:r w:rsidRPr="0069085B">
                  <w:rPr>
                    <w:rFonts w:asciiTheme="minorBidi" w:hAnsiTheme="minorBidi"/>
                    <w:sz w:val="24"/>
                    <w:rtl/>
                  </w:rPr>
                  <w:t xml:space="preserve"> </w:t>
                </w:r>
                <w:r>
                  <w:rPr>
                    <w:rFonts w:asciiTheme="minorBidi" w:hAnsiTheme="minorBidi" w:hint="cs"/>
                    <w:sz w:val="24"/>
                    <w:rtl/>
                  </w:rPr>
                  <w:t>ה</w:t>
                </w:r>
                <w:r w:rsidRPr="0069085B">
                  <w:rPr>
                    <w:rFonts w:asciiTheme="minorBidi" w:hAnsiTheme="minorBidi" w:hint="eastAsia"/>
                    <w:sz w:val="24"/>
                    <w:rtl/>
                  </w:rPr>
                  <w:t>שנים</w:t>
                </w:r>
                <w:r w:rsidRPr="0069085B">
                  <w:rPr>
                    <w:rFonts w:asciiTheme="minorBidi" w:hAnsiTheme="minorBidi"/>
                    <w:sz w:val="24"/>
                    <w:rtl/>
                  </w:rPr>
                  <w:t xml:space="preserve"> </w:t>
                </w:r>
                <w:r>
                  <w:rPr>
                    <w:rFonts w:asciiTheme="minorBidi" w:hAnsiTheme="minorBidi" w:hint="cs"/>
                    <w:sz w:val="24"/>
                    <w:rtl/>
                  </w:rPr>
                  <w:t xml:space="preserve">2021-2018, בהקצאה כוללת של 2 </w:t>
                </w:r>
                <w:proofErr w:type="spellStart"/>
                <w:r>
                  <w:rPr>
                    <w:rFonts w:asciiTheme="minorBidi" w:hAnsiTheme="minorBidi" w:hint="cs"/>
                    <w:sz w:val="24"/>
                    <w:rtl/>
                  </w:rPr>
                  <w:t>מלש"ח</w:t>
                </w:r>
                <w:proofErr w:type="spellEnd"/>
                <w:r>
                  <w:rPr>
                    <w:rFonts w:asciiTheme="minorBidi" w:hAnsiTheme="minorBidi" w:hint="cs"/>
                    <w:sz w:val="24"/>
                    <w:rtl/>
                  </w:rPr>
                  <w:t xml:space="preserve">, מתקציב המשרד, בפריסה שווה על-פני השנים האמורות. </w:t>
                </w:r>
              </w:p>
              <w:p w:rsidR="00F51DE9" w:rsidRPr="00DB3DBD" w:rsidRDefault="00F51DE9" w:rsidP="00D04680">
                <w:pPr>
                  <w:numPr>
                    <w:ilvl w:val="0"/>
                    <w:numId w:val="16"/>
                  </w:numPr>
                  <w:spacing w:after="240" w:line="360" w:lineRule="auto"/>
                  <w:ind w:left="357"/>
                  <w:jc w:val="both"/>
                  <w:rPr>
                    <w:rFonts w:asciiTheme="minorBidi" w:hAnsiTheme="minorBidi"/>
                    <w:b/>
                    <w:bCs/>
                    <w:sz w:val="24"/>
                  </w:rPr>
                </w:pPr>
                <w:r>
                  <w:rPr>
                    <w:rFonts w:asciiTheme="minorBidi" w:hAnsiTheme="minorBidi" w:hint="cs"/>
                    <w:b/>
                    <w:bCs/>
                    <w:sz w:val="24"/>
                    <w:rtl/>
                  </w:rPr>
                  <w:t xml:space="preserve">חיזוק הביטחון האישי </w:t>
                </w:r>
                <w:r w:rsidRPr="00D067EE">
                  <w:rPr>
                    <w:rFonts w:asciiTheme="minorBidi" w:hAnsiTheme="minorBidi" w:hint="cs"/>
                    <w:b/>
                    <w:bCs/>
                    <w:sz w:val="24"/>
                    <w:rtl/>
                  </w:rPr>
                  <w:t xml:space="preserve"> </w:t>
                </w:r>
              </w:p>
              <w:p w:rsidR="00F51DE9" w:rsidRPr="00EC6BE0" w:rsidRDefault="00F51DE9" w:rsidP="00D04680">
                <w:pPr>
                  <w:spacing w:after="240" w:line="360" w:lineRule="auto"/>
                  <w:ind w:left="357"/>
                  <w:jc w:val="both"/>
                  <w:rPr>
                    <w:rFonts w:asciiTheme="minorBidi" w:hAnsiTheme="minorBidi"/>
                    <w:sz w:val="24"/>
                    <w:rtl/>
                  </w:rPr>
                </w:pPr>
                <w:r w:rsidRPr="00EC6BE0">
                  <w:rPr>
                    <w:rFonts w:asciiTheme="minorBidi" w:hAnsiTheme="minorBidi" w:hint="eastAsia"/>
                    <w:sz w:val="24"/>
                    <w:rtl/>
                  </w:rPr>
                  <w:t>להנחות</w:t>
                </w:r>
                <w:r w:rsidRPr="00EC6BE0">
                  <w:rPr>
                    <w:rFonts w:asciiTheme="minorBidi" w:hAnsiTheme="minorBidi"/>
                    <w:sz w:val="24"/>
                    <w:rtl/>
                  </w:rPr>
                  <w:t xml:space="preserve"> </w:t>
                </w:r>
                <w:r w:rsidRPr="00EC6BE0">
                  <w:rPr>
                    <w:rFonts w:asciiTheme="minorBidi" w:hAnsiTheme="minorBidi" w:hint="eastAsia"/>
                    <w:sz w:val="24"/>
                    <w:rtl/>
                  </w:rPr>
                  <w:t>את</w:t>
                </w:r>
                <w:r w:rsidRPr="00EC6BE0">
                  <w:rPr>
                    <w:rFonts w:asciiTheme="minorBidi" w:hAnsiTheme="minorBidi"/>
                    <w:sz w:val="24"/>
                    <w:rtl/>
                  </w:rPr>
                  <w:t xml:space="preserve"> </w:t>
                </w:r>
                <w:r w:rsidRPr="00EC6BE0">
                  <w:rPr>
                    <w:rFonts w:asciiTheme="minorBidi" w:hAnsiTheme="minorBidi" w:hint="eastAsia"/>
                    <w:sz w:val="24"/>
                    <w:rtl/>
                  </w:rPr>
                  <w:t>המשרד</w:t>
                </w:r>
                <w:r w:rsidRPr="00EC6BE0">
                  <w:rPr>
                    <w:rFonts w:asciiTheme="minorBidi" w:hAnsiTheme="minorBidi"/>
                    <w:sz w:val="24"/>
                    <w:rtl/>
                  </w:rPr>
                  <w:t xml:space="preserve"> </w:t>
                </w:r>
                <w:r w:rsidRPr="00EC6BE0">
                  <w:rPr>
                    <w:rFonts w:asciiTheme="minorBidi" w:hAnsiTheme="minorBidi" w:hint="eastAsia"/>
                    <w:sz w:val="24"/>
                    <w:rtl/>
                  </w:rPr>
                  <w:t>לביטחון</w:t>
                </w:r>
                <w:r w:rsidRPr="00EC6BE0">
                  <w:rPr>
                    <w:rFonts w:asciiTheme="minorBidi" w:hAnsiTheme="minorBidi"/>
                    <w:sz w:val="24"/>
                    <w:rtl/>
                  </w:rPr>
                  <w:t xml:space="preserve"> </w:t>
                </w:r>
                <w:r w:rsidRPr="00EC6BE0">
                  <w:rPr>
                    <w:rFonts w:asciiTheme="minorBidi" w:hAnsiTheme="minorBidi" w:hint="eastAsia"/>
                    <w:sz w:val="24"/>
                    <w:rtl/>
                  </w:rPr>
                  <w:t>הפנים</w:t>
                </w:r>
                <w:r w:rsidRPr="00EC6BE0">
                  <w:rPr>
                    <w:rFonts w:asciiTheme="minorBidi" w:hAnsiTheme="minorBidi"/>
                    <w:sz w:val="24"/>
                    <w:rtl/>
                  </w:rPr>
                  <w:t xml:space="preserve"> </w:t>
                </w:r>
                <w:r w:rsidRPr="00EC6BE0">
                  <w:rPr>
                    <w:rFonts w:asciiTheme="minorBidi" w:hAnsiTheme="minorBidi" w:hint="eastAsia"/>
                    <w:sz w:val="24"/>
                    <w:rtl/>
                  </w:rPr>
                  <w:t>להרחיב</w:t>
                </w:r>
                <w:r w:rsidRPr="00EC6BE0">
                  <w:rPr>
                    <w:rFonts w:asciiTheme="minorBidi" w:hAnsiTheme="minorBidi"/>
                    <w:sz w:val="24"/>
                    <w:rtl/>
                  </w:rPr>
                  <w:t xml:space="preserve"> </w:t>
                </w:r>
                <w:r w:rsidRPr="00EC6BE0">
                  <w:rPr>
                    <w:rFonts w:asciiTheme="minorBidi" w:hAnsiTheme="minorBidi" w:hint="eastAsia"/>
                    <w:sz w:val="24"/>
                    <w:rtl/>
                  </w:rPr>
                  <w:t>את</w:t>
                </w:r>
                <w:r w:rsidRPr="00EC6BE0">
                  <w:rPr>
                    <w:rFonts w:asciiTheme="minorBidi" w:hAnsiTheme="minorBidi"/>
                    <w:sz w:val="24"/>
                    <w:rtl/>
                  </w:rPr>
                  <w:t xml:space="preserve"> </w:t>
                </w:r>
                <w:r w:rsidRPr="00EC6BE0">
                  <w:rPr>
                    <w:rFonts w:asciiTheme="minorBidi" w:hAnsiTheme="minorBidi" w:hint="eastAsia"/>
                    <w:sz w:val="24"/>
                    <w:rtl/>
                  </w:rPr>
                  <w:t>התכניות</w:t>
                </w:r>
                <w:r w:rsidRPr="00EC6BE0">
                  <w:rPr>
                    <w:rFonts w:asciiTheme="minorBidi" w:hAnsiTheme="minorBidi"/>
                    <w:sz w:val="24"/>
                    <w:rtl/>
                  </w:rPr>
                  <w:t xml:space="preserve"> </w:t>
                </w:r>
                <w:r w:rsidRPr="00EC6BE0">
                  <w:rPr>
                    <w:rFonts w:asciiTheme="minorBidi" w:hAnsiTheme="minorBidi" w:hint="eastAsia"/>
                    <w:sz w:val="24"/>
                    <w:rtl/>
                  </w:rPr>
                  <w:t>למניעת</w:t>
                </w:r>
                <w:r w:rsidRPr="00EC6BE0">
                  <w:rPr>
                    <w:rFonts w:asciiTheme="minorBidi" w:hAnsiTheme="minorBidi"/>
                    <w:sz w:val="24"/>
                    <w:rtl/>
                  </w:rPr>
                  <w:t xml:space="preserve"> </w:t>
                </w:r>
                <w:r w:rsidRPr="00EC6BE0">
                  <w:rPr>
                    <w:rFonts w:asciiTheme="minorBidi" w:hAnsiTheme="minorBidi" w:hint="eastAsia"/>
                    <w:sz w:val="24"/>
                    <w:rtl/>
                  </w:rPr>
                  <w:t>אלימות</w:t>
                </w:r>
                <w:r w:rsidRPr="00EC6BE0">
                  <w:rPr>
                    <w:rFonts w:asciiTheme="minorBidi" w:hAnsiTheme="minorBidi"/>
                    <w:sz w:val="24"/>
                    <w:rtl/>
                  </w:rPr>
                  <w:t xml:space="preserve"> </w:t>
                </w:r>
                <w:r w:rsidRPr="00EC6BE0">
                  <w:rPr>
                    <w:rFonts w:asciiTheme="minorBidi" w:hAnsiTheme="minorBidi" w:hint="eastAsia"/>
                    <w:sz w:val="24"/>
                    <w:rtl/>
                  </w:rPr>
                  <w:t>המופעלות</w:t>
                </w:r>
                <w:r w:rsidRPr="00EC6BE0">
                  <w:rPr>
                    <w:rFonts w:asciiTheme="minorBidi" w:hAnsiTheme="minorBidi"/>
                    <w:sz w:val="24"/>
                    <w:rtl/>
                  </w:rPr>
                  <w:t xml:space="preserve"> </w:t>
                </w:r>
                <w:r w:rsidRPr="00EC6BE0">
                  <w:rPr>
                    <w:rFonts w:asciiTheme="minorBidi" w:hAnsiTheme="minorBidi" w:hint="eastAsia"/>
                    <w:sz w:val="24"/>
                    <w:rtl/>
                  </w:rPr>
                  <w:t>ביישובי</w:t>
                </w:r>
                <w:r w:rsidRPr="00EC6BE0">
                  <w:rPr>
                    <w:rFonts w:asciiTheme="minorBidi" w:hAnsiTheme="minorBidi"/>
                    <w:sz w:val="24"/>
                    <w:rtl/>
                  </w:rPr>
                  <w:t xml:space="preserve"> </w:t>
                </w:r>
                <w:r w:rsidRPr="00EC6BE0">
                  <w:rPr>
                    <w:rFonts w:asciiTheme="minorBidi" w:hAnsiTheme="minorBidi" w:hint="eastAsia"/>
                    <w:sz w:val="24"/>
                    <w:rtl/>
                  </w:rPr>
                  <w:t>ההחלטה</w:t>
                </w:r>
                <w:r w:rsidRPr="00EC6BE0">
                  <w:rPr>
                    <w:rFonts w:asciiTheme="minorBidi" w:hAnsiTheme="minorBidi"/>
                    <w:sz w:val="24"/>
                    <w:rtl/>
                  </w:rPr>
                  <w:t xml:space="preserve">, </w:t>
                </w:r>
                <w:r w:rsidRPr="00EC6BE0">
                  <w:rPr>
                    <w:rFonts w:asciiTheme="minorBidi" w:hAnsiTheme="minorBidi" w:hint="eastAsia"/>
                    <w:sz w:val="24"/>
                    <w:rtl/>
                  </w:rPr>
                  <w:t>בשנים</w:t>
                </w:r>
                <w:r w:rsidRPr="00EC6BE0">
                  <w:rPr>
                    <w:rFonts w:asciiTheme="minorBidi" w:hAnsiTheme="minorBidi"/>
                    <w:sz w:val="24"/>
                    <w:rtl/>
                  </w:rPr>
                  <w:t xml:space="preserve"> </w:t>
                </w:r>
                <w:r>
                  <w:rPr>
                    <w:rFonts w:asciiTheme="minorBidi" w:hAnsiTheme="minorBidi" w:hint="cs"/>
                    <w:sz w:val="24"/>
                    <w:rtl/>
                  </w:rPr>
                  <w:t>2019-2018,</w:t>
                </w:r>
                <w:r w:rsidRPr="00EC6BE0">
                  <w:rPr>
                    <w:rFonts w:asciiTheme="minorBidi" w:hAnsiTheme="minorBidi"/>
                    <w:sz w:val="24"/>
                    <w:rtl/>
                  </w:rPr>
                  <w:t xml:space="preserve"> בעלות כוללת של 600 </w:t>
                </w:r>
                <w:proofErr w:type="spellStart"/>
                <w:r w:rsidRPr="00EC6BE0">
                  <w:rPr>
                    <w:rFonts w:asciiTheme="minorBidi" w:hAnsiTheme="minorBidi"/>
                    <w:sz w:val="24"/>
                    <w:rtl/>
                  </w:rPr>
                  <w:t>אלש"ח</w:t>
                </w:r>
                <w:proofErr w:type="spellEnd"/>
                <w:r w:rsidRPr="00EC6BE0">
                  <w:rPr>
                    <w:rFonts w:asciiTheme="minorBidi" w:hAnsiTheme="minorBidi"/>
                    <w:sz w:val="24"/>
                    <w:rtl/>
                  </w:rPr>
                  <w:t xml:space="preserve">, בהתאם לכללים שיקבע המשרד לביטחון הפנים. </w:t>
                </w:r>
              </w:p>
              <w:p w:rsidR="00F51DE9" w:rsidRPr="00F32A3F" w:rsidRDefault="00F51DE9" w:rsidP="00D04680">
                <w:pPr>
                  <w:spacing w:after="240" w:line="360" w:lineRule="auto"/>
                  <w:ind w:left="357"/>
                  <w:jc w:val="both"/>
                  <w:rPr>
                    <w:rFonts w:asciiTheme="minorBidi" w:hAnsiTheme="minorBidi"/>
                    <w:sz w:val="24"/>
                    <w:rtl/>
                  </w:rPr>
                </w:pPr>
                <w:r w:rsidRPr="00EC6BE0">
                  <w:rPr>
                    <w:rFonts w:asciiTheme="minorBidi" w:hAnsiTheme="minorBidi" w:hint="eastAsia"/>
                    <w:sz w:val="24"/>
                    <w:rtl/>
                  </w:rPr>
                  <w:t>התקציב</w:t>
                </w:r>
                <w:r w:rsidRPr="00EC6BE0">
                  <w:rPr>
                    <w:rFonts w:asciiTheme="minorBidi" w:hAnsiTheme="minorBidi"/>
                    <w:sz w:val="24"/>
                    <w:rtl/>
                  </w:rPr>
                  <w:t xml:space="preserve"> </w:t>
                </w:r>
                <w:r w:rsidRPr="00EC6BE0">
                  <w:rPr>
                    <w:rFonts w:asciiTheme="minorBidi" w:hAnsiTheme="minorBidi" w:hint="eastAsia"/>
                    <w:sz w:val="24"/>
                    <w:rtl/>
                  </w:rPr>
                  <w:t>יוקצה</w:t>
                </w:r>
                <w:r w:rsidRPr="00EC6BE0">
                  <w:rPr>
                    <w:rFonts w:asciiTheme="minorBidi" w:hAnsiTheme="minorBidi"/>
                    <w:sz w:val="24"/>
                    <w:rtl/>
                  </w:rPr>
                  <w:t xml:space="preserve"> </w:t>
                </w:r>
                <w:r w:rsidRPr="00EC6BE0">
                  <w:rPr>
                    <w:rFonts w:asciiTheme="minorBidi" w:hAnsiTheme="minorBidi" w:hint="eastAsia"/>
                    <w:sz w:val="24"/>
                    <w:rtl/>
                  </w:rPr>
                  <w:t>להרחבת</w:t>
                </w:r>
                <w:r w:rsidRPr="00EC6BE0">
                  <w:rPr>
                    <w:rFonts w:asciiTheme="minorBidi" w:hAnsiTheme="minorBidi"/>
                    <w:sz w:val="24"/>
                    <w:rtl/>
                  </w:rPr>
                  <w:t xml:space="preserve"> </w:t>
                </w:r>
                <w:r w:rsidRPr="00EC6BE0">
                  <w:rPr>
                    <w:rFonts w:asciiTheme="minorBidi" w:hAnsiTheme="minorBidi" w:hint="eastAsia"/>
                    <w:sz w:val="24"/>
                    <w:rtl/>
                  </w:rPr>
                  <w:t>התכניות</w:t>
                </w:r>
                <w:r w:rsidRPr="00EC6BE0">
                  <w:rPr>
                    <w:rFonts w:asciiTheme="minorBidi" w:hAnsiTheme="minorBidi"/>
                    <w:sz w:val="24"/>
                    <w:rtl/>
                  </w:rPr>
                  <w:t xml:space="preserve"> </w:t>
                </w:r>
                <w:r>
                  <w:rPr>
                    <w:rFonts w:asciiTheme="minorBidi" w:hAnsiTheme="minorBidi" w:hint="cs"/>
                    <w:sz w:val="24"/>
                    <w:rtl/>
                  </w:rPr>
                  <w:t xml:space="preserve">האמורות </w:t>
                </w:r>
                <w:r w:rsidRPr="00EC6BE0">
                  <w:rPr>
                    <w:rFonts w:asciiTheme="minorBidi" w:hAnsiTheme="minorBidi" w:hint="eastAsia"/>
                    <w:sz w:val="24"/>
                    <w:rtl/>
                  </w:rPr>
                  <w:t>ביישובי</w:t>
                </w:r>
                <w:r w:rsidRPr="00EC6BE0">
                  <w:rPr>
                    <w:rFonts w:asciiTheme="minorBidi" w:hAnsiTheme="minorBidi"/>
                    <w:sz w:val="24"/>
                    <w:rtl/>
                  </w:rPr>
                  <w:t xml:space="preserve"> </w:t>
                </w:r>
                <w:r w:rsidRPr="00EC6BE0">
                  <w:rPr>
                    <w:rFonts w:asciiTheme="minorBidi" w:hAnsiTheme="minorBidi" w:hint="eastAsia"/>
                    <w:sz w:val="24"/>
                    <w:rtl/>
                  </w:rPr>
                  <w:t>ההחלטה</w:t>
                </w:r>
                <w:r w:rsidRPr="00EC6BE0">
                  <w:rPr>
                    <w:rFonts w:asciiTheme="minorBidi" w:hAnsiTheme="minorBidi"/>
                    <w:sz w:val="24"/>
                    <w:rtl/>
                  </w:rPr>
                  <w:t xml:space="preserve"> </w:t>
                </w:r>
                <w:r w:rsidRPr="00EC6BE0">
                  <w:rPr>
                    <w:rFonts w:asciiTheme="minorBidi" w:hAnsiTheme="minorBidi" w:hint="eastAsia"/>
                    <w:sz w:val="24"/>
                    <w:rtl/>
                  </w:rPr>
                  <w:t>באופן</w:t>
                </w:r>
                <w:r w:rsidRPr="00EC6BE0">
                  <w:rPr>
                    <w:rFonts w:asciiTheme="minorBidi" w:hAnsiTheme="minorBidi"/>
                    <w:sz w:val="24"/>
                    <w:rtl/>
                  </w:rPr>
                  <w:t xml:space="preserve"> </w:t>
                </w:r>
                <w:r w:rsidRPr="00EC6BE0">
                  <w:rPr>
                    <w:rFonts w:asciiTheme="minorBidi" w:hAnsiTheme="minorBidi" w:hint="eastAsia"/>
                    <w:sz w:val="24"/>
                    <w:rtl/>
                  </w:rPr>
                  <w:t>יחסי</w:t>
                </w:r>
                <w:r w:rsidRPr="00EC6BE0">
                  <w:rPr>
                    <w:rFonts w:asciiTheme="minorBidi" w:hAnsiTheme="minorBidi"/>
                    <w:sz w:val="24"/>
                    <w:rtl/>
                  </w:rPr>
                  <w:t xml:space="preserve"> </w:t>
                </w:r>
                <w:r w:rsidRPr="00EC6BE0">
                  <w:rPr>
                    <w:rFonts w:asciiTheme="minorBidi" w:hAnsiTheme="minorBidi" w:hint="eastAsia"/>
                    <w:sz w:val="24"/>
                    <w:rtl/>
                  </w:rPr>
                  <w:t>להיקף</w:t>
                </w:r>
                <w:r w:rsidRPr="00EC6BE0">
                  <w:rPr>
                    <w:rFonts w:asciiTheme="minorBidi" w:hAnsiTheme="minorBidi"/>
                    <w:sz w:val="24"/>
                    <w:rtl/>
                  </w:rPr>
                  <w:t xml:space="preserve"> </w:t>
                </w:r>
                <w:r w:rsidRPr="00EC6BE0">
                  <w:rPr>
                    <w:rFonts w:asciiTheme="minorBidi" w:hAnsiTheme="minorBidi" w:hint="eastAsia"/>
                    <w:sz w:val="24"/>
                    <w:rtl/>
                  </w:rPr>
                  <w:t>ה</w:t>
                </w:r>
                <w:r>
                  <w:rPr>
                    <w:rFonts w:asciiTheme="minorBidi" w:hAnsiTheme="minorBidi" w:hint="eastAsia"/>
                    <w:sz w:val="24"/>
                    <w:rtl/>
                  </w:rPr>
                  <w:t>אוכלוסייה</w:t>
                </w:r>
                <w:r>
                  <w:rPr>
                    <w:rFonts w:asciiTheme="minorBidi" w:hAnsiTheme="minorBidi"/>
                    <w:sz w:val="24"/>
                    <w:rtl/>
                  </w:rPr>
                  <w:t xml:space="preserve"> בתחומן כמפורט להלן: </w:t>
                </w:r>
                <w:r w:rsidRPr="00EC6BE0">
                  <w:rPr>
                    <w:rFonts w:asciiTheme="minorBidi" w:hAnsiTheme="minorBidi" w:hint="eastAsia"/>
                    <w:sz w:val="24"/>
                    <w:rtl/>
                  </w:rPr>
                  <w:t>לקריית</w:t>
                </w:r>
                <w:r w:rsidRPr="00EC6BE0">
                  <w:rPr>
                    <w:rFonts w:asciiTheme="minorBidi" w:hAnsiTheme="minorBidi"/>
                    <w:sz w:val="24"/>
                    <w:rtl/>
                  </w:rPr>
                  <w:t xml:space="preserve"> </w:t>
                </w:r>
                <w:r w:rsidRPr="00EC6BE0">
                  <w:rPr>
                    <w:rFonts w:asciiTheme="minorBidi" w:hAnsiTheme="minorBidi" w:hint="eastAsia"/>
                    <w:sz w:val="24"/>
                    <w:rtl/>
                  </w:rPr>
                  <w:t>שמונה</w:t>
                </w:r>
                <w:r>
                  <w:rPr>
                    <w:rFonts w:asciiTheme="minorBidi" w:hAnsiTheme="minorBidi" w:hint="cs"/>
                    <w:sz w:val="24"/>
                    <w:rtl/>
                  </w:rPr>
                  <w:t xml:space="preserve"> </w:t>
                </w:r>
                <w:r w:rsidRPr="00EC6BE0">
                  <w:rPr>
                    <w:rFonts w:asciiTheme="minorBidi" w:hAnsiTheme="minorBidi"/>
                    <w:sz w:val="24"/>
                    <w:rtl/>
                  </w:rPr>
                  <w:t>-</w:t>
                </w:r>
                <w:r>
                  <w:rPr>
                    <w:rFonts w:asciiTheme="minorBidi" w:hAnsiTheme="minorBidi" w:hint="cs"/>
                    <w:sz w:val="24"/>
                    <w:rtl/>
                  </w:rPr>
                  <w:t xml:space="preserve"> </w:t>
                </w:r>
                <w:r w:rsidRPr="00EC6BE0">
                  <w:rPr>
                    <w:rFonts w:asciiTheme="minorBidi" w:hAnsiTheme="minorBidi"/>
                    <w:sz w:val="24"/>
                    <w:rtl/>
                  </w:rPr>
                  <w:t xml:space="preserve">448 </w:t>
                </w:r>
                <w:proofErr w:type="spellStart"/>
                <w:r w:rsidRPr="00EC6BE0">
                  <w:rPr>
                    <w:rFonts w:asciiTheme="minorBidi" w:hAnsiTheme="minorBidi" w:hint="eastAsia"/>
                    <w:sz w:val="24"/>
                    <w:rtl/>
                  </w:rPr>
                  <w:t>אלש</w:t>
                </w:r>
                <w:r w:rsidRPr="00EC6BE0">
                  <w:rPr>
                    <w:rFonts w:asciiTheme="minorBidi" w:hAnsiTheme="minorBidi"/>
                    <w:sz w:val="24"/>
                    <w:rtl/>
                  </w:rPr>
                  <w:t>"ח</w:t>
                </w:r>
                <w:proofErr w:type="spellEnd"/>
                <w:r w:rsidRPr="00EC6BE0">
                  <w:rPr>
                    <w:rFonts w:asciiTheme="minorBidi" w:hAnsiTheme="minorBidi"/>
                    <w:sz w:val="24"/>
                    <w:rtl/>
                  </w:rPr>
                  <w:t xml:space="preserve"> (להרחבת </w:t>
                </w:r>
                <w:r w:rsidRPr="00EC6BE0">
                  <w:rPr>
                    <w:rFonts w:asciiTheme="minorBidi" w:hAnsiTheme="minorBidi" w:hint="eastAsia"/>
                    <w:sz w:val="24"/>
                    <w:rtl/>
                  </w:rPr>
                  <w:t>המערך</w:t>
                </w:r>
                <w:r w:rsidRPr="00EC6BE0">
                  <w:rPr>
                    <w:rFonts w:asciiTheme="minorBidi" w:hAnsiTheme="minorBidi"/>
                    <w:sz w:val="24"/>
                    <w:rtl/>
                  </w:rPr>
                  <w:t xml:space="preserve"> </w:t>
                </w:r>
                <w:r w:rsidRPr="00EC6BE0">
                  <w:rPr>
                    <w:rFonts w:asciiTheme="minorBidi" w:hAnsiTheme="minorBidi" w:hint="eastAsia"/>
                    <w:sz w:val="24"/>
                    <w:rtl/>
                  </w:rPr>
                  <w:t>הטכנולוגי</w:t>
                </w:r>
                <w:r w:rsidRPr="00EC6BE0">
                  <w:rPr>
                    <w:rFonts w:asciiTheme="minorBidi" w:hAnsiTheme="minorBidi"/>
                    <w:sz w:val="24"/>
                    <w:rtl/>
                  </w:rPr>
                  <w:t xml:space="preserve"> </w:t>
                </w:r>
                <w:r w:rsidRPr="00EC6BE0">
                  <w:rPr>
                    <w:rFonts w:asciiTheme="minorBidi" w:hAnsiTheme="minorBidi" w:hint="eastAsia"/>
                    <w:sz w:val="24"/>
                    <w:rtl/>
                  </w:rPr>
                  <w:t>בתחומה</w:t>
                </w:r>
                <w:r w:rsidRPr="00EC6BE0">
                  <w:rPr>
                    <w:rFonts w:asciiTheme="minorBidi" w:hAnsiTheme="minorBidi"/>
                    <w:sz w:val="24"/>
                    <w:rtl/>
                  </w:rPr>
                  <w:t xml:space="preserve">); </w:t>
                </w:r>
                <w:r w:rsidRPr="00EC6BE0">
                  <w:rPr>
                    <w:rFonts w:asciiTheme="minorBidi" w:hAnsiTheme="minorBidi" w:hint="eastAsia"/>
                    <w:sz w:val="24"/>
                    <w:rtl/>
                  </w:rPr>
                  <w:t>לשלומי</w:t>
                </w:r>
                <w:r>
                  <w:rPr>
                    <w:rFonts w:asciiTheme="minorBidi" w:hAnsiTheme="minorBidi" w:hint="cs"/>
                    <w:sz w:val="24"/>
                    <w:rtl/>
                  </w:rPr>
                  <w:t xml:space="preserve"> </w:t>
                </w:r>
                <w:r w:rsidRPr="00EC6BE0">
                  <w:rPr>
                    <w:rFonts w:asciiTheme="minorBidi" w:hAnsiTheme="minorBidi"/>
                    <w:sz w:val="24"/>
                    <w:rtl/>
                  </w:rPr>
                  <w:t>-</w:t>
                </w:r>
                <w:r>
                  <w:rPr>
                    <w:rFonts w:asciiTheme="minorBidi" w:hAnsiTheme="minorBidi" w:hint="cs"/>
                    <w:sz w:val="24"/>
                    <w:rtl/>
                  </w:rPr>
                  <w:t xml:space="preserve"> </w:t>
                </w:r>
                <w:r w:rsidRPr="00EC6BE0">
                  <w:rPr>
                    <w:rFonts w:asciiTheme="minorBidi" w:hAnsiTheme="minorBidi"/>
                    <w:sz w:val="24"/>
                    <w:rtl/>
                  </w:rPr>
                  <w:t xml:space="preserve">120 </w:t>
                </w:r>
                <w:proofErr w:type="spellStart"/>
                <w:r w:rsidRPr="00EC6BE0">
                  <w:rPr>
                    <w:rFonts w:asciiTheme="minorBidi" w:hAnsiTheme="minorBidi" w:hint="eastAsia"/>
                    <w:sz w:val="24"/>
                    <w:rtl/>
                  </w:rPr>
                  <w:t>אלש</w:t>
                </w:r>
                <w:r w:rsidRPr="00EC6BE0">
                  <w:rPr>
                    <w:rFonts w:asciiTheme="minorBidi" w:hAnsiTheme="minorBidi"/>
                    <w:sz w:val="24"/>
                    <w:rtl/>
                  </w:rPr>
                  <w:t>"ח</w:t>
                </w:r>
                <w:proofErr w:type="spellEnd"/>
                <w:r w:rsidRPr="00EC6BE0">
                  <w:rPr>
                    <w:rFonts w:asciiTheme="minorBidi" w:hAnsiTheme="minorBidi"/>
                    <w:sz w:val="24"/>
                    <w:rtl/>
                  </w:rPr>
                  <w:t xml:space="preserve"> (להרחבת </w:t>
                </w:r>
                <w:r w:rsidRPr="00EC6BE0">
                  <w:rPr>
                    <w:rFonts w:asciiTheme="minorBidi" w:hAnsiTheme="minorBidi" w:hint="eastAsia"/>
                    <w:sz w:val="24"/>
                    <w:rtl/>
                  </w:rPr>
                  <w:t>המערך</w:t>
                </w:r>
                <w:r w:rsidRPr="00EC6BE0">
                  <w:rPr>
                    <w:rFonts w:asciiTheme="minorBidi" w:hAnsiTheme="minorBidi"/>
                    <w:sz w:val="24"/>
                    <w:rtl/>
                  </w:rPr>
                  <w:t xml:space="preserve"> </w:t>
                </w:r>
                <w:r w:rsidRPr="00EC6BE0">
                  <w:rPr>
                    <w:rFonts w:asciiTheme="minorBidi" w:hAnsiTheme="minorBidi" w:hint="eastAsia"/>
                    <w:sz w:val="24"/>
                    <w:rtl/>
                  </w:rPr>
                  <w:t>הטכנולוגי</w:t>
                </w:r>
                <w:r w:rsidRPr="00EC6BE0">
                  <w:rPr>
                    <w:rFonts w:asciiTheme="minorBidi" w:hAnsiTheme="minorBidi"/>
                    <w:sz w:val="24"/>
                    <w:rtl/>
                  </w:rPr>
                  <w:t xml:space="preserve"> </w:t>
                </w:r>
                <w:r w:rsidRPr="00EC6BE0">
                  <w:rPr>
                    <w:rFonts w:asciiTheme="minorBidi" w:hAnsiTheme="minorBidi" w:hint="eastAsia"/>
                    <w:sz w:val="24"/>
                    <w:rtl/>
                  </w:rPr>
                  <w:t>בתחומה</w:t>
                </w:r>
                <w:r w:rsidRPr="00EC6BE0">
                  <w:rPr>
                    <w:rFonts w:asciiTheme="minorBidi" w:hAnsiTheme="minorBidi"/>
                    <w:sz w:val="24"/>
                    <w:rtl/>
                  </w:rPr>
                  <w:t xml:space="preserve">) </w:t>
                </w:r>
                <w:r w:rsidRPr="00EC6BE0">
                  <w:rPr>
                    <w:rFonts w:asciiTheme="minorBidi" w:hAnsiTheme="minorBidi" w:hint="eastAsia"/>
                    <w:sz w:val="24"/>
                    <w:rtl/>
                  </w:rPr>
                  <w:t>ולמטולה</w:t>
                </w:r>
                <w:r>
                  <w:rPr>
                    <w:rFonts w:asciiTheme="minorBidi" w:hAnsiTheme="minorBidi" w:hint="cs"/>
                    <w:sz w:val="24"/>
                    <w:rtl/>
                  </w:rPr>
                  <w:t xml:space="preserve"> </w:t>
                </w:r>
                <w:r w:rsidRPr="00EC6BE0">
                  <w:rPr>
                    <w:rFonts w:asciiTheme="minorBidi" w:hAnsiTheme="minorBidi"/>
                    <w:sz w:val="24"/>
                    <w:rtl/>
                  </w:rPr>
                  <w:t>-</w:t>
                </w:r>
                <w:r>
                  <w:rPr>
                    <w:rFonts w:asciiTheme="minorBidi" w:hAnsiTheme="minorBidi" w:hint="cs"/>
                    <w:sz w:val="24"/>
                    <w:rtl/>
                  </w:rPr>
                  <w:t xml:space="preserve"> </w:t>
                </w:r>
                <w:r w:rsidRPr="00EC6BE0">
                  <w:rPr>
                    <w:rFonts w:asciiTheme="minorBidi" w:hAnsiTheme="minorBidi"/>
                    <w:sz w:val="24"/>
                    <w:rtl/>
                  </w:rPr>
                  <w:t xml:space="preserve">32 </w:t>
                </w:r>
                <w:proofErr w:type="spellStart"/>
                <w:r w:rsidRPr="00EC6BE0">
                  <w:rPr>
                    <w:rFonts w:asciiTheme="minorBidi" w:hAnsiTheme="minorBidi" w:hint="eastAsia"/>
                    <w:sz w:val="24"/>
                    <w:rtl/>
                  </w:rPr>
                  <w:t>אלש</w:t>
                </w:r>
                <w:r w:rsidRPr="00EC6BE0">
                  <w:rPr>
                    <w:rFonts w:asciiTheme="minorBidi" w:hAnsiTheme="minorBidi"/>
                    <w:sz w:val="24"/>
                    <w:rtl/>
                  </w:rPr>
                  <w:t>"ח</w:t>
                </w:r>
                <w:proofErr w:type="spellEnd"/>
                <w:r>
                  <w:rPr>
                    <w:rFonts w:asciiTheme="minorBidi" w:hAnsiTheme="minorBidi" w:hint="cs"/>
                    <w:sz w:val="24"/>
                    <w:rtl/>
                  </w:rPr>
                  <w:t xml:space="preserve"> </w:t>
                </w:r>
                <w:r w:rsidRPr="00EC6BE0">
                  <w:rPr>
                    <w:rFonts w:asciiTheme="minorBidi" w:hAnsiTheme="minorBidi"/>
                    <w:sz w:val="24"/>
                    <w:rtl/>
                  </w:rPr>
                  <w:t xml:space="preserve">(להרחבת פעילות למניעת אלימות בתחום הפנאי). </w:t>
                </w:r>
                <w:r>
                  <w:rPr>
                    <w:rFonts w:asciiTheme="minorBidi" w:hAnsiTheme="minorBidi" w:hint="eastAsia"/>
                    <w:sz w:val="24"/>
                    <w:rtl/>
                  </w:rPr>
                  <w:t>זאת</w:t>
                </w:r>
                <w:r>
                  <w:rPr>
                    <w:rFonts w:asciiTheme="minorBidi" w:hAnsiTheme="minorBidi"/>
                    <w:sz w:val="24"/>
                    <w:rtl/>
                  </w:rPr>
                  <w:t>,</w:t>
                </w:r>
                <w:r>
                  <w:rPr>
                    <w:rFonts w:asciiTheme="minorBidi" w:hAnsiTheme="minorBidi" w:hint="cs"/>
                    <w:sz w:val="24"/>
                    <w:rtl/>
                  </w:rPr>
                  <w:t xml:space="preserve"> </w:t>
                </w:r>
                <w:r w:rsidRPr="00EC6BE0">
                  <w:rPr>
                    <w:rFonts w:asciiTheme="minorBidi" w:hAnsiTheme="minorBidi" w:hint="eastAsia"/>
                    <w:sz w:val="24"/>
                    <w:rtl/>
                  </w:rPr>
                  <w:t>בנוסף</w:t>
                </w:r>
                <w:r w:rsidRPr="00EC6BE0">
                  <w:rPr>
                    <w:rFonts w:asciiTheme="minorBidi" w:hAnsiTheme="minorBidi"/>
                    <w:sz w:val="24"/>
                    <w:rtl/>
                  </w:rPr>
                  <w:t xml:space="preserve"> </w:t>
                </w:r>
                <w:r w:rsidRPr="00EC6BE0">
                  <w:rPr>
                    <w:rFonts w:asciiTheme="minorBidi" w:hAnsiTheme="minorBidi" w:hint="eastAsia"/>
                    <w:sz w:val="24"/>
                    <w:rtl/>
                  </w:rPr>
                  <w:t>לתקציב</w:t>
                </w:r>
                <w:r w:rsidRPr="00EC6BE0">
                  <w:rPr>
                    <w:rFonts w:asciiTheme="minorBidi" w:hAnsiTheme="minorBidi"/>
                    <w:sz w:val="24"/>
                    <w:rtl/>
                  </w:rPr>
                  <w:t xml:space="preserve"> </w:t>
                </w:r>
                <w:r w:rsidRPr="00EC6BE0">
                  <w:rPr>
                    <w:rFonts w:asciiTheme="minorBidi" w:hAnsiTheme="minorBidi" w:hint="eastAsia"/>
                    <w:sz w:val="24"/>
                    <w:rtl/>
                  </w:rPr>
                  <w:t>המוקצה</w:t>
                </w:r>
                <w:r w:rsidRPr="00EC6BE0">
                  <w:rPr>
                    <w:rFonts w:asciiTheme="minorBidi" w:hAnsiTheme="minorBidi"/>
                    <w:sz w:val="24"/>
                    <w:rtl/>
                  </w:rPr>
                  <w:t xml:space="preserve"> </w:t>
                </w:r>
                <w:r w:rsidRPr="00EC6BE0">
                  <w:rPr>
                    <w:rFonts w:asciiTheme="minorBidi" w:hAnsiTheme="minorBidi" w:hint="eastAsia"/>
                    <w:sz w:val="24"/>
                    <w:rtl/>
                  </w:rPr>
                  <w:t>להפעלת</w:t>
                </w:r>
                <w:r w:rsidRPr="00EC6BE0">
                  <w:rPr>
                    <w:rFonts w:asciiTheme="minorBidi" w:hAnsiTheme="minorBidi"/>
                    <w:sz w:val="24"/>
                    <w:rtl/>
                  </w:rPr>
                  <w:t xml:space="preserve"> </w:t>
                </w:r>
                <w:r>
                  <w:rPr>
                    <w:rFonts w:asciiTheme="minorBidi" w:hAnsiTheme="minorBidi" w:hint="eastAsia"/>
                    <w:sz w:val="24"/>
                    <w:rtl/>
                  </w:rPr>
                  <w:t>תכנית</w:t>
                </w:r>
                <w:r w:rsidRPr="00EC6BE0">
                  <w:rPr>
                    <w:rFonts w:asciiTheme="minorBidi" w:hAnsiTheme="minorBidi"/>
                    <w:sz w:val="24"/>
                    <w:rtl/>
                  </w:rPr>
                  <w:t xml:space="preserve"> </w:t>
                </w:r>
                <w:r>
                  <w:rPr>
                    <w:rFonts w:asciiTheme="minorBidi" w:hAnsiTheme="minorBidi" w:hint="cs"/>
                    <w:sz w:val="24"/>
                    <w:rtl/>
                  </w:rPr>
                  <w:t>'</w:t>
                </w:r>
                <w:r w:rsidRPr="00EC6BE0">
                  <w:rPr>
                    <w:rFonts w:asciiTheme="minorBidi" w:hAnsiTheme="minorBidi" w:hint="eastAsia"/>
                    <w:sz w:val="24"/>
                    <w:rtl/>
                  </w:rPr>
                  <w:t>עיר</w:t>
                </w:r>
                <w:r w:rsidRPr="00EC6BE0">
                  <w:rPr>
                    <w:rFonts w:asciiTheme="minorBidi" w:hAnsiTheme="minorBidi"/>
                    <w:sz w:val="24"/>
                    <w:rtl/>
                  </w:rPr>
                  <w:t xml:space="preserve"> </w:t>
                </w:r>
                <w:r w:rsidRPr="00EC6BE0">
                  <w:rPr>
                    <w:rFonts w:asciiTheme="minorBidi" w:hAnsiTheme="minorBidi" w:hint="eastAsia"/>
                    <w:sz w:val="24"/>
                    <w:rtl/>
                  </w:rPr>
                  <w:t>ללא</w:t>
                </w:r>
                <w:r w:rsidRPr="00EC6BE0">
                  <w:rPr>
                    <w:rFonts w:asciiTheme="minorBidi" w:hAnsiTheme="minorBidi"/>
                    <w:sz w:val="24"/>
                    <w:rtl/>
                  </w:rPr>
                  <w:t xml:space="preserve"> </w:t>
                </w:r>
                <w:r w:rsidRPr="00EC6BE0">
                  <w:rPr>
                    <w:rFonts w:asciiTheme="minorBidi" w:hAnsiTheme="minorBidi" w:hint="eastAsia"/>
                    <w:sz w:val="24"/>
                    <w:rtl/>
                  </w:rPr>
                  <w:t>אלימות</w:t>
                </w:r>
                <w:r>
                  <w:rPr>
                    <w:rFonts w:asciiTheme="minorBidi" w:hAnsiTheme="minorBidi" w:hint="cs"/>
                    <w:sz w:val="24"/>
                    <w:rtl/>
                  </w:rPr>
                  <w:t>'</w:t>
                </w:r>
                <w:r w:rsidRPr="00EC6BE0">
                  <w:rPr>
                    <w:rFonts w:asciiTheme="minorBidi" w:hAnsiTheme="minorBidi"/>
                    <w:sz w:val="24"/>
                    <w:rtl/>
                  </w:rPr>
                  <w:t xml:space="preserve"> </w:t>
                </w:r>
                <w:r w:rsidRPr="00EC6BE0">
                  <w:rPr>
                    <w:rFonts w:asciiTheme="minorBidi" w:hAnsiTheme="minorBidi" w:hint="eastAsia"/>
                    <w:sz w:val="24"/>
                    <w:rtl/>
                  </w:rPr>
                  <w:t>או</w:t>
                </w:r>
                <w:r w:rsidRPr="00EC6BE0">
                  <w:rPr>
                    <w:rFonts w:asciiTheme="minorBidi" w:hAnsiTheme="minorBidi"/>
                    <w:sz w:val="24"/>
                    <w:rtl/>
                  </w:rPr>
                  <w:t xml:space="preserve"> </w:t>
                </w:r>
                <w:r>
                  <w:rPr>
                    <w:rFonts w:asciiTheme="minorBidi" w:hAnsiTheme="minorBidi" w:hint="eastAsia"/>
                    <w:sz w:val="24"/>
                    <w:rtl/>
                  </w:rPr>
                  <w:t>תכנית</w:t>
                </w:r>
                <w:r w:rsidRPr="00EC6BE0">
                  <w:rPr>
                    <w:rFonts w:asciiTheme="minorBidi" w:hAnsiTheme="minorBidi"/>
                    <w:sz w:val="24"/>
                    <w:rtl/>
                  </w:rPr>
                  <w:t xml:space="preserve"> </w:t>
                </w:r>
                <w:proofErr w:type="spellStart"/>
                <w:r w:rsidRPr="00EC6BE0">
                  <w:rPr>
                    <w:rFonts w:asciiTheme="minorBidi" w:hAnsiTheme="minorBidi" w:hint="eastAsia"/>
                    <w:sz w:val="24"/>
                    <w:rtl/>
                  </w:rPr>
                  <w:t>מציל</w:t>
                </w:r>
                <w:r>
                  <w:rPr>
                    <w:rFonts w:asciiTheme="minorBidi" w:hAnsiTheme="minorBidi" w:hint="cs"/>
                    <w:sz w:val="24"/>
                    <w:rtl/>
                  </w:rPr>
                  <w:t>"</w:t>
                </w:r>
                <w:r w:rsidRPr="00EC6BE0">
                  <w:rPr>
                    <w:rFonts w:asciiTheme="minorBidi" w:hAnsiTheme="minorBidi" w:hint="eastAsia"/>
                    <w:sz w:val="24"/>
                    <w:rtl/>
                  </w:rPr>
                  <w:t>ה</w:t>
                </w:r>
                <w:proofErr w:type="spellEnd"/>
                <w:r w:rsidRPr="00EC6BE0">
                  <w:rPr>
                    <w:rFonts w:asciiTheme="minorBidi" w:hAnsiTheme="minorBidi"/>
                    <w:sz w:val="24"/>
                    <w:rtl/>
                  </w:rPr>
                  <w:t xml:space="preserve"> </w:t>
                </w:r>
                <w:r w:rsidRPr="00EC6BE0">
                  <w:rPr>
                    <w:rFonts w:asciiTheme="minorBidi" w:hAnsiTheme="minorBidi" w:hint="eastAsia"/>
                    <w:sz w:val="24"/>
                    <w:rtl/>
                  </w:rPr>
                  <w:t>בתחומן</w:t>
                </w:r>
                <w:r w:rsidRPr="00EC6BE0">
                  <w:rPr>
                    <w:rFonts w:asciiTheme="minorBidi" w:hAnsiTheme="minorBidi"/>
                    <w:sz w:val="24"/>
                    <w:rtl/>
                  </w:rPr>
                  <w:t xml:space="preserve"> </w:t>
                </w:r>
                <w:r w:rsidRPr="00EC6BE0">
                  <w:rPr>
                    <w:rFonts w:asciiTheme="minorBidi" w:hAnsiTheme="minorBidi" w:hint="eastAsia"/>
                    <w:sz w:val="24"/>
                    <w:rtl/>
                  </w:rPr>
                  <w:t>וללא</w:t>
                </w:r>
                <w:r w:rsidRPr="00EC6BE0">
                  <w:rPr>
                    <w:rFonts w:asciiTheme="minorBidi" w:hAnsiTheme="minorBidi"/>
                    <w:sz w:val="24"/>
                    <w:rtl/>
                  </w:rPr>
                  <w:t xml:space="preserve"> </w:t>
                </w:r>
                <w:r w:rsidRPr="00EC6BE0">
                  <w:rPr>
                    <w:rFonts w:asciiTheme="minorBidi" w:hAnsiTheme="minorBidi" w:hint="eastAsia"/>
                    <w:sz w:val="24"/>
                    <w:rtl/>
                  </w:rPr>
                  <w:t>השתתפות</w:t>
                </w:r>
                <w:r w:rsidRPr="00EC6BE0">
                  <w:rPr>
                    <w:rFonts w:asciiTheme="minorBidi" w:hAnsiTheme="minorBidi"/>
                    <w:sz w:val="24"/>
                    <w:rtl/>
                  </w:rPr>
                  <w:t xml:space="preserve"> </w:t>
                </w:r>
                <w:r w:rsidRPr="00EC6BE0">
                  <w:rPr>
                    <w:rFonts w:asciiTheme="minorBidi" w:hAnsiTheme="minorBidi" w:hint="eastAsia"/>
                    <w:sz w:val="24"/>
                    <w:rtl/>
                  </w:rPr>
                  <w:t>עצמית</w:t>
                </w:r>
                <w:r w:rsidRPr="00EC6BE0">
                  <w:rPr>
                    <w:rFonts w:asciiTheme="minorBidi" w:hAnsiTheme="minorBidi"/>
                    <w:sz w:val="24"/>
                    <w:rtl/>
                  </w:rPr>
                  <w:t xml:space="preserve"> </w:t>
                </w:r>
                <w:r w:rsidRPr="00EC6BE0">
                  <w:rPr>
                    <w:rFonts w:asciiTheme="minorBidi" w:hAnsiTheme="minorBidi" w:hint="eastAsia"/>
                    <w:sz w:val="24"/>
                    <w:rtl/>
                  </w:rPr>
                  <w:t>מצדן</w:t>
                </w:r>
                <w:r w:rsidRPr="00EC6BE0">
                  <w:rPr>
                    <w:rFonts w:asciiTheme="minorBidi" w:hAnsiTheme="minorBidi"/>
                    <w:sz w:val="24"/>
                    <w:rtl/>
                  </w:rPr>
                  <w:t>.</w:t>
                </w:r>
                <w:r>
                  <w:rPr>
                    <w:rFonts w:asciiTheme="minorBidi" w:hAnsiTheme="minorBidi" w:hint="cs"/>
                    <w:sz w:val="24"/>
                    <w:rtl/>
                  </w:rPr>
                  <w:t xml:space="preserve"> </w:t>
                </w:r>
                <w:r w:rsidRPr="00EC6BE0">
                  <w:rPr>
                    <w:rFonts w:asciiTheme="minorBidi" w:hAnsiTheme="minorBidi" w:hint="eastAsia"/>
                    <w:sz w:val="24"/>
                    <w:rtl/>
                  </w:rPr>
                  <w:t>לצורך</w:t>
                </w:r>
                <w:r w:rsidRPr="00EC6BE0">
                  <w:rPr>
                    <w:rFonts w:asciiTheme="minorBidi" w:hAnsiTheme="minorBidi"/>
                    <w:sz w:val="24"/>
                    <w:rtl/>
                  </w:rPr>
                  <w:t xml:space="preserve"> כך יקצה המשרד לביטחון </w:t>
                </w:r>
                <w:r>
                  <w:rPr>
                    <w:rFonts w:asciiTheme="minorBidi" w:hAnsiTheme="minorBidi" w:hint="cs"/>
                    <w:sz w:val="24"/>
                    <w:rtl/>
                  </w:rPr>
                  <w:t>ה</w:t>
                </w:r>
                <w:r w:rsidRPr="00EC6BE0">
                  <w:rPr>
                    <w:rFonts w:asciiTheme="minorBidi" w:hAnsiTheme="minorBidi"/>
                    <w:sz w:val="24"/>
                    <w:rtl/>
                  </w:rPr>
                  <w:t xml:space="preserve">פנים מתקציבו 420 </w:t>
                </w:r>
                <w:proofErr w:type="spellStart"/>
                <w:r w:rsidRPr="00EC6BE0">
                  <w:rPr>
                    <w:rFonts w:asciiTheme="minorBidi" w:hAnsiTheme="minorBidi"/>
                    <w:sz w:val="24"/>
                    <w:rtl/>
                  </w:rPr>
                  <w:t>אלש"ח</w:t>
                </w:r>
                <w:proofErr w:type="spellEnd"/>
                <w:r w:rsidRPr="00EC6BE0">
                  <w:rPr>
                    <w:rFonts w:asciiTheme="minorBidi" w:hAnsiTheme="minorBidi"/>
                    <w:sz w:val="24"/>
                    <w:rtl/>
                  </w:rPr>
                  <w:t xml:space="preserve"> ומשרד האוצר יעביר למשרד לביטחון </w:t>
                </w:r>
                <w:r>
                  <w:rPr>
                    <w:rFonts w:asciiTheme="minorBidi" w:hAnsiTheme="minorBidi" w:hint="cs"/>
                    <w:sz w:val="24"/>
                    <w:rtl/>
                  </w:rPr>
                  <w:t>ה</w:t>
                </w:r>
                <w:r w:rsidRPr="00EC6BE0">
                  <w:rPr>
                    <w:rFonts w:asciiTheme="minorBidi" w:hAnsiTheme="minorBidi"/>
                    <w:sz w:val="24"/>
                    <w:rtl/>
                  </w:rPr>
                  <w:t xml:space="preserve">פנים תקציב תוספתי ייעודי בסך 180 </w:t>
                </w:r>
                <w:proofErr w:type="spellStart"/>
                <w:r w:rsidRPr="00EC6BE0">
                  <w:rPr>
                    <w:rFonts w:asciiTheme="minorBidi" w:hAnsiTheme="minorBidi"/>
                    <w:sz w:val="24"/>
                    <w:rtl/>
                  </w:rPr>
                  <w:t>אלש"ח</w:t>
                </w:r>
                <w:proofErr w:type="spellEnd"/>
                <w:r w:rsidRPr="00EC6BE0">
                  <w:rPr>
                    <w:rFonts w:asciiTheme="minorBidi" w:hAnsiTheme="minorBidi"/>
                    <w:sz w:val="24"/>
                    <w:rtl/>
                  </w:rPr>
                  <w:t xml:space="preserve">. </w:t>
                </w:r>
              </w:p>
              <w:p w:rsidR="00F51DE9" w:rsidRPr="00710E0D" w:rsidRDefault="00F51DE9" w:rsidP="00D04680">
                <w:pPr>
                  <w:numPr>
                    <w:ilvl w:val="0"/>
                    <w:numId w:val="16"/>
                  </w:numPr>
                  <w:spacing w:after="240" w:line="360" w:lineRule="auto"/>
                  <w:jc w:val="both"/>
                  <w:rPr>
                    <w:b/>
                    <w:bCs/>
                    <w:rtl/>
                  </w:rPr>
                </w:pPr>
                <w:r>
                  <w:rPr>
                    <w:rFonts w:hint="cs"/>
                    <w:b/>
                    <w:bCs/>
                    <w:sz w:val="24"/>
                    <w:rtl/>
                  </w:rPr>
                  <w:t>שירותי רווחה ו</w:t>
                </w:r>
                <w:r w:rsidRPr="00710E0D">
                  <w:rPr>
                    <w:rFonts w:hint="eastAsia"/>
                    <w:b/>
                    <w:bCs/>
                    <w:sz w:val="24"/>
                    <w:rtl/>
                  </w:rPr>
                  <w:t>מעונות</w:t>
                </w:r>
                <w:r w:rsidRPr="00710E0D">
                  <w:rPr>
                    <w:b/>
                    <w:bCs/>
                    <w:sz w:val="24"/>
                    <w:rtl/>
                  </w:rPr>
                  <w:t xml:space="preserve"> </w:t>
                </w:r>
                <w:r w:rsidRPr="00710E0D">
                  <w:rPr>
                    <w:rFonts w:hint="eastAsia"/>
                    <w:b/>
                    <w:bCs/>
                    <w:sz w:val="24"/>
                    <w:rtl/>
                  </w:rPr>
                  <w:t>יום</w:t>
                </w:r>
              </w:p>
              <w:p w:rsidR="00F51DE9" w:rsidRPr="003879D1" w:rsidRDefault="00F51DE9" w:rsidP="00D04680">
                <w:pPr>
                  <w:numPr>
                    <w:ilvl w:val="0"/>
                    <w:numId w:val="17"/>
                  </w:numPr>
                  <w:spacing w:after="240" w:line="360" w:lineRule="auto"/>
                  <w:jc w:val="both"/>
                  <w:rPr>
                    <w:rFonts w:asciiTheme="minorBidi" w:hAnsiTheme="minorBidi"/>
                    <w:sz w:val="24"/>
                  </w:rPr>
                </w:pPr>
                <w:r w:rsidRPr="003879D1">
                  <w:rPr>
                    <w:rFonts w:asciiTheme="minorBidi" w:hAnsiTheme="minorBidi" w:hint="eastAsia"/>
                    <w:sz w:val="24"/>
                    <w:rtl/>
                  </w:rPr>
                  <w:t>להנחות</w:t>
                </w:r>
                <w:r w:rsidRPr="001B7080">
                  <w:rPr>
                    <w:rFonts w:asciiTheme="minorBidi" w:hAnsiTheme="minorBidi"/>
                    <w:sz w:val="24"/>
                    <w:rtl/>
                  </w:rPr>
                  <w:t xml:space="preserve"> את משרד העבודה</w:t>
                </w:r>
                <w:r>
                  <w:rPr>
                    <w:rFonts w:asciiTheme="minorBidi" w:hAnsiTheme="minorBidi" w:hint="cs"/>
                    <w:sz w:val="24"/>
                    <w:rtl/>
                  </w:rPr>
                  <w:t xml:space="preserve">, </w:t>
                </w:r>
                <w:r w:rsidRPr="001B7080">
                  <w:rPr>
                    <w:rFonts w:asciiTheme="minorBidi" w:hAnsiTheme="minorBidi"/>
                    <w:sz w:val="24"/>
                    <w:rtl/>
                  </w:rPr>
                  <w:t>הרווחה</w:t>
                </w:r>
                <w:r>
                  <w:rPr>
                    <w:rFonts w:asciiTheme="minorBidi" w:hAnsiTheme="minorBidi" w:hint="cs"/>
                    <w:sz w:val="24"/>
                    <w:rtl/>
                  </w:rPr>
                  <w:t xml:space="preserve"> והשירותים החברתיים</w:t>
                </w:r>
                <w:r w:rsidRPr="001B7080">
                  <w:rPr>
                    <w:rFonts w:asciiTheme="minorBidi" w:hAnsiTheme="minorBidi"/>
                    <w:sz w:val="24"/>
                    <w:rtl/>
                  </w:rPr>
                  <w:t xml:space="preserve"> </w:t>
                </w:r>
                <w:r w:rsidRPr="001B7080">
                  <w:rPr>
                    <w:rFonts w:asciiTheme="minorBidi" w:hAnsiTheme="minorBidi" w:hint="eastAsia"/>
                    <w:sz w:val="24"/>
                    <w:rtl/>
                  </w:rPr>
                  <w:t>לה</w:t>
                </w:r>
                <w:r>
                  <w:rPr>
                    <w:rFonts w:asciiTheme="minorBidi" w:hAnsiTheme="minorBidi"/>
                    <w:sz w:val="24"/>
                    <w:rtl/>
                  </w:rPr>
                  <w:t>עניק קדימות ל</w:t>
                </w:r>
                <w:r>
                  <w:rPr>
                    <w:rFonts w:asciiTheme="minorBidi" w:hAnsiTheme="minorBidi" w:hint="cs"/>
                    <w:sz w:val="24"/>
                    <w:rtl/>
                  </w:rPr>
                  <w:t>בניית</w:t>
                </w:r>
                <w:r w:rsidRPr="001B7080">
                  <w:rPr>
                    <w:rFonts w:asciiTheme="minorBidi" w:hAnsiTheme="minorBidi"/>
                    <w:sz w:val="24"/>
                    <w:rtl/>
                  </w:rPr>
                  <w:t xml:space="preserve"> מעונות יום ביישובי ההחלטה בשנים </w:t>
                </w:r>
                <w:r>
                  <w:rPr>
                    <w:rFonts w:asciiTheme="minorBidi" w:hAnsiTheme="minorBidi" w:hint="cs"/>
                    <w:sz w:val="24"/>
                    <w:rtl/>
                  </w:rPr>
                  <w:t>2019-2018</w:t>
                </w:r>
                <w:r w:rsidRPr="001B7080">
                  <w:rPr>
                    <w:rFonts w:asciiTheme="minorBidi" w:hAnsiTheme="minorBidi"/>
                    <w:sz w:val="24"/>
                    <w:rtl/>
                  </w:rPr>
                  <w:t>, בהתאם להוראת מנכ"ל מספר 9.5 "תקצוב רשויות מקומיות לבינוי מעונות יום</w:t>
                </w:r>
                <w:r>
                  <w:rPr>
                    <w:rFonts w:asciiTheme="minorBidi" w:hAnsiTheme="minorBidi" w:hint="cs"/>
                    <w:sz w:val="24"/>
                    <w:rtl/>
                  </w:rPr>
                  <w:t xml:space="preserve"> לשנים 2018-2017</w:t>
                </w:r>
                <w:r w:rsidRPr="001B7080">
                  <w:rPr>
                    <w:rFonts w:asciiTheme="minorBidi" w:hAnsiTheme="minorBidi"/>
                    <w:sz w:val="24"/>
                    <w:rtl/>
                  </w:rPr>
                  <w:t xml:space="preserve">" </w:t>
                </w:r>
                <w:r w:rsidRPr="006A0994">
                  <w:rPr>
                    <w:sz w:val="24"/>
                    <w:rtl/>
                  </w:rPr>
                  <w:t>ו</w:t>
                </w:r>
                <w:r>
                  <w:rPr>
                    <w:rFonts w:hint="cs"/>
                    <w:sz w:val="24"/>
                    <w:rtl/>
                  </w:rPr>
                  <w:t>ל</w:t>
                </w:r>
                <w:r w:rsidRPr="006A0994">
                  <w:rPr>
                    <w:sz w:val="24"/>
                    <w:rtl/>
                  </w:rPr>
                  <w:t xml:space="preserve">הוראת המנכ"ל שתפורסם לקראת שנת 2019 ובהתאם לחלוקה למגזרים כפי </w:t>
                </w:r>
                <w:r>
                  <w:rPr>
                    <w:rFonts w:hint="cs"/>
                    <w:sz w:val="24"/>
                    <w:rtl/>
                  </w:rPr>
                  <w:t>ש</w:t>
                </w:r>
                <w:r w:rsidRPr="006A0994">
                  <w:rPr>
                    <w:sz w:val="24"/>
                    <w:rtl/>
                  </w:rPr>
                  <w:t>קבוע</w:t>
                </w:r>
                <w:r w:rsidRPr="006A0994">
                  <w:rPr>
                    <w:rFonts w:hint="cs"/>
                    <w:sz w:val="24"/>
                    <w:rtl/>
                  </w:rPr>
                  <w:t xml:space="preserve"> ו</w:t>
                </w:r>
                <w:r w:rsidRPr="006A0994">
                  <w:rPr>
                    <w:sz w:val="24"/>
                    <w:rtl/>
                  </w:rPr>
                  <w:t>שי</w:t>
                </w:r>
                <w:r>
                  <w:rPr>
                    <w:rFonts w:hint="cs"/>
                    <w:sz w:val="24"/>
                    <w:rtl/>
                  </w:rPr>
                  <w:t>י</w:t>
                </w:r>
                <w:r w:rsidRPr="006A0994">
                  <w:rPr>
                    <w:sz w:val="24"/>
                    <w:rtl/>
                  </w:rPr>
                  <w:t xml:space="preserve">קבע בכל אחת מהוראות המנכ"ל האמורות. קדימות זו תהא מאוחרת לקדימות שנקבעה ליישובי עוטף עזה </w:t>
                </w:r>
                <w:r>
                  <w:rPr>
                    <w:rFonts w:asciiTheme="minorBidi" w:hAnsiTheme="minorBidi" w:hint="cs"/>
                    <w:sz w:val="24"/>
                    <w:rtl/>
                  </w:rPr>
                  <w:t>ב</w:t>
                </w:r>
                <w:r w:rsidRPr="001B7080">
                  <w:rPr>
                    <w:rFonts w:asciiTheme="minorBidi" w:hAnsiTheme="minorBidi"/>
                    <w:sz w:val="24"/>
                    <w:rtl/>
                  </w:rPr>
                  <w:t xml:space="preserve">סעיף 10 בהחלטת </w:t>
                </w:r>
                <w:r>
                  <w:rPr>
                    <w:rFonts w:asciiTheme="minorBidi" w:hAnsiTheme="minorBidi" w:hint="cs"/>
                    <w:sz w:val="24"/>
                    <w:rtl/>
                  </w:rPr>
                  <w:t>ה</w:t>
                </w:r>
                <w:r w:rsidRPr="001B7080">
                  <w:rPr>
                    <w:rFonts w:asciiTheme="minorBidi" w:hAnsiTheme="minorBidi"/>
                    <w:sz w:val="24"/>
                    <w:rtl/>
                  </w:rPr>
                  <w:t>ממשלה</w:t>
                </w:r>
                <w:r>
                  <w:rPr>
                    <w:rFonts w:asciiTheme="minorBidi" w:hAnsiTheme="minorBidi" w:hint="cs"/>
                    <w:sz w:val="24"/>
                    <w:rtl/>
                  </w:rPr>
                  <w:t xml:space="preserve"> מס' </w:t>
                </w:r>
                <w:r w:rsidRPr="001B7080">
                  <w:rPr>
                    <w:rFonts w:asciiTheme="minorBidi" w:hAnsiTheme="minorBidi"/>
                    <w:sz w:val="24"/>
                    <w:rtl/>
                  </w:rPr>
                  <w:t xml:space="preserve"> 2156 מיום 14.12.</w:t>
                </w:r>
                <w:r>
                  <w:rPr>
                    <w:rFonts w:asciiTheme="minorBidi" w:hAnsiTheme="minorBidi" w:hint="cs"/>
                    <w:sz w:val="24"/>
                    <w:rtl/>
                  </w:rPr>
                  <w:t>20</w:t>
                </w:r>
                <w:r w:rsidRPr="001B7080">
                  <w:rPr>
                    <w:rFonts w:asciiTheme="minorBidi" w:hAnsiTheme="minorBidi"/>
                    <w:sz w:val="24"/>
                    <w:rtl/>
                  </w:rPr>
                  <w:t>16.</w:t>
                </w:r>
                <w:r w:rsidRPr="00D33DAA">
                  <w:rPr>
                    <w:rFonts w:asciiTheme="minorBidi" w:hAnsiTheme="minorBidi"/>
                    <w:sz w:val="24"/>
                    <w:rtl/>
                  </w:rPr>
                  <w:t xml:space="preserve"> </w:t>
                </w:r>
              </w:p>
              <w:p w:rsidR="00F51DE9" w:rsidRPr="00FC5A5A" w:rsidRDefault="00F51DE9" w:rsidP="00D04680">
                <w:pPr>
                  <w:numPr>
                    <w:ilvl w:val="0"/>
                    <w:numId w:val="17"/>
                  </w:numPr>
                  <w:spacing w:after="240" w:line="360" w:lineRule="auto"/>
                  <w:jc w:val="both"/>
                  <w:rPr>
                    <w:rFonts w:asciiTheme="minorBidi" w:hAnsiTheme="minorBidi"/>
                    <w:sz w:val="24"/>
                    <w:rtl/>
                  </w:rPr>
                </w:pPr>
                <w:r>
                  <w:rPr>
                    <w:rFonts w:ascii="Arial" w:hAnsi="Arial" w:hint="cs"/>
                    <w:sz w:val="24"/>
                    <w:rtl/>
                  </w:rPr>
                  <w:t xml:space="preserve">להנחות את </w:t>
                </w:r>
                <w:r w:rsidRPr="00FC5A5A">
                  <w:rPr>
                    <w:rFonts w:ascii="Arial" w:hAnsi="Arial" w:hint="cs"/>
                    <w:sz w:val="24"/>
                    <w:rtl/>
                  </w:rPr>
                  <w:t>משרד</w:t>
                </w:r>
                <w:r w:rsidRPr="00FC5A5A">
                  <w:rPr>
                    <w:rFonts w:ascii="Arial" w:hAnsi="Arial"/>
                    <w:sz w:val="24"/>
                    <w:rtl/>
                  </w:rPr>
                  <w:t xml:space="preserve"> </w:t>
                </w:r>
                <w:r w:rsidRPr="00FC5A5A">
                  <w:rPr>
                    <w:rFonts w:ascii="Arial" w:hAnsi="Arial" w:hint="cs"/>
                    <w:sz w:val="24"/>
                    <w:rtl/>
                  </w:rPr>
                  <w:t>העבודה</w:t>
                </w:r>
                <w:r w:rsidRPr="00FC5A5A">
                  <w:rPr>
                    <w:rFonts w:ascii="Arial" w:hAnsi="Arial"/>
                    <w:sz w:val="24"/>
                    <w:rtl/>
                  </w:rPr>
                  <w:t xml:space="preserve">, </w:t>
                </w:r>
                <w:r w:rsidRPr="00FC5A5A">
                  <w:rPr>
                    <w:rFonts w:ascii="Arial" w:hAnsi="Arial" w:hint="cs"/>
                    <w:sz w:val="24"/>
                    <w:rtl/>
                  </w:rPr>
                  <w:t>הרווחה</w:t>
                </w:r>
                <w:r w:rsidRPr="00FC5A5A">
                  <w:rPr>
                    <w:rFonts w:ascii="Arial" w:hAnsi="Arial"/>
                    <w:sz w:val="24"/>
                    <w:rtl/>
                  </w:rPr>
                  <w:t xml:space="preserve"> והשירותים החברתיים </w:t>
                </w:r>
                <w:r>
                  <w:rPr>
                    <w:rFonts w:ascii="Arial" w:hAnsi="Arial" w:hint="cs"/>
                    <w:sz w:val="24"/>
                    <w:rtl/>
                  </w:rPr>
                  <w:t>לפעול</w:t>
                </w:r>
                <w:r w:rsidRPr="00FC5A5A">
                  <w:rPr>
                    <w:rFonts w:ascii="Arial" w:hAnsi="Arial"/>
                    <w:sz w:val="24"/>
                    <w:rtl/>
                  </w:rPr>
                  <w:t xml:space="preserve"> </w:t>
                </w:r>
                <w:r w:rsidRPr="00FC5A5A">
                  <w:rPr>
                    <w:rFonts w:ascii="Arial" w:hAnsi="Arial" w:hint="cs"/>
                    <w:sz w:val="24"/>
                    <w:rtl/>
                  </w:rPr>
                  <w:t>למיגון</w:t>
                </w:r>
                <w:r w:rsidRPr="00FC5A5A">
                  <w:rPr>
                    <w:rFonts w:ascii="Arial" w:hAnsi="Arial"/>
                    <w:sz w:val="24"/>
                    <w:rtl/>
                  </w:rPr>
                  <w:t xml:space="preserve"> </w:t>
                </w:r>
                <w:r w:rsidRPr="00FC5A5A">
                  <w:rPr>
                    <w:rFonts w:ascii="Arial" w:hAnsi="Arial" w:hint="cs"/>
                    <w:sz w:val="24"/>
                    <w:rtl/>
                  </w:rPr>
                  <w:t>מרכזי</w:t>
                </w:r>
                <w:r w:rsidRPr="00FC5A5A">
                  <w:rPr>
                    <w:rFonts w:ascii="Arial" w:hAnsi="Arial"/>
                    <w:sz w:val="24"/>
                    <w:rtl/>
                  </w:rPr>
                  <w:t xml:space="preserve"> </w:t>
                </w:r>
                <w:r w:rsidRPr="00FC5A5A">
                  <w:rPr>
                    <w:rFonts w:ascii="Arial" w:hAnsi="Arial" w:hint="cs"/>
                    <w:sz w:val="24"/>
                    <w:rtl/>
                  </w:rPr>
                  <w:t>יום</w:t>
                </w:r>
                <w:r w:rsidRPr="00FC5A5A">
                  <w:rPr>
                    <w:rFonts w:ascii="Arial" w:hAnsi="Arial"/>
                    <w:sz w:val="24"/>
                    <w:rtl/>
                  </w:rPr>
                  <w:t xml:space="preserve"> </w:t>
                </w:r>
                <w:r w:rsidRPr="00FC5A5A">
                  <w:rPr>
                    <w:rFonts w:ascii="Arial" w:hAnsi="Arial" w:hint="cs"/>
                    <w:sz w:val="24"/>
                    <w:rtl/>
                  </w:rPr>
                  <w:t>הפועלים</w:t>
                </w:r>
                <w:r w:rsidRPr="00FC5A5A">
                  <w:rPr>
                    <w:rFonts w:ascii="Arial" w:hAnsi="Arial"/>
                    <w:sz w:val="24"/>
                    <w:rtl/>
                  </w:rPr>
                  <w:t xml:space="preserve"> </w:t>
                </w:r>
                <w:r w:rsidRPr="00FC5A5A">
                  <w:rPr>
                    <w:rFonts w:ascii="Arial" w:hAnsi="Arial" w:hint="cs"/>
                    <w:sz w:val="24"/>
                    <w:rtl/>
                  </w:rPr>
                  <w:t>כמסגרות</w:t>
                </w:r>
                <w:r w:rsidRPr="00FC5A5A">
                  <w:rPr>
                    <w:rFonts w:ascii="Arial" w:hAnsi="Arial"/>
                    <w:sz w:val="24"/>
                    <w:rtl/>
                  </w:rPr>
                  <w:t xml:space="preserve"> </w:t>
                </w:r>
                <w:r w:rsidRPr="00FC5A5A">
                  <w:rPr>
                    <w:rFonts w:ascii="Arial" w:hAnsi="Arial" w:hint="cs"/>
                    <w:sz w:val="24"/>
                    <w:rtl/>
                  </w:rPr>
                  <w:t>יומיות</w:t>
                </w:r>
                <w:r w:rsidRPr="00FC5A5A">
                  <w:rPr>
                    <w:rFonts w:ascii="Arial" w:hAnsi="Arial"/>
                    <w:sz w:val="24"/>
                    <w:rtl/>
                  </w:rPr>
                  <w:t xml:space="preserve"> </w:t>
                </w:r>
                <w:r w:rsidRPr="00FC5A5A">
                  <w:rPr>
                    <w:rFonts w:ascii="Arial" w:hAnsi="Arial" w:hint="cs"/>
                    <w:sz w:val="24"/>
                    <w:rtl/>
                  </w:rPr>
                  <w:t>לאוכלוסיות</w:t>
                </w:r>
                <w:r w:rsidRPr="00FC5A5A">
                  <w:rPr>
                    <w:rFonts w:ascii="Arial" w:hAnsi="Arial"/>
                    <w:sz w:val="24"/>
                    <w:rtl/>
                  </w:rPr>
                  <w:t xml:space="preserve"> </w:t>
                </w:r>
                <w:r>
                  <w:rPr>
                    <w:rFonts w:ascii="Arial" w:hAnsi="Arial" w:hint="cs"/>
                    <w:sz w:val="24"/>
                    <w:rtl/>
                  </w:rPr>
                  <w:t xml:space="preserve">רווחה </w:t>
                </w:r>
                <w:r w:rsidRPr="00FC5A5A">
                  <w:rPr>
                    <w:rFonts w:ascii="Arial" w:hAnsi="Arial" w:hint="cs"/>
                    <w:sz w:val="24"/>
                    <w:rtl/>
                  </w:rPr>
                  <w:lastRenderedPageBreak/>
                  <w:t>שונות</w:t>
                </w:r>
                <w:r w:rsidRPr="00FC5A5A">
                  <w:rPr>
                    <w:rFonts w:ascii="Arial" w:hAnsi="Arial"/>
                    <w:sz w:val="24"/>
                    <w:rtl/>
                  </w:rPr>
                  <w:t xml:space="preserve"> </w:t>
                </w:r>
                <w:r w:rsidRPr="00FC5A5A">
                  <w:rPr>
                    <w:rFonts w:ascii="Arial" w:hAnsi="Arial" w:hint="cs"/>
                    <w:sz w:val="24"/>
                    <w:rtl/>
                  </w:rPr>
                  <w:t>ביישובי</w:t>
                </w:r>
                <w:r w:rsidRPr="00FC5A5A">
                  <w:rPr>
                    <w:rFonts w:ascii="Arial" w:hAnsi="Arial"/>
                    <w:sz w:val="24"/>
                    <w:rtl/>
                  </w:rPr>
                  <w:t xml:space="preserve"> </w:t>
                </w:r>
                <w:r w:rsidRPr="00FC5A5A">
                  <w:rPr>
                    <w:rFonts w:ascii="Arial" w:hAnsi="Arial" w:hint="cs"/>
                    <w:sz w:val="24"/>
                    <w:rtl/>
                  </w:rPr>
                  <w:t>ההחלטה</w:t>
                </w:r>
                <w:r w:rsidRPr="00FC5A5A">
                  <w:rPr>
                    <w:rFonts w:ascii="Arial" w:hAnsi="Arial"/>
                    <w:sz w:val="24"/>
                    <w:rtl/>
                  </w:rPr>
                  <w:t xml:space="preserve"> </w:t>
                </w:r>
                <w:r w:rsidRPr="00FC5A5A">
                  <w:rPr>
                    <w:rFonts w:ascii="Arial" w:hAnsi="Arial" w:hint="cs"/>
                    <w:sz w:val="24"/>
                    <w:rtl/>
                  </w:rPr>
                  <w:t>בהשקעה</w:t>
                </w:r>
                <w:r w:rsidRPr="00FC5A5A">
                  <w:rPr>
                    <w:rFonts w:ascii="Arial" w:hAnsi="Arial"/>
                    <w:sz w:val="24"/>
                    <w:rtl/>
                  </w:rPr>
                  <w:t xml:space="preserve"> </w:t>
                </w:r>
                <w:r w:rsidRPr="00FC5A5A">
                  <w:rPr>
                    <w:rFonts w:ascii="Arial" w:hAnsi="Arial" w:hint="cs"/>
                    <w:sz w:val="24"/>
                    <w:rtl/>
                  </w:rPr>
                  <w:t>כוללת</w:t>
                </w:r>
                <w:r w:rsidRPr="00FC5A5A">
                  <w:rPr>
                    <w:rFonts w:ascii="Arial" w:hAnsi="Arial"/>
                    <w:sz w:val="24"/>
                    <w:rtl/>
                  </w:rPr>
                  <w:t xml:space="preserve"> </w:t>
                </w:r>
                <w:r w:rsidRPr="00FC5A5A">
                  <w:rPr>
                    <w:rFonts w:ascii="Arial" w:hAnsi="Arial" w:hint="cs"/>
                    <w:sz w:val="24"/>
                    <w:rtl/>
                  </w:rPr>
                  <w:t>של</w:t>
                </w:r>
                <w:r w:rsidRPr="00FC5A5A">
                  <w:rPr>
                    <w:rFonts w:ascii="Arial" w:hAnsi="Arial"/>
                    <w:sz w:val="24"/>
                    <w:rtl/>
                  </w:rPr>
                  <w:t xml:space="preserve"> 1.5 </w:t>
                </w:r>
                <w:proofErr w:type="spellStart"/>
                <w:r w:rsidRPr="00FC5A5A">
                  <w:rPr>
                    <w:rFonts w:ascii="Arial" w:hAnsi="Arial" w:hint="cs"/>
                    <w:sz w:val="24"/>
                    <w:rtl/>
                  </w:rPr>
                  <w:t>מלש</w:t>
                </w:r>
                <w:r w:rsidRPr="00FC5A5A">
                  <w:rPr>
                    <w:rFonts w:ascii="Arial" w:hAnsi="Arial"/>
                    <w:sz w:val="24"/>
                    <w:rtl/>
                  </w:rPr>
                  <w:t>"</w:t>
                </w:r>
                <w:r w:rsidRPr="00FC5A5A">
                  <w:rPr>
                    <w:rFonts w:ascii="Arial" w:hAnsi="Arial" w:hint="cs"/>
                    <w:sz w:val="24"/>
                    <w:rtl/>
                  </w:rPr>
                  <w:t>ח</w:t>
                </w:r>
                <w:proofErr w:type="spellEnd"/>
                <w:r w:rsidRPr="00FC5A5A">
                  <w:rPr>
                    <w:rFonts w:ascii="Arial" w:hAnsi="Arial"/>
                    <w:sz w:val="24"/>
                    <w:rtl/>
                  </w:rPr>
                  <w:t xml:space="preserve"> מתקציב המיגון של המשרד לשנים 2019-2018. </w:t>
                </w:r>
              </w:p>
              <w:p w:rsidR="00F51DE9" w:rsidRPr="000F0008" w:rsidRDefault="00F51DE9" w:rsidP="00D04680">
                <w:pPr>
                  <w:numPr>
                    <w:ilvl w:val="0"/>
                    <w:numId w:val="17"/>
                  </w:numPr>
                  <w:spacing w:after="240" w:line="360" w:lineRule="auto"/>
                  <w:jc w:val="both"/>
                  <w:rPr>
                    <w:rFonts w:asciiTheme="minorBidi" w:hAnsiTheme="minorBidi"/>
                    <w:sz w:val="24"/>
                  </w:rPr>
                </w:pPr>
                <w:r>
                  <w:rPr>
                    <w:rFonts w:ascii="Arial" w:hAnsi="Arial" w:hint="cs"/>
                    <w:sz w:val="24"/>
                    <w:rtl/>
                  </w:rPr>
                  <w:t xml:space="preserve">להנחות את </w:t>
                </w:r>
                <w:r w:rsidRPr="00FC5A5A">
                  <w:rPr>
                    <w:rFonts w:ascii="Arial" w:hAnsi="Arial" w:hint="cs"/>
                    <w:sz w:val="24"/>
                    <w:rtl/>
                  </w:rPr>
                  <w:t>משרד</w:t>
                </w:r>
                <w:r w:rsidRPr="00FC5A5A">
                  <w:rPr>
                    <w:rFonts w:ascii="Arial" w:hAnsi="Arial"/>
                    <w:sz w:val="24"/>
                    <w:rtl/>
                  </w:rPr>
                  <w:t xml:space="preserve"> </w:t>
                </w:r>
                <w:r w:rsidRPr="00FC5A5A">
                  <w:rPr>
                    <w:rFonts w:ascii="Arial" w:hAnsi="Arial" w:hint="cs"/>
                    <w:sz w:val="24"/>
                    <w:rtl/>
                  </w:rPr>
                  <w:t>העבודה</w:t>
                </w:r>
                <w:r>
                  <w:rPr>
                    <w:rFonts w:ascii="Arial" w:hAnsi="Arial" w:hint="cs"/>
                    <w:sz w:val="24"/>
                    <w:rtl/>
                  </w:rPr>
                  <w:t>, הרווחה</w:t>
                </w:r>
                <w:r w:rsidRPr="00FC5A5A">
                  <w:rPr>
                    <w:rFonts w:ascii="Arial" w:hAnsi="Arial"/>
                    <w:sz w:val="24"/>
                    <w:rtl/>
                  </w:rPr>
                  <w:t xml:space="preserve"> </w:t>
                </w:r>
                <w:r w:rsidRPr="00FC5A5A">
                  <w:rPr>
                    <w:rFonts w:ascii="Arial" w:hAnsi="Arial" w:hint="cs"/>
                    <w:sz w:val="24"/>
                    <w:rtl/>
                  </w:rPr>
                  <w:t>ו</w:t>
                </w:r>
                <w:r>
                  <w:rPr>
                    <w:rFonts w:ascii="Arial" w:hAnsi="Arial" w:hint="cs"/>
                    <w:sz w:val="24"/>
                    <w:rtl/>
                  </w:rPr>
                  <w:t>השירותים החברתיים לתגבר</w:t>
                </w:r>
                <w:r w:rsidRPr="00FC5A5A">
                  <w:rPr>
                    <w:rFonts w:ascii="Arial" w:hAnsi="Arial"/>
                    <w:sz w:val="24"/>
                    <w:rtl/>
                  </w:rPr>
                  <w:t xml:space="preserve"> </w:t>
                </w:r>
                <w:r w:rsidRPr="00FC5A5A">
                  <w:rPr>
                    <w:rFonts w:ascii="Arial" w:hAnsi="Arial" w:hint="cs"/>
                    <w:sz w:val="24"/>
                    <w:rtl/>
                  </w:rPr>
                  <w:t>פעילות</w:t>
                </w:r>
                <w:r w:rsidRPr="00FC5A5A">
                  <w:rPr>
                    <w:rFonts w:ascii="Arial" w:hAnsi="Arial"/>
                    <w:sz w:val="24"/>
                    <w:rtl/>
                  </w:rPr>
                  <w:t xml:space="preserve"> </w:t>
                </w:r>
                <w:r w:rsidRPr="00FC5A5A">
                  <w:rPr>
                    <w:rFonts w:ascii="Arial" w:hAnsi="Arial" w:hint="cs"/>
                    <w:sz w:val="24"/>
                    <w:rtl/>
                  </w:rPr>
                  <w:t>בתחום</w:t>
                </w:r>
                <w:r w:rsidRPr="00FC5A5A">
                  <w:rPr>
                    <w:rFonts w:ascii="Arial" w:hAnsi="Arial"/>
                    <w:sz w:val="24"/>
                    <w:rtl/>
                  </w:rPr>
                  <w:t xml:space="preserve"> </w:t>
                </w:r>
                <w:r w:rsidRPr="00FC5A5A">
                  <w:rPr>
                    <w:rFonts w:ascii="Arial" w:hAnsi="Arial" w:hint="cs"/>
                    <w:sz w:val="24"/>
                    <w:rtl/>
                  </w:rPr>
                  <w:t>הרווחה</w:t>
                </w:r>
                <w:r w:rsidRPr="00FC5A5A">
                  <w:rPr>
                    <w:rFonts w:ascii="Arial" w:hAnsi="Arial"/>
                    <w:sz w:val="24"/>
                    <w:rtl/>
                  </w:rPr>
                  <w:t xml:space="preserve"> </w:t>
                </w:r>
                <w:r w:rsidRPr="00FC5A5A">
                  <w:rPr>
                    <w:rFonts w:ascii="Arial" w:hAnsi="Arial" w:hint="cs"/>
                    <w:sz w:val="24"/>
                    <w:rtl/>
                  </w:rPr>
                  <w:t>ביישובי</w:t>
                </w:r>
                <w:r w:rsidRPr="00FC5A5A">
                  <w:rPr>
                    <w:rFonts w:ascii="Arial" w:hAnsi="Arial"/>
                    <w:sz w:val="24"/>
                    <w:rtl/>
                  </w:rPr>
                  <w:t xml:space="preserve"> </w:t>
                </w:r>
                <w:r>
                  <w:rPr>
                    <w:rFonts w:ascii="Arial" w:hAnsi="Arial" w:hint="cs"/>
                    <w:sz w:val="24"/>
                    <w:rtl/>
                  </w:rPr>
                  <w:t xml:space="preserve">ההחלטה בשנים       2019-2018 </w:t>
                </w:r>
                <w:r w:rsidRPr="00FC5A5A">
                  <w:rPr>
                    <w:rFonts w:ascii="Arial" w:hAnsi="Arial" w:hint="cs"/>
                    <w:sz w:val="24"/>
                    <w:rtl/>
                  </w:rPr>
                  <w:t>בהיקף</w:t>
                </w:r>
                <w:r w:rsidRPr="00FC5A5A">
                  <w:rPr>
                    <w:rFonts w:ascii="Arial" w:hAnsi="Arial"/>
                    <w:sz w:val="24"/>
                    <w:rtl/>
                  </w:rPr>
                  <w:t xml:space="preserve"> </w:t>
                </w:r>
                <w:r w:rsidRPr="00FC5A5A">
                  <w:rPr>
                    <w:rFonts w:ascii="Arial" w:hAnsi="Arial" w:hint="cs"/>
                    <w:sz w:val="24"/>
                    <w:rtl/>
                  </w:rPr>
                  <w:t>כולל</w:t>
                </w:r>
                <w:r w:rsidRPr="00FC5A5A">
                  <w:rPr>
                    <w:rFonts w:ascii="Arial" w:hAnsi="Arial"/>
                    <w:sz w:val="24"/>
                    <w:rtl/>
                  </w:rPr>
                  <w:t xml:space="preserve"> </w:t>
                </w:r>
                <w:r w:rsidRPr="00FC5A5A">
                  <w:rPr>
                    <w:rFonts w:ascii="Arial" w:hAnsi="Arial" w:hint="cs"/>
                    <w:sz w:val="24"/>
                    <w:rtl/>
                  </w:rPr>
                  <w:t>של</w:t>
                </w:r>
                <w:r w:rsidRPr="00FC5A5A">
                  <w:rPr>
                    <w:rFonts w:ascii="Arial" w:hAnsi="Arial"/>
                    <w:sz w:val="24"/>
                    <w:rtl/>
                  </w:rPr>
                  <w:t xml:space="preserve"> </w:t>
                </w:r>
                <w:r>
                  <w:rPr>
                    <w:rFonts w:ascii="Arial" w:hAnsi="Arial" w:hint="cs"/>
                    <w:sz w:val="24"/>
                    <w:rtl/>
                  </w:rPr>
                  <w:t>1.5</w:t>
                </w:r>
                <w:r w:rsidRPr="00FC5A5A">
                  <w:rPr>
                    <w:rFonts w:ascii="Arial" w:hAnsi="Arial"/>
                    <w:sz w:val="24"/>
                    <w:rtl/>
                  </w:rPr>
                  <w:t xml:space="preserve"> </w:t>
                </w:r>
                <w:proofErr w:type="spellStart"/>
                <w:r w:rsidRPr="00FC5A5A">
                  <w:rPr>
                    <w:rFonts w:ascii="Arial" w:hAnsi="Arial" w:hint="cs"/>
                    <w:sz w:val="24"/>
                    <w:rtl/>
                  </w:rPr>
                  <w:t>מלש</w:t>
                </w:r>
                <w:r w:rsidRPr="00FC5A5A">
                  <w:rPr>
                    <w:rFonts w:ascii="Arial" w:hAnsi="Arial"/>
                    <w:sz w:val="24"/>
                    <w:rtl/>
                  </w:rPr>
                  <w:t>"</w:t>
                </w:r>
                <w:r w:rsidRPr="00FC5A5A">
                  <w:rPr>
                    <w:rFonts w:ascii="Arial" w:hAnsi="Arial" w:hint="cs"/>
                    <w:sz w:val="24"/>
                    <w:rtl/>
                  </w:rPr>
                  <w:t>ח</w:t>
                </w:r>
                <w:proofErr w:type="spellEnd"/>
                <w:r w:rsidRPr="00FC5A5A">
                  <w:rPr>
                    <w:rFonts w:ascii="Arial" w:hAnsi="Arial"/>
                    <w:sz w:val="24"/>
                    <w:rtl/>
                  </w:rPr>
                  <w:t xml:space="preserve">. </w:t>
                </w:r>
                <w:r w:rsidRPr="00FC5A5A">
                  <w:rPr>
                    <w:rFonts w:ascii="Arial" w:hAnsi="Arial" w:hint="cs"/>
                    <w:sz w:val="24"/>
                    <w:rtl/>
                  </w:rPr>
                  <w:t>סכום</w:t>
                </w:r>
                <w:r w:rsidRPr="00FC5A5A">
                  <w:rPr>
                    <w:rFonts w:ascii="Arial" w:hAnsi="Arial"/>
                    <w:sz w:val="24"/>
                    <w:rtl/>
                  </w:rPr>
                  <w:t xml:space="preserve"> </w:t>
                </w:r>
                <w:r w:rsidRPr="00FC5A5A">
                  <w:rPr>
                    <w:rFonts w:ascii="Arial" w:hAnsi="Arial" w:hint="cs"/>
                    <w:sz w:val="24"/>
                    <w:rtl/>
                  </w:rPr>
                  <w:t>זה</w:t>
                </w:r>
                <w:r w:rsidRPr="00FC5A5A">
                  <w:rPr>
                    <w:rFonts w:ascii="Arial" w:hAnsi="Arial"/>
                    <w:sz w:val="24"/>
                    <w:rtl/>
                  </w:rPr>
                  <w:t xml:space="preserve"> </w:t>
                </w:r>
                <w:r w:rsidRPr="00FC5A5A">
                  <w:rPr>
                    <w:rFonts w:ascii="Arial" w:hAnsi="Arial" w:hint="cs"/>
                    <w:sz w:val="24"/>
                    <w:rtl/>
                  </w:rPr>
                  <w:t>י</w:t>
                </w:r>
                <w:r>
                  <w:rPr>
                    <w:rFonts w:ascii="Arial" w:hAnsi="Arial" w:hint="cs"/>
                    <w:sz w:val="24"/>
                    <w:rtl/>
                  </w:rPr>
                  <w:t>וקצה לרשויות בהתאם ל</w:t>
                </w:r>
                <w:r w:rsidRPr="00FC5A5A">
                  <w:rPr>
                    <w:rFonts w:ascii="Arial" w:hAnsi="Arial" w:hint="cs"/>
                    <w:sz w:val="24"/>
                    <w:rtl/>
                  </w:rPr>
                  <w:t>קריטריונים</w:t>
                </w:r>
                <w:r>
                  <w:rPr>
                    <w:rFonts w:ascii="Arial" w:hAnsi="Arial" w:hint="cs"/>
                    <w:sz w:val="24"/>
                    <w:rtl/>
                  </w:rPr>
                  <w:t xml:space="preserve"> שיקבע המשרד. </w:t>
                </w:r>
              </w:p>
              <w:p w:rsidR="00F51DE9" w:rsidRPr="004E5C0D" w:rsidRDefault="00F51DE9" w:rsidP="00D04680">
                <w:pPr>
                  <w:numPr>
                    <w:ilvl w:val="0"/>
                    <w:numId w:val="16"/>
                  </w:numPr>
                  <w:spacing w:after="240" w:line="360" w:lineRule="auto"/>
                  <w:ind w:left="357"/>
                  <w:jc w:val="both"/>
                  <w:rPr>
                    <w:rFonts w:asciiTheme="minorBidi" w:hAnsiTheme="minorBidi"/>
                    <w:b/>
                    <w:bCs/>
                    <w:sz w:val="24"/>
                  </w:rPr>
                </w:pPr>
                <w:r w:rsidRPr="004E5C0D">
                  <w:rPr>
                    <w:rFonts w:asciiTheme="minorBidi" w:hAnsiTheme="minorBidi" w:hint="eastAsia"/>
                    <w:b/>
                    <w:bCs/>
                    <w:sz w:val="24"/>
                    <w:rtl/>
                  </w:rPr>
                  <w:t>הרחבת</w:t>
                </w:r>
                <w:r w:rsidRPr="004E5C0D">
                  <w:rPr>
                    <w:rFonts w:asciiTheme="minorBidi" w:hAnsiTheme="minorBidi"/>
                    <w:b/>
                    <w:bCs/>
                    <w:sz w:val="24"/>
                    <w:rtl/>
                  </w:rPr>
                  <w:t xml:space="preserve"> </w:t>
                </w:r>
                <w:r w:rsidRPr="004E5C0D">
                  <w:rPr>
                    <w:rFonts w:asciiTheme="minorBidi" w:hAnsiTheme="minorBidi" w:hint="eastAsia"/>
                    <w:b/>
                    <w:bCs/>
                    <w:sz w:val="24"/>
                    <w:rtl/>
                  </w:rPr>
                  <w:t>שטחי</w:t>
                </w:r>
                <w:r w:rsidRPr="004E5C0D">
                  <w:rPr>
                    <w:rFonts w:asciiTheme="minorBidi" w:hAnsiTheme="minorBidi"/>
                    <w:b/>
                    <w:bCs/>
                    <w:sz w:val="24"/>
                    <w:rtl/>
                  </w:rPr>
                  <w:t xml:space="preserve"> </w:t>
                </w:r>
                <w:r w:rsidRPr="004E5C0D">
                  <w:rPr>
                    <w:rFonts w:asciiTheme="minorBidi" w:hAnsiTheme="minorBidi" w:hint="eastAsia"/>
                    <w:b/>
                    <w:bCs/>
                    <w:sz w:val="24"/>
                    <w:rtl/>
                  </w:rPr>
                  <w:t>שיפוט</w:t>
                </w:r>
                <w:r w:rsidRPr="004E5C0D">
                  <w:rPr>
                    <w:rFonts w:asciiTheme="minorBidi" w:hAnsiTheme="minorBidi"/>
                    <w:b/>
                    <w:bCs/>
                    <w:sz w:val="24"/>
                    <w:rtl/>
                  </w:rPr>
                  <w:t xml:space="preserve"> </w:t>
                </w:r>
                <w:r w:rsidRPr="004E5C0D">
                  <w:rPr>
                    <w:rFonts w:asciiTheme="minorBidi" w:hAnsiTheme="minorBidi" w:hint="eastAsia"/>
                    <w:b/>
                    <w:bCs/>
                    <w:sz w:val="24"/>
                    <w:rtl/>
                  </w:rPr>
                  <w:t>וחלוקת</w:t>
                </w:r>
                <w:r w:rsidRPr="004E5C0D">
                  <w:rPr>
                    <w:rFonts w:asciiTheme="minorBidi" w:hAnsiTheme="minorBidi"/>
                    <w:b/>
                    <w:bCs/>
                    <w:sz w:val="24"/>
                    <w:rtl/>
                  </w:rPr>
                  <w:t xml:space="preserve"> </w:t>
                </w:r>
                <w:r w:rsidRPr="004E5C0D">
                  <w:rPr>
                    <w:rFonts w:asciiTheme="minorBidi" w:hAnsiTheme="minorBidi" w:hint="eastAsia"/>
                    <w:b/>
                    <w:bCs/>
                    <w:sz w:val="24"/>
                    <w:rtl/>
                  </w:rPr>
                  <w:t>הכנסות</w:t>
                </w:r>
              </w:p>
              <w:p w:rsidR="00F51DE9" w:rsidRPr="0069085B" w:rsidRDefault="00F51DE9" w:rsidP="00D04680">
                <w:pPr>
                  <w:spacing w:after="240" w:line="360" w:lineRule="auto"/>
                  <w:ind w:left="357"/>
                  <w:jc w:val="both"/>
                  <w:rPr>
                    <w:rFonts w:asciiTheme="minorBidi" w:hAnsiTheme="minorBidi"/>
                    <w:sz w:val="24"/>
                    <w:rtl/>
                  </w:rPr>
                </w:pPr>
                <w:r w:rsidRPr="007F056F">
                  <w:rPr>
                    <w:rFonts w:asciiTheme="minorBidi" w:hAnsiTheme="minorBidi" w:hint="eastAsia"/>
                    <w:sz w:val="24"/>
                    <w:rtl/>
                  </w:rPr>
                  <w:t>הממשלה</w:t>
                </w:r>
                <w:r w:rsidRPr="00F32A3F">
                  <w:rPr>
                    <w:rFonts w:asciiTheme="minorBidi" w:hAnsiTheme="minorBidi"/>
                    <w:sz w:val="24"/>
                    <w:rtl/>
                  </w:rPr>
                  <w:t xml:space="preserve"> </w:t>
                </w:r>
                <w:r w:rsidRPr="00F32A3F">
                  <w:rPr>
                    <w:rFonts w:asciiTheme="minorBidi" w:hAnsiTheme="minorBidi" w:hint="eastAsia"/>
                    <w:sz w:val="24"/>
                    <w:rtl/>
                  </w:rPr>
                  <w:t>רושמת</w:t>
                </w:r>
                <w:r w:rsidRPr="00F32A3F">
                  <w:rPr>
                    <w:rFonts w:asciiTheme="minorBidi" w:hAnsiTheme="minorBidi"/>
                    <w:sz w:val="24"/>
                    <w:rtl/>
                  </w:rPr>
                  <w:t xml:space="preserve"> </w:t>
                </w:r>
                <w:r w:rsidRPr="00F32A3F">
                  <w:rPr>
                    <w:rFonts w:asciiTheme="minorBidi" w:hAnsiTheme="minorBidi" w:hint="eastAsia"/>
                    <w:sz w:val="24"/>
                    <w:rtl/>
                  </w:rPr>
                  <w:t>את</w:t>
                </w:r>
                <w:r w:rsidRPr="00F32A3F">
                  <w:rPr>
                    <w:rFonts w:asciiTheme="minorBidi" w:hAnsiTheme="minorBidi"/>
                    <w:sz w:val="24"/>
                    <w:rtl/>
                  </w:rPr>
                  <w:t xml:space="preserve"> </w:t>
                </w:r>
                <w:r w:rsidRPr="00F32A3F">
                  <w:rPr>
                    <w:rFonts w:asciiTheme="minorBidi" w:hAnsiTheme="minorBidi" w:hint="eastAsia"/>
                    <w:sz w:val="24"/>
                    <w:rtl/>
                  </w:rPr>
                  <w:t>הודעת</w:t>
                </w:r>
                <w:r w:rsidRPr="00F32A3F">
                  <w:rPr>
                    <w:rFonts w:asciiTheme="minorBidi" w:hAnsiTheme="minorBidi"/>
                    <w:sz w:val="24"/>
                    <w:rtl/>
                  </w:rPr>
                  <w:t xml:space="preserve"> </w:t>
                </w:r>
                <w:r w:rsidRPr="00F32A3F">
                  <w:rPr>
                    <w:rFonts w:asciiTheme="minorBidi" w:hAnsiTheme="minorBidi" w:hint="eastAsia"/>
                    <w:sz w:val="24"/>
                    <w:rtl/>
                  </w:rPr>
                  <w:t>שר</w:t>
                </w:r>
                <w:r w:rsidRPr="00F32A3F">
                  <w:rPr>
                    <w:rFonts w:asciiTheme="minorBidi" w:hAnsiTheme="minorBidi"/>
                    <w:sz w:val="24"/>
                    <w:rtl/>
                  </w:rPr>
                  <w:t xml:space="preserve"> </w:t>
                </w:r>
                <w:r w:rsidRPr="00F32A3F">
                  <w:rPr>
                    <w:rFonts w:asciiTheme="minorBidi" w:hAnsiTheme="minorBidi" w:hint="eastAsia"/>
                    <w:sz w:val="24"/>
                    <w:rtl/>
                  </w:rPr>
                  <w:t>הפנים</w:t>
                </w:r>
                <w:r w:rsidRPr="00F32A3F">
                  <w:rPr>
                    <w:rFonts w:asciiTheme="minorBidi" w:hAnsiTheme="minorBidi"/>
                    <w:sz w:val="24"/>
                    <w:rtl/>
                  </w:rPr>
                  <w:t xml:space="preserve"> </w:t>
                </w:r>
                <w:r w:rsidRPr="00F32A3F">
                  <w:rPr>
                    <w:rFonts w:asciiTheme="minorBidi" w:hAnsiTheme="minorBidi" w:hint="eastAsia"/>
                    <w:sz w:val="24"/>
                    <w:rtl/>
                  </w:rPr>
                  <w:t>כי</w:t>
                </w:r>
                <w:r w:rsidRPr="00F32A3F">
                  <w:rPr>
                    <w:rFonts w:asciiTheme="minorBidi" w:hAnsiTheme="minorBidi"/>
                    <w:sz w:val="24"/>
                    <w:rtl/>
                  </w:rPr>
                  <w:t xml:space="preserve"> </w:t>
                </w:r>
                <w:r w:rsidRPr="00F32A3F">
                  <w:rPr>
                    <w:rFonts w:asciiTheme="minorBidi" w:hAnsiTheme="minorBidi" w:hint="eastAsia"/>
                    <w:sz w:val="24"/>
                    <w:rtl/>
                  </w:rPr>
                  <w:t>בכוונתו</w:t>
                </w:r>
                <w:r w:rsidRPr="0069085B">
                  <w:rPr>
                    <w:rFonts w:asciiTheme="minorBidi" w:hAnsiTheme="minorBidi"/>
                    <w:sz w:val="24"/>
                    <w:rtl/>
                  </w:rPr>
                  <w:t xml:space="preserve"> </w:t>
                </w:r>
                <w:r w:rsidRPr="0069085B">
                  <w:rPr>
                    <w:rFonts w:asciiTheme="minorBidi" w:hAnsiTheme="minorBidi" w:hint="eastAsia"/>
                    <w:sz w:val="24"/>
                    <w:rtl/>
                  </w:rPr>
                  <w:t>לבחון</w:t>
                </w:r>
                <w:r w:rsidRPr="0069085B">
                  <w:rPr>
                    <w:rFonts w:asciiTheme="minorBidi" w:hAnsiTheme="minorBidi"/>
                    <w:sz w:val="24"/>
                    <w:rtl/>
                  </w:rPr>
                  <w:t xml:space="preserve">, </w:t>
                </w:r>
                <w:r w:rsidRPr="0069085B">
                  <w:rPr>
                    <w:rFonts w:asciiTheme="minorBidi" w:hAnsiTheme="minorBidi" w:hint="eastAsia"/>
                    <w:sz w:val="24"/>
                    <w:rtl/>
                  </w:rPr>
                  <w:t>עד</w:t>
                </w:r>
                <w:r w:rsidRPr="0069085B">
                  <w:rPr>
                    <w:rFonts w:asciiTheme="minorBidi" w:hAnsiTheme="minorBidi"/>
                    <w:sz w:val="24"/>
                    <w:rtl/>
                  </w:rPr>
                  <w:t xml:space="preserve"> </w:t>
                </w:r>
                <w:r w:rsidRPr="0069085B">
                  <w:rPr>
                    <w:rFonts w:asciiTheme="minorBidi" w:hAnsiTheme="minorBidi" w:hint="eastAsia"/>
                    <w:sz w:val="24"/>
                    <w:rtl/>
                  </w:rPr>
                  <w:t>סוף</w:t>
                </w:r>
                <w:r w:rsidRPr="0069085B">
                  <w:rPr>
                    <w:rFonts w:asciiTheme="minorBidi" w:hAnsiTheme="minorBidi"/>
                    <w:sz w:val="24"/>
                    <w:rtl/>
                  </w:rPr>
                  <w:t xml:space="preserve"> </w:t>
                </w:r>
                <w:r w:rsidRPr="0069085B">
                  <w:rPr>
                    <w:rFonts w:asciiTheme="minorBidi" w:hAnsiTheme="minorBidi" w:hint="eastAsia"/>
                    <w:sz w:val="24"/>
                    <w:rtl/>
                  </w:rPr>
                  <w:t>הרבעון</w:t>
                </w:r>
                <w:r w:rsidRPr="0069085B">
                  <w:rPr>
                    <w:rFonts w:asciiTheme="minorBidi" w:hAnsiTheme="minorBidi"/>
                    <w:sz w:val="24"/>
                    <w:rtl/>
                  </w:rPr>
                  <w:t xml:space="preserve"> </w:t>
                </w:r>
                <w:r>
                  <w:rPr>
                    <w:rFonts w:asciiTheme="minorBidi" w:hAnsiTheme="minorBidi" w:hint="cs"/>
                    <w:sz w:val="24"/>
                    <w:rtl/>
                  </w:rPr>
                  <w:t>הראשון של שנת 2019</w:t>
                </w:r>
                <w:r w:rsidRPr="0069085B">
                  <w:rPr>
                    <w:rFonts w:asciiTheme="minorBidi" w:hAnsiTheme="minorBidi"/>
                    <w:sz w:val="24"/>
                    <w:rtl/>
                  </w:rPr>
                  <w:t xml:space="preserve">, </w:t>
                </w:r>
                <w:r>
                  <w:rPr>
                    <w:rFonts w:asciiTheme="minorBidi" w:hAnsiTheme="minorBidi" w:hint="cs"/>
                    <w:sz w:val="24"/>
                    <w:rtl/>
                  </w:rPr>
                  <w:t>העברת סוגיות בנושא שינויי גבולות של הרשויות המקומיות</w:t>
                </w:r>
                <w:r w:rsidRPr="0069085B">
                  <w:rPr>
                    <w:rFonts w:asciiTheme="minorBidi" w:hAnsiTheme="minorBidi"/>
                    <w:sz w:val="24"/>
                    <w:rtl/>
                  </w:rPr>
                  <w:t xml:space="preserve"> </w:t>
                </w:r>
                <w:r w:rsidRPr="0069085B">
                  <w:rPr>
                    <w:rFonts w:asciiTheme="minorBidi" w:hAnsiTheme="minorBidi" w:hint="eastAsia"/>
                    <w:sz w:val="24"/>
                    <w:rtl/>
                  </w:rPr>
                  <w:t>מטולה</w:t>
                </w:r>
                <w:r w:rsidRPr="0069085B">
                  <w:rPr>
                    <w:rFonts w:asciiTheme="minorBidi" w:hAnsiTheme="minorBidi"/>
                    <w:sz w:val="24"/>
                    <w:rtl/>
                  </w:rPr>
                  <w:t xml:space="preserve">, </w:t>
                </w:r>
                <w:r w:rsidRPr="0069085B">
                  <w:rPr>
                    <w:rFonts w:asciiTheme="minorBidi" w:hAnsiTheme="minorBidi" w:hint="eastAsia"/>
                    <w:sz w:val="24"/>
                    <w:rtl/>
                  </w:rPr>
                  <w:t>שלומי</w:t>
                </w:r>
                <w:r w:rsidRPr="0069085B">
                  <w:rPr>
                    <w:rFonts w:asciiTheme="minorBidi" w:hAnsiTheme="minorBidi"/>
                    <w:sz w:val="24"/>
                    <w:rtl/>
                  </w:rPr>
                  <w:t xml:space="preserve"> </w:t>
                </w:r>
                <w:r w:rsidRPr="0069085B">
                  <w:rPr>
                    <w:rFonts w:asciiTheme="minorBidi" w:hAnsiTheme="minorBidi" w:hint="eastAsia"/>
                    <w:sz w:val="24"/>
                    <w:rtl/>
                  </w:rPr>
                  <w:t>וקריית</w:t>
                </w:r>
                <w:r w:rsidRPr="0069085B">
                  <w:rPr>
                    <w:rFonts w:asciiTheme="minorBidi" w:hAnsiTheme="minorBidi"/>
                    <w:sz w:val="24"/>
                    <w:rtl/>
                  </w:rPr>
                  <w:t xml:space="preserve"> שמונה </w:t>
                </w:r>
                <w:r>
                  <w:rPr>
                    <w:rFonts w:asciiTheme="minorBidi" w:hAnsiTheme="minorBidi" w:hint="cs"/>
                    <w:sz w:val="24"/>
                    <w:rtl/>
                  </w:rPr>
                  <w:t xml:space="preserve">לבחינה </w:t>
                </w:r>
                <w:r w:rsidRPr="0069085B">
                  <w:rPr>
                    <w:rFonts w:asciiTheme="minorBidi" w:hAnsiTheme="minorBidi"/>
                    <w:sz w:val="24"/>
                    <w:rtl/>
                  </w:rPr>
                  <w:t>במסגרת הוועדות הג</w:t>
                </w:r>
                <w:r>
                  <w:rPr>
                    <w:rFonts w:asciiTheme="minorBidi" w:hAnsiTheme="minorBidi" w:hint="cs"/>
                    <w:sz w:val="24"/>
                    <w:rtl/>
                  </w:rPr>
                  <w:t>י</w:t>
                </w:r>
                <w:r w:rsidRPr="0069085B">
                  <w:rPr>
                    <w:rFonts w:asciiTheme="minorBidi" w:hAnsiTheme="minorBidi"/>
                    <w:sz w:val="24"/>
                    <w:rtl/>
                  </w:rPr>
                  <w:t>אוגרפיות</w:t>
                </w:r>
                <w:r>
                  <w:rPr>
                    <w:rFonts w:asciiTheme="minorBidi" w:hAnsiTheme="minorBidi" w:hint="cs"/>
                    <w:sz w:val="24"/>
                    <w:rtl/>
                  </w:rPr>
                  <w:t xml:space="preserve">: </w:t>
                </w:r>
                <w:r w:rsidRPr="0069085B">
                  <w:rPr>
                    <w:rFonts w:asciiTheme="minorBidi" w:hAnsiTheme="minorBidi"/>
                    <w:sz w:val="24"/>
                    <w:rtl/>
                  </w:rPr>
                  <w:t>גליל עליון-עמקים</w:t>
                </w:r>
                <w:r>
                  <w:rPr>
                    <w:rFonts w:asciiTheme="minorBidi" w:hAnsiTheme="minorBidi" w:hint="cs"/>
                    <w:sz w:val="24"/>
                    <w:rtl/>
                  </w:rPr>
                  <w:t xml:space="preserve"> ל</w:t>
                </w:r>
                <w:r w:rsidRPr="0069085B">
                  <w:rPr>
                    <w:rFonts w:asciiTheme="minorBidi" w:hAnsiTheme="minorBidi"/>
                    <w:sz w:val="24"/>
                    <w:rtl/>
                  </w:rPr>
                  <w:t xml:space="preserve">מטולה </w:t>
                </w:r>
                <w:r w:rsidRPr="0069085B">
                  <w:rPr>
                    <w:rFonts w:asciiTheme="minorBidi" w:hAnsiTheme="minorBidi" w:hint="eastAsia"/>
                    <w:sz w:val="24"/>
                    <w:rtl/>
                  </w:rPr>
                  <w:t>וקר</w:t>
                </w:r>
                <w:r>
                  <w:rPr>
                    <w:rFonts w:asciiTheme="minorBidi" w:hAnsiTheme="minorBidi" w:hint="cs"/>
                    <w:sz w:val="24"/>
                    <w:rtl/>
                  </w:rPr>
                  <w:t>י</w:t>
                </w:r>
                <w:r w:rsidRPr="0069085B">
                  <w:rPr>
                    <w:rFonts w:asciiTheme="minorBidi" w:hAnsiTheme="minorBidi" w:hint="eastAsia"/>
                    <w:sz w:val="24"/>
                    <w:rtl/>
                  </w:rPr>
                  <w:t>ית</w:t>
                </w:r>
                <w:r w:rsidRPr="0069085B">
                  <w:rPr>
                    <w:rFonts w:asciiTheme="minorBidi" w:hAnsiTheme="minorBidi"/>
                    <w:sz w:val="24"/>
                    <w:rtl/>
                  </w:rPr>
                  <w:t xml:space="preserve"> שמונה</w:t>
                </w:r>
                <w:r>
                  <w:rPr>
                    <w:rFonts w:asciiTheme="minorBidi" w:hAnsiTheme="minorBidi" w:hint="cs"/>
                    <w:sz w:val="24"/>
                    <w:rtl/>
                  </w:rPr>
                  <w:t xml:space="preserve">; </w:t>
                </w:r>
                <w:r w:rsidRPr="0069085B">
                  <w:rPr>
                    <w:rFonts w:asciiTheme="minorBidi" w:hAnsiTheme="minorBidi"/>
                    <w:sz w:val="24"/>
                    <w:rtl/>
                  </w:rPr>
                  <w:t xml:space="preserve">הגליל המערבי </w:t>
                </w:r>
                <w:r>
                  <w:rPr>
                    <w:rFonts w:asciiTheme="minorBidi" w:hAnsiTheme="minorBidi" w:hint="cs"/>
                    <w:sz w:val="24"/>
                    <w:rtl/>
                  </w:rPr>
                  <w:t>ל</w:t>
                </w:r>
                <w:r>
                  <w:rPr>
                    <w:rFonts w:asciiTheme="minorBidi" w:hAnsiTheme="minorBidi"/>
                    <w:sz w:val="24"/>
                    <w:rtl/>
                  </w:rPr>
                  <w:t>שלומי</w:t>
                </w:r>
                <w:r w:rsidRPr="0069085B">
                  <w:rPr>
                    <w:rFonts w:asciiTheme="minorBidi" w:hAnsiTheme="minorBidi"/>
                    <w:sz w:val="24"/>
                    <w:rtl/>
                  </w:rPr>
                  <w:t xml:space="preserve">. </w:t>
                </w:r>
              </w:p>
              <w:p w:rsidR="00F51DE9" w:rsidRPr="00F025B8" w:rsidRDefault="00F51DE9" w:rsidP="00D04680">
                <w:pPr>
                  <w:numPr>
                    <w:ilvl w:val="0"/>
                    <w:numId w:val="16"/>
                  </w:numPr>
                  <w:spacing w:after="240" w:line="360" w:lineRule="auto"/>
                  <w:jc w:val="both"/>
                  <w:rPr>
                    <w:rFonts w:asciiTheme="minorBidi" w:hAnsiTheme="minorBidi"/>
                    <w:b/>
                    <w:bCs/>
                    <w:sz w:val="24"/>
                  </w:rPr>
                </w:pPr>
                <w:r>
                  <w:rPr>
                    <w:rFonts w:asciiTheme="minorBidi" w:hAnsiTheme="minorBidi" w:hint="cs"/>
                    <w:b/>
                    <w:bCs/>
                    <w:sz w:val="24"/>
                    <w:rtl/>
                  </w:rPr>
                  <w:t>חיזוק חוסן קהילתי ומעורבות חברתית של צעירים</w:t>
                </w:r>
              </w:p>
              <w:p w:rsidR="00F51DE9" w:rsidRDefault="00F51DE9" w:rsidP="00D04680">
                <w:pPr>
                  <w:numPr>
                    <w:ilvl w:val="0"/>
                    <w:numId w:val="18"/>
                  </w:numPr>
                  <w:spacing w:after="240" w:line="360" w:lineRule="auto"/>
                  <w:ind w:left="709"/>
                  <w:jc w:val="both"/>
                  <w:rPr>
                    <w:rFonts w:asciiTheme="minorBidi" w:hAnsiTheme="minorBidi"/>
                    <w:sz w:val="24"/>
                  </w:rPr>
                </w:pPr>
                <w:r w:rsidRPr="009C033C">
                  <w:rPr>
                    <w:rFonts w:asciiTheme="minorBidi" w:hAnsiTheme="minorBidi" w:hint="cs"/>
                    <w:sz w:val="24"/>
                    <w:rtl/>
                  </w:rPr>
                  <w:t>להנחות</w:t>
                </w:r>
                <w:r w:rsidRPr="009C033C">
                  <w:rPr>
                    <w:rFonts w:asciiTheme="minorBidi" w:hAnsiTheme="minorBidi"/>
                    <w:sz w:val="24"/>
                    <w:rtl/>
                  </w:rPr>
                  <w:t xml:space="preserve"> את </w:t>
                </w:r>
                <w:r w:rsidRPr="009C033C">
                  <w:rPr>
                    <w:rFonts w:asciiTheme="minorBidi" w:hAnsiTheme="minorBidi" w:hint="cs"/>
                    <w:sz w:val="24"/>
                    <w:rtl/>
                  </w:rPr>
                  <w:t>המשרד</w:t>
                </w:r>
                <w:r w:rsidRPr="009C033C">
                  <w:rPr>
                    <w:rFonts w:asciiTheme="minorBidi" w:hAnsiTheme="minorBidi"/>
                    <w:sz w:val="24"/>
                    <w:rtl/>
                  </w:rPr>
                  <w:t xml:space="preserve"> </w:t>
                </w:r>
                <w:r w:rsidRPr="009C033C">
                  <w:rPr>
                    <w:rFonts w:asciiTheme="minorBidi" w:hAnsiTheme="minorBidi" w:hint="cs"/>
                    <w:sz w:val="24"/>
                    <w:rtl/>
                  </w:rPr>
                  <w:t>לשוויון</w:t>
                </w:r>
                <w:r w:rsidRPr="009C033C">
                  <w:rPr>
                    <w:rFonts w:asciiTheme="minorBidi" w:hAnsiTheme="minorBidi"/>
                    <w:sz w:val="24"/>
                    <w:rtl/>
                  </w:rPr>
                  <w:t xml:space="preserve"> </w:t>
                </w:r>
                <w:r w:rsidRPr="009C033C">
                  <w:rPr>
                    <w:rFonts w:asciiTheme="minorBidi" w:hAnsiTheme="minorBidi" w:hint="cs"/>
                    <w:sz w:val="24"/>
                    <w:rtl/>
                  </w:rPr>
                  <w:t xml:space="preserve">חברתי להפעיל </w:t>
                </w:r>
                <w:r>
                  <w:rPr>
                    <w:rFonts w:asciiTheme="minorBidi" w:hAnsiTheme="minorBidi" w:hint="cs"/>
                    <w:sz w:val="24"/>
                    <w:rtl/>
                  </w:rPr>
                  <w:t>תכנית</w:t>
                </w:r>
                <w:r w:rsidRPr="009C033C">
                  <w:rPr>
                    <w:rFonts w:asciiTheme="minorBidi" w:hAnsiTheme="minorBidi" w:hint="cs"/>
                    <w:sz w:val="24"/>
                    <w:rtl/>
                  </w:rPr>
                  <w:t xml:space="preserve"> לחיזוק החוסן הקהילתי של תושבי יישובי </w:t>
                </w:r>
                <w:r>
                  <w:rPr>
                    <w:rFonts w:asciiTheme="minorBidi" w:hAnsiTheme="minorBidi" w:hint="cs"/>
                    <w:sz w:val="24"/>
                    <w:rtl/>
                  </w:rPr>
                  <w:t>ההחלטה,</w:t>
                </w:r>
                <w:r w:rsidRPr="009C033C">
                  <w:rPr>
                    <w:rFonts w:asciiTheme="minorBidi" w:hAnsiTheme="minorBidi" w:hint="cs"/>
                    <w:sz w:val="24"/>
                    <w:rtl/>
                  </w:rPr>
                  <w:t xml:space="preserve"> בתחומי פעילות המשרד, בהיקף תקציבי של 1.5 </w:t>
                </w:r>
                <w:proofErr w:type="spellStart"/>
                <w:r w:rsidRPr="009C033C">
                  <w:rPr>
                    <w:rFonts w:asciiTheme="minorBidi" w:hAnsiTheme="minorBidi" w:hint="cs"/>
                    <w:sz w:val="24"/>
                    <w:rtl/>
                  </w:rPr>
                  <w:t>מלש"ח</w:t>
                </w:r>
                <w:proofErr w:type="spellEnd"/>
                <w:r w:rsidRPr="009C033C">
                  <w:rPr>
                    <w:rFonts w:asciiTheme="minorBidi" w:hAnsiTheme="minorBidi" w:hint="cs"/>
                    <w:sz w:val="24"/>
                    <w:rtl/>
                  </w:rPr>
                  <w:t xml:space="preserve"> </w:t>
                </w:r>
                <w:r>
                  <w:rPr>
                    <w:rFonts w:asciiTheme="minorBidi" w:hAnsiTheme="minorBidi" w:hint="cs"/>
                    <w:sz w:val="24"/>
                    <w:rtl/>
                  </w:rPr>
                  <w:t>לשנים</w:t>
                </w:r>
                <w:r w:rsidRPr="009C033C">
                  <w:rPr>
                    <w:rFonts w:asciiTheme="minorBidi" w:hAnsiTheme="minorBidi" w:hint="cs"/>
                    <w:sz w:val="24"/>
                    <w:rtl/>
                  </w:rPr>
                  <w:t xml:space="preserve"> </w:t>
                </w:r>
                <w:r>
                  <w:rPr>
                    <w:rFonts w:asciiTheme="minorBidi" w:hAnsiTheme="minorBidi" w:hint="cs"/>
                    <w:sz w:val="24"/>
                    <w:rtl/>
                  </w:rPr>
                  <w:t xml:space="preserve">2020-2018 ממקורות המשרד. </w:t>
                </w:r>
                <w:r w:rsidRPr="00F025B8">
                  <w:rPr>
                    <w:rFonts w:asciiTheme="minorBidi" w:hAnsiTheme="minorBidi"/>
                    <w:sz w:val="24"/>
                    <w:rtl/>
                  </w:rPr>
                  <w:t>ה</w:t>
                </w:r>
                <w:r>
                  <w:rPr>
                    <w:rFonts w:asciiTheme="minorBidi" w:hAnsiTheme="minorBidi"/>
                    <w:sz w:val="24"/>
                    <w:rtl/>
                  </w:rPr>
                  <w:t>תכנית</w:t>
                </w:r>
                <w:r w:rsidRPr="00F025B8">
                  <w:rPr>
                    <w:rFonts w:asciiTheme="minorBidi" w:hAnsiTheme="minorBidi"/>
                    <w:sz w:val="24"/>
                    <w:rtl/>
                  </w:rPr>
                  <w:t xml:space="preserve"> תגובש על ידי המשרד בתוך 90 יום.</w:t>
                </w:r>
              </w:p>
              <w:p w:rsidR="00F51DE9" w:rsidRPr="000F0008" w:rsidRDefault="00F51DE9" w:rsidP="00D04680">
                <w:pPr>
                  <w:numPr>
                    <w:ilvl w:val="0"/>
                    <w:numId w:val="18"/>
                  </w:numPr>
                  <w:spacing w:after="240" w:line="360" w:lineRule="auto"/>
                  <w:ind w:left="709"/>
                  <w:jc w:val="both"/>
                  <w:rPr>
                    <w:rFonts w:asciiTheme="minorBidi" w:hAnsiTheme="minorBidi"/>
                    <w:sz w:val="24"/>
                  </w:rPr>
                </w:pPr>
                <w:r w:rsidRPr="009C033C">
                  <w:rPr>
                    <w:rFonts w:asciiTheme="minorBidi" w:hAnsiTheme="minorBidi" w:hint="eastAsia"/>
                    <w:sz w:val="24"/>
                    <w:rtl/>
                  </w:rPr>
                  <w:t>להנחות</w:t>
                </w:r>
                <w:r w:rsidRPr="009C033C">
                  <w:rPr>
                    <w:rFonts w:asciiTheme="minorBidi" w:hAnsiTheme="minorBidi"/>
                    <w:sz w:val="24"/>
                    <w:rtl/>
                  </w:rPr>
                  <w:t xml:space="preserve"> </w:t>
                </w:r>
                <w:r w:rsidRPr="009C033C">
                  <w:rPr>
                    <w:rFonts w:asciiTheme="minorBidi" w:hAnsiTheme="minorBidi" w:hint="eastAsia"/>
                    <w:sz w:val="24"/>
                    <w:rtl/>
                  </w:rPr>
                  <w:t>את</w:t>
                </w:r>
                <w:r w:rsidRPr="009C033C">
                  <w:rPr>
                    <w:rFonts w:asciiTheme="minorBidi" w:hAnsiTheme="minorBidi"/>
                    <w:sz w:val="24"/>
                    <w:rtl/>
                  </w:rPr>
                  <w:t xml:space="preserve"> </w:t>
                </w:r>
                <w:r w:rsidRPr="009C033C">
                  <w:rPr>
                    <w:rFonts w:asciiTheme="minorBidi" w:hAnsiTheme="minorBidi" w:hint="eastAsia"/>
                    <w:sz w:val="24"/>
                    <w:rtl/>
                  </w:rPr>
                  <w:t>המשרד</w:t>
                </w:r>
                <w:r w:rsidRPr="009C033C">
                  <w:rPr>
                    <w:rFonts w:asciiTheme="minorBidi" w:hAnsiTheme="minorBidi"/>
                    <w:sz w:val="24"/>
                    <w:rtl/>
                  </w:rPr>
                  <w:t xml:space="preserve"> </w:t>
                </w:r>
                <w:r w:rsidRPr="009C033C">
                  <w:rPr>
                    <w:rFonts w:asciiTheme="minorBidi" w:hAnsiTheme="minorBidi" w:hint="eastAsia"/>
                    <w:sz w:val="24"/>
                    <w:rtl/>
                  </w:rPr>
                  <w:t>לשוויון</w:t>
                </w:r>
                <w:r w:rsidRPr="009C033C">
                  <w:rPr>
                    <w:rFonts w:asciiTheme="minorBidi" w:hAnsiTheme="minorBidi"/>
                    <w:sz w:val="24"/>
                    <w:rtl/>
                  </w:rPr>
                  <w:t xml:space="preserve"> </w:t>
                </w:r>
                <w:r w:rsidRPr="009C033C">
                  <w:rPr>
                    <w:rFonts w:asciiTheme="minorBidi" w:hAnsiTheme="minorBidi" w:hint="eastAsia"/>
                    <w:sz w:val="24"/>
                    <w:rtl/>
                  </w:rPr>
                  <w:t>חברתי</w:t>
                </w:r>
                <w:r w:rsidRPr="009C033C">
                  <w:rPr>
                    <w:rFonts w:asciiTheme="minorBidi" w:hAnsiTheme="minorBidi"/>
                    <w:sz w:val="24"/>
                    <w:rtl/>
                  </w:rPr>
                  <w:t xml:space="preserve"> </w:t>
                </w:r>
                <w:r w:rsidRPr="009C033C">
                  <w:rPr>
                    <w:rFonts w:asciiTheme="minorBidi" w:hAnsiTheme="minorBidi" w:hint="eastAsia"/>
                    <w:sz w:val="24"/>
                    <w:rtl/>
                  </w:rPr>
                  <w:t>להפעיל</w:t>
                </w:r>
                <w:r w:rsidRPr="009C033C">
                  <w:rPr>
                    <w:rFonts w:asciiTheme="minorBidi" w:hAnsiTheme="minorBidi"/>
                    <w:sz w:val="24"/>
                    <w:rtl/>
                  </w:rPr>
                  <w:t xml:space="preserve"> </w:t>
                </w:r>
                <w:r>
                  <w:rPr>
                    <w:rFonts w:asciiTheme="minorBidi" w:hAnsiTheme="minorBidi" w:hint="eastAsia"/>
                    <w:sz w:val="24"/>
                    <w:rtl/>
                  </w:rPr>
                  <w:t>תכנית</w:t>
                </w:r>
                <w:r w:rsidRPr="009C033C">
                  <w:rPr>
                    <w:rFonts w:asciiTheme="minorBidi" w:hAnsiTheme="minorBidi"/>
                    <w:sz w:val="24"/>
                    <w:rtl/>
                  </w:rPr>
                  <w:t xml:space="preserve"> </w:t>
                </w:r>
                <w:r w:rsidRPr="009C033C">
                  <w:rPr>
                    <w:rFonts w:asciiTheme="minorBidi" w:hAnsiTheme="minorBidi" w:hint="eastAsia"/>
                    <w:sz w:val="24"/>
                    <w:rtl/>
                  </w:rPr>
                  <w:t>לקידום</w:t>
                </w:r>
                <w:r w:rsidRPr="009C033C">
                  <w:rPr>
                    <w:rFonts w:asciiTheme="minorBidi" w:hAnsiTheme="minorBidi"/>
                    <w:sz w:val="24"/>
                    <w:rtl/>
                  </w:rPr>
                  <w:t xml:space="preserve"> </w:t>
                </w:r>
                <w:r w:rsidRPr="009C033C">
                  <w:rPr>
                    <w:rFonts w:asciiTheme="minorBidi" w:hAnsiTheme="minorBidi" w:hint="eastAsia"/>
                    <w:sz w:val="24"/>
                    <w:rtl/>
                  </w:rPr>
                  <w:t>מעורבות</w:t>
                </w:r>
                <w:r w:rsidRPr="009C033C">
                  <w:rPr>
                    <w:rFonts w:asciiTheme="minorBidi" w:hAnsiTheme="minorBidi"/>
                    <w:sz w:val="24"/>
                    <w:rtl/>
                  </w:rPr>
                  <w:t xml:space="preserve"> </w:t>
                </w:r>
                <w:r w:rsidRPr="009C033C">
                  <w:rPr>
                    <w:rFonts w:asciiTheme="minorBidi" w:hAnsiTheme="minorBidi" w:hint="eastAsia"/>
                    <w:sz w:val="24"/>
                    <w:rtl/>
                  </w:rPr>
                  <w:t>חברתית</w:t>
                </w:r>
                <w:r w:rsidRPr="009C033C">
                  <w:rPr>
                    <w:rFonts w:asciiTheme="minorBidi" w:hAnsiTheme="minorBidi"/>
                    <w:sz w:val="24"/>
                    <w:rtl/>
                  </w:rPr>
                  <w:t xml:space="preserve"> </w:t>
                </w:r>
                <w:r w:rsidRPr="009C033C">
                  <w:rPr>
                    <w:rFonts w:asciiTheme="minorBidi" w:hAnsiTheme="minorBidi" w:hint="eastAsia"/>
                    <w:sz w:val="24"/>
                    <w:rtl/>
                  </w:rPr>
                  <w:t>של</w:t>
                </w:r>
                <w:r w:rsidRPr="009C033C">
                  <w:rPr>
                    <w:rFonts w:asciiTheme="minorBidi" w:hAnsiTheme="minorBidi"/>
                    <w:sz w:val="24"/>
                    <w:rtl/>
                  </w:rPr>
                  <w:t xml:space="preserve"> </w:t>
                </w:r>
                <w:r w:rsidRPr="009C033C">
                  <w:rPr>
                    <w:rFonts w:asciiTheme="minorBidi" w:hAnsiTheme="minorBidi" w:hint="eastAsia"/>
                    <w:sz w:val="24"/>
                    <w:rtl/>
                  </w:rPr>
                  <w:t>צעירים</w:t>
                </w:r>
                <w:r w:rsidRPr="009C033C">
                  <w:rPr>
                    <w:rFonts w:asciiTheme="minorBidi" w:hAnsiTheme="minorBidi"/>
                    <w:sz w:val="24"/>
                    <w:rtl/>
                  </w:rPr>
                  <w:t xml:space="preserve"> </w:t>
                </w:r>
                <w:r w:rsidRPr="009C033C">
                  <w:rPr>
                    <w:rFonts w:asciiTheme="minorBidi" w:hAnsiTheme="minorBidi" w:hint="eastAsia"/>
                    <w:sz w:val="24"/>
                    <w:rtl/>
                  </w:rPr>
                  <w:t>למען</w:t>
                </w:r>
                <w:r w:rsidRPr="009C033C">
                  <w:rPr>
                    <w:rFonts w:asciiTheme="minorBidi" w:hAnsiTheme="minorBidi"/>
                    <w:sz w:val="24"/>
                    <w:rtl/>
                  </w:rPr>
                  <w:t xml:space="preserve"> </w:t>
                </w:r>
                <w:r w:rsidRPr="009C033C">
                  <w:rPr>
                    <w:rFonts w:asciiTheme="minorBidi" w:hAnsiTheme="minorBidi" w:hint="eastAsia"/>
                    <w:sz w:val="24"/>
                    <w:rtl/>
                  </w:rPr>
                  <w:t>הקהילה</w:t>
                </w:r>
                <w:r w:rsidRPr="009C033C">
                  <w:rPr>
                    <w:rFonts w:asciiTheme="minorBidi" w:hAnsiTheme="minorBidi"/>
                    <w:sz w:val="24"/>
                    <w:rtl/>
                  </w:rPr>
                  <w:t xml:space="preserve"> ביישובי ה</w:t>
                </w:r>
                <w:r>
                  <w:rPr>
                    <w:rFonts w:asciiTheme="minorBidi" w:hAnsiTheme="minorBidi" w:hint="cs"/>
                    <w:sz w:val="24"/>
                    <w:rtl/>
                  </w:rPr>
                  <w:t>החלטה</w:t>
                </w:r>
                <w:r w:rsidRPr="009C033C">
                  <w:rPr>
                    <w:rFonts w:asciiTheme="minorBidi" w:hAnsiTheme="minorBidi"/>
                    <w:sz w:val="24"/>
                    <w:rtl/>
                  </w:rPr>
                  <w:t xml:space="preserve"> בהיקף תקציבי של עד </w:t>
                </w:r>
                <w:r w:rsidRPr="009C033C">
                  <w:rPr>
                    <w:rFonts w:asciiTheme="minorBidi" w:hAnsiTheme="minorBidi" w:hint="cs"/>
                    <w:sz w:val="24"/>
                    <w:rtl/>
                  </w:rPr>
                  <w:t>1.5</w:t>
                </w:r>
                <w:r w:rsidRPr="009C033C">
                  <w:rPr>
                    <w:rFonts w:asciiTheme="minorBidi" w:hAnsiTheme="minorBidi"/>
                    <w:sz w:val="24"/>
                    <w:rtl/>
                  </w:rPr>
                  <w:t xml:space="preserve"> </w:t>
                </w:r>
                <w:proofErr w:type="spellStart"/>
                <w:r w:rsidRPr="009C033C">
                  <w:rPr>
                    <w:rFonts w:asciiTheme="minorBidi" w:hAnsiTheme="minorBidi" w:hint="eastAsia"/>
                    <w:sz w:val="24"/>
                    <w:rtl/>
                  </w:rPr>
                  <w:t>מלש</w:t>
                </w:r>
                <w:r w:rsidRPr="009C033C">
                  <w:rPr>
                    <w:rFonts w:asciiTheme="minorBidi" w:hAnsiTheme="minorBidi"/>
                    <w:sz w:val="24"/>
                    <w:rtl/>
                  </w:rPr>
                  <w:t>"ח</w:t>
                </w:r>
                <w:proofErr w:type="spellEnd"/>
                <w:r w:rsidRPr="009C033C">
                  <w:rPr>
                    <w:rFonts w:asciiTheme="minorBidi" w:hAnsiTheme="minorBidi"/>
                    <w:sz w:val="24"/>
                    <w:rtl/>
                  </w:rPr>
                  <w:t xml:space="preserve"> </w:t>
                </w:r>
                <w:r>
                  <w:rPr>
                    <w:rFonts w:asciiTheme="minorBidi" w:hAnsiTheme="minorBidi" w:hint="cs"/>
                    <w:sz w:val="24"/>
                    <w:rtl/>
                  </w:rPr>
                  <w:t xml:space="preserve">לשנים 2020-2018 ממקורות המשרד. </w:t>
                </w:r>
                <w:r w:rsidRPr="009C033C">
                  <w:rPr>
                    <w:rFonts w:asciiTheme="minorBidi" w:hAnsiTheme="minorBidi"/>
                    <w:sz w:val="24"/>
                    <w:rtl/>
                  </w:rPr>
                  <w:t>ה</w:t>
                </w:r>
                <w:r>
                  <w:rPr>
                    <w:rFonts w:asciiTheme="minorBidi" w:hAnsiTheme="minorBidi"/>
                    <w:sz w:val="24"/>
                    <w:rtl/>
                  </w:rPr>
                  <w:t>תכנית</w:t>
                </w:r>
                <w:r w:rsidRPr="009C033C">
                  <w:rPr>
                    <w:rFonts w:asciiTheme="minorBidi" w:hAnsiTheme="minorBidi"/>
                    <w:sz w:val="24"/>
                    <w:rtl/>
                  </w:rPr>
                  <w:t xml:space="preserve"> תגובש על ידי המשרד בתוך 90 יום.</w:t>
                </w:r>
              </w:p>
              <w:p w:rsidR="00F51DE9" w:rsidRPr="00054631" w:rsidRDefault="00F51DE9" w:rsidP="00D04680">
                <w:pPr>
                  <w:numPr>
                    <w:ilvl w:val="0"/>
                    <w:numId w:val="16"/>
                  </w:numPr>
                  <w:spacing w:after="240" w:line="360" w:lineRule="auto"/>
                  <w:ind w:left="357"/>
                  <w:jc w:val="both"/>
                  <w:rPr>
                    <w:rFonts w:asciiTheme="minorBidi" w:hAnsiTheme="minorBidi"/>
                    <w:b/>
                    <w:bCs/>
                    <w:sz w:val="24"/>
                  </w:rPr>
                </w:pPr>
                <w:r w:rsidRPr="00054631">
                  <w:rPr>
                    <w:rFonts w:asciiTheme="minorBidi" w:hAnsiTheme="minorBidi" w:hint="eastAsia"/>
                    <w:b/>
                    <w:bCs/>
                    <w:sz w:val="24"/>
                    <w:rtl/>
                  </w:rPr>
                  <w:t>מדע</w:t>
                </w:r>
                <w:r w:rsidRPr="00054631">
                  <w:rPr>
                    <w:rFonts w:asciiTheme="minorBidi" w:hAnsiTheme="minorBidi"/>
                    <w:b/>
                    <w:bCs/>
                    <w:sz w:val="24"/>
                    <w:rtl/>
                  </w:rPr>
                  <w:t xml:space="preserve"> </w:t>
                </w:r>
                <w:r w:rsidRPr="00054631">
                  <w:rPr>
                    <w:rFonts w:asciiTheme="minorBidi" w:hAnsiTheme="minorBidi" w:hint="eastAsia"/>
                    <w:b/>
                    <w:bCs/>
                    <w:sz w:val="24"/>
                    <w:rtl/>
                  </w:rPr>
                  <w:t>בקהילה</w:t>
                </w:r>
                <w:r w:rsidRPr="00054631">
                  <w:rPr>
                    <w:rFonts w:asciiTheme="minorBidi" w:hAnsiTheme="minorBidi"/>
                    <w:b/>
                    <w:bCs/>
                    <w:sz w:val="24"/>
                    <w:rtl/>
                  </w:rPr>
                  <w:t xml:space="preserve"> </w:t>
                </w:r>
              </w:p>
              <w:p w:rsidR="00F51DE9" w:rsidRDefault="00F51DE9" w:rsidP="00D04680">
                <w:pPr>
                  <w:spacing w:after="240" w:line="360" w:lineRule="auto"/>
                  <w:ind w:left="357"/>
                  <w:jc w:val="both"/>
                  <w:rPr>
                    <w:rFonts w:asciiTheme="minorBidi" w:hAnsiTheme="minorBidi"/>
                    <w:sz w:val="24"/>
                    <w:rtl/>
                  </w:rPr>
                </w:pPr>
                <w:r w:rsidRPr="007F056F">
                  <w:rPr>
                    <w:rFonts w:asciiTheme="minorBidi" w:hAnsiTheme="minorBidi" w:hint="eastAsia"/>
                    <w:sz w:val="24"/>
                    <w:rtl/>
                  </w:rPr>
                  <w:t>להנחות</w:t>
                </w:r>
                <w:r w:rsidRPr="00F32A3F">
                  <w:rPr>
                    <w:rFonts w:asciiTheme="minorBidi" w:hAnsiTheme="minorBidi"/>
                    <w:sz w:val="24"/>
                    <w:rtl/>
                  </w:rPr>
                  <w:t xml:space="preserve"> </w:t>
                </w:r>
                <w:r w:rsidRPr="00F32A3F">
                  <w:rPr>
                    <w:rFonts w:asciiTheme="minorBidi" w:hAnsiTheme="minorBidi" w:hint="eastAsia"/>
                    <w:sz w:val="24"/>
                    <w:rtl/>
                  </w:rPr>
                  <w:t>את</w:t>
                </w:r>
                <w:r w:rsidRPr="00F32A3F">
                  <w:rPr>
                    <w:rFonts w:asciiTheme="minorBidi" w:hAnsiTheme="minorBidi"/>
                    <w:sz w:val="24"/>
                    <w:rtl/>
                  </w:rPr>
                  <w:t xml:space="preserve"> </w:t>
                </w:r>
                <w:r w:rsidRPr="00F32A3F">
                  <w:rPr>
                    <w:rFonts w:asciiTheme="minorBidi" w:hAnsiTheme="minorBidi" w:hint="eastAsia"/>
                    <w:sz w:val="24"/>
                    <w:rtl/>
                  </w:rPr>
                  <w:t>משרד</w:t>
                </w:r>
                <w:r w:rsidRPr="00F32A3F">
                  <w:rPr>
                    <w:rFonts w:asciiTheme="minorBidi" w:hAnsiTheme="minorBidi"/>
                    <w:sz w:val="24"/>
                    <w:rtl/>
                  </w:rPr>
                  <w:t xml:space="preserve"> </w:t>
                </w:r>
                <w:r w:rsidRPr="00F32A3F">
                  <w:rPr>
                    <w:rFonts w:asciiTheme="minorBidi" w:hAnsiTheme="minorBidi" w:hint="eastAsia"/>
                    <w:sz w:val="24"/>
                    <w:rtl/>
                  </w:rPr>
                  <w:t>המדע</w:t>
                </w:r>
                <w:r w:rsidRPr="0069085B">
                  <w:rPr>
                    <w:rFonts w:asciiTheme="minorBidi" w:hAnsiTheme="minorBidi"/>
                    <w:sz w:val="24"/>
                    <w:rtl/>
                  </w:rPr>
                  <w:t xml:space="preserve"> </w:t>
                </w:r>
                <w:r>
                  <w:rPr>
                    <w:rFonts w:asciiTheme="minorBidi" w:hAnsiTheme="minorBidi" w:hint="cs"/>
                    <w:sz w:val="24"/>
                    <w:rtl/>
                  </w:rPr>
                  <w:t>ו</w:t>
                </w:r>
                <w:r w:rsidRPr="0069085B">
                  <w:rPr>
                    <w:rFonts w:asciiTheme="minorBidi" w:hAnsiTheme="minorBidi" w:hint="eastAsia"/>
                    <w:sz w:val="24"/>
                    <w:rtl/>
                  </w:rPr>
                  <w:t>הטכנולוגיה</w:t>
                </w:r>
                <w:r w:rsidRPr="0069085B">
                  <w:rPr>
                    <w:rFonts w:asciiTheme="minorBidi" w:hAnsiTheme="minorBidi"/>
                    <w:sz w:val="24"/>
                    <w:rtl/>
                  </w:rPr>
                  <w:t xml:space="preserve"> </w:t>
                </w:r>
                <w:r w:rsidRPr="0069085B">
                  <w:rPr>
                    <w:rFonts w:asciiTheme="minorBidi" w:hAnsiTheme="minorBidi" w:hint="eastAsia"/>
                    <w:sz w:val="24"/>
                    <w:rtl/>
                  </w:rPr>
                  <w:t>לבצע</w:t>
                </w:r>
                <w:r w:rsidRPr="0069085B">
                  <w:rPr>
                    <w:rFonts w:asciiTheme="minorBidi" w:hAnsiTheme="minorBidi"/>
                    <w:sz w:val="24"/>
                    <w:rtl/>
                  </w:rPr>
                  <w:t xml:space="preserve"> </w:t>
                </w:r>
                <w:r w:rsidRPr="0069085B">
                  <w:rPr>
                    <w:rFonts w:asciiTheme="minorBidi" w:hAnsiTheme="minorBidi" w:hint="eastAsia"/>
                    <w:sz w:val="24"/>
                    <w:rtl/>
                  </w:rPr>
                  <w:t>פעילות</w:t>
                </w:r>
                <w:r w:rsidRPr="0069085B">
                  <w:rPr>
                    <w:rFonts w:asciiTheme="minorBidi" w:hAnsiTheme="minorBidi"/>
                    <w:sz w:val="24"/>
                    <w:rtl/>
                  </w:rPr>
                  <w:t xml:space="preserve"> </w:t>
                </w:r>
                <w:r w:rsidRPr="0069085B">
                  <w:rPr>
                    <w:rFonts w:asciiTheme="minorBidi" w:hAnsiTheme="minorBidi" w:hint="eastAsia"/>
                    <w:sz w:val="24"/>
                    <w:rtl/>
                  </w:rPr>
                  <w:t>לקידום</w:t>
                </w:r>
                <w:r w:rsidRPr="0069085B">
                  <w:rPr>
                    <w:rFonts w:asciiTheme="minorBidi" w:hAnsiTheme="minorBidi"/>
                    <w:sz w:val="24"/>
                    <w:rtl/>
                  </w:rPr>
                  <w:t xml:space="preserve"> </w:t>
                </w:r>
                <w:r w:rsidRPr="0069085B">
                  <w:rPr>
                    <w:rFonts w:asciiTheme="minorBidi" w:hAnsiTheme="minorBidi" w:hint="eastAsia"/>
                    <w:sz w:val="24"/>
                    <w:rtl/>
                  </w:rPr>
                  <w:t>המדע</w:t>
                </w:r>
                <w:r w:rsidRPr="0069085B">
                  <w:rPr>
                    <w:rFonts w:asciiTheme="minorBidi" w:hAnsiTheme="minorBidi"/>
                    <w:sz w:val="24"/>
                    <w:rtl/>
                  </w:rPr>
                  <w:t xml:space="preserve"> </w:t>
                </w:r>
                <w:r w:rsidRPr="0069085B">
                  <w:rPr>
                    <w:rFonts w:asciiTheme="minorBidi" w:hAnsiTheme="minorBidi" w:hint="eastAsia"/>
                    <w:sz w:val="24"/>
                    <w:rtl/>
                  </w:rPr>
                  <w:t>בקהילה</w:t>
                </w:r>
                <w:r w:rsidRPr="0069085B">
                  <w:rPr>
                    <w:rFonts w:asciiTheme="minorBidi" w:hAnsiTheme="minorBidi"/>
                    <w:sz w:val="24"/>
                    <w:rtl/>
                  </w:rPr>
                  <w:t xml:space="preserve"> </w:t>
                </w:r>
                <w:r w:rsidRPr="0069085B">
                  <w:rPr>
                    <w:rFonts w:asciiTheme="minorBidi" w:hAnsiTheme="minorBidi" w:hint="eastAsia"/>
                    <w:sz w:val="24"/>
                    <w:rtl/>
                  </w:rPr>
                  <w:t>ביישובי</w:t>
                </w:r>
                <w:r w:rsidRPr="0069085B">
                  <w:rPr>
                    <w:rFonts w:asciiTheme="minorBidi" w:hAnsiTheme="minorBidi"/>
                    <w:sz w:val="24"/>
                    <w:rtl/>
                  </w:rPr>
                  <w:t xml:space="preserve"> </w:t>
                </w:r>
                <w:r>
                  <w:rPr>
                    <w:rFonts w:asciiTheme="minorBidi" w:hAnsiTheme="minorBidi" w:hint="cs"/>
                    <w:sz w:val="24"/>
                    <w:rtl/>
                  </w:rPr>
                  <w:t xml:space="preserve">ההחלטה, ולהקצות לשם כך סך </w:t>
                </w:r>
                <w:r w:rsidRPr="0069085B">
                  <w:rPr>
                    <w:rFonts w:asciiTheme="minorBidi" w:hAnsiTheme="minorBidi"/>
                    <w:sz w:val="24"/>
                    <w:rtl/>
                  </w:rPr>
                  <w:t xml:space="preserve">של </w:t>
                </w:r>
                <w:r>
                  <w:rPr>
                    <w:rFonts w:asciiTheme="minorBidi" w:hAnsiTheme="minorBidi" w:hint="cs"/>
                    <w:sz w:val="24"/>
                    <w:rtl/>
                  </w:rPr>
                  <w:t>2.4</w:t>
                </w:r>
                <w:r w:rsidRPr="0069085B">
                  <w:rPr>
                    <w:rFonts w:asciiTheme="minorBidi" w:hAnsiTheme="minorBidi"/>
                    <w:sz w:val="24"/>
                    <w:rtl/>
                  </w:rPr>
                  <w:t xml:space="preserve"> </w:t>
                </w:r>
                <w:proofErr w:type="spellStart"/>
                <w:r w:rsidRPr="0069085B">
                  <w:rPr>
                    <w:rFonts w:asciiTheme="minorBidi" w:hAnsiTheme="minorBidi" w:hint="eastAsia"/>
                    <w:sz w:val="24"/>
                    <w:rtl/>
                  </w:rPr>
                  <w:t>מלש</w:t>
                </w:r>
                <w:r w:rsidRPr="0069085B">
                  <w:rPr>
                    <w:rFonts w:asciiTheme="minorBidi" w:hAnsiTheme="minorBidi"/>
                    <w:sz w:val="24"/>
                    <w:rtl/>
                  </w:rPr>
                  <w:t>"ח</w:t>
                </w:r>
                <w:proofErr w:type="spellEnd"/>
                <w:r>
                  <w:rPr>
                    <w:rFonts w:asciiTheme="minorBidi" w:hAnsiTheme="minorBidi" w:hint="cs"/>
                    <w:sz w:val="24"/>
                    <w:rtl/>
                  </w:rPr>
                  <w:t>, בפריסה שווה על פני</w:t>
                </w:r>
                <w:r w:rsidRPr="0069085B">
                  <w:rPr>
                    <w:rFonts w:asciiTheme="minorBidi" w:hAnsiTheme="minorBidi"/>
                    <w:sz w:val="24"/>
                    <w:rtl/>
                  </w:rPr>
                  <w:t xml:space="preserve"> </w:t>
                </w:r>
                <w:r>
                  <w:rPr>
                    <w:rFonts w:asciiTheme="minorBidi" w:hAnsiTheme="minorBidi" w:hint="cs"/>
                    <w:sz w:val="24"/>
                    <w:rtl/>
                  </w:rPr>
                  <w:t>ה</w:t>
                </w:r>
                <w:r w:rsidRPr="0069085B">
                  <w:rPr>
                    <w:rFonts w:asciiTheme="minorBidi" w:hAnsiTheme="minorBidi"/>
                    <w:sz w:val="24"/>
                    <w:rtl/>
                  </w:rPr>
                  <w:t xml:space="preserve">שנים </w:t>
                </w:r>
                <w:r>
                  <w:rPr>
                    <w:rFonts w:asciiTheme="minorBidi" w:hAnsiTheme="minorBidi" w:hint="cs"/>
                    <w:sz w:val="24"/>
                    <w:rtl/>
                  </w:rPr>
                  <w:t xml:space="preserve">2021-2018 מתקציב המשרד. </w:t>
                </w:r>
              </w:p>
              <w:p w:rsidR="00F51DE9" w:rsidRPr="004E1686" w:rsidRDefault="00F51DE9" w:rsidP="00D04680">
                <w:pPr>
                  <w:numPr>
                    <w:ilvl w:val="0"/>
                    <w:numId w:val="16"/>
                  </w:numPr>
                  <w:spacing w:after="240" w:line="360" w:lineRule="auto"/>
                  <w:ind w:left="357"/>
                  <w:jc w:val="both"/>
                  <w:rPr>
                    <w:rFonts w:asciiTheme="minorBidi" w:hAnsiTheme="minorBidi"/>
                    <w:b/>
                    <w:bCs/>
                    <w:sz w:val="24"/>
                  </w:rPr>
                </w:pPr>
                <w:r w:rsidRPr="004E1686">
                  <w:rPr>
                    <w:rFonts w:asciiTheme="minorBidi" w:hAnsiTheme="minorBidi" w:hint="cs"/>
                    <w:b/>
                    <w:bCs/>
                    <w:sz w:val="24"/>
                    <w:rtl/>
                  </w:rPr>
                  <w:t>תכניות חינוך</w:t>
                </w:r>
              </w:p>
              <w:p w:rsidR="00F51DE9" w:rsidRDefault="00F51DE9" w:rsidP="00D04680">
                <w:pPr>
                  <w:spacing w:after="240" w:line="360" w:lineRule="auto"/>
                  <w:ind w:left="357"/>
                  <w:jc w:val="both"/>
                  <w:rPr>
                    <w:rFonts w:asciiTheme="minorBidi" w:hAnsiTheme="minorBidi"/>
                    <w:sz w:val="24"/>
                    <w:rtl/>
                  </w:rPr>
                </w:pPr>
                <w:r w:rsidRPr="007F056F">
                  <w:rPr>
                    <w:rFonts w:asciiTheme="minorBidi" w:hAnsiTheme="minorBidi" w:hint="cs"/>
                    <w:sz w:val="24"/>
                    <w:rtl/>
                  </w:rPr>
                  <w:t>להנחות את משרד החינוך</w:t>
                </w:r>
                <w:r w:rsidRPr="00F32A3F">
                  <w:rPr>
                    <w:rFonts w:asciiTheme="minorBidi" w:hAnsiTheme="minorBidi" w:hint="cs"/>
                    <w:sz w:val="24"/>
                    <w:rtl/>
                  </w:rPr>
                  <w:t xml:space="preserve"> לגבש</w:t>
                </w:r>
                <w:r>
                  <w:rPr>
                    <w:rFonts w:asciiTheme="minorBidi" w:hAnsiTheme="minorBidi" w:hint="cs"/>
                    <w:sz w:val="24"/>
                    <w:rtl/>
                  </w:rPr>
                  <w:t xml:space="preserve"> ול</w:t>
                </w:r>
                <w:r w:rsidRPr="004E1686">
                  <w:rPr>
                    <w:rFonts w:asciiTheme="minorBidi" w:hAnsiTheme="minorBidi" w:hint="cs"/>
                    <w:sz w:val="24"/>
                    <w:rtl/>
                  </w:rPr>
                  <w:t xml:space="preserve">תקצב תכניות חינוך </w:t>
                </w:r>
                <w:r>
                  <w:rPr>
                    <w:rFonts w:asciiTheme="minorBidi" w:hAnsiTheme="minorBidi" w:hint="cs"/>
                    <w:sz w:val="24"/>
                    <w:rtl/>
                  </w:rPr>
                  <w:t>תוספתיות ביישובי ההחלטה</w:t>
                </w:r>
                <w:r w:rsidRPr="004E1686">
                  <w:rPr>
                    <w:rFonts w:asciiTheme="minorBidi" w:hAnsiTheme="minorBidi" w:hint="cs"/>
                    <w:sz w:val="24"/>
                    <w:rtl/>
                  </w:rPr>
                  <w:t xml:space="preserve"> בסך כולל של 4.5 </w:t>
                </w:r>
                <w:proofErr w:type="spellStart"/>
                <w:r w:rsidRPr="004E1686">
                  <w:rPr>
                    <w:rFonts w:asciiTheme="minorBidi" w:hAnsiTheme="minorBidi" w:hint="cs"/>
                    <w:sz w:val="24"/>
                    <w:rtl/>
                  </w:rPr>
                  <w:t>מלש"ח</w:t>
                </w:r>
                <w:proofErr w:type="spellEnd"/>
                <w:r w:rsidRPr="004E1686">
                  <w:rPr>
                    <w:rFonts w:asciiTheme="minorBidi" w:hAnsiTheme="minorBidi" w:hint="cs"/>
                    <w:sz w:val="24"/>
                    <w:rtl/>
                  </w:rPr>
                  <w:t xml:space="preserve"> ממקורות המשרד בשנים </w:t>
                </w:r>
                <w:r>
                  <w:rPr>
                    <w:rFonts w:asciiTheme="minorBidi" w:hAnsiTheme="minorBidi" w:hint="cs"/>
                    <w:sz w:val="24"/>
                    <w:rtl/>
                  </w:rPr>
                  <w:t>2022-2020</w:t>
                </w:r>
                <w:r w:rsidRPr="004E1686">
                  <w:rPr>
                    <w:rFonts w:asciiTheme="minorBidi" w:hAnsiTheme="minorBidi" w:hint="cs"/>
                    <w:sz w:val="24"/>
                    <w:rtl/>
                  </w:rPr>
                  <w:t>. חלוקת התקציב בין יישובי החלטה ת</w:t>
                </w:r>
                <w:r>
                  <w:rPr>
                    <w:rFonts w:asciiTheme="minorBidi" w:hAnsiTheme="minorBidi" w:hint="cs"/>
                    <w:sz w:val="24"/>
                    <w:rtl/>
                  </w:rPr>
                  <w:t>י</w:t>
                </w:r>
                <w:r w:rsidRPr="004E1686">
                  <w:rPr>
                    <w:rFonts w:asciiTheme="minorBidi" w:hAnsiTheme="minorBidi" w:hint="cs"/>
                    <w:sz w:val="24"/>
                    <w:rtl/>
                  </w:rPr>
                  <w:t>עשה בהתאם לשיקולים מקצועיים של המשרד.</w:t>
                </w:r>
              </w:p>
              <w:p w:rsidR="00F51DE9" w:rsidRPr="00710E0D" w:rsidRDefault="00F51DE9" w:rsidP="00D04680">
                <w:pPr>
                  <w:numPr>
                    <w:ilvl w:val="0"/>
                    <w:numId w:val="16"/>
                  </w:numPr>
                  <w:spacing w:after="240" w:line="360" w:lineRule="auto"/>
                  <w:jc w:val="both"/>
                  <w:rPr>
                    <w:rFonts w:asciiTheme="minorBidi" w:hAnsiTheme="minorBidi"/>
                    <w:b/>
                    <w:bCs/>
                    <w:sz w:val="24"/>
                  </w:rPr>
                </w:pPr>
                <w:r w:rsidRPr="00710E0D">
                  <w:rPr>
                    <w:rFonts w:asciiTheme="minorBidi" w:hAnsiTheme="minorBidi" w:hint="cs"/>
                    <w:b/>
                    <w:bCs/>
                    <w:sz w:val="24"/>
                    <w:rtl/>
                  </w:rPr>
                  <w:lastRenderedPageBreak/>
                  <w:t>תרבות</w:t>
                </w:r>
                <w:r w:rsidRPr="00710E0D">
                  <w:rPr>
                    <w:rFonts w:asciiTheme="minorBidi" w:hAnsiTheme="minorBidi"/>
                    <w:b/>
                    <w:bCs/>
                    <w:sz w:val="24"/>
                    <w:rtl/>
                  </w:rPr>
                  <w:t xml:space="preserve"> </w:t>
                </w:r>
                <w:r w:rsidRPr="00710E0D">
                  <w:rPr>
                    <w:rFonts w:asciiTheme="minorBidi" w:hAnsiTheme="minorBidi" w:hint="cs"/>
                    <w:b/>
                    <w:bCs/>
                    <w:sz w:val="24"/>
                    <w:rtl/>
                  </w:rPr>
                  <w:t>וספורט</w:t>
                </w:r>
              </w:p>
              <w:p w:rsidR="00F51DE9" w:rsidRPr="00710E0D" w:rsidRDefault="00F51DE9" w:rsidP="00D04680">
                <w:pPr>
                  <w:spacing w:after="240" w:line="360" w:lineRule="auto"/>
                  <w:ind w:left="360"/>
                  <w:jc w:val="both"/>
                  <w:rPr>
                    <w:rFonts w:asciiTheme="minorBidi" w:hAnsiTheme="minorBidi"/>
                    <w:sz w:val="24"/>
                    <w:rtl/>
                  </w:rPr>
                </w:pPr>
                <w:r w:rsidRPr="00710E0D">
                  <w:rPr>
                    <w:rFonts w:asciiTheme="minorBidi" w:hAnsiTheme="minorBidi" w:hint="cs"/>
                    <w:sz w:val="24"/>
                    <w:rtl/>
                  </w:rPr>
                  <w:t>להנחות</w:t>
                </w:r>
                <w:r w:rsidRPr="00710E0D">
                  <w:rPr>
                    <w:rFonts w:asciiTheme="minorBidi" w:hAnsiTheme="minorBidi"/>
                    <w:sz w:val="24"/>
                    <w:rtl/>
                  </w:rPr>
                  <w:t xml:space="preserve"> </w:t>
                </w:r>
                <w:r w:rsidRPr="00710E0D">
                  <w:rPr>
                    <w:rFonts w:asciiTheme="minorBidi" w:hAnsiTheme="minorBidi" w:hint="cs"/>
                    <w:sz w:val="24"/>
                    <w:rtl/>
                  </w:rPr>
                  <w:t>את</w:t>
                </w:r>
                <w:r w:rsidRPr="00710E0D">
                  <w:rPr>
                    <w:rFonts w:asciiTheme="minorBidi" w:hAnsiTheme="minorBidi"/>
                    <w:sz w:val="24"/>
                    <w:rtl/>
                  </w:rPr>
                  <w:t xml:space="preserve"> </w:t>
                </w:r>
                <w:r w:rsidRPr="00710E0D">
                  <w:rPr>
                    <w:rFonts w:asciiTheme="minorBidi" w:hAnsiTheme="minorBidi" w:hint="cs"/>
                    <w:sz w:val="24"/>
                    <w:rtl/>
                  </w:rPr>
                  <w:t>משרד</w:t>
                </w:r>
                <w:r w:rsidRPr="00710E0D">
                  <w:rPr>
                    <w:rFonts w:asciiTheme="minorBidi" w:hAnsiTheme="minorBidi"/>
                    <w:sz w:val="24"/>
                    <w:rtl/>
                  </w:rPr>
                  <w:t xml:space="preserve"> </w:t>
                </w:r>
                <w:r w:rsidRPr="00710E0D">
                  <w:rPr>
                    <w:rFonts w:asciiTheme="minorBidi" w:hAnsiTheme="minorBidi" w:hint="cs"/>
                    <w:sz w:val="24"/>
                    <w:rtl/>
                  </w:rPr>
                  <w:t>התרבות</w:t>
                </w:r>
                <w:r w:rsidRPr="00710E0D">
                  <w:rPr>
                    <w:rFonts w:asciiTheme="minorBidi" w:hAnsiTheme="minorBidi"/>
                    <w:sz w:val="24"/>
                    <w:rtl/>
                  </w:rPr>
                  <w:t xml:space="preserve"> </w:t>
                </w:r>
                <w:r w:rsidRPr="00710E0D">
                  <w:rPr>
                    <w:rFonts w:asciiTheme="minorBidi" w:hAnsiTheme="minorBidi" w:hint="cs"/>
                    <w:sz w:val="24"/>
                    <w:rtl/>
                  </w:rPr>
                  <w:t>והספורט</w:t>
                </w:r>
                <w:r w:rsidRPr="00710E0D">
                  <w:rPr>
                    <w:rFonts w:asciiTheme="minorBidi" w:hAnsiTheme="minorBidi"/>
                    <w:sz w:val="24"/>
                    <w:rtl/>
                  </w:rPr>
                  <w:t xml:space="preserve"> </w:t>
                </w:r>
                <w:proofErr w:type="spellStart"/>
                <w:r w:rsidRPr="00710E0D">
                  <w:rPr>
                    <w:rFonts w:asciiTheme="minorBidi" w:hAnsiTheme="minorBidi" w:hint="cs"/>
                    <w:sz w:val="24"/>
                    <w:rtl/>
                  </w:rPr>
                  <w:t>לתעדף</w:t>
                </w:r>
                <w:proofErr w:type="spellEnd"/>
                <w:r w:rsidRPr="00710E0D">
                  <w:rPr>
                    <w:rFonts w:asciiTheme="minorBidi" w:hAnsiTheme="minorBidi"/>
                    <w:sz w:val="24"/>
                    <w:rtl/>
                  </w:rPr>
                  <w:t xml:space="preserve"> </w:t>
                </w:r>
                <w:r w:rsidRPr="00710E0D">
                  <w:rPr>
                    <w:rFonts w:asciiTheme="minorBidi" w:hAnsiTheme="minorBidi" w:hint="cs"/>
                    <w:sz w:val="24"/>
                    <w:rtl/>
                  </w:rPr>
                  <w:t>ממקורותיו</w:t>
                </w:r>
                <w:r w:rsidRPr="00710E0D">
                  <w:rPr>
                    <w:rFonts w:asciiTheme="minorBidi" w:hAnsiTheme="minorBidi"/>
                    <w:sz w:val="24"/>
                    <w:rtl/>
                  </w:rPr>
                  <w:t xml:space="preserve"> </w:t>
                </w:r>
                <w:r w:rsidRPr="00710E0D">
                  <w:rPr>
                    <w:rFonts w:asciiTheme="minorBidi" w:hAnsiTheme="minorBidi" w:hint="cs"/>
                    <w:sz w:val="24"/>
                    <w:rtl/>
                  </w:rPr>
                  <w:t>התקציביים</w:t>
                </w:r>
                <w:r w:rsidRPr="00710E0D">
                  <w:rPr>
                    <w:rFonts w:asciiTheme="minorBidi" w:hAnsiTheme="minorBidi"/>
                    <w:sz w:val="24"/>
                    <w:rtl/>
                  </w:rPr>
                  <w:t xml:space="preserve"> </w:t>
                </w:r>
                <w:r w:rsidRPr="00710E0D">
                  <w:rPr>
                    <w:rFonts w:asciiTheme="minorBidi" w:hAnsiTheme="minorBidi" w:hint="cs"/>
                    <w:sz w:val="24"/>
                    <w:rtl/>
                  </w:rPr>
                  <w:t>את</w:t>
                </w:r>
                <w:r w:rsidRPr="00710E0D">
                  <w:rPr>
                    <w:rFonts w:asciiTheme="minorBidi" w:hAnsiTheme="minorBidi"/>
                    <w:sz w:val="24"/>
                    <w:rtl/>
                  </w:rPr>
                  <w:t xml:space="preserve"> </w:t>
                </w:r>
                <w:r w:rsidRPr="00710E0D">
                  <w:rPr>
                    <w:rFonts w:asciiTheme="minorBidi" w:hAnsiTheme="minorBidi" w:hint="cs"/>
                    <w:sz w:val="24"/>
                    <w:rtl/>
                  </w:rPr>
                  <w:t>יישובי</w:t>
                </w:r>
                <w:r w:rsidRPr="00710E0D">
                  <w:rPr>
                    <w:rFonts w:asciiTheme="minorBidi" w:hAnsiTheme="minorBidi"/>
                    <w:sz w:val="24"/>
                    <w:rtl/>
                  </w:rPr>
                  <w:t xml:space="preserve"> </w:t>
                </w:r>
                <w:r w:rsidRPr="00710E0D">
                  <w:rPr>
                    <w:rFonts w:asciiTheme="minorBidi" w:hAnsiTheme="minorBidi" w:hint="cs"/>
                    <w:sz w:val="24"/>
                    <w:rtl/>
                  </w:rPr>
                  <w:t>ההחלטה</w:t>
                </w:r>
                <w:r w:rsidRPr="00710E0D">
                  <w:rPr>
                    <w:rFonts w:asciiTheme="minorBidi" w:hAnsiTheme="minorBidi"/>
                    <w:sz w:val="24"/>
                    <w:rtl/>
                  </w:rPr>
                  <w:t xml:space="preserve">, </w:t>
                </w:r>
                <w:r w:rsidRPr="00710E0D">
                  <w:rPr>
                    <w:rFonts w:asciiTheme="minorBidi" w:hAnsiTheme="minorBidi" w:hint="cs"/>
                    <w:sz w:val="24"/>
                    <w:rtl/>
                  </w:rPr>
                  <w:t>בשנים</w:t>
                </w:r>
                <w:r w:rsidRPr="00710E0D">
                  <w:rPr>
                    <w:rFonts w:asciiTheme="minorBidi" w:hAnsiTheme="minorBidi"/>
                    <w:sz w:val="24"/>
                    <w:rtl/>
                  </w:rPr>
                  <w:t xml:space="preserve"> </w:t>
                </w:r>
                <w:r>
                  <w:rPr>
                    <w:rFonts w:asciiTheme="minorBidi" w:hAnsiTheme="minorBidi" w:hint="cs"/>
                    <w:sz w:val="24"/>
                    <w:rtl/>
                  </w:rPr>
                  <w:t xml:space="preserve">2022-2018, </w:t>
                </w:r>
                <w:r w:rsidRPr="00710E0D">
                  <w:rPr>
                    <w:rFonts w:asciiTheme="minorBidi" w:hAnsiTheme="minorBidi" w:hint="cs"/>
                    <w:sz w:val="24"/>
                    <w:rtl/>
                  </w:rPr>
                  <w:t>במסגרת</w:t>
                </w:r>
                <w:r w:rsidRPr="00710E0D">
                  <w:rPr>
                    <w:rFonts w:asciiTheme="minorBidi" w:hAnsiTheme="minorBidi"/>
                    <w:sz w:val="24"/>
                    <w:rtl/>
                  </w:rPr>
                  <w:t xml:space="preserve"> </w:t>
                </w:r>
                <w:r w:rsidRPr="00710E0D">
                  <w:rPr>
                    <w:rFonts w:asciiTheme="minorBidi" w:hAnsiTheme="minorBidi" w:hint="cs"/>
                    <w:sz w:val="24"/>
                    <w:rtl/>
                  </w:rPr>
                  <w:t>סל</w:t>
                </w:r>
                <w:r w:rsidRPr="00710E0D">
                  <w:rPr>
                    <w:rFonts w:asciiTheme="minorBidi" w:hAnsiTheme="minorBidi"/>
                    <w:sz w:val="24"/>
                    <w:rtl/>
                  </w:rPr>
                  <w:t xml:space="preserve"> </w:t>
                </w:r>
                <w:r w:rsidRPr="00710E0D">
                  <w:rPr>
                    <w:rFonts w:asciiTheme="minorBidi" w:hAnsiTheme="minorBidi" w:hint="cs"/>
                    <w:sz w:val="24"/>
                    <w:rtl/>
                  </w:rPr>
                  <w:t>תרבות</w:t>
                </w:r>
                <w:r w:rsidRPr="00710E0D">
                  <w:rPr>
                    <w:rFonts w:asciiTheme="minorBidi" w:hAnsiTheme="minorBidi"/>
                    <w:sz w:val="24"/>
                    <w:rtl/>
                  </w:rPr>
                  <w:t xml:space="preserve"> </w:t>
                </w:r>
                <w:r w:rsidRPr="00710E0D">
                  <w:rPr>
                    <w:rFonts w:asciiTheme="minorBidi" w:hAnsiTheme="minorBidi" w:hint="cs"/>
                    <w:sz w:val="24"/>
                    <w:rtl/>
                  </w:rPr>
                  <w:t>עירוני</w:t>
                </w:r>
                <w:r w:rsidRPr="00710E0D">
                  <w:rPr>
                    <w:rFonts w:asciiTheme="minorBidi" w:hAnsiTheme="minorBidi"/>
                    <w:sz w:val="24"/>
                    <w:rtl/>
                  </w:rPr>
                  <w:t xml:space="preserve"> </w:t>
                </w:r>
                <w:r w:rsidRPr="00710E0D">
                  <w:rPr>
                    <w:rFonts w:asciiTheme="minorBidi" w:hAnsiTheme="minorBidi" w:hint="cs"/>
                    <w:sz w:val="24"/>
                    <w:rtl/>
                  </w:rPr>
                  <w:t>וסל</w:t>
                </w:r>
                <w:r w:rsidRPr="00710E0D">
                  <w:rPr>
                    <w:rFonts w:asciiTheme="minorBidi" w:hAnsiTheme="minorBidi"/>
                    <w:sz w:val="24"/>
                    <w:rtl/>
                  </w:rPr>
                  <w:t xml:space="preserve"> </w:t>
                </w:r>
                <w:r w:rsidRPr="00710E0D">
                  <w:rPr>
                    <w:rFonts w:asciiTheme="minorBidi" w:hAnsiTheme="minorBidi" w:hint="cs"/>
                    <w:sz w:val="24"/>
                    <w:rtl/>
                  </w:rPr>
                  <w:t>הספורט</w:t>
                </w:r>
                <w:r w:rsidRPr="00710E0D">
                  <w:rPr>
                    <w:rFonts w:asciiTheme="minorBidi" w:hAnsiTheme="minorBidi"/>
                    <w:sz w:val="24"/>
                    <w:rtl/>
                  </w:rPr>
                  <w:t xml:space="preserve">, </w:t>
                </w:r>
                <w:r w:rsidRPr="00710E0D">
                  <w:rPr>
                    <w:rFonts w:asciiTheme="minorBidi" w:hAnsiTheme="minorBidi" w:hint="cs"/>
                    <w:sz w:val="24"/>
                    <w:rtl/>
                  </w:rPr>
                  <w:t>והכל</w:t>
                </w:r>
                <w:r w:rsidRPr="00710E0D">
                  <w:rPr>
                    <w:rFonts w:asciiTheme="minorBidi" w:hAnsiTheme="minorBidi"/>
                    <w:sz w:val="24"/>
                    <w:rtl/>
                  </w:rPr>
                  <w:t xml:space="preserve"> </w:t>
                </w:r>
                <w:r w:rsidRPr="00710E0D">
                  <w:rPr>
                    <w:rFonts w:asciiTheme="minorBidi" w:hAnsiTheme="minorBidi" w:hint="cs"/>
                    <w:sz w:val="24"/>
                    <w:rtl/>
                  </w:rPr>
                  <w:t>בהתאם</w:t>
                </w:r>
                <w:r w:rsidRPr="00710E0D">
                  <w:rPr>
                    <w:rFonts w:asciiTheme="minorBidi" w:hAnsiTheme="minorBidi"/>
                    <w:sz w:val="24"/>
                    <w:rtl/>
                  </w:rPr>
                  <w:t xml:space="preserve"> </w:t>
                </w:r>
                <w:r w:rsidRPr="00710E0D">
                  <w:rPr>
                    <w:rFonts w:asciiTheme="minorBidi" w:hAnsiTheme="minorBidi" w:hint="cs"/>
                    <w:sz w:val="24"/>
                    <w:rtl/>
                  </w:rPr>
                  <w:t>לכללים</w:t>
                </w:r>
                <w:r w:rsidRPr="00710E0D">
                  <w:rPr>
                    <w:rFonts w:asciiTheme="minorBidi" w:hAnsiTheme="minorBidi"/>
                    <w:sz w:val="24"/>
                    <w:rtl/>
                  </w:rPr>
                  <w:t xml:space="preserve"> </w:t>
                </w:r>
                <w:r w:rsidRPr="00710E0D">
                  <w:rPr>
                    <w:rFonts w:asciiTheme="minorBidi" w:hAnsiTheme="minorBidi" w:hint="cs"/>
                    <w:sz w:val="24"/>
                    <w:rtl/>
                  </w:rPr>
                  <w:t>ובכפוף</w:t>
                </w:r>
                <w:r w:rsidRPr="00710E0D">
                  <w:rPr>
                    <w:rFonts w:asciiTheme="minorBidi" w:hAnsiTheme="minorBidi"/>
                    <w:sz w:val="24"/>
                    <w:rtl/>
                  </w:rPr>
                  <w:t xml:space="preserve"> </w:t>
                </w:r>
                <w:r w:rsidRPr="00710E0D">
                  <w:rPr>
                    <w:rFonts w:asciiTheme="minorBidi" w:hAnsiTheme="minorBidi" w:hint="cs"/>
                    <w:sz w:val="24"/>
                    <w:rtl/>
                  </w:rPr>
                  <w:t>לכל</w:t>
                </w:r>
                <w:r w:rsidRPr="00710E0D">
                  <w:rPr>
                    <w:rFonts w:asciiTheme="minorBidi" w:hAnsiTheme="minorBidi"/>
                    <w:sz w:val="24"/>
                    <w:rtl/>
                  </w:rPr>
                  <w:t xml:space="preserve"> </w:t>
                </w:r>
                <w:r w:rsidRPr="00710E0D">
                  <w:rPr>
                    <w:rFonts w:asciiTheme="minorBidi" w:hAnsiTheme="minorBidi" w:hint="cs"/>
                    <w:sz w:val="24"/>
                    <w:rtl/>
                  </w:rPr>
                  <w:t>דין</w:t>
                </w:r>
                <w:r w:rsidRPr="00710E0D">
                  <w:rPr>
                    <w:rFonts w:asciiTheme="minorBidi" w:hAnsiTheme="minorBidi"/>
                    <w:sz w:val="24"/>
                    <w:rtl/>
                  </w:rPr>
                  <w:t>.</w:t>
                </w:r>
              </w:p>
              <w:p w:rsidR="00F51DE9" w:rsidRPr="004E1686" w:rsidRDefault="00F51DE9" w:rsidP="00D04680">
                <w:pPr>
                  <w:spacing w:after="120" w:line="360" w:lineRule="auto"/>
                  <w:ind w:left="360"/>
                  <w:jc w:val="both"/>
                  <w:rPr>
                    <w:rFonts w:asciiTheme="minorBidi" w:hAnsiTheme="minorBidi"/>
                    <w:sz w:val="24"/>
                  </w:rPr>
                </w:pPr>
                <w:r w:rsidRPr="00710E0D">
                  <w:rPr>
                    <w:rFonts w:asciiTheme="minorBidi" w:hAnsiTheme="minorBidi"/>
                    <w:sz w:val="24"/>
                    <w:rtl/>
                  </w:rPr>
                  <w:t>משרד התרבות והספורט יקצה מתקציבו</w:t>
                </w:r>
                <w:r>
                  <w:rPr>
                    <w:rFonts w:asciiTheme="minorBidi" w:hAnsiTheme="minorBidi" w:hint="cs"/>
                    <w:sz w:val="24"/>
                    <w:rtl/>
                  </w:rPr>
                  <w:t xml:space="preserve"> סך כולל של</w:t>
                </w:r>
                <w:r w:rsidRPr="00710E0D">
                  <w:rPr>
                    <w:rFonts w:asciiTheme="minorBidi" w:hAnsiTheme="minorBidi"/>
                    <w:sz w:val="24"/>
                    <w:rtl/>
                  </w:rPr>
                  <w:t xml:space="preserve"> 1.5 </w:t>
                </w:r>
                <w:proofErr w:type="spellStart"/>
                <w:r w:rsidRPr="00710E0D">
                  <w:rPr>
                    <w:rFonts w:asciiTheme="minorBidi" w:hAnsiTheme="minorBidi"/>
                    <w:sz w:val="24"/>
                    <w:rtl/>
                  </w:rPr>
                  <w:t>מלש"ח</w:t>
                </w:r>
                <w:proofErr w:type="spellEnd"/>
                <w:r w:rsidRPr="00710E0D">
                  <w:rPr>
                    <w:rFonts w:asciiTheme="minorBidi" w:hAnsiTheme="minorBidi"/>
                    <w:sz w:val="24"/>
                    <w:rtl/>
                  </w:rPr>
                  <w:t xml:space="preserve"> בחלוקה שווה בין יישובי ההחלטה (0.5 </w:t>
                </w:r>
                <w:proofErr w:type="spellStart"/>
                <w:r w:rsidRPr="00710E0D">
                  <w:rPr>
                    <w:rFonts w:asciiTheme="minorBidi" w:hAnsiTheme="minorBidi"/>
                    <w:sz w:val="24"/>
                    <w:rtl/>
                  </w:rPr>
                  <w:t>מלש"ח</w:t>
                </w:r>
                <w:proofErr w:type="spellEnd"/>
                <w:r w:rsidRPr="00710E0D">
                  <w:rPr>
                    <w:rFonts w:asciiTheme="minorBidi" w:hAnsiTheme="minorBidi"/>
                    <w:sz w:val="24"/>
                    <w:rtl/>
                  </w:rPr>
                  <w:t xml:space="preserve"> ליישוב), לטובת פעילות ספורט כהגדרתה בסל הספורט</w:t>
                </w:r>
                <w:r>
                  <w:rPr>
                    <w:rFonts w:asciiTheme="minorBidi" w:hAnsiTheme="minorBidi" w:hint="cs"/>
                    <w:sz w:val="24"/>
                    <w:rtl/>
                  </w:rPr>
                  <w:t xml:space="preserve"> ול</w:t>
                </w:r>
                <w:r w:rsidRPr="00710E0D">
                  <w:rPr>
                    <w:rFonts w:asciiTheme="minorBidi" w:hAnsiTheme="minorBidi"/>
                    <w:sz w:val="24"/>
                    <w:rtl/>
                  </w:rPr>
                  <w:t>פעילות תרבות</w:t>
                </w:r>
                <w:r w:rsidRPr="00710E0D">
                  <w:rPr>
                    <w:rFonts w:asciiTheme="minorBidi" w:hAnsiTheme="minorBidi"/>
                    <w:sz w:val="24"/>
                  </w:rPr>
                  <w:t xml:space="preserve"> </w:t>
                </w:r>
                <w:r w:rsidRPr="00710E0D">
                  <w:rPr>
                    <w:rFonts w:asciiTheme="minorBidi" w:hAnsiTheme="minorBidi"/>
                    <w:sz w:val="24"/>
                    <w:rtl/>
                  </w:rPr>
                  <w:t>כהגדרתה בתקנת סל תרבות עירוני,</w:t>
                </w:r>
                <w:r>
                  <w:rPr>
                    <w:rFonts w:asciiTheme="minorBidi" w:hAnsiTheme="minorBidi" w:hint="cs"/>
                    <w:sz w:val="24"/>
                    <w:rtl/>
                  </w:rPr>
                  <w:t xml:space="preserve"> </w:t>
                </w:r>
                <w:r w:rsidRPr="00710E0D">
                  <w:rPr>
                    <w:rFonts w:asciiTheme="minorBidi" w:hAnsiTheme="minorBidi"/>
                    <w:sz w:val="24"/>
                    <w:rtl/>
                  </w:rPr>
                  <w:t xml:space="preserve">בין השנים </w:t>
                </w:r>
                <w:r>
                  <w:rPr>
                    <w:rFonts w:asciiTheme="minorBidi" w:hAnsiTheme="minorBidi" w:hint="cs"/>
                    <w:sz w:val="24"/>
                    <w:rtl/>
                  </w:rPr>
                  <w:t>2022-2018</w:t>
                </w:r>
                <w:r w:rsidRPr="00710E0D">
                  <w:rPr>
                    <w:rFonts w:asciiTheme="minorBidi" w:hAnsiTheme="minorBidi"/>
                    <w:sz w:val="24"/>
                    <w:rtl/>
                  </w:rPr>
                  <w:t>. התקציב יועבר בכפוף לעמידה בדרישות המקצועיות של תקנות התמיכה של</w:t>
                </w:r>
                <w:r w:rsidRPr="00710E0D">
                  <w:rPr>
                    <w:rFonts w:asciiTheme="minorBidi" w:hAnsiTheme="minorBidi"/>
                    <w:sz w:val="24"/>
                  </w:rPr>
                  <w:t xml:space="preserve"> </w:t>
                </w:r>
                <w:r w:rsidRPr="00710E0D">
                  <w:rPr>
                    <w:rFonts w:asciiTheme="minorBidi" w:hAnsiTheme="minorBidi"/>
                    <w:sz w:val="24"/>
                    <w:rtl/>
                  </w:rPr>
                  <w:t>המשרד ובכפוף לכל דין</w:t>
                </w:r>
                <w:r w:rsidRPr="00710E0D">
                  <w:rPr>
                    <w:rFonts w:asciiTheme="minorBidi" w:hAnsiTheme="minorBidi"/>
                    <w:sz w:val="24"/>
                  </w:rPr>
                  <w:t>.</w:t>
                </w:r>
              </w:p>
              <w:p w:rsidR="00F51DE9" w:rsidRDefault="00F51DE9" w:rsidP="00D04680">
                <w:pPr>
                  <w:widowControl w:val="0"/>
                  <w:spacing w:after="120" w:line="360" w:lineRule="auto"/>
                  <w:jc w:val="center"/>
                  <w:rPr>
                    <w:rFonts w:asciiTheme="minorBidi" w:hAnsiTheme="minorBidi"/>
                    <w:sz w:val="24"/>
                    <w:rtl/>
                  </w:rPr>
                </w:pPr>
                <w:r w:rsidRPr="004E5C0D">
                  <w:rPr>
                    <w:rFonts w:ascii="Times New Roman" w:eastAsia="Calibri" w:hAnsi="Times New Roman" w:hint="cs"/>
                    <w:b/>
                    <w:bCs/>
                    <w:sz w:val="24"/>
                    <w:u w:val="single"/>
                    <w:rtl/>
                  </w:rPr>
                  <w:t>קריית</w:t>
                </w:r>
                <w:r w:rsidRPr="004E5C0D">
                  <w:rPr>
                    <w:rFonts w:ascii="Times New Roman" w:eastAsia="Calibri" w:hAnsi="Times New Roman"/>
                    <w:b/>
                    <w:bCs/>
                    <w:sz w:val="24"/>
                    <w:u w:val="single"/>
                    <w:rtl/>
                  </w:rPr>
                  <w:t xml:space="preserve"> </w:t>
                </w:r>
                <w:r w:rsidRPr="004E5C0D">
                  <w:rPr>
                    <w:rFonts w:ascii="Times New Roman" w:eastAsia="Calibri" w:hAnsi="Times New Roman" w:hint="cs"/>
                    <w:b/>
                    <w:bCs/>
                    <w:sz w:val="24"/>
                    <w:u w:val="single"/>
                    <w:rtl/>
                  </w:rPr>
                  <w:t>שמונה</w:t>
                </w:r>
              </w:p>
              <w:p w:rsidR="00F51DE9" w:rsidRPr="0071380A" w:rsidRDefault="00F51DE9" w:rsidP="00D04680">
                <w:pPr>
                  <w:widowControl w:val="0"/>
                  <w:spacing w:after="120" w:line="360" w:lineRule="auto"/>
                  <w:jc w:val="both"/>
                  <w:rPr>
                    <w:rFonts w:asciiTheme="minorBidi" w:hAnsiTheme="minorBidi"/>
                    <w:b/>
                    <w:bCs/>
                    <w:sz w:val="24"/>
                    <w:u w:val="single"/>
                    <w:rtl/>
                  </w:rPr>
                </w:pPr>
                <w:r w:rsidRPr="0071380A">
                  <w:rPr>
                    <w:rFonts w:asciiTheme="minorBidi" w:hAnsiTheme="minorBidi" w:hint="cs"/>
                    <w:b/>
                    <w:bCs/>
                    <w:sz w:val="24"/>
                    <w:u w:val="single"/>
                    <w:rtl/>
                  </w:rPr>
                  <w:t>בריאות</w:t>
                </w:r>
              </w:p>
              <w:p w:rsidR="00F51DE9" w:rsidRPr="008A017F" w:rsidRDefault="00F51DE9" w:rsidP="00D04680">
                <w:pPr>
                  <w:widowControl w:val="0"/>
                  <w:numPr>
                    <w:ilvl w:val="0"/>
                    <w:numId w:val="16"/>
                  </w:numPr>
                  <w:spacing w:after="120" w:line="360" w:lineRule="auto"/>
                  <w:jc w:val="both"/>
                  <w:rPr>
                    <w:rFonts w:asciiTheme="minorBidi" w:hAnsiTheme="minorBidi"/>
                    <w:sz w:val="24"/>
                  </w:rPr>
                </w:pPr>
                <w:r>
                  <w:rPr>
                    <w:rFonts w:asciiTheme="minorBidi" w:hAnsiTheme="minorBidi" w:hint="cs"/>
                    <w:b/>
                    <w:bCs/>
                    <w:sz w:val="24"/>
                    <w:rtl/>
                  </w:rPr>
                  <w:t>מוקד רפואי</w:t>
                </w:r>
              </w:p>
              <w:p w:rsidR="00F51DE9" w:rsidRDefault="00F51DE9" w:rsidP="00D04680">
                <w:pPr>
                  <w:spacing w:after="240" w:line="360" w:lineRule="auto"/>
                  <w:ind w:left="360"/>
                  <w:jc w:val="both"/>
                  <w:rPr>
                    <w:rFonts w:asciiTheme="minorBidi" w:hAnsiTheme="minorBidi"/>
                    <w:sz w:val="24"/>
                    <w:rtl/>
                  </w:rPr>
                </w:pPr>
                <w:r w:rsidRPr="008A017F">
                  <w:rPr>
                    <w:rFonts w:asciiTheme="minorBidi" w:hAnsiTheme="minorBidi" w:hint="eastAsia"/>
                    <w:sz w:val="24"/>
                    <w:rtl/>
                  </w:rPr>
                  <w:t>לצורך</w:t>
                </w:r>
                <w:r w:rsidRPr="008A017F">
                  <w:rPr>
                    <w:rFonts w:asciiTheme="minorBidi" w:hAnsiTheme="minorBidi"/>
                    <w:sz w:val="24"/>
                    <w:rtl/>
                  </w:rPr>
                  <w:t xml:space="preserve"> הפעלת מוקד רפוא</w:t>
                </w:r>
                <w:r>
                  <w:rPr>
                    <w:rFonts w:asciiTheme="minorBidi" w:hAnsiTheme="minorBidi" w:hint="cs"/>
                    <w:sz w:val="24"/>
                    <w:rtl/>
                  </w:rPr>
                  <w:t xml:space="preserve">ה דחופה </w:t>
                </w:r>
                <w:r w:rsidRPr="008A017F">
                  <w:rPr>
                    <w:rFonts w:asciiTheme="minorBidi" w:hAnsiTheme="minorBidi"/>
                    <w:sz w:val="24"/>
                    <w:rtl/>
                  </w:rPr>
                  <w:t>בעיר קריית שמונה</w:t>
                </w:r>
                <w:r>
                  <w:rPr>
                    <w:rFonts w:asciiTheme="minorBidi" w:hAnsiTheme="minorBidi" w:hint="cs"/>
                    <w:sz w:val="24"/>
                    <w:rtl/>
                  </w:rPr>
                  <w:t>, שישרת את תושבי קריית שמונה ויספק מגוון שירותים רחב מעבר לשעות הפעילות השגרתיות של קופות החולים</w:t>
                </w:r>
                <w:r w:rsidRPr="008A017F">
                  <w:rPr>
                    <w:rFonts w:asciiTheme="minorBidi" w:hAnsiTheme="minorBidi"/>
                    <w:sz w:val="24"/>
                    <w:rtl/>
                  </w:rPr>
                  <w:t>, להנחות את משרד הבריאות להקצות</w:t>
                </w:r>
                <w:r>
                  <w:rPr>
                    <w:rFonts w:asciiTheme="minorBidi" w:hAnsiTheme="minorBidi" w:hint="cs"/>
                    <w:sz w:val="24"/>
                    <w:rtl/>
                  </w:rPr>
                  <w:t xml:space="preserve"> עד</w:t>
                </w:r>
                <w:r w:rsidRPr="008A017F">
                  <w:rPr>
                    <w:rFonts w:asciiTheme="minorBidi" w:hAnsiTheme="minorBidi"/>
                    <w:sz w:val="24"/>
                    <w:rtl/>
                  </w:rPr>
                  <w:t xml:space="preserve"> 4 </w:t>
                </w:r>
                <w:proofErr w:type="spellStart"/>
                <w:r w:rsidRPr="008A017F">
                  <w:rPr>
                    <w:rFonts w:asciiTheme="minorBidi" w:hAnsiTheme="minorBidi" w:hint="eastAsia"/>
                    <w:sz w:val="24"/>
                    <w:rtl/>
                  </w:rPr>
                  <w:t>מלש</w:t>
                </w:r>
                <w:r w:rsidRPr="008A017F">
                  <w:rPr>
                    <w:rFonts w:asciiTheme="minorBidi" w:hAnsiTheme="minorBidi"/>
                    <w:sz w:val="24"/>
                    <w:rtl/>
                  </w:rPr>
                  <w:t>"ח</w:t>
                </w:r>
                <w:proofErr w:type="spellEnd"/>
                <w:r w:rsidRPr="008A017F">
                  <w:rPr>
                    <w:rFonts w:asciiTheme="minorBidi" w:hAnsiTheme="minorBidi"/>
                    <w:sz w:val="24"/>
                    <w:rtl/>
                  </w:rPr>
                  <w:t xml:space="preserve"> מתקציבו</w:t>
                </w:r>
                <w:r>
                  <w:rPr>
                    <w:rFonts w:asciiTheme="minorBidi" w:hAnsiTheme="minorBidi" w:hint="cs"/>
                    <w:sz w:val="24"/>
                    <w:rtl/>
                  </w:rPr>
                  <w:t xml:space="preserve"> (עד 1 </w:t>
                </w:r>
                <w:proofErr w:type="spellStart"/>
                <w:r>
                  <w:rPr>
                    <w:rFonts w:asciiTheme="minorBidi" w:hAnsiTheme="minorBidi" w:hint="cs"/>
                    <w:sz w:val="24"/>
                    <w:rtl/>
                  </w:rPr>
                  <w:t>מלש"ח</w:t>
                </w:r>
                <w:proofErr w:type="spellEnd"/>
                <w:r>
                  <w:rPr>
                    <w:rFonts w:asciiTheme="minorBidi" w:hAnsiTheme="minorBidi" w:hint="cs"/>
                    <w:sz w:val="24"/>
                    <w:rtl/>
                  </w:rPr>
                  <w:t xml:space="preserve"> בשנה בין השנים    2021-2018)</w:t>
                </w:r>
                <w:r w:rsidRPr="008A017F">
                  <w:rPr>
                    <w:rFonts w:asciiTheme="minorBidi" w:hAnsiTheme="minorBidi"/>
                    <w:sz w:val="24"/>
                    <w:rtl/>
                  </w:rPr>
                  <w:t xml:space="preserve">, ואת </w:t>
                </w:r>
                <w:r>
                  <w:rPr>
                    <w:rFonts w:asciiTheme="minorBidi" w:hAnsiTheme="minorBidi" w:hint="cs"/>
                    <w:sz w:val="24"/>
                    <w:rtl/>
                  </w:rPr>
                  <w:t xml:space="preserve">המשרד לפיתוח הפריפריה, הנגב והגליל </w:t>
                </w:r>
                <w:r w:rsidRPr="008A017F">
                  <w:rPr>
                    <w:rFonts w:asciiTheme="minorBidi" w:hAnsiTheme="minorBidi"/>
                    <w:sz w:val="24"/>
                    <w:rtl/>
                  </w:rPr>
                  <w:t xml:space="preserve">להקצות עד 6 </w:t>
                </w:r>
                <w:proofErr w:type="spellStart"/>
                <w:r w:rsidRPr="008A017F">
                  <w:rPr>
                    <w:rFonts w:asciiTheme="minorBidi" w:hAnsiTheme="minorBidi" w:hint="eastAsia"/>
                    <w:sz w:val="24"/>
                    <w:rtl/>
                  </w:rPr>
                  <w:t>מלש</w:t>
                </w:r>
                <w:r w:rsidRPr="008A017F">
                  <w:rPr>
                    <w:rFonts w:asciiTheme="minorBidi" w:hAnsiTheme="minorBidi"/>
                    <w:sz w:val="24"/>
                    <w:rtl/>
                  </w:rPr>
                  <w:t>"ח</w:t>
                </w:r>
                <w:proofErr w:type="spellEnd"/>
                <w:r w:rsidRPr="008A017F">
                  <w:rPr>
                    <w:rFonts w:asciiTheme="minorBidi" w:hAnsiTheme="minorBidi"/>
                    <w:sz w:val="24"/>
                    <w:rtl/>
                  </w:rPr>
                  <w:t xml:space="preserve">, בהתאם למכרז שתפרסם הרשות המקומית באישור משרד הבריאות, לשנים </w:t>
                </w:r>
                <w:r>
                  <w:rPr>
                    <w:rFonts w:asciiTheme="minorBidi" w:hAnsiTheme="minorBidi" w:hint="cs"/>
                    <w:sz w:val="24"/>
                    <w:rtl/>
                  </w:rPr>
                  <w:t>2021-2018</w:t>
                </w:r>
                <w:r w:rsidRPr="008A017F">
                  <w:rPr>
                    <w:rFonts w:asciiTheme="minorBidi" w:hAnsiTheme="minorBidi"/>
                    <w:sz w:val="24"/>
                    <w:rtl/>
                  </w:rPr>
                  <w:t xml:space="preserve">. לצורך כך, יעביר משרד האוצר </w:t>
                </w:r>
                <w:r>
                  <w:rPr>
                    <w:rFonts w:asciiTheme="minorBidi" w:hAnsiTheme="minorBidi" w:hint="cs"/>
                    <w:sz w:val="24"/>
                    <w:rtl/>
                  </w:rPr>
                  <w:t xml:space="preserve">למשרד לפיתוח הפריפריה, הנגב והגליל </w:t>
                </w:r>
                <w:r w:rsidRPr="008A017F">
                  <w:rPr>
                    <w:rFonts w:asciiTheme="minorBidi" w:hAnsiTheme="minorBidi"/>
                    <w:sz w:val="24"/>
                    <w:rtl/>
                  </w:rPr>
                  <w:t xml:space="preserve">עד 6 </w:t>
                </w:r>
                <w:proofErr w:type="spellStart"/>
                <w:r w:rsidRPr="008A017F">
                  <w:rPr>
                    <w:rFonts w:asciiTheme="minorBidi" w:hAnsiTheme="minorBidi" w:hint="eastAsia"/>
                    <w:sz w:val="24"/>
                    <w:rtl/>
                  </w:rPr>
                  <w:t>מלש</w:t>
                </w:r>
                <w:r w:rsidRPr="008A017F">
                  <w:rPr>
                    <w:rFonts w:asciiTheme="minorBidi" w:hAnsiTheme="minorBidi"/>
                    <w:sz w:val="24"/>
                    <w:rtl/>
                  </w:rPr>
                  <w:t>"ח</w:t>
                </w:r>
                <w:proofErr w:type="spellEnd"/>
                <w:r w:rsidRPr="008A017F">
                  <w:rPr>
                    <w:rFonts w:asciiTheme="minorBidi" w:hAnsiTheme="minorBidi"/>
                    <w:sz w:val="24"/>
                    <w:rtl/>
                  </w:rPr>
                  <w:t xml:space="preserve"> כתקציב תוספתי ייעודי, בפריסה שווה על פני השנים </w:t>
                </w:r>
                <w:r>
                  <w:rPr>
                    <w:rFonts w:asciiTheme="minorBidi" w:hAnsiTheme="minorBidi" w:hint="cs"/>
                    <w:sz w:val="24"/>
                    <w:rtl/>
                  </w:rPr>
                  <w:t>2021-2018</w:t>
                </w:r>
                <w:r w:rsidRPr="008A017F">
                  <w:rPr>
                    <w:rFonts w:asciiTheme="minorBidi" w:hAnsiTheme="minorBidi"/>
                    <w:sz w:val="24"/>
                    <w:rtl/>
                  </w:rPr>
                  <w:t xml:space="preserve">. העמדת התקציב כאמור תהיה בכפוף </w:t>
                </w:r>
                <w:r>
                  <w:rPr>
                    <w:rFonts w:asciiTheme="minorBidi" w:hAnsiTheme="minorBidi" w:hint="cs"/>
                    <w:sz w:val="24"/>
                    <w:rtl/>
                  </w:rPr>
                  <w:t xml:space="preserve">לחתימת הסכמים עם קופות החולים בהתאם למקובל בהפעלת מוקדי רפואה דחופה. </w:t>
                </w:r>
              </w:p>
              <w:p w:rsidR="00F51DE9" w:rsidRPr="0071380A" w:rsidRDefault="00F51DE9" w:rsidP="00D04680">
                <w:pPr>
                  <w:spacing w:after="240" w:line="360" w:lineRule="auto"/>
                  <w:jc w:val="both"/>
                  <w:rPr>
                    <w:rFonts w:asciiTheme="minorBidi" w:hAnsiTheme="minorBidi"/>
                    <w:b/>
                    <w:bCs/>
                    <w:sz w:val="24"/>
                    <w:u w:val="single"/>
                  </w:rPr>
                </w:pPr>
                <w:r w:rsidRPr="0071380A">
                  <w:rPr>
                    <w:rFonts w:asciiTheme="minorBidi" w:hAnsiTheme="minorBidi" w:hint="eastAsia"/>
                    <w:b/>
                    <w:bCs/>
                    <w:sz w:val="24"/>
                    <w:u w:val="single"/>
                    <w:rtl/>
                  </w:rPr>
                  <w:t>פיתוח</w:t>
                </w:r>
                <w:r w:rsidRPr="0071380A">
                  <w:rPr>
                    <w:rFonts w:asciiTheme="minorBidi" w:hAnsiTheme="minorBidi"/>
                    <w:b/>
                    <w:bCs/>
                    <w:sz w:val="24"/>
                    <w:u w:val="single"/>
                    <w:rtl/>
                  </w:rPr>
                  <w:t xml:space="preserve"> </w:t>
                </w:r>
                <w:r w:rsidRPr="0071380A">
                  <w:rPr>
                    <w:rFonts w:asciiTheme="minorBidi" w:hAnsiTheme="minorBidi" w:hint="eastAsia"/>
                    <w:b/>
                    <w:bCs/>
                    <w:sz w:val="24"/>
                    <w:u w:val="single"/>
                    <w:rtl/>
                  </w:rPr>
                  <w:t>כלכלי</w:t>
                </w:r>
              </w:p>
              <w:p w:rsidR="00F51DE9" w:rsidRPr="0071380A" w:rsidRDefault="00F51DE9" w:rsidP="00D04680">
                <w:pPr>
                  <w:widowControl w:val="0"/>
                  <w:numPr>
                    <w:ilvl w:val="0"/>
                    <w:numId w:val="16"/>
                  </w:numPr>
                  <w:spacing w:after="240" w:line="360" w:lineRule="auto"/>
                  <w:jc w:val="both"/>
                  <w:rPr>
                    <w:rFonts w:asciiTheme="minorBidi" w:hAnsiTheme="minorBidi"/>
                    <w:b/>
                    <w:bCs/>
                    <w:sz w:val="24"/>
                  </w:rPr>
                </w:pPr>
                <w:r w:rsidRPr="0071380A">
                  <w:rPr>
                    <w:rFonts w:asciiTheme="minorBidi" w:hAnsiTheme="minorBidi"/>
                    <w:b/>
                    <w:bCs/>
                    <w:sz w:val="24"/>
                    <w:rtl/>
                  </w:rPr>
                  <w:t>פיתוח אזורי תעשייה – קריית שמונה</w:t>
                </w:r>
              </w:p>
              <w:p w:rsidR="00F51DE9" w:rsidRPr="002404B9" w:rsidRDefault="00F51DE9" w:rsidP="00D04680">
                <w:pPr>
                  <w:numPr>
                    <w:ilvl w:val="0"/>
                    <w:numId w:val="19"/>
                  </w:numPr>
                  <w:spacing w:after="240" w:line="360" w:lineRule="auto"/>
                  <w:ind w:left="828" w:hanging="420"/>
                  <w:jc w:val="both"/>
                  <w:rPr>
                    <w:rFonts w:asciiTheme="minorBidi" w:hAnsiTheme="minorBidi"/>
                    <w:sz w:val="24"/>
                    <w:rtl/>
                  </w:rPr>
                </w:pPr>
                <w:r>
                  <w:rPr>
                    <w:rFonts w:asciiTheme="minorBidi" w:hAnsiTheme="minorBidi" w:hint="cs"/>
                    <w:sz w:val="24"/>
                    <w:rtl/>
                  </w:rPr>
                  <w:t xml:space="preserve">להנחות את </w:t>
                </w:r>
                <w:r w:rsidRPr="002404B9">
                  <w:rPr>
                    <w:rFonts w:asciiTheme="minorBidi" w:hAnsiTheme="minorBidi"/>
                    <w:sz w:val="24"/>
                    <w:rtl/>
                  </w:rPr>
                  <w:t xml:space="preserve">משרד הכלכלה והתעשייה </w:t>
                </w:r>
                <w:r>
                  <w:rPr>
                    <w:rFonts w:asciiTheme="minorBidi" w:hAnsiTheme="minorBidi" w:hint="cs"/>
                    <w:sz w:val="24"/>
                    <w:rtl/>
                  </w:rPr>
                  <w:t>להקצות</w:t>
                </w:r>
                <w:r w:rsidRPr="002404B9">
                  <w:rPr>
                    <w:rFonts w:asciiTheme="minorBidi" w:hAnsiTheme="minorBidi"/>
                    <w:sz w:val="24"/>
                    <w:rtl/>
                  </w:rPr>
                  <w:t xml:space="preserve"> מתקציבו</w:t>
                </w:r>
                <w:r>
                  <w:rPr>
                    <w:rFonts w:asciiTheme="minorBidi" w:hAnsiTheme="minorBidi" w:hint="cs"/>
                    <w:sz w:val="24"/>
                    <w:rtl/>
                  </w:rPr>
                  <w:t xml:space="preserve"> סך כולל של</w:t>
                </w:r>
                <w:r w:rsidRPr="002404B9">
                  <w:rPr>
                    <w:rFonts w:asciiTheme="minorBidi" w:hAnsiTheme="minorBidi"/>
                    <w:sz w:val="24"/>
                    <w:rtl/>
                  </w:rPr>
                  <w:t xml:space="preserve"> 18 </w:t>
                </w:r>
                <w:proofErr w:type="spellStart"/>
                <w:r w:rsidRPr="002404B9">
                  <w:rPr>
                    <w:rFonts w:asciiTheme="minorBidi" w:hAnsiTheme="minorBidi"/>
                    <w:sz w:val="24"/>
                    <w:rtl/>
                  </w:rPr>
                  <w:t>מלש"ח</w:t>
                </w:r>
                <w:proofErr w:type="spellEnd"/>
                <w:r>
                  <w:rPr>
                    <w:rFonts w:asciiTheme="minorBidi" w:hAnsiTheme="minorBidi" w:hint="cs"/>
                    <w:sz w:val="24"/>
                    <w:rtl/>
                  </w:rPr>
                  <w:t>,</w:t>
                </w:r>
                <w:r w:rsidRPr="002404B9">
                  <w:rPr>
                    <w:rFonts w:asciiTheme="minorBidi" w:hAnsiTheme="minorBidi"/>
                    <w:sz w:val="24"/>
                    <w:rtl/>
                  </w:rPr>
                  <w:t xml:space="preserve"> בין השנים </w:t>
                </w:r>
                <w:r>
                  <w:rPr>
                    <w:rFonts w:asciiTheme="minorBidi" w:hAnsiTheme="minorBidi" w:hint="cs"/>
                    <w:sz w:val="24"/>
                    <w:rtl/>
                  </w:rPr>
                  <w:t>2021-2018</w:t>
                </w:r>
                <w:r w:rsidRPr="002404B9">
                  <w:rPr>
                    <w:rFonts w:asciiTheme="minorBidi" w:hAnsiTheme="minorBidi"/>
                    <w:sz w:val="24"/>
                    <w:rtl/>
                  </w:rPr>
                  <w:t>, ל</w:t>
                </w:r>
                <w:r>
                  <w:rPr>
                    <w:rFonts w:asciiTheme="minorBidi" w:hAnsiTheme="minorBidi" w:hint="cs"/>
                    <w:sz w:val="24"/>
                    <w:rtl/>
                  </w:rPr>
                  <w:t xml:space="preserve">טובת השלמות </w:t>
                </w:r>
                <w:r w:rsidRPr="002404B9">
                  <w:rPr>
                    <w:rFonts w:asciiTheme="minorBidi" w:hAnsiTheme="minorBidi"/>
                    <w:sz w:val="24"/>
                    <w:rtl/>
                  </w:rPr>
                  <w:t xml:space="preserve">פיתוח </w:t>
                </w:r>
                <w:r>
                  <w:rPr>
                    <w:rFonts w:asciiTheme="minorBidi" w:hAnsiTheme="minorBidi" w:hint="cs"/>
                    <w:sz w:val="24"/>
                    <w:rtl/>
                  </w:rPr>
                  <w:t>ב</w:t>
                </w:r>
                <w:r w:rsidRPr="002404B9">
                  <w:rPr>
                    <w:rFonts w:asciiTheme="minorBidi" w:hAnsiTheme="minorBidi"/>
                    <w:sz w:val="24"/>
                    <w:rtl/>
                  </w:rPr>
                  <w:t xml:space="preserve">אזור התעשייה הצפוני בקריית שמונה, בהתאם לנוהל </w:t>
                </w:r>
                <w:r>
                  <w:rPr>
                    <w:rFonts w:asciiTheme="minorBidi" w:hAnsiTheme="minorBidi" w:hint="cs"/>
                    <w:sz w:val="24"/>
                    <w:rtl/>
                  </w:rPr>
                  <w:t xml:space="preserve">"פיתוח תשתיות לאזורי תעשייה וביצוע פרויקטים באזורי עדיפות לאומית על ידי הרשויות המקומיות" של משרד הכלכלה והתעשייה (להלן: "נוהל רשויות"). התקציב כאמור ישמש גם לתכנון מפורט לביצוע של אזור התעשייה הצפוני המיועד </w:t>
                </w:r>
                <w:proofErr w:type="spellStart"/>
                <w:r>
                  <w:rPr>
                    <w:rFonts w:asciiTheme="minorBidi" w:hAnsiTheme="minorBidi" w:hint="cs"/>
                    <w:sz w:val="24"/>
                    <w:rtl/>
                  </w:rPr>
                  <w:lastRenderedPageBreak/>
                  <w:t>לפודטק</w:t>
                </w:r>
                <w:proofErr w:type="spellEnd"/>
                <w:r>
                  <w:rPr>
                    <w:rFonts w:asciiTheme="minorBidi" w:hAnsiTheme="minorBidi" w:hint="cs"/>
                    <w:sz w:val="24"/>
                    <w:rtl/>
                  </w:rPr>
                  <w:t>. יובהר, כי תקציבים שהוקצו לאותה מטרה בשנים קודמות, יראו אותם כאילו תוקצבו במסגרת החלטה זו.</w:t>
                </w:r>
              </w:p>
              <w:p w:rsidR="00F51DE9" w:rsidRDefault="00F51DE9" w:rsidP="00D04680">
                <w:pPr>
                  <w:numPr>
                    <w:ilvl w:val="0"/>
                    <w:numId w:val="19"/>
                  </w:numPr>
                  <w:spacing w:after="240" w:line="360" w:lineRule="auto"/>
                  <w:ind w:left="828" w:hanging="420"/>
                  <w:jc w:val="both"/>
                  <w:rPr>
                    <w:rFonts w:asciiTheme="minorBidi" w:hAnsiTheme="minorBidi"/>
                    <w:sz w:val="24"/>
                  </w:rPr>
                </w:pPr>
                <w:r w:rsidRPr="0057693B">
                  <w:rPr>
                    <w:rFonts w:asciiTheme="minorBidi" w:hAnsiTheme="minorBidi"/>
                    <w:sz w:val="24"/>
                    <w:rtl/>
                  </w:rPr>
                  <w:t>להנחות את משרד הכלכלה והתעשייה</w:t>
                </w:r>
                <w:r w:rsidRPr="00746BAD">
                  <w:rPr>
                    <w:rFonts w:asciiTheme="minorBidi" w:hAnsiTheme="minorBidi"/>
                    <w:sz w:val="24"/>
                    <w:rtl/>
                  </w:rPr>
                  <w:t xml:space="preserve">, בתיאום עם משרד </w:t>
                </w:r>
                <w:r>
                  <w:rPr>
                    <w:rFonts w:asciiTheme="minorBidi" w:hAnsiTheme="minorBidi"/>
                    <w:sz w:val="24"/>
                    <w:rtl/>
                  </w:rPr>
                  <w:t>הפנים ואגף התקציבים במשרד האוצר</w:t>
                </w:r>
                <w:r w:rsidRPr="00746BAD">
                  <w:rPr>
                    <w:rFonts w:asciiTheme="minorBidi" w:hAnsiTheme="minorBidi"/>
                    <w:sz w:val="24"/>
                    <w:rtl/>
                  </w:rPr>
                  <w:t xml:space="preserve"> </w:t>
                </w:r>
                <w:r w:rsidRPr="00746BAD">
                  <w:rPr>
                    <w:rFonts w:asciiTheme="minorBidi" w:hAnsiTheme="minorBidi" w:hint="eastAsia"/>
                    <w:sz w:val="24"/>
                    <w:rtl/>
                  </w:rPr>
                  <w:t>ו</w:t>
                </w:r>
                <w:r w:rsidRPr="00746BAD">
                  <w:rPr>
                    <w:rFonts w:asciiTheme="minorBidi" w:hAnsiTheme="minorBidi"/>
                    <w:sz w:val="24"/>
                    <w:rtl/>
                  </w:rPr>
                  <w:t xml:space="preserve">בהתאם לאמור בסעיף </w:t>
                </w:r>
                <w:r>
                  <w:rPr>
                    <w:rFonts w:asciiTheme="minorBidi" w:hAnsiTheme="minorBidi" w:hint="cs"/>
                    <w:sz w:val="24"/>
                    <w:rtl/>
                  </w:rPr>
                  <w:t>ו(2)</w:t>
                </w:r>
                <w:r w:rsidRPr="00746BAD">
                  <w:rPr>
                    <w:rFonts w:asciiTheme="minorBidi" w:hAnsiTheme="minorBidi"/>
                    <w:sz w:val="24"/>
                    <w:rtl/>
                  </w:rPr>
                  <w:t xml:space="preserve"> </w:t>
                </w:r>
                <w:r w:rsidRPr="00746BAD">
                  <w:rPr>
                    <w:rFonts w:asciiTheme="minorBidi" w:hAnsiTheme="minorBidi" w:hint="eastAsia"/>
                    <w:sz w:val="24"/>
                    <w:rtl/>
                  </w:rPr>
                  <w:t>ב</w:t>
                </w:r>
                <w:r>
                  <w:rPr>
                    <w:rFonts w:asciiTheme="minorBidi" w:hAnsiTheme="minorBidi" w:hint="cs"/>
                    <w:sz w:val="24"/>
                    <w:rtl/>
                  </w:rPr>
                  <w:t xml:space="preserve">תכנית הצפון, להקצות מתקציבו 2.46 </w:t>
                </w:r>
                <w:proofErr w:type="spellStart"/>
                <w:r>
                  <w:rPr>
                    <w:rFonts w:asciiTheme="minorBidi" w:hAnsiTheme="minorBidi" w:hint="cs"/>
                    <w:sz w:val="24"/>
                    <w:rtl/>
                  </w:rPr>
                  <w:t>מלש"ח</w:t>
                </w:r>
                <w:proofErr w:type="spellEnd"/>
                <w:r>
                  <w:rPr>
                    <w:rFonts w:asciiTheme="minorBidi" w:hAnsiTheme="minorBidi" w:hint="cs"/>
                    <w:sz w:val="24"/>
                    <w:rtl/>
                  </w:rPr>
                  <w:t xml:space="preserve"> בפריסה שווה על פני השנים 2020-2018 באמצעות הוראת מנכ"ל 6.8 - "ניהול וקידום אזורי תעשייה",</w:t>
                </w:r>
                <w:r w:rsidRPr="0057693B">
                  <w:rPr>
                    <w:rFonts w:asciiTheme="minorBidi" w:hAnsiTheme="minorBidi"/>
                    <w:sz w:val="24"/>
                    <w:rtl/>
                  </w:rPr>
                  <w:t xml:space="preserve"> לשילוב רשויות מקומיות נוספות,</w:t>
                </w:r>
                <w:r>
                  <w:rPr>
                    <w:rFonts w:asciiTheme="minorBidi" w:hAnsiTheme="minorBidi" w:hint="cs"/>
                    <w:sz w:val="24"/>
                    <w:rtl/>
                  </w:rPr>
                  <w:t xml:space="preserve"> </w:t>
                </w:r>
                <w:r w:rsidRPr="0057693B">
                  <w:rPr>
                    <w:rFonts w:asciiTheme="minorBidi" w:hAnsiTheme="minorBidi"/>
                    <w:sz w:val="24"/>
                    <w:rtl/>
                  </w:rPr>
                  <w:t>שאין להן אזורי תעשייה או שיש להן אזורי תעשייה עם יתרת דונמים נמוכה לשיווק, במנהלת אזורי התעשייה של קריית שמונה ומועצה אזורית גליל עליון.</w:t>
                </w:r>
                <w:r>
                  <w:rPr>
                    <w:rFonts w:asciiTheme="minorBidi" w:hAnsiTheme="minorBidi" w:hint="cs"/>
                    <w:sz w:val="24"/>
                    <w:rtl/>
                  </w:rPr>
                  <w:t xml:space="preserve"> במסגרת זו יושם דגש ככל הניתן, על שילוב יישובי מיעוטים, כמשמעותם בהחלטת הממשלה מס' 922 מיום 30.12.2015. לצורך כך, יתקן משרד הכלכלה והתעשייה את הוראת המנכ"ל 6.8, כך שתוסר המגבלה החלה בה במסלול צפון על קבלת "כלי סיוע </w:t>
                </w:r>
                <w:r w:rsidRPr="00F32A3F">
                  <w:rPr>
                    <w:rFonts w:asciiTheme="minorBidi" w:hAnsiTheme="minorBidi"/>
                    <w:sz w:val="24"/>
                    <w:rtl/>
                  </w:rPr>
                  <w:t>2</w:t>
                </w:r>
                <w:r w:rsidRPr="007F056F">
                  <w:rPr>
                    <w:rFonts w:asciiTheme="minorBidi" w:hAnsiTheme="minorBidi" w:hint="cs"/>
                    <w:sz w:val="24"/>
                    <w:rtl/>
                  </w:rPr>
                  <w:t>"</w:t>
                </w:r>
                <w:r w:rsidRPr="00F32A3F">
                  <w:rPr>
                    <w:rFonts w:asciiTheme="minorBidi" w:hAnsiTheme="minorBidi" w:hint="cs"/>
                    <w:sz w:val="24"/>
                    <w:rtl/>
                  </w:rPr>
                  <w:t>.</w:t>
                </w:r>
              </w:p>
              <w:p w:rsidR="00F51DE9" w:rsidRPr="000F0008" w:rsidRDefault="00F51DE9" w:rsidP="00D04680">
                <w:pPr>
                  <w:numPr>
                    <w:ilvl w:val="0"/>
                    <w:numId w:val="19"/>
                  </w:numPr>
                  <w:spacing w:after="240" w:line="360" w:lineRule="auto"/>
                  <w:ind w:left="828" w:hanging="420"/>
                  <w:jc w:val="both"/>
                  <w:rPr>
                    <w:rFonts w:asciiTheme="minorBidi" w:hAnsiTheme="minorBidi"/>
                    <w:sz w:val="24"/>
                  </w:rPr>
                </w:pPr>
                <w:r w:rsidRPr="002404B9">
                  <w:rPr>
                    <w:rFonts w:asciiTheme="minorBidi" w:hAnsiTheme="minorBidi" w:hint="eastAsia"/>
                    <w:sz w:val="24"/>
                    <w:rtl/>
                  </w:rPr>
                  <w:t>להנחות</w:t>
                </w:r>
                <w:r w:rsidRPr="002404B9">
                  <w:rPr>
                    <w:rFonts w:asciiTheme="minorBidi" w:hAnsiTheme="minorBidi"/>
                    <w:sz w:val="24"/>
                    <w:rtl/>
                  </w:rPr>
                  <w:t xml:space="preserve"> </w:t>
                </w:r>
                <w:r w:rsidRPr="002404B9">
                  <w:rPr>
                    <w:rFonts w:asciiTheme="minorBidi" w:hAnsiTheme="minorBidi" w:hint="eastAsia"/>
                    <w:sz w:val="24"/>
                    <w:rtl/>
                  </w:rPr>
                  <w:t>את</w:t>
                </w:r>
                <w:r w:rsidRPr="002404B9">
                  <w:rPr>
                    <w:rFonts w:asciiTheme="minorBidi" w:hAnsiTheme="minorBidi"/>
                    <w:sz w:val="24"/>
                    <w:rtl/>
                  </w:rPr>
                  <w:t xml:space="preserve"> </w:t>
                </w:r>
                <w:r w:rsidRPr="002404B9">
                  <w:rPr>
                    <w:rFonts w:asciiTheme="minorBidi" w:hAnsiTheme="minorBidi" w:hint="eastAsia"/>
                    <w:sz w:val="24"/>
                    <w:rtl/>
                  </w:rPr>
                  <w:t>משרד</w:t>
                </w:r>
                <w:r w:rsidRPr="002404B9">
                  <w:rPr>
                    <w:rFonts w:asciiTheme="minorBidi" w:hAnsiTheme="minorBidi"/>
                    <w:sz w:val="24"/>
                    <w:rtl/>
                  </w:rPr>
                  <w:t xml:space="preserve"> </w:t>
                </w:r>
                <w:r w:rsidRPr="002404B9">
                  <w:rPr>
                    <w:rFonts w:asciiTheme="minorBidi" w:hAnsiTheme="minorBidi" w:hint="eastAsia"/>
                    <w:sz w:val="24"/>
                    <w:rtl/>
                  </w:rPr>
                  <w:t>הכלכלה</w:t>
                </w:r>
                <w:r w:rsidRPr="002404B9">
                  <w:rPr>
                    <w:rFonts w:asciiTheme="minorBidi" w:hAnsiTheme="minorBidi"/>
                    <w:sz w:val="24"/>
                    <w:rtl/>
                  </w:rPr>
                  <w:t xml:space="preserve"> </w:t>
                </w:r>
                <w:r w:rsidRPr="002404B9">
                  <w:rPr>
                    <w:rFonts w:asciiTheme="minorBidi" w:hAnsiTheme="minorBidi" w:hint="eastAsia"/>
                    <w:sz w:val="24"/>
                    <w:rtl/>
                  </w:rPr>
                  <w:t>והתעשייה</w:t>
                </w:r>
                <w:r w:rsidRPr="002404B9">
                  <w:rPr>
                    <w:rFonts w:asciiTheme="minorBidi" w:hAnsiTheme="minorBidi"/>
                    <w:sz w:val="24"/>
                    <w:rtl/>
                  </w:rPr>
                  <w:t xml:space="preserve"> </w:t>
                </w:r>
                <w:r w:rsidRPr="002404B9">
                  <w:rPr>
                    <w:rFonts w:asciiTheme="minorBidi" w:hAnsiTheme="minorBidi" w:hint="eastAsia"/>
                    <w:sz w:val="24"/>
                    <w:rtl/>
                  </w:rPr>
                  <w:t>ל</w:t>
                </w:r>
                <w:r>
                  <w:rPr>
                    <w:rFonts w:asciiTheme="minorBidi" w:hAnsiTheme="minorBidi" w:hint="cs"/>
                    <w:sz w:val="24"/>
                    <w:rtl/>
                  </w:rPr>
                  <w:t>תקצב,</w:t>
                </w:r>
                <w:r w:rsidRPr="002404B9">
                  <w:rPr>
                    <w:rFonts w:asciiTheme="minorBidi" w:hAnsiTheme="minorBidi"/>
                    <w:sz w:val="24"/>
                    <w:rtl/>
                  </w:rPr>
                  <w:t xml:space="preserve"> </w:t>
                </w:r>
                <w:r w:rsidRPr="002404B9">
                  <w:rPr>
                    <w:rFonts w:asciiTheme="minorBidi" w:hAnsiTheme="minorBidi" w:hint="eastAsia"/>
                    <w:sz w:val="24"/>
                    <w:rtl/>
                  </w:rPr>
                  <w:t>במסגרת</w:t>
                </w:r>
                <w:r w:rsidRPr="002404B9">
                  <w:rPr>
                    <w:rFonts w:asciiTheme="minorBidi" w:hAnsiTheme="minorBidi"/>
                    <w:sz w:val="24"/>
                    <w:rtl/>
                  </w:rPr>
                  <w:t xml:space="preserve"> </w:t>
                </w:r>
                <w:r w:rsidRPr="002404B9">
                  <w:rPr>
                    <w:rFonts w:asciiTheme="minorBidi" w:hAnsiTheme="minorBidi" w:hint="eastAsia"/>
                    <w:sz w:val="24"/>
                    <w:rtl/>
                  </w:rPr>
                  <w:t>נוהל</w:t>
                </w:r>
                <w:r w:rsidRPr="002404B9">
                  <w:rPr>
                    <w:rFonts w:asciiTheme="minorBidi" w:hAnsiTheme="minorBidi"/>
                    <w:sz w:val="24"/>
                    <w:rtl/>
                  </w:rPr>
                  <w:t xml:space="preserve"> </w:t>
                </w:r>
                <w:r w:rsidRPr="002404B9">
                  <w:rPr>
                    <w:rFonts w:asciiTheme="minorBidi" w:hAnsiTheme="minorBidi" w:hint="eastAsia"/>
                    <w:sz w:val="24"/>
                    <w:rtl/>
                  </w:rPr>
                  <w:t>רשויות</w:t>
                </w:r>
                <w:r w:rsidRPr="002404B9">
                  <w:rPr>
                    <w:rFonts w:asciiTheme="minorBidi" w:hAnsiTheme="minorBidi"/>
                    <w:sz w:val="24"/>
                    <w:rtl/>
                  </w:rPr>
                  <w:t>, בדיקת ה</w:t>
                </w:r>
                <w:r>
                  <w:rPr>
                    <w:rFonts w:asciiTheme="minorBidi" w:hAnsiTheme="minorBidi" w:hint="cs"/>
                    <w:sz w:val="24"/>
                    <w:rtl/>
                  </w:rPr>
                  <w:t>י</w:t>
                </w:r>
                <w:r w:rsidRPr="002404B9">
                  <w:rPr>
                    <w:rFonts w:asciiTheme="minorBidi" w:hAnsiTheme="minorBidi"/>
                    <w:sz w:val="24"/>
                    <w:rtl/>
                  </w:rPr>
                  <w:t>תכנות</w:t>
                </w:r>
                <w:r>
                  <w:rPr>
                    <w:rFonts w:asciiTheme="minorBidi" w:hAnsiTheme="minorBidi" w:hint="cs"/>
                    <w:sz w:val="24"/>
                    <w:rtl/>
                  </w:rPr>
                  <w:t xml:space="preserve"> ו</w:t>
                </w:r>
                <w:r w:rsidRPr="002404B9">
                  <w:rPr>
                    <w:rFonts w:asciiTheme="minorBidi" w:hAnsiTheme="minorBidi"/>
                    <w:sz w:val="24"/>
                    <w:rtl/>
                  </w:rPr>
                  <w:t xml:space="preserve">איתור קרקע להקמת אזור תעשייה משותף </w:t>
                </w:r>
                <w:r>
                  <w:rPr>
                    <w:rFonts w:asciiTheme="minorBidi" w:hAnsiTheme="minorBidi" w:hint="cs"/>
                    <w:sz w:val="24"/>
                    <w:rtl/>
                  </w:rPr>
                  <w:t xml:space="preserve">באזור קריית שמונה </w:t>
                </w:r>
                <w:r w:rsidRPr="002404B9">
                  <w:rPr>
                    <w:rFonts w:asciiTheme="minorBidi" w:hAnsiTheme="minorBidi"/>
                    <w:sz w:val="24"/>
                    <w:rtl/>
                  </w:rPr>
                  <w:t xml:space="preserve">למספר רשויות מקומיות באשכול </w:t>
                </w:r>
                <w:r w:rsidRPr="002404B9">
                  <w:rPr>
                    <w:rFonts w:asciiTheme="minorBidi" w:hAnsiTheme="minorBidi" w:hint="eastAsia"/>
                    <w:sz w:val="24"/>
                    <w:rtl/>
                  </w:rPr>
                  <w:t>הגליל</w:t>
                </w:r>
                <w:r w:rsidRPr="002404B9">
                  <w:rPr>
                    <w:rFonts w:asciiTheme="minorBidi" w:hAnsiTheme="minorBidi"/>
                    <w:sz w:val="24"/>
                    <w:rtl/>
                  </w:rPr>
                  <w:t xml:space="preserve"> </w:t>
                </w:r>
                <w:r w:rsidRPr="002404B9">
                  <w:rPr>
                    <w:rFonts w:asciiTheme="minorBidi" w:hAnsiTheme="minorBidi" w:hint="eastAsia"/>
                    <w:sz w:val="24"/>
                    <w:rtl/>
                  </w:rPr>
                  <w:t>המזרחי</w:t>
                </w:r>
                <w:r>
                  <w:rPr>
                    <w:rFonts w:asciiTheme="minorBidi" w:hAnsiTheme="minorBidi" w:hint="cs"/>
                    <w:sz w:val="24"/>
                    <w:rtl/>
                  </w:rPr>
                  <w:t>, אשר יכלול, בין היתר, יישובי מיעוטים כמשמעותם בהחלטת הממשלה מס' 922 מיום 30.12.2015, וזאת בשים לב לביקוש האזורי לתעשייה לעומת ההיצע הקיים במרחב</w:t>
                </w:r>
                <w:r w:rsidRPr="002404B9">
                  <w:rPr>
                    <w:rFonts w:asciiTheme="minorBidi" w:hAnsiTheme="minorBidi"/>
                    <w:sz w:val="24"/>
                    <w:rtl/>
                  </w:rPr>
                  <w:t>.</w:t>
                </w:r>
                <w:r>
                  <w:rPr>
                    <w:rFonts w:asciiTheme="minorBidi" w:hAnsiTheme="minorBidi" w:hint="cs"/>
                    <w:sz w:val="24"/>
                    <w:rtl/>
                  </w:rPr>
                  <w:t xml:space="preserve"> לצורך כך, יקצה משרד הכלכלה והתעשייה עד 100 </w:t>
                </w:r>
                <w:proofErr w:type="spellStart"/>
                <w:r>
                  <w:rPr>
                    <w:rFonts w:asciiTheme="minorBidi" w:hAnsiTheme="minorBidi" w:hint="cs"/>
                    <w:sz w:val="24"/>
                    <w:rtl/>
                  </w:rPr>
                  <w:t>אלש"ח</w:t>
                </w:r>
                <w:proofErr w:type="spellEnd"/>
                <w:r>
                  <w:rPr>
                    <w:rFonts w:asciiTheme="minorBidi" w:hAnsiTheme="minorBidi" w:hint="cs"/>
                    <w:sz w:val="24"/>
                    <w:rtl/>
                  </w:rPr>
                  <w:t xml:space="preserve"> מתקציבו </w:t>
                </w:r>
                <w:r w:rsidRPr="002946C7">
                  <w:rPr>
                    <w:rFonts w:asciiTheme="minorBidi" w:hAnsiTheme="minorBidi" w:hint="eastAsia"/>
                    <w:sz w:val="24"/>
                    <w:rtl/>
                  </w:rPr>
                  <w:t>לקריית</w:t>
                </w:r>
                <w:r w:rsidRPr="002946C7">
                  <w:rPr>
                    <w:rFonts w:asciiTheme="minorBidi" w:hAnsiTheme="minorBidi"/>
                    <w:sz w:val="24"/>
                    <w:rtl/>
                  </w:rPr>
                  <w:t xml:space="preserve"> </w:t>
                </w:r>
                <w:r w:rsidRPr="002946C7">
                  <w:rPr>
                    <w:rFonts w:asciiTheme="minorBidi" w:hAnsiTheme="minorBidi" w:hint="eastAsia"/>
                    <w:sz w:val="24"/>
                    <w:rtl/>
                  </w:rPr>
                  <w:t>שמונה</w:t>
                </w:r>
                <w:r w:rsidRPr="002946C7">
                  <w:rPr>
                    <w:rFonts w:asciiTheme="minorBidi" w:hAnsiTheme="minorBidi"/>
                    <w:sz w:val="24"/>
                    <w:rtl/>
                  </w:rPr>
                  <w:t xml:space="preserve"> בשנת 2018</w:t>
                </w:r>
                <w:r>
                  <w:rPr>
                    <w:rFonts w:asciiTheme="minorBidi" w:hAnsiTheme="minorBidi" w:hint="cs"/>
                    <w:sz w:val="24"/>
                    <w:rtl/>
                  </w:rPr>
                  <w:t>.</w:t>
                </w:r>
              </w:p>
              <w:p w:rsidR="00F51DE9" w:rsidRPr="002404B9" w:rsidRDefault="00F51DE9" w:rsidP="00D04680">
                <w:pPr>
                  <w:numPr>
                    <w:ilvl w:val="0"/>
                    <w:numId w:val="16"/>
                  </w:numPr>
                  <w:spacing w:after="240" w:line="360" w:lineRule="auto"/>
                  <w:jc w:val="both"/>
                  <w:rPr>
                    <w:rFonts w:asciiTheme="minorBidi" w:hAnsiTheme="minorBidi"/>
                    <w:b/>
                    <w:bCs/>
                    <w:sz w:val="24"/>
                  </w:rPr>
                </w:pPr>
                <w:r>
                  <w:rPr>
                    <w:rFonts w:asciiTheme="minorBidi" w:hAnsiTheme="minorBidi" w:hint="cs"/>
                    <w:b/>
                    <w:bCs/>
                    <w:sz w:val="24"/>
                    <w:rtl/>
                  </w:rPr>
                  <w:t xml:space="preserve">תחום </w:t>
                </w:r>
                <w:proofErr w:type="spellStart"/>
                <w:r>
                  <w:rPr>
                    <w:rFonts w:asciiTheme="minorBidi" w:hAnsiTheme="minorBidi" w:hint="cs"/>
                    <w:b/>
                    <w:bCs/>
                    <w:sz w:val="24"/>
                    <w:rtl/>
                  </w:rPr>
                  <w:t>הפודטק</w:t>
                </w:r>
                <w:proofErr w:type="spellEnd"/>
              </w:p>
              <w:p w:rsidR="00F51DE9" w:rsidRPr="00F32A3F" w:rsidRDefault="00F51DE9" w:rsidP="00D04680">
                <w:pPr>
                  <w:numPr>
                    <w:ilvl w:val="0"/>
                    <w:numId w:val="20"/>
                  </w:numPr>
                  <w:spacing w:after="240" w:line="360" w:lineRule="auto"/>
                  <w:ind w:left="870" w:hanging="476"/>
                  <w:jc w:val="both"/>
                  <w:rPr>
                    <w:rFonts w:asciiTheme="minorBidi" w:hAnsiTheme="minorBidi"/>
                    <w:sz w:val="24"/>
                  </w:rPr>
                </w:pPr>
                <w:r w:rsidRPr="00F32A3F">
                  <w:rPr>
                    <w:rFonts w:asciiTheme="minorBidi" w:hAnsiTheme="minorBidi" w:hint="cs"/>
                    <w:sz w:val="24"/>
                    <w:rtl/>
                  </w:rPr>
                  <w:t xml:space="preserve">להנחות את משרד הכלכלה והתעשייה לגבש </w:t>
                </w:r>
                <w:r>
                  <w:rPr>
                    <w:rFonts w:asciiTheme="minorBidi" w:hAnsiTheme="minorBidi" w:hint="cs"/>
                    <w:sz w:val="24"/>
                    <w:rtl/>
                  </w:rPr>
                  <w:t>תכנית</w:t>
                </w:r>
                <w:r w:rsidRPr="00F32A3F">
                  <w:rPr>
                    <w:rFonts w:asciiTheme="minorBidi" w:hAnsiTheme="minorBidi" w:hint="cs"/>
                    <w:sz w:val="24"/>
                    <w:rtl/>
                  </w:rPr>
                  <w:t xml:space="preserve"> בתיאום אגף התקציבים במשרד האוצר, לקידום הפעילות הכלכלית בתחום </w:t>
                </w:r>
                <w:proofErr w:type="spellStart"/>
                <w:r w:rsidRPr="00F32A3F">
                  <w:rPr>
                    <w:rFonts w:asciiTheme="minorBidi" w:hAnsiTheme="minorBidi" w:hint="cs"/>
                    <w:sz w:val="24"/>
                    <w:rtl/>
                  </w:rPr>
                  <w:t>הפודטק</w:t>
                </w:r>
                <w:proofErr w:type="spellEnd"/>
                <w:r w:rsidRPr="00F32A3F">
                  <w:rPr>
                    <w:rFonts w:asciiTheme="minorBidi" w:hAnsiTheme="minorBidi" w:hint="cs"/>
                    <w:sz w:val="24"/>
                    <w:rtl/>
                  </w:rPr>
                  <w:t xml:space="preserve"> בקר</w:t>
                </w:r>
                <w:r>
                  <w:rPr>
                    <w:rFonts w:asciiTheme="minorBidi" w:hAnsiTheme="minorBidi" w:hint="cs"/>
                    <w:sz w:val="24"/>
                    <w:rtl/>
                  </w:rPr>
                  <w:t>י</w:t>
                </w:r>
                <w:r w:rsidRPr="00F32A3F">
                  <w:rPr>
                    <w:rFonts w:asciiTheme="minorBidi" w:hAnsiTheme="minorBidi" w:hint="cs"/>
                    <w:sz w:val="24"/>
                    <w:rtl/>
                  </w:rPr>
                  <w:t>ית שמונה</w:t>
                </w:r>
                <w:r w:rsidRPr="00F32A3F">
                  <w:rPr>
                    <w:rFonts w:asciiTheme="minorBidi" w:hAnsiTheme="minorBidi"/>
                    <w:sz w:val="24"/>
                    <w:rtl/>
                  </w:rPr>
                  <w:t>.</w:t>
                </w:r>
                <w:r w:rsidRPr="00F32A3F">
                  <w:rPr>
                    <w:rFonts w:asciiTheme="minorBidi" w:hAnsiTheme="minorBidi" w:hint="cs"/>
                    <w:sz w:val="24"/>
                    <w:rtl/>
                  </w:rPr>
                  <w:t xml:space="preserve"> ה</w:t>
                </w:r>
                <w:r>
                  <w:rPr>
                    <w:rFonts w:asciiTheme="minorBidi" w:hAnsiTheme="minorBidi" w:hint="cs"/>
                    <w:sz w:val="24"/>
                    <w:rtl/>
                  </w:rPr>
                  <w:t>תכנית</w:t>
                </w:r>
                <w:r w:rsidRPr="00F32A3F">
                  <w:rPr>
                    <w:rFonts w:asciiTheme="minorBidi" w:hAnsiTheme="minorBidi" w:hint="cs"/>
                    <w:sz w:val="24"/>
                    <w:rtl/>
                  </w:rPr>
                  <w:t xml:space="preserve"> כאמור תגובש עד לתחילת הרבעון השלישי של שנת 2018. בין החלופות ייבחנו הקמת מבנים חדשים ו/או הסבת מבנים קיימים למתחמי מיקרו-תעשייה,</w:t>
                </w:r>
                <w:r>
                  <w:rPr>
                    <w:rFonts w:asciiTheme="minorBidi" w:hAnsiTheme="minorBidi" w:hint="cs"/>
                    <w:sz w:val="24"/>
                    <w:rtl/>
                  </w:rPr>
                  <w:t xml:space="preserve"> </w:t>
                </w:r>
                <w:r w:rsidRPr="00F32A3F">
                  <w:rPr>
                    <w:rFonts w:asciiTheme="minorBidi" w:hAnsiTheme="minorBidi" w:hint="cs"/>
                    <w:sz w:val="24"/>
                    <w:rtl/>
                  </w:rPr>
                  <w:t xml:space="preserve">אשר יספקו שטחי השכרה ומעטפת שירותים תומכים לתעשייה שמרביתה מתחום המזון </w:t>
                </w:r>
                <w:r w:rsidRPr="00F32A3F">
                  <w:rPr>
                    <w:rFonts w:asciiTheme="minorBidi" w:hAnsiTheme="minorBidi" w:hint="eastAsia"/>
                    <w:sz w:val="24"/>
                    <w:rtl/>
                  </w:rPr>
                  <w:t>בדגש</w:t>
                </w:r>
                <w:r w:rsidRPr="00F32A3F">
                  <w:rPr>
                    <w:rFonts w:asciiTheme="minorBidi" w:hAnsiTheme="minorBidi"/>
                    <w:sz w:val="24"/>
                    <w:rtl/>
                  </w:rPr>
                  <w:t xml:space="preserve"> </w:t>
                </w:r>
                <w:r w:rsidRPr="00F32A3F">
                  <w:rPr>
                    <w:rFonts w:asciiTheme="minorBidi" w:hAnsiTheme="minorBidi" w:hint="eastAsia"/>
                    <w:sz w:val="24"/>
                    <w:rtl/>
                  </w:rPr>
                  <w:t>על</w:t>
                </w:r>
                <w:r w:rsidRPr="00F32A3F">
                  <w:rPr>
                    <w:rFonts w:asciiTheme="minorBidi" w:hAnsiTheme="minorBidi"/>
                    <w:sz w:val="24"/>
                    <w:rtl/>
                  </w:rPr>
                  <w:t xml:space="preserve"> </w:t>
                </w:r>
                <w:r w:rsidRPr="00F32A3F">
                  <w:rPr>
                    <w:rFonts w:asciiTheme="minorBidi" w:hAnsiTheme="minorBidi" w:hint="eastAsia"/>
                    <w:sz w:val="24"/>
                    <w:rtl/>
                  </w:rPr>
                  <w:t>התעשייה</w:t>
                </w:r>
                <w:r w:rsidRPr="00F32A3F">
                  <w:rPr>
                    <w:rFonts w:asciiTheme="minorBidi" w:hAnsiTheme="minorBidi"/>
                    <w:sz w:val="24"/>
                    <w:rtl/>
                  </w:rPr>
                  <w:t xml:space="preserve"> </w:t>
                </w:r>
                <w:r w:rsidRPr="00F32A3F">
                  <w:rPr>
                    <w:rFonts w:asciiTheme="minorBidi" w:hAnsiTheme="minorBidi" w:hint="eastAsia"/>
                    <w:sz w:val="24"/>
                    <w:rtl/>
                  </w:rPr>
                  <w:t>הזעירה</w:t>
                </w:r>
                <w:r w:rsidRPr="00F32A3F">
                  <w:rPr>
                    <w:rFonts w:asciiTheme="minorBidi" w:hAnsiTheme="minorBidi"/>
                    <w:sz w:val="24"/>
                    <w:rtl/>
                  </w:rPr>
                  <w:t xml:space="preserve"> </w:t>
                </w:r>
                <w:r w:rsidRPr="00F32A3F">
                  <w:rPr>
                    <w:rFonts w:asciiTheme="minorBidi" w:hAnsiTheme="minorBidi" w:hint="eastAsia"/>
                    <w:sz w:val="24"/>
                    <w:rtl/>
                  </w:rPr>
                  <w:t>והקטנה</w:t>
                </w:r>
                <w:r w:rsidRPr="00F32A3F">
                  <w:rPr>
                    <w:rFonts w:asciiTheme="minorBidi" w:hAnsiTheme="minorBidi" w:hint="cs"/>
                    <w:sz w:val="24"/>
                    <w:rtl/>
                  </w:rPr>
                  <w:t>. על החלופות להיות מבוססות על מודל כלכלי בר קיימא, במסגרת התקציב המוקצה לעניין זה בהחלטה. לצורך יישום ה</w:t>
                </w:r>
                <w:r>
                  <w:rPr>
                    <w:rFonts w:asciiTheme="minorBidi" w:hAnsiTheme="minorBidi" w:hint="cs"/>
                    <w:sz w:val="24"/>
                    <w:rtl/>
                  </w:rPr>
                  <w:t>תכנית</w:t>
                </w:r>
                <w:r w:rsidRPr="00F32A3F">
                  <w:rPr>
                    <w:rFonts w:asciiTheme="minorBidi" w:hAnsiTheme="minorBidi" w:hint="cs"/>
                    <w:sz w:val="24"/>
                    <w:rtl/>
                  </w:rPr>
                  <w:t xml:space="preserve">, יעביר משרד האוצר למשרד הכלכלה והתעשייה תקציב תוספתי ייעודי בסך 25 </w:t>
                </w:r>
                <w:proofErr w:type="spellStart"/>
                <w:r w:rsidRPr="00F32A3F">
                  <w:rPr>
                    <w:rFonts w:asciiTheme="minorBidi" w:hAnsiTheme="minorBidi" w:hint="cs"/>
                    <w:sz w:val="24"/>
                    <w:rtl/>
                  </w:rPr>
                  <w:t>מלש"ח</w:t>
                </w:r>
                <w:proofErr w:type="spellEnd"/>
                <w:r w:rsidRPr="00F32A3F">
                  <w:rPr>
                    <w:rFonts w:asciiTheme="minorBidi" w:hAnsiTheme="minorBidi" w:hint="cs"/>
                    <w:sz w:val="24"/>
                    <w:rtl/>
                  </w:rPr>
                  <w:t xml:space="preserve"> בהרשאה להתחייב בין השנים </w:t>
                </w:r>
                <w:r>
                  <w:rPr>
                    <w:rFonts w:asciiTheme="minorBidi" w:hAnsiTheme="minorBidi" w:hint="cs"/>
                    <w:sz w:val="24"/>
                    <w:rtl/>
                  </w:rPr>
                  <w:t>2022-2018</w:t>
                </w:r>
                <w:r w:rsidRPr="00F32A3F">
                  <w:rPr>
                    <w:rFonts w:asciiTheme="minorBidi" w:hAnsiTheme="minorBidi" w:hint="cs"/>
                    <w:sz w:val="24"/>
                    <w:rtl/>
                  </w:rPr>
                  <w:t xml:space="preserve">, ומשרד הכלכלה והתעשייה יקצה 2.5 </w:t>
                </w:r>
                <w:proofErr w:type="spellStart"/>
                <w:r w:rsidRPr="00F32A3F">
                  <w:rPr>
                    <w:rFonts w:asciiTheme="minorBidi" w:hAnsiTheme="minorBidi" w:hint="cs"/>
                    <w:sz w:val="24"/>
                    <w:rtl/>
                  </w:rPr>
                  <w:t>מלש"ח</w:t>
                </w:r>
                <w:proofErr w:type="spellEnd"/>
                <w:r w:rsidRPr="00F32A3F">
                  <w:rPr>
                    <w:rFonts w:asciiTheme="minorBidi" w:hAnsiTheme="minorBidi" w:hint="cs"/>
                    <w:sz w:val="24"/>
                    <w:rtl/>
                  </w:rPr>
                  <w:t xml:space="preserve"> ממקורותיו.</w:t>
                </w:r>
              </w:p>
              <w:p w:rsidR="00F51DE9" w:rsidRDefault="00F51DE9" w:rsidP="00D04680">
                <w:pPr>
                  <w:numPr>
                    <w:ilvl w:val="0"/>
                    <w:numId w:val="20"/>
                  </w:numPr>
                  <w:spacing w:after="240" w:line="360" w:lineRule="auto"/>
                  <w:ind w:left="870" w:hanging="476"/>
                  <w:jc w:val="both"/>
                  <w:rPr>
                    <w:rFonts w:asciiTheme="minorBidi" w:hAnsiTheme="minorBidi"/>
                    <w:sz w:val="24"/>
                  </w:rPr>
                </w:pPr>
                <w:r w:rsidRPr="00E617F6">
                  <w:rPr>
                    <w:rFonts w:asciiTheme="minorBidi" w:hAnsiTheme="minorBidi" w:hint="eastAsia"/>
                    <w:sz w:val="24"/>
                    <w:rtl/>
                  </w:rPr>
                  <w:lastRenderedPageBreak/>
                  <w:t>לאמץ</w:t>
                </w:r>
                <w:r>
                  <w:rPr>
                    <w:rFonts w:asciiTheme="minorBidi" w:hAnsiTheme="minorBidi"/>
                    <w:sz w:val="24"/>
                    <w:rtl/>
                  </w:rPr>
                  <w:t xml:space="preserve"> את מסקנות הבחינה המקצועית </w:t>
                </w:r>
                <w:r w:rsidRPr="00E617F6">
                  <w:rPr>
                    <w:rFonts w:asciiTheme="minorBidi" w:hAnsiTheme="minorBidi" w:hint="eastAsia"/>
                    <w:sz w:val="24"/>
                    <w:rtl/>
                  </w:rPr>
                  <w:t>של</w:t>
                </w:r>
                <w:r w:rsidRPr="00E617F6">
                  <w:rPr>
                    <w:rFonts w:asciiTheme="minorBidi" w:hAnsiTheme="minorBidi"/>
                    <w:sz w:val="24"/>
                    <w:rtl/>
                  </w:rPr>
                  <w:t xml:space="preserve"> </w:t>
                </w:r>
                <w:r w:rsidRPr="00E617F6">
                  <w:rPr>
                    <w:rFonts w:asciiTheme="minorBidi" w:hAnsiTheme="minorBidi" w:hint="eastAsia"/>
                    <w:sz w:val="24"/>
                    <w:rtl/>
                  </w:rPr>
                  <w:t>משרד</w:t>
                </w:r>
                <w:r w:rsidRPr="00E617F6">
                  <w:rPr>
                    <w:rFonts w:asciiTheme="minorBidi" w:hAnsiTheme="minorBidi"/>
                    <w:sz w:val="24"/>
                    <w:rtl/>
                  </w:rPr>
                  <w:t xml:space="preserve"> </w:t>
                </w:r>
                <w:r w:rsidRPr="00E617F6">
                  <w:rPr>
                    <w:rFonts w:asciiTheme="minorBidi" w:hAnsiTheme="minorBidi" w:hint="eastAsia"/>
                    <w:sz w:val="24"/>
                    <w:rtl/>
                  </w:rPr>
                  <w:t>הכלכלה</w:t>
                </w:r>
                <w:r w:rsidRPr="00E617F6">
                  <w:rPr>
                    <w:rFonts w:asciiTheme="minorBidi" w:hAnsiTheme="minorBidi"/>
                    <w:sz w:val="24"/>
                    <w:rtl/>
                  </w:rPr>
                  <w:t xml:space="preserve"> </w:t>
                </w:r>
                <w:r w:rsidRPr="00E617F6">
                  <w:rPr>
                    <w:rFonts w:asciiTheme="minorBidi" w:hAnsiTheme="minorBidi" w:hint="eastAsia"/>
                    <w:sz w:val="24"/>
                    <w:rtl/>
                  </w:rPr>
                  <w:t>והתעשייה</w:t>
                </w:r>
                <w:r w:rsidRPr="00E617F6">
                  <w:rPr>
                    <w:rFonts w:asciiTheme="minorBidi" w:hAnsiTheme="minorBidi"/>
                    <w:sz w:val="24"/>
                    <w:rtl/>
                  </w:rPr>
                  <w:t xml:space="preserve"> </w:t>
                </w:r>
                <w:r>
                  <w:rPr>
                    <w:rFonts w:asciiTheme="minorBidi" w:hAnsiTheme="minorBidi" w:hint="cs"/>
                    <w:sz w:val="24"/>
                    <w:rtl/>
                  </w:rPr>
                  <w:t>ש</w:t>
                </w:r>
                <w:r w:rsidRPr="00E617F6">
                  <w:rPr>
                    <w:rFonts w:asciiTheme="minorBidi" w:hAnsiTheme="minorBidi"/>
                    <w:sz w:val="24"/>
                    <w:rtl/>
                  </w:rPr>
                  <w:t>לפי</w:t>
                </w:r>
                <w:r w:rsidRPr="00E617F6">
                  <w:rPr>
                    <w:rFonts w:asciiTheme="minorBidi" w:hAnsiTheme="minorBidi" w:hint="cs"/>
                    <w:sz w:val="24"/>
                    <w:rtl/>
                  </w:rPr>
                  <w:t>הן</w:t>
                </w:r>
                <w:r w:rsidRPr="00E617F6">
                  <w:rPr>
                    <w:rFonts w:asciiTheme="minorBidi" w:hAnsiTheme="minorBidi"/>
                    <w:sz w:val="24"/>
                    <w:rtl/>
                  </w:rPr>
                  <w:t xml:space="preserve"> </w:t>
                </w:r>
                <w:r w:rsidRPr="00E617F6">
                  <w:rPr>
                    <w:rFonts w:asciiTheme="minorBidi" w:hAnsiTheme="minorBidi" w:hint="eastAsia"/>
                    <w:sz w:val="24"/>
                    <w:rtl/>
                  </w:rPr>
                  <w:t>המכון</w:t>
                </w:r>
                <w:r w:rsidRPr="00E617F6">
                  <w:rPr>
                    <w:rFonts w:asciiTheme="minorBidi" w:hAnsiTheme="minorBidi"/>
                    <w:sz w:val="24"/>
                    <w:rtl/>
                  </w:rPr>
                  <w:t xml:space="preserve"> </w:t>
                </w:r>
                <w:r w:rsidRPr="00E617F6">
                  <w:rPr>
                    <w:rFonts w:asciiTheme="minorBidi" w:hAnsiTheme="minorBidi" w:hint="eastAsia"/>
                    <w:sz w:val="24"/>
                    <w:rtl/>
                  </w:rPr>
                  <w:t>לחקר</w:t>
                </w:r>
                <w:r w:rsidRPr="00E617F6">
                  <w:rPr>
                    <w:rFonts w:asciiTheme="minorBidi" w:hAnsiTheme="minorBidi"/>
                    <w:sz w:val="24"/>
                    <w:rtl/>
                  </w:rPr>
                  <w:t xml:space="preserve"> </w:t>
                </w:r>
                <w:r w:rsidRPr="00E617F6">
                  <w:rPr>
                    <w:rFonts w:asciiTheme="minorBidi" w:hAnsiTheme="minorBidi" w:hint="eastAsia"/>
                    <w:sz w:val="24"/>
                    <w:rtl/>
                  </w:rPr>
                  <w:t>המזון</w:t>
                </w:r>
                <w:r>
                  <w:rPr>
                    <w:rFonts w:asciiTheme="minorBidi" w:hAnsiTheme="minorBidi" w:hint="cs"/>
                    <w:sz w:val="24"/>
                    <w:rtl/>
                  </w:rPr>
                  <w:t>,</w:t>
                </w:r>
                <w:r w:rsidRPr="00E617F6">
                  <w:rPr>
                    <w:rFonts w:asciiTheme="minorBidi" w:hAnsiTheme="minorBidi"/>
                    <w:sz w:val="24"/>
                    <w:rtl/>
                  </w:rPr>
                  <w:t xml:space="preserve"> הנבחן מכ</w:t>
                </w:r>
                <w:r>
                  <w:rPr>
                    <w:rFonts w:asciiTheme="minorBidi" w:hAnsiTheme="minorBidi" w:hint="cs"/>
                    <w:sz w:val="24"/>
                    <w:rtl/>
                  </w:rPr>
                  <w:t>ו</w:t>
                </w:r>
                <w:r w:rsidRPr="00E617F6">
                  <w:rPr>
                    <w:rFonts w:asciiTheme="minorBidi" w:hAnsiTheme="minorBidi"/>
                    <w:sz w:val="24"/>
                    <w:rtl/>
                  </w:rPr>
                  <w:t>ח החלטת הצפון</w:t>
                </w:r>
                <w:r>
                  <w:rPr>
                    <w:rFonts w:asciiTheme="minorBidi" w:hAnsiTheme="minorBidi" w:hint="cs"/>
                    <w:sz w:val="24"/>
                    <w:rtl/>
                  </w:rPr>
                  <w:t>,</w:t>
                </w:r>
                <w:r w:rsidRPr="00E617F6">
                  <w:rPr>
                    <w:rFonts w:asciiTheme="minorBidi" w:hAnsiTheme="minorBidi"/>
                    <w:sz w:val="24"/>
                    <w:rtl/>
                  </w:rPr>
                  <w:t xml:space="preserve"> </w:t>
                </w:r>
                <w:r w:rsidRPr="00E617F6">
                  <w:rPr>
                    <w:rFonts w:asciiTheme="minorBidi" w:hAnsiTheme="minorBidi" w:hint="eastAsia"/>
                    <w:sz w:val="24"/>
                    <w:rtl/>
                  </w:rPr>
                  <w:t>יוקם</w:t>
                </w:r>
                <w:r w:rsidRPr="00E617F6">
                  <w:rPr>
                    <w:rFonts w:asciiTheme="minorBidi" w:hAnsiTheme="minorBidi"/>
                    <w:sz w:val="24"/>
                    <w:rtl/>
                  </w:rPr>
                  <w:t xml:space="preserve"> </w:t>
                </w:r>
                <w:r w:rsidRPr="00E617F6">
                  <w:rPr>
                    <w:rFonts w:asciiTheme="minorBidi" w:hAnsiTheme="minorBidi" w:hint="eastAsia"/>
                    <w:sz w:val="24"/>
                    <w:rtl/>
                  </w:rPr>
                  <w:t>באזור</w:t>
                </w:r>
                <w:r w:rsidRPr="00E617F6">
                  <w:rPr>
                    <w:rFonts w:asciiTheme="minorBidi" w:hAnsiTheme="minorBidi"/>
                    <w:sz w:val="24"/>
                    <w:rtl/>
                  </w:rPr>
                  <w:t xml:space="preserve"> </w:t>
                </w:r>
                <w:r w:rsidRPr="00E617F6">
                  <w:rPr>
                    <w:rFonts w:asciiTheme="minorBidi" w:hAnsiTheme="minorBidi" w:hint="eastAsia"/>
                    <w:sz w:val="24"/>
                    <w:rtl/>
                  </w:rPr>
                  <w:t>קריית</w:t>
                </w:r>
                <w:r w:rsidRPr="00E617F6">
                  <w:rPr>
                    <w:rFonts w:asciiTheme="minorBidi" w:hAnsiTheme="minorBidi"/>
                    <w:sz w:val="24"/>
                    <w:rtl/>
                  </w:rPr>
                  <w:t xml:space="preserve"> </w:t>
                </w:r>
                <w:r w:rsidRPr="00E617F6">
                  <w:rPr>
                    <w:rFonts w:asciiTheme="minorBidi" w:hAnsiTheme="minorBidi" w:hint="eastAsia"/>
                    <w:sz w:val="24"/>
                    <w:rtl/>
                  </w:rPr>
                  <w:t>שמונה</w:t>
                </w:r>
                <w:r w:rsidRPr="00E617F6">
                  <w:rPr>
                    <w:rFonts w:asciiTheme="minorBidi" w:hAnsiTheme="minorBidi"/>
                    <w:sz w:val="24"/>
                    <w:rtl/>
                  </w:rPr>
                  <w:t xml:space="preserve"> </w:t>
                </w:r>
                <w:r w:rsidRPr="00E617F6">
                  <w:rPr>
                    <w:rFonts w:asciiTheme="minorBidi" w:hAnsiTheme="minorBidi" w:hint="cs"/>
                    <w:sz w:val="24"/>
                    <w:rtl/>
                  </w:rPr>
                  <w:t>בסמוך למוסדות אקדמיים</w:t>
                </w:r>
                <w:r w:rsidRPr="00E617F6">
                  <w:rPr>
                    <w:rFonts w:asciiTheme="minorBidi" w:hAnsiTheme="minorBidi"/>
                    <w:sz w:val="24"/>
                    <w:rtl/>
                  </w:rPr>
                  <w:t xml:space="preserve"> שפיתחו התמחות בתחום. </w:t>
                </w:r>
                <w:r w:rsidRPr="00E617F6">
                  <w:rPr>
                    <w:rFonts w:asciiTheme="minorBidi" w:hAnsiTheme="minorBidi" w:hint="eastAsia"/>
                    <w:sz w:val="24"/>
                    <w:rtl/>
                  </w:rPr>
                  <w:t>לצורך</w:t>
                </w:r>
                <w:r w:rsidRPr="00E617F6">
                  <w:rPr>
                    <w:rFonts w:asciiTheme="minorBidi" w:hAnsiTheme="minorBidi"/>
                    <w:sz w:val="24"/>
                    <w:rtl/>
                  </w:rPr>
                  <w:t xml:space="preserve"> </w:t>
                </w:r>
                <w:r w:rsidRPr="00E617F6">
                  <w:rPr>
                    <w:rFonts w:asciiTheme="minorBidi" w:hAnsiTheme="minorBidi" w:hint="eastAsia"/>
                    <w:sz w:val="24"/>
                    <w:rtl/>
                  </w:rPr>
                  <w:t>כך</w:t>
                </w:r>
                <w:r w:rsidRPr="00E617F6">
                  <w:rPr>
                    <w:rFonts w:asciiTheme="minorBidi" w:hAnsiTheme="minorBidi"/>
                    <w:sz w:val="24"/>
                    <w:rtl/>
                  </w:rPr>
                  <w:t xml:space="preserve"> </w:t>
                </w:r>
                <w:r w:rsidRPr="00E617F6">
                  <w:rPr>
                    <w:rFonts w:asciiTheme="minorBidi" w:hAnsiTheme="minorBidi" w:hint="eastAsia"/>
                    <w:sz w:val="24"/>
                    <w:rtl/>
                  </w:rPr>
                  <w:t>י</w:t>
                </w:r>
                <w:r>
                  <w:rPr>
                    <w:rFonts w:asciiTheme="minorBidi" w:hAnsiTheme="minorBidi" w:hint="cs"/>
                    <w:sz w:val="24"/>
                    <w:rtl/>
                  </w:rPr>
                  <w:t>עביר</w:t>
                </w:r>
                <w:r w:rsidRPr="00E617F6">
                  <w:rPr>
                    <w:rFonts w:asciiTheme="minorBidi" w:hAnsiTheme="minorBidi"/>
                    <w:sz w:val="24"/>
                    <w:rtl/>
                  </w:rPr>
                  <w:t xml:space="preserve"> </w:t>
                </w:r>
                <w:r w:rsidRPr="00E617F6">
                  <w:rPr>
                    <w:rFonts w:asciiTheme="minorBidi" w:hAnsiTheme="minorBidi" w:hint="eastAsia"/>
                    <w:sz w:val="24"/>
                    <w:rtl/>
                  </w:rPr>
                  <w:t>משרד</w:t>
                </w:r>
                <w:r w:rsidRPr="00E617F6">
                  <w:rPr>
                    <w:rFonts w:asciiTheme="minorBidi" w:hAnsiTheme="minorBidi"/>
                    <w:sz w:val="24"/>
                    <w:rtl/>
                  </w:rPr>
                  <w:t xml:space="preserve"> </w:t>
                </w:r>
                <w:r w:rsidRPr="00E617F6">
                  <w:rPr>
                    <w:rFonts w:asciiTheme="minorBidi" w:hAnsiTheme="minorBidi" w:hint="eastAsia"/>
                    <w:sz w:val="24"/>
                    <w:rtl/>
                  </w:rPr>
                  <w:t>האוצר</w:t>
                </w:r>
                <w:r>
                  <w:rPr>
                    <w:rFonts w:asciiTheme="minorBidi" w:hAnsiTheme="minorBidi" w:hint="cs"/>
                    <w:sz w:val="24"/>
                    <w:rtl/>
                  </w:rPr>
                  <w:t xml:space="preserve"> למשרד הכלכלה והתעשייה</w:t>
                </w:r>
                <w:r w:rsidRPr="00E617F6">
                  <w:rPr>
                    <w:rFonts w:asciiTheme="minorBidi" w:hAnsiTheme="minorBidi"/>
                    <w:sz w:val="24"/>
                    <w:rtl/>
                  </w:rPr>
                  <w:t xml:space="preserve"> </w:t>
                </w:r>
                <w:r w:rsidRPr="00E617F6">
                  <w:rPr>
                    <w:rFonts w:asciiTheme="minorBidi" w:hAnsiTheme="minorBidi" w:hint="eastAsia"/>
                    <w:sz w:val="24"/>
                    <w:rtl/>
                  </w:rPr>
                  <w:t>תקציב</w:t>
                </w:r>
                <w:r w:rsidRPr="00E617F6">
                  <w:rPr>
                    <w:rFonts w:asciiTheme="minorBidi" w:hAnsiTheme="minorBidi"/>
                    <w:sz w:val="24"/>
                    <w:rtl/>
                  </w:rPr>
                  <w:t xml:space="preserve"> </w:t>
                </w:r>
                <w:r w:rsidRPr="00E617F6">
                  <w:rPr>
                    <w:rFonts w:asciiTheme="minorBidi" w:hAnsiTheme="minorBidi" w:hint="eastAsia"/>
                    <w:sz w:val="24"/>
                    <w:rtl/>
                  </w:rPr>
                  <w:t>תוספתי</w:t>
                </w:r>
                <w:r w:rsidRPr="00E617F6">
                  <w:rPr>
                    <w:rFonts w:asciiTheme="minorBidi" w:hAnsiTheme="minorBidi"/>
                    <w:sz w:val="24"/>
                    <w:rtl/>
                  </w:rPr>
                  <w:t xml:space="preserve"> </w:t>
                </w:r>
                <w:r w:rsidRPr="00E617F6">
                  <w:rPr>
                    <w:rFonts w:asciiTheme="minorBidi" w:hAnsiTheme="minorBidi" w:hint="eastAsia"/>
                    <w:sz w:val="24"/>
                    <w:rtl/>
                  </w:rPr>
                  <w:t>ייעודי</w:t>
                </w:r>
                <w:r w:rsidRPr="00E617F6">
                  <w:rPr>
                    <w:rFonts w:asciiTheme="minorBidi" w:hAnsiTheme="minorBidi"/>
                    <w:sz w:val="24"/>
                    <w:rtl/>
                  </w:rPr>
                  <w:t xml:space="preserve"> </w:t>
                </w:r>
                <w:r w:rsidRPr="00E617F6">
                  <w:rPr>
                    <w:rFonts w:asciiTheme="minorBidi" w:hAnsiTheme="minorBidi" w:hint="eastAsia"/>
                    <w:sz w:val="24"/>
                    <w:rtl/>
                  </w:rPr>
                  <w:t>בסך</w:t>
                </w:r>
                <w:r w:rsidRPr="00E617F6">
                  <w:rPr>
                    <w:rFonts w:asciiTheme="minorBidi" w:hAnsiTheme="minorBidi"/>
                    <w:sz w:val="24"/>
                    <w:rtl/>
                  </w:rPr>
                  <w:t xml:space="preserve"> </w:t>
                </w:r>
                <w:r w:rsidRPr="00E617F6">
                  <w:rPr>
                    <w:rFonts w:asciiTheme="minorBidi" w:hAnsiTheme="minorBidi" w:hint="cs"/>
                    <w:sz w:val="24"/>
                    <w:rtl/>
                  </w:rPr>
                  <w:t xml:space="preserve">6.2 </w:t>
                </w:r>
                <w:proofErr w:type="spellStart"/>
                <w:r w:rsidRPr="00E617F6">
                  <w:rPr>
                    <w:rFonts w:asciiTheme="minorBidi" w:hAnsiTheme="minorBidi" w:hint="eastAsia"/>
                    <w:sz w:val="24"/>
                    <w:rtl/>
                  </w:rPr>
                  <w:t>מלש</w:t>
                </w:r>
                <w:r w:rsidRPr="00E617F6">
                  <w:rPr>
                    <w:rFonts w:asciiTheme="minorBidi" w:hAnsiTheme="minorBidi"/>
                    <w:sz w:val="24"/>
                    <w:rtl/>
                  </w:rPr>
                  <w:t>"ח</w:t>
                </w:r>
                <w:proofErr w:type="spellEnd"/>
                <w:r w:rsidRPr="00E617F6">
                  <w:rPr>
                    <w:rFonts w:asciiTheme="minorBidi" w:hAnsiTheme="minorBidi"/>
                    <w:sz w:val="24"/>
                    <w:rtl/>
                  </w:rPr>
                  <w:t xml:space="preserve"> </w:t>
                </w:r>
                <w:r w:rsidRPr="00E617F6">
                  <w:rPr>
                    <w:rFonts w:asciiTheme="minorBidi" w:hAnsiTheme="minorBidi" w:hint="cs"/>
                    <w:sz w:val="24"/>
                    <w:rtl/>
                  </w:rPr>
                  <w:t xml:space="preserve">בהרשאה להתחייב </w:t>
                </w:r>
                <w:r w:rsidRPr="00E617F6">
                  <w:rPr>
                    <w:rFonts w:asciiTheme="minorBidi" w:hAnsiTheme="minorBidi" w:hint="eastAsia"/>
                    <w:sz w:val="24"/>
                    <w:rtl/>
                  </w:rPr>
                  <w:t>בשנים</w:t>
                </w:r>
                <w:r>
                  <w:rPr>
                    <w:rFonts w:asciiTheme="minorBidi" w:hAnsiTheme="minorBidi"/>
                    <w:sz w:val="24"/>
                    <w:rtl/>
                  </w:rPr>
                  <w:t xml:space="preserve"> </w:t>
                </w:r>
                <w:r>
                  <w:rPr>
                    <w:rFonts w:asciiTheme="minorBidi" w:hAnsiTheme="minorBidi" w:hint="cs"/>
                    <w:sz w:val="24"/>
                    <w:rtl/>
                  </w:rPr>
                  <w:t>2021-2018.</w:t>
                </w:r>
                <w:r w:rsidRPr="00E617F6">
                  <w:rPr>
                    <w:rFonts w:asciiTheme="minorBidi" w:hAnsiTheme="minorBidi"/>
                    <w:sz w:val="24"/>
                    <w:rtl/>
                  </w:rPr>
                  <w:t xml:space="preserve"> </w:t>
                </w:r>
                <w:r>
                  <w:rPr>
                    <w:rFonts w:asciiTheme="minorBidi" w:hAnsiTheme="minorBidi" w:hint="cs"/>
                    <w:sz w:val="24"/>
                    <w:rtl/>
                  </w:rPr>
                  <w:t>תקציב זה יתווסף ל-</w:t>
                </w:r>
                <w:r w:rsidRPr="008C7A8B">
                  <w:rPr>
                    <w:rFonts w:asciiTheme="minorBidi" w:hAnsiTheme="minorBidi"/>
                    <w:sz w:val="24"/>
                    <w:rtl/>
                  </w:rPr>
                  <w:t xml:space="preserve">15 </w:t>
                </w:r>
                <w:proofErr w:type="spellStart"/>
                <w:r w:rsidRPr="008C7A8B">
                  <w:rPr>
                    <w:rFonts w:asciiTheme="minorBidi" w:hAnsiTheme="minorBidi" w:hint="eastAsia"/>
                    <w:sz w:val="24"/>
                    <w:rtl/>
                  </w:rPr>
                  <w:t>מלש</w:t>
                </w:r>
                <w:r w:rsidRPr="008C7A8B">
                  <w:rPr>
                    <w:rFonts w:asciiTheme="minorBidi" w:hAnsiTheme="minorBidi"/>
                    <w:sz w:val="24"/>
                    <w:rtl/>
                  </w:rPr>
                  <w:t>"ח</w:t>
                </w:r>
                <w:proofErr w:type="spellEnd"/>
                <w:r w:rsidRPr="008C7A8B">
                  <w:rPr>
                    <w:rFonts w:asciiTheme="minorBidi" w:hAnsiTheme="minorBidi"/>
                    <w:sz w:val="24"/>
                    <w:rtl/>
                  </w:rPr>
                  <w:t xml:space="preserve"> </w:t>
                </w:r>
                <w:r>
                  <w:rPr>
                    <w:rFonts w:asciiTheme="minorBidi" w:hAnsiTheme="minorBidi" w:hint="cs"/>
                    <w:sz w:val="24"/>
                    <w:rtl/>
                  </w:rPr>
                  <w:t xml:space="preserve">שהוקצו לשם כך, בהתאם לסעיף ח(4) בתכנית הצפון. </w:t>
                </w:r>
              </w:p>
              <w:p w:rsidR="00F51DE9" w:rsidRDefault="00F51DE9" w:rsidP="00D04680">
                <w:pPr>
                  <w:numPr>
                    <w:ilvl w:val="0"/>
                    <w:numId w:val="20"/>
                  </w:numPr>
                  <w:spacing w:after="240" w:line="360" w:lineRule="auto"/>
                  <w:ind w:left="870" w:hanging="476"/>
                  <w:jc w:val="both"/>
                  <w:rPr>
                    <w:rFonts w:asciiTheme="minorBidi" w:hAnsiTheme="minorBidi"/>
                    <w:sz w:val="24"/>
                  </w:rPr>
                </w:pPr>
                <w:r>
                  <w:rPr>
                    <w:rFonts w:asciiTheme="minorBidi" w:hAnsiTheme="minorBidi" w:hint="cs"/>
                    <w:sz w:val="24"/>
                    <w:rtl/>
                  </w:rPr>
                  <w:t xml:space="preserve">להנחות את </w:t>
                </w:r>
                <w:r w:rsidRPr="002404B9">
                  <w:rPr>
                    <w:rFonts w:asciiTheme="minorBidi" w:hAnsiTheme="minorBidi"/>
                    <w:sz w:val="24"/>
                    <w:rtl/>
                  </w:rPr>
                  <w:t>משרד הכל</w:t>
                </w:r>
                <w:r w:rsidRPr="00C35252">
                  <w:rPr>
                    <w:rFonts w:asciiTheme="minorBidi" w:hAnsiTheme="minorBidi"/>
                    <w:sz w:val="24"/>
                    <w:rtl/>
                  </w:rPr>
                  <w:t xml:space="preserve">כלה והתעשייה, </w:t>
                </w:r>
                <w:r w:rsidRPr="00C35252">
                  <w:rPr>
                    <w:rFonts w:asciiTheme="minorBidi" w:hAnsiTheme="minorBidi" w:hint="eastAsia"/>
                    <w:sz w:val="24"/>
                    <w:rtl/>
                  </w:rPr>
                  <w:t>במסגרת</w:t>
                </w:r>
                <w:r w:rsidRPr="00C35252">
                  <w:rPr>
                    <w:rFonts w:asciiTheme="minorBidi" w:hAnsiTheme="minorBidi"/>
                    <w:sz w:val="24"/>
                    <w:rtl/>
                  </w:rPr>
                  <w:t xml:space="preserve"> </w:t>
                </w:r>
                <w:r w:rsidRPr="00C35252">
                  <w:rPr>
                    <w:rFonts w:asciiTheme="minorBidi" w:hAnsiTheme="minorBidi" w:hint="eastAsia"/>
                    <w:sz w:val="24"/>
                    <w:rtl/>
                  </w:rPr>
                  <w:t>הוראת</w:t>
                </w:r>
                <w:r w:rsidRPr="00C35252">
                  <w:rPr>
                    <w:rFonts w:asciiTheme="minorBidi" w:hAnsiTheme="minorBidi"/>
                    <w:sz w:val="24"/>
                    <w:rtl/>
                  </w:rPr>
                  <w:t xml:space="preserve"> </w:t>
                </w:r>
                <w:r w:rsidRPr="00C35252">
                  <w:rPr>
                    <w:rFonts w:asciiTheme="minorBidi" w:hAnsiTheme="minorBidi" w:hint="eastAsia"/>
                    <w:sz w:val="24"/>
                    <w:rtl/>
                  </w:rPr>
                  <w:t>מנכ</w:t>
                </w:r>
                <w:r w:rsidRPr="00C35252">
                  <w:rPr>
                    <w:rFonts w:asciiTheme="minorBidi" w:hAnsiTheme="minorBidi"/>
                    <w:sz w:val="24"/>
                    <w:rtl/>
                  </w:rPr>
                  <w:t xml:space="preserve">"ל 6.2 </w:t>
                </w:r>
                <w:r>
                  <w:rPr>
                    <w:rFonts w:asciiTheme="minorBidi" w:hAnsiTheme="minorBidi" w:hint="cs"/>
                    <w:sz w:val="24"/>
                    <w:rtl/>
                  </w:rPr>
                  <w:t>-</w:t>
                </w:r>
                <w:r w:rsidRPr="00C35252">
                  <w:rPr>
                    <w:rFonts w:asciiTheme="minorBidi" w:hAnsiTheme="minorBidi"/>
                    <w:sz w:val="24"/>
                    <w:rtl/>
                  </w:rPr>
                  <w:t xml:space="preserve"> "מתן המלצות להקצאת קרקע באזורי פיתוח", </w:t>
                </w:r>
                <w:proofErr w:type="spellStart"/>
                <w:r w:rsidRPr="00C35252">
                  <w:rPr>
                    <w:rFonts w:asciiTheme="minorBidi" w:hAnsiTheme="minorBidi" w:hint="eastAsia"/>
                    <w:sz w:val="24"/>
                    <w:rtl/>
                  </w:rPr>
                  <w:t>לת</w:t>
                </w:r>
                <w:r>
                  <w:rPr>
                    <w:rFonts w:asciiTheme="minorBidi" w:hAnsiTheme="minorBidi" w:hint="cs"/>
                    <w:sz w:val="24"/>
                    <w:rtl/>
                  </w:rPr>
                  <w:t>עדף</w:t>
                </w:r>
                <w:proofErr w:type="spellEnd"/>
                <w:r>
                  <w:rPr>
                    <w:rFonts w:asciiTheme="minorBidi" w:hAnsiTheme="minorBidi" w:hint="cs"/>
                    <w:sz w:val="24"/>
                    <w:rtl/>
                  </w:rPr>
                  <w:t xml:space="preserve"> </w:t>
                </w:r>
                <w:r w:rsidRPr="002404B9">
                  <w:rPr>
                    <w:rFonts w:asciiTheme="minorBidi" w:hAnsiTheme="minorBidi" w:hint="eastAsia"/>
                    <w:sz w:val="24"/>
                    <w:rtl/>
                  </w:rPr>
                  <w:t>יזמים</w:t>
                </w:r>
                <w:r w:rsidRPr="002404B9">
                  <w:rPr>
                    <w:rFonts w:asciiTheme="minorBidi" w:hAnsiTheme="minorBidi"/>
                    <w:sz w:val="24"/>
                    <w:rtl/>
                  </w:rPr>
                  <w:t xml:space="preserve"> </w:t>
                </w:r>
                <w:r w:rsidRPr="002404B9">
                  <w:rPr>
                    <w:rFonts w:asciiTheme="minorBidi" w:hAnsiTheme="minorBidi" w:hint="eastAsia"/>
                    <w:sz w:val="24"/>
                    <w:rtl/>
                  </w:rPr>
                  <w:t>המבקשים</w:t>
                </w:r>
                <w:r w:rsidRPr="002404B9">
                  <w:rPr>
                    <w:rFonts w:asciiTheme="minorBidi" w:hAnsiTheme="minorBidi"/>
                    <w:sz w:val="24"/>
                    <w:rtl/>
                  </w:rPr>
                  <w:t xml:space="preserve"> </w:t>
                </w:r>
                <w:r w:rsidRPr="002404B9">
                  <w:rPr>
                    <w:rFonts w:asciiTheme="minorBidi" w:hAnsiTheme="minorBidi" w:hint="eastAsia"/>
                    <w:sz w:val="24"/>
                    <w:rtl/>
                  </w:rPr>
                  <w:t>המלצה</w:t>
                </w:r>
                <w:r w:rsidRPr="002404B9">
                  <w:rPr>
                    <w:rFonts w:asciiTheme="minorBidi" w:hAnsiTheme="minorBidi"/>
                    <w:sz w:val="24"/>
                    <w:rtl/>
                  </w:rPr>
                  <w:t xml:space="preserve"> </w:t>
                </w:r>
                <w:r w:rsidRPr="002404B9">
                  <w:rPr>
                    <w:rFonts w:asciiTheme="minorBidi" w:hAnsiTheme="minorBidi" w:hint="eastAsia"/>
                    <w:sz w:val="24"/>
                    <w:rtl/>
                  </w:rPr>
                  <w:t>להקצאת</w:t>
                </w:r>
                <w:r w:rsidRPr="002404B9">
                  <w:rPr>
                    <w:rFonts w:asciiTheme="minorBidi" w:hAnsiTheme="minorBidi"/>
                    <w:sz w:val="24"/>
                    <w:rtl/>
                  </w:rPr>
                  <w:t xml:space="preserve"> </w:t>
                </w:r>
                <w:r w:rsidRPr="002404B9">
                  <w:rPr>
                    <w:rFonts w:asciiTheme="minorBidi" w:hAnsiTheme="minorBidi" w:hint="eastAsia"/>
                    <w:sz w:val="24"/>
                    <w:rtl/>
                  </w:rPr>
                  <w:t>קרקע</w:t>
                </w:r>
                <w:r w:rsidRPr="002404B9">
                  <w:rPr>
                    <w:rFonts w:asciiTheme="minorBidi" w:hAnsiTheme="minorBidi"/>
                    <w:sz w:val="24"/>
                    <w:rtl/>
                  </w:rPr>
                  <w:t xml:space="preserve"> </w:t>
                </w:r>
                <w:r w:rsidRPr="002404B9">
                  <w:rPr>
                    <w:rFonts w:asciiTheme="minorBidi" w:hAnsiTheme="minorBidi" w:hint="eastAsia"/>
                    <w:sz w:val="24"/>
                    <w:rtl/>
                  </w:rPr>
                  <w:t>בפטור</w:t>
                </w:r>
                <w:r w:rsidRPr="002404B9">
                  <w:rPr>
                    <w:rFonts w:asciiTheme="minorBidi" w:hAnsiTheme="minorBidi"/>
                    <w:sz w:val="24"/>
                    <w:rtl/>
                  </w:rPr>
                  <w:t xml:space="preserve"> ממכרז וסבסוד ב</w:t>
                </w:r>
                <w:r>
                  <w:rPr>
                    <w:rFonts w:asciiTheme="minorBidi" w:hAnsiTheme="minorBidi" w:hint="cs"/>
                    <w:sz w:val="24"/>
                    <w:rtl/>
                  </w:rPr>
                  <w:t>תחום</w:t>
                </w:r>
                <w:r w:rsidRPr="002404B9">
                  <w:rPr>
                    <w:rFonts w:asciiTheme="minorBidi" w:hAnsiTheme="minorBidi"/>
                    <w:sz w:val="24"/>
                    <w:rtl/>
                  </w:rPr>
                  <w:t xml:space="preserve"> ה</w:t>
                </w:r>
                <w:r>
                  <w:rPr>
                    <w:rFonts w:asciiTheme="minorBidi" w:hAnsiTheme="minorBidi" w:hint="cs"/>
                    <w:sz w:val="24"/>
                    <w:rtl/>
                  </w:rPr>
                  <w:t>מזון</w:t>
                </w:r>
                <w:r w:rsidRPr="002404B9">
                  <w:rPr>
                    <w:rFonts w:asciiTheme="minorBidi" w:hAnsiTheme="minorBidi"/>
                    <w:sz w:val="24"/>
                    <w:rtl/>
                  </w:rPr>
                  <w:t xml:space="preserve"> </w:t>
                </w:r>
                <w:r>
                  <w:rPr>
                    <w:rFonts w:asciiTheme="minorBidi" w:hAnsiTheme="minorBidi" w:hint="cs"/>
                    <w:sz w:val="24"/>
                    <w:rtl/>
                  </w:rPr>
                  <w:t xml:space="preserve">באזור התעשייה הצפוני בקריית שמונה </w:t>
                </w:r>
                <w:r w:rsidRPr="002404B9">
                  <w:rPr>
                    <w:rFonts w:asciiTheme="minorBidi" w:hAnsiTheme="minorBidi" w:hint="eastAsia"/>
                    <w:sz w:val="24"/>
                    <w:rtl/>
                  </w:rPr>
                  <w:t>בסכום</w:t>
                </w:r>
                <w:r w:rsidRPr="002404B9">
                  <w:rPr>
                    <w:rFonts w:asciiTheme="minorBidi" w:hAnsiTheme="minorBidi"/>
                    <w:sz w:val="24"/>
                    <w:rtl/>
                  </w:rPr>
                  <w:t xml:space="preserve"> שלא יעלה על 20 </w:t>
                </w:r>
                <w:proofErr w:type="spellStart"/>
                <w:r w:rsidRPr="002404B9">
                  <w:rPr>
                    <w:rFonts w:asciiTheme="minorBidi" w:hAnsiTheme="minorBidi" w:hint="eastAsia"/>
                    <w:sz w:val="24"/>
                    <w:rtl/>
                  </w:rPr>
                  <w:t>מלש</w:t>
                </w:r>
                <w:r w:rsidRPr="002404B9">
                  <w:rPr>
                    <w:rFonts w:asciiTheme="minorBidi" w:hAnsiTheme="minorBidi"/>
                    <w:sz w:val="24"/>
                    <w:rtl/>
                  </w:rPr>
                  <w:t>"ח</w:t>
                </w:r>
                <w:proofErr w:type="spellEnd"/>
                <w:r w:rsidRPr="002404B9">
                  <w:rPr>
                    <w:rFonts w:asciiTheme="minorBidi" w:hAnsiTheme="minorBidi"/>
                    <w:sz w:val="24"/>
                    <w:rtl/>
                  </w:rPr>
                  <w:t xml:space="preserve"> לשנים </w:t>
                </w:r>
                <w:r>
                  <w:rPr>
                    <w:rFonts w:asciiTheme="minorBidi" w:hAnsiTheme="minorBidi" w:hint="cs"/>
                    <w:sz w:val="24"/>
                    <w:rtl/>
                  </w:rPr>
                  <w:t>2021-2018</w:t>
                </w:r>
                <w:r w:rsidRPr="002404B9">
                  <w:rPr>
                    <w:rFonts w:asciiTheme="minorBidi" w:hAnsiTheme="minorBidi"/>
                    <w:sz w:val="24"/>
                    <w:rtl/>
                  </w:rPr>
                  <w:t xml:space="preserve"> </w:t>
                </w:r>
                <w:r>
                  <w:rPr>
                    <w:rFonts w:asciiTheme="minorBidi" w:hAnsiTheme="minorBidi" w:hint="cs"/>
                    <w:sz w:val="24"/>
                    <w:rtl/>
                  </w:rPr>
                  <w:t xml:space="preserve">מתוך מקורות המשרד, </w:t>
                </w:r>
                <w:r w:rsidRPr="002404B9">
                  <w:rPr>
                    <w:rFonts w:asciiTheme="minorBidi" w:hAnsiTheme="minorBidi"/>
                    <w:sz w:val="24"/>
                    <w:rtl/>
                  </w:rPr>
                  <w:t>בפריסה שווה על פני השנים</w:t>
                </w:r>
                <w:r>
                  <w:rPr>
                    <w:rFonts w:asciiTheme="minorBidi" w:hAnsiTheme="minorBidi" w:hint="cs"/>
                    <w:sz w:val="24"/>
                    <w:rtl/>
                  </w:rPr>
                  <w:t xml:space="preserve"> האמורות</w:t>
                </w:r>
                <w:r w:rsidRPr="002404B9">
                  <w:rPr>
                    <w:rFonts w:asciiTheme="minorBidi" w:hAnsiTheme="minorBidi"/>
                    <w:sz w:val="24"/>
                    <w:rtl/>
                  </w:rPr>
                  <w:t>.</w:t>
                </w:r>
              </w:p>
              <w:p w:rsidR="00F51DE9" w:rsidRPr="000F0008" w:rsidRDefault="00F51DE9" w:rsidP="00D04680">
                <w:pPr>
                  <w:numPr>
                    <w:ilvl w:val="0"/>
                    <w:numId w:val="20"/>
                  </w:numPr>
                  <w:spacing w:after="240" w:line="360" w:lineRule="auto"/>
                  <w:ind w:left="870" w:hanging="476"/>
                  <w:jc w:val="both"/>
                  <w:rPr>
                    <w:rFonts w:asciiTheme="minorBidi" w:hAnsiTheme="minorBidi"/>
                    <w:sz w:val="24"/>
                  </w:rPr>
                </w:pPr>
                <w:r w:rsidRPr="002A64DF">
                  <w:rPr>
                    <w:rFonts w:asciiTheme="minorBidi" w:hAnsiTheme="minorBidi" w:hint="cs"/>
                    <w:sz w:val="24"/>
                    <w:rtl/>
                  </w:rPr>
                  <w:t xml:space="preserve">להנחות את </w:t>
                </w:r>
                <w:r w:rsidRPr="002A64DF">
                  <w:rPr>
                    <w:rFonts w:asciiTheme="minorBidi" w:hAnsiTheme="minorBidi" w:hint="eastAsia"/>
                    <w:sz w:val="24"/>
                    <w:rtl/>
                  </w:rPr>
                  <w:t>משרד</w:t>
                </w:r>
                <w:r w:rsidRPr="002A64DF">
                  <w:rPr>
                    <w:rFonts w:asciiTheme="minorBidi" w:hAnsiTheme="minorBidi"/>
                    <w:sz w:val="24"/>
                    <w:rtl/>
                  </w:rPr>
                  <w:t xml:space="preserve"> הכלכלה והתעשייה </w:t>
                </w:r>
                <w:proofErr w:type="spellStart"/>
                <w:r w:rsidRPr="002A64DF">
                  <w:rPr>
                    <w:rFonts w:asciiTheme="minorBidi" w:hAnsiTheme="minorBidi" w:hint="cs"/>
                    <w:sz w:val="24"/>
                    <w:rtl/>
                  </w:rPr>
                  <w:t>לתעדף</w:t>
                </w:r>
                <w:proofErr w:type="spellEnd"/>
                <w:r w:rsidRPr="002A64DF">
                  <w:rPr>
                    <w:rFonts w:asciiTheme="minorBidi" w:hAnsiTheme="minorBidi" w:hint="cs"/>
                    <w:sz w:val="24"/>
                    <w:rtl/>
                  </w:rPr>
                  <w:t>,</w:t>
                </w:r>
                <w:r w:rsidRPr="002A64DF">
                  <w:rPr>
                    <w:rFonts w:asciiTheme="minorBidi" w:hAnsiTheme="minorBidi"/>
                    <w:sz w:val="24"/>
                    <w:rtl/>
                  </w:rPr>
                  <w:t xml:space="preserve"> בשנים</w:t>
                </w:r>
                <w:r>
                  <w:rPr>
                    <w:rFonts w:asciiTheme="minorBidi" w:hAnsiTheme="minorBidi" w:hint="cs"/>
                    <w:sz w:val="24"/>
                    <w:rtl/>
                  </w:rPr>
                  <w:t xml:space="preserve">       </w:t>
                </w:r>
                <w:r w:rsidRPr="002A64DF">
                  <w:rPr>
                    <w:rFonts w:asciiTheme="minorBidi" w:hAnsiTheme="minorBidi"/>
                    <w:sz w:val="24"/>
                    <w:rtl/>
                  </w:rPr>
                  <w:t xml:space="preserve"> </w:t>
                </w:r>
                <w:r>
                  <w:rPr>
                    <w:rFonts w:asciiTheme="minorBidi" w:hAnsiTheme="minorBidi" w:hint="cs"/>
                    <w:sz w:val="24"/>
                    <w:rtl/>
                  </w:rPr>
                  <w:t>2021-2018</w:t>
                </w:r>
                <w:r w:rsidRPr="002A64DF">
                  <w:rPr>
                    <w:rFonts w:asciiTheme="minorBidi" w:hAnsiTheme="minorBidi" w:hint="cs"/>
                    <w:sz w:val="24"/>
                    <w:rtl/>
                  </w:rPr>
                  <w:t>,</w:t>
                </w:r>
                <w:r w:rsidRPr="002A64DF">
                  <w:rPr>
                    <w:rFonts w:asciiTheme="minorBidi" w:hAnsiTheme="minorBidi"/>
                    <w:sz w:val="24"/>
                    <w:rtl/>
                  </w:rPr>
                  <w:t xml:space="preserve"> מיזמי </w:t>
                </w:r>
                <w:proofErr w:type="spellStart"/>
                <w:r w:rsidRPr="002A64DF">
                  <w:rPr>
                    <w:rFonts w:asciiTheme="minorBidi" w:hAnsiTheme="minorBidi" w:hint="eastAsia"/>
                    <w:sz w:val="24"/>
                    <w:rtl/>
                  </w:rPr>
                  <w:t>פודטק</w:t>
                </w:r>
                <w:proofErr w:type="spellEnd"/>
                <w:r w:rsidRPr="002A64DF">
                  <w:rPr>
                    <w:rFonts w:asciiTheme="minorBidi" w:hAnsiTheme="minorBidi"/>
                    <w:sz w:val="24"/>
                    <w:rtl/>
                  </w:rPr>
                  <w:t xml:space="preserve"> בקרי</w:t>
                </w:r>
                <w:r>
                  <w:rPr>
                    <w:rFonts w:asciiTheme="minorBidi" w:hAnsiTheme="minorBidi" w:hint="cs"/>
                    <w:sz w:val="24"/>
                    <w:rtl/>
                  </w:rPr>
                  <w:t>י</w:t>
                </w:r>
                <w:r w:rsidRPr="002A64DF">
                  <w:rPr>
                    <w:rFonts w:asciiTheme="minorBidi" w:hAnsiTheme="minorBidi"/>
                    <w:sz w:val="24"/>
                    <w:rtl/>
                  </w:rPr>
                  <w:t xml:space="preserve">ת </w:t>
                </w:r>
                <w:r w:rsidRPr="002A64DF">
                  <w:rPr>
                    <w:rFonts w:asciiTheme="minorBidi" w:hAnsiTheme="minorBidi" w:hint="eastAsia"/>
                    <w:sz w:val="24"/>
                    <w:rtl/>
                  </w:rPr>
                  <w:t>שמונה</w:t>
                </w:r>
                <w:r w:rsidRPr="002A64DF">
                  <w:rPr>
                    <w:rFonts w:asciiTheme="minorBidi" w:hAnsiTheme="minorBidi"/>
                    <w:sz w:val="24"/>
                    <w:rtl/>
                  </w:rPr>
                  <w:t xml:space="preserve"> </w:t>
                </w:r>
                <w:r w:rsidRPr="002A64DF">
                  <w:rPr>
                    <w:rFonts w:asciiTheme="minorBidi" w:hAnsiTheme="minorBidi" w:hint="eastAsia"/>
                    <w:sz w:val="24"/>
                    <w:rtl/>
                  </w:rPr>
                  <w:t>או</w:t>
                </w:r>
                <w:r w:rsidRPr="002A64DF">
                  <w:rPr>
                    <w:rFonts w:asciiTheme="minorBidi" w:hAnsiTheme="minorBidi"/>
                    <w:sz w:val="24"/>
                    <w:rtl/>
                  </w:rPr>
                  <w:t xml:space="preserve"> </w:t>
                </w:r>
                <w:r w:rsidRPr="002A64DF">
                  <w:rPr>
                    <w:rFonts w:asciiTheme="minorBidi" w:hAnsiTheme="minorBidi" w:hint="cs"/>
                    <w:sz w:val="24"/>
                    <w:rtl/>
                  </w:rPr>
                  <w:t>ב</w:t>
                </w:r>
                <w:r w:rsidRPr="002A64DF">
                  <w:rPr>
                    <w:rFonts w:asciiTheme="minorBidi" w:hAnsiTheme="minorBidi" w:hint="eastAsia"/>
                    <w:sz w:val="24"/>
                    <w:rtl/>
                  </w:rPr>
                  <w:t>אזור</w:t>
                </w:r>
                <w:r w:rsidRPr="002A64DF">
                  <w:rPr>
                    <w:rFonts w:asciiTheme="minorBidi" w:hAnsiTheme="minorBidi"/>
                    <w:sz w:val="24"/>
                    <w:rtl/>
                  </w:rPr>
                  <w:t xml:space="preserve"> </w:t>
                </w:r>
                <w:r w:rsidRPr="002A64DF">
                  <w:rPr>
                    <w:rFonts w:asciiTheme="minorBidi" w:hAnsiTheme="minorBidi" w:hint="eastAsia"/>
                    <w:sz w:val="24"/>
                    <w:rtl/>
                  </w:rPr>
                  <w:t>הסמוך</w:t>
                </w:r>
                <w:r w:rsidRPr="002A64DF">
                  <w:rPr>
                    <w:rFonts w:asciiTheme="minorBidi" w:hAnsiTheme="minorBidi"/>
                    <w:sz w:val="24"/>
                    <w:rtl/>
                  </w:rPr>
                  <w:t xml:space="preserve"> </w:t>
                </w:r>
                <w:r w:rsidRPr="002A64DF">
                  <w:rPr>
                    <w:rFonts w:asciiTheme="minorBidi" w:hAnsiTheme="minorBidi" w:hint="eastAsia"/>
                    <w:sz w:val="24"/>
                    <w:rtl/>
                  </w:rPr>
                  <w:t>לה</w:t>
                </w:r>
                <w:r>
                  <w:rPr>
                    <w:rFonts w:asciiTheme="minorBidi" w:hAnsiTheme="minorBidi" w:hint="cs"/>
                    <w:sz w:val="24"/>
                    <w:rtl/>
                  </w:rPr>
                  <w:t xml:space="preserve"> </w:t>
                </w:r>
                <w:r w:rsidRPr="002A64DF">
                  <w:rPr>
                    <w:rFonts w:asciiTheme="minorBidi" w:hAnsiTheme="minorBidi"/>
                    <w:sz w:val="24"/>
                    <w:rtl/>
                  </w:rPr>
                  <w:t>במסגרת הו</w:t>
                </w:r>
                <w:r w:rsidRPr="002A64DF">
                  <w:rPr>
                    <w:rFonts w:asciiTheme="minorBidi" w:hAnsiTheme="minorBidi" w:hint="eastAsia"/>
                    <w:sz w:val="24"/>
                    <w:rtl/>
                  </w:rPr>
                  <w:t>ראת</w:t>
                </w:r>
                <w:r w:rsidRPr="002A64DF">
                  <w:rPr>
                    <w:rFonts w:asciiTheme="minorBidi" w:hAnsiTheme="minorBidi"/>
                    <w:sz w:val="24"/>
                    <w:rtl/>
                  </w:rPr>
                  <w:t xml:space="preserve"> </w:t>
                </w:r>
                <w:r w:rsidRPr="002A64DF">
                  <w:rPr>
                    <w:rFonts w:asciiTheme="minorBidi" w:hAnsiTheme="minorBidi" w:hint="eastAsia"/>
                    <w:sz w:val="24"/>
                    <w:rtl/>
                  </w:rPr>
                  <w:t>מנכ</w:t>
                </w:r>
                <w:r w:rsidRPr="002A64DF">
                  <w:rPr>
                    <w:rFonts w:asciiTheme="minorBidi" w:hAnsiTheme="minorBidi"/>
                    <w:sz w:val="24"/>
                    <w:rtl/>
                  </w:rPr>
                  <w:t>"ל 4.18</w:t>
                </w:r>
                <w:r>
                  <w:rPr>
                    <w:rFonts w:asciiTheme="minorBidi" w:hAnsiTheme="minorBidi" w:hint="cs"/>
                    <w:sz w:val="24"/>
                    <w:rtl/>
                  </w:rPr>
                  <w:t xml:space="preserve"> </w:t>
                </w:r>
                <w:r w:rsidRPr="002A64DF">
                  <w:rPr>
                    <w:rFonts w:asciiTheme="minorBidi" w:hAnsiTheme="minorBidi"/>
                    <w:sz w:val="24"/>
                    <w:rtl/>
                  </w:rPr>
                  <w:t>- "</w:t>
                </w:r>
                <w:r>
                  <w:rPr>
                    <w:rFonts w:asciiTheme="minorBidi" w:hAnsiTheme="minorBidi"/>
                    <w:sz w:val="24"/>
                    <w:rtl/>
                  </w:rPr>
                  <w:t>תכנית</w:t>
                </w:r>
                <w:r w:rsidRPr="002A64DF">
                  <w:rPr>
                    <w:rFonts w:asciiTheme="minorBidi" w:hAnsiTheme="minorBidi"/>
                    <w:sz w:val="24"/>
                    <w:rtl/>
                  </w:rPr>
                  <w:t xml:space="preserve"> </w:t>
                </w:r>
                <w:r w:rsidRPr="002A64DF">
                  <w:rPr>
                    <w:rFonts w:asciiTheme="minorBidi" w:hAnsiTheme="minorBidi" w:hint="eastAsia"/>
                    <w:sz w:val="24"/>
                    <w:rtl/>
                  </w:rPr>
                  <w:t>שכר</w:t>
                </w:r>
                <w:r w:rsidRPr="002A64DF">
                  <w:rPr>
                    <w:rFonts w:asciiTheme="minorBidi" w:hAnsiTheme="minorBidi"/>
                    <w:sz w:val="24"/>
                    <w:rtl/>
                  </w:rPr>
                  <w:t xml:space="preserve"> </w:t>
                </w:r>
                <w:r w:rsidRPr="002A64DF">
                  <w:rPr>
                    <w:rFonts w:asciiTheme="minorBidi" w:hAnsiTheme="minorBidi" w:hint="eastAsia"/>
                    <w:sz w:val="24"/>
                    <w:rtl/>
                  </w:rPr>
                  <w:t>גבוה</w:t>
                </w:r>
                <w:r w:rsidRPr="002A64DF">
                  <w:rPr>
                    <w:rFonts w:asciiTheme="minorBidi" w:hAnsiTheme="minorBidi"/>
                    <w:sz w:val="24"/>
                    <w:rtl/>
                  </w:rPr>
                  <w:t>"</w:t>
                </w:r>
                <w:r>
                  <w:rPr>
                    <w:rFonts w:asciiTheme="minorBidi" w:hAnsiTheme="minorBidi" w:hint="cs"/>
                    <w:sz w:val="24"/>
                    <w:rtl/>
                  </w:rPr>
                  <w:t xml:space="preserve">. כמו כן, להנחות את הרשות להשקעות </w:t>
                </w:r>
                <w:r w:rsidRPr="0072271C">
                  <w:rPr>
                    <w:rFonts w:asciiTheme="minorBidi" w:hAnsiTheme="minorBidi" w:hint="eastAsia"/>
                    <w:sz w:val="24"/>
                    <w:rtl/>
                  </w:rPr>
                  <w:t>להביא</w:t>
                </w:r>
                <w:r w:rsidRPr="0072271C">
                  <w:rPr>
                    <w:rtl/>
                  </w:rPr>
                  <w:t xml:space="preserve"> </w:t>
                </w:r>
                <w:r>
                  <w:rPr>
                    <w:rFonts w:asciiTheme="minorBidi" w:hAnsiTheme="minorBidi" w:hint="cs"/>
                    <w:sz w:val="24"/>
                    <w:rtl/>
                  </w:rPr>
                  <w:t>ל</w:t>
                </w:r>
                <w:r w:rsidRPr="0072271C">
                  <w:rPr>
                    <w:rFonts w:asciiTheme="minorBidi" w:hAnsiTheme="minorBidi" w:hint="eastAsia"/>
                    <w:sz w:val="24"/>
                    <w:rtl/>
                  </w:rPr>
                  <w:t>פני</w:t>
                </w:r>
                <w:r w:rsidRPr="0072271C">
                  <w:rPr>
                    <w:rFonts w:asciiTheme="minorBidi" w:hAnsiTheme="minorBidi"/>
                    <w:sz w:val="24"/>
                    <w:rtl/>
                  </w:rPr>
                  <w:t xml:space="preserve"> </w:t>
                </w:r>
                <w:proofErr w:type="spellStart"/>
                <w:r w:rsidRPr="0072271C">
                  <w:rPr>
                    <w:rFonts w:asciiTheme="minorBidi" w:hAnsiTheme="minorBidi"/>
                    <w:sz w:val="24"/>
                    <w:rtl/>
                  </w:rPr>
                  <w:t>מינהלת</w:t>
                </w:r>
                <w:proofErr w:type="spellEnd"/>
                <w:r w:rsidRPr="0072271C">
                  <w:rPr>
                    <w:rFonts w:asciiTheme="minorBidi" w:hAnsiTheme="minorBidi"/>
                    <w:sz w:val="24"/>
                    <w:rtl/>
                  </w:rPr>
                  <w:t xml:space="preserve"> הרשות להשקעות הצעה לקבוע כי </w:t>
                </w:r>
                <w:r w:rsidRPr="0072271C">
                  <w:rPr>
                    <w:rFonts w:asciiTheme="minorBidi" w:hAnsiTheme="minorBidi" w:hint="eastAsia"/>
                    <w:sz w:val="24"/>
                    <w:rtl/>
                  </w:rPr>
                  <w:t>בכללי</w:t>
                </w:r>
                <w:r w:rsidRPr="0072271C">
                  <w:rPr>
                    <w:rFonts w:asciiTheme="minorBidi" w:hAnsiTheme="minorBidi"/>
                    <w:sz w:val="24"/>
                    <w:rtl/>
                  </w:rPr>
                  <w:t xml:space="preserve"> </w:t>
                </w:r>
                <w:proofErr w:type="spellStart"/>
                <w:r w:rsidRPr="0072271C">
                  <w:rPr>
                    <w:rFonts w:asciiTheme="minorBidi" w:hAnsiTheme="minorBidi" w:hint="eastAsia"/>
                    <w:sz w:val="24"/>
                    <w:rtl/>
                  </w:rPr>
                  <w:t>המינהלה</w:t>
                </w:r>
                <w:proofErr w:type="spellEnd"/>
                <w:r w:rsidRPr="0072271C">
                  <w:rPr>
                    <w:rtl/>
                  </w:rPr>
                  <w:t xml:space="preserve"> </w:t>
                </w:r>
                <w:r>
                  <w:rPr>
                    <w:rFonts w:asciiTheme="minorBidi" w:hAnsiTheme="minorBidi" w:hint="cs"/>
                    <w:sz w:val="24"/>
                    <w:rtl/>
                  </w:rPr>
                  <w:t>יי</w:t>
                </w:r>
                <w:r w:rsidRPr="0072271C">
                  <w:rPr>
                    <w:rFonts w:asciiTheme="minorBidi" w:hAnsiTheme="minorBidi" w:hint="eastAsia"/>
                    <w:sz w:val="24"/>
                    <w:rtl/>
                  </w:rPr>
                  <w:t>נתן</w:t>
                </w:r>
                <w:r w:rsidRPr="0072271C">
                  <w:rPr>
                    <w:rFonts w:asciiTheme="minorBidi" w:hAnsiTheme="minorBidi"/>
                    <w:sz w:val="24"/>
                    <w:rtl/>
                  </w:rPr>
                  <w:t xml:space="preserve"> </w:t>
                </w:r>
                <w:proofErr w:type="spellStart"/>
                <w:r w:rsidRPr="0072271C">
                  <w:rPr>
                    <w:rFonts w:asciiTheme="minorBidi" w:hAnsiTheme="minorBidi" w:hint="eastAsia"/>
                    <w:sz w:val="24"/>
                    <w:rtl/>
                  </w:rPr>
                  <w:t>ת</w:t>
                </w:r>
                <w:r>
                  <w:rPr>
                    <w:rFonts w:asciiTheme="minorBidi" w:hAnsiTheme="minorBidi" w:hint="cs"/>
                    <w:sz w:val="24"/>
                    <w:rtl/>
                  </w:rPr>
                  <w:t>י</w:t>
                </w:r>
                <w:r w:rsidRPr="0072271C">
                  <w:rPr>
                    <w:rFonts w:asciiTheme="minorBidi" w:hAnsiTheme="minorBidi" w:hint="eastAsia"/>
                    <w:sz w:val="24"/>
                    <w:rtl/>
                  </w:rPr>
                  <w:t>עדוף</w:t>
                </w:r>
                <w:proofErr w:type="spellEnd"/>
                <w:r w:rsidRPr="0072271C">
                  <w:rPr>
                    <w:rFonts w:asciiTheme="minorBidi" w:hAnsiTheme="minorBidi"/>
                    <w:sz w:val="24"/>
                    <w:rtl/>
                  </w:rPr>
                  <w:t xml:space="preserve"> </w:t>
                </w:r>
                <w:r w:rsidRPr="0072271C">
                  <w:rPr>
                    <w:rFonts w:asciiTheme="minorBidi" w:hAnsiTheme="minorBidi" w:hint="eastAsia"/>
                    <w:sz w:val="24"/>
                    <w:rtl/>
                  </w:rPr>
                  <w:t>דיוני</w:t>
                </w:r>
                <w:r w:rsidRPr="0072271C">
                  <w:rPr>
                    <w:rFonts w:asciiTheme="minorBidi" w:hAnsiTheme="minorBidi"/>
                    <w:sz w:val="24"/>
                    <w:rtl/>
                  </w:rPr>
                  <w:t xml:space="preserve"> </w:t>
                </w:r>
                <w:r w:rsidRPr="0072271C">
                  <w:rPr>
                    <w:rFonts w:asciiTheme="minorBidi" w:hAnsiTheme="minorBidi" w:hint="eastAsia"/>
                    <w:sz w:val="24"/>
                    <w:rtl/>
                  </w:rPr>
                  <w:t>למיזמי</w:t>
                </w:r>
                <w:r w:rsidRPr="0072271C">
                  <w:rPr>
                    <w:rFonts w:asciiTheme="minorBidi" w:hAnsiTheme="minorBidi"/>
                    <w:sz w:val="24"/>
                    <w:rtl/>
                  </w:rPr>
                  <w:t xml:space="preserve"> </w:t>
                </w:r>
                <w:proofErr w:type="spellStart"/>
                <w:r w:rsidRPr="0072271C">
                  <w:rPr>
                    <w:rFonts w:asciiTheme="minorBidi" w:hAnsiTheme="minorBidi" w:hint="eastAsia"/>
                    <w:sz w:val="24"/>
                    <w:rtl/>
                  </w:rPr>
                  <w:t>פודטק</w:t>
                </w:r>
                <w:proofErr w:type="spellEnd"/>
                <w:r w:rsidRPr="0072271C">
                  <w:rPr>
                    <w:rFonts w:asciiTheme="minorBidi" w:hAnsiTheme="minorBidi"/>
                    <w:sz w:val="24"/>
                    <w:rtl/>
                  </w:rPr>
                  <w:t xml:space="preserve"> </w:t>
                </w:r>
                <w:r w:rsidRPr="0072271C">
                  <w:rPr>
                    <w:rFonts w:asciiTheme="minorBidi" w:hAnsiTheme="minorBidi" w:hint="eastAsia"/>
                    <w:sz w:val="24"/>
                    <w:rtl/>
                  </w:rPr>
                  <w:t>בקרי</w:t>
                </w:r>
                <w:r>
                  <w:rPr>
                    <w:rFonts w:asciiTheme="minorBidi" w:hAnsiTheme="minorBidi" w:hint="cs"/>
                    <w:sz w:val="24"/>
                    <w:rtl/>
                  </w:rPr>
                  <w:t>י</w:t>
                </w:r>
                <w:r w:rsidRPr="0072271C">
                  <w:rPr>
                    <w:rFonts w:asciiTheme="minorBidi" w:hAnsiTheme="minorBidi" w:hint="eastAsia"/>
                    <w:sz w:val="24"/>
                    <w:rtl/>
                  </w:rPr>
                  <w:t>ת</w:t>
                </w:r>
                <w:r w:rsidRPr="0072271C">
                  <w:rPr>
                    <w:rFonts w:asciiTheme="minorBidi" w:hAnsiTheme="minorBidi"/>
                    <w:sz w:val="24"/>
                    <w:rtl/>
                  </w:rPr>
                  <w:t xml:space="preserve"> </w:t>
                </w:r>
                <w:r w:rsidRPr="0072271C">
                  <w:rPr>
                    <w:rFonts w:asciiTheme="minorBidi" w:hAnsiTheme="minorBidi" w:hint="eastAsia"/>
                    <w:sz w:val="24"/>
                    <w:rtl/>
                  </w:rPr>
                  <w:t>שמונה</w:t>
                </w:r>
                <w:r w:rsidRPr="0072271C">
                  <w:rPr>
                    <w:rFonts w:asciiTheme="minorBidi" w:hAnsiTheme="minorBidi"/>
                    <w:sz w:val="24"/>
                    <w:rtl/>
                  </w:rPr>
                  <w:t xml:space="preserve"> </w:t>
                </w:r>
                <w:r w:rsidRPr="0072271C">
                  <w:rPr>
                    <w:rFonts w:asciiTheme="minorBidi" w:hAnsiTheme="minorBidi" w:hint="eastAsia"/>
                    <w:sz w:val="24"/>
                    <w:rtl/>
                  </w:rPr>
                  <w:t>על</w:t>
                </w:r>
                <w:r w:rsidRPr="0072271C">
                  <w:rPr>
                    <w:rFonts w:asciiTheme="minorBidi" w:hAnsiTheme="minorBidi"/>
                    <w:sz w:val="24"/>
                    <w:rtl/>
                  </w:rPr>
                  <w:t xml:space="preserve"> </w:t>
                </w:r>
                <w:r w:rsidRPr="0072271C">
                  <w:rPr>
                    <w:rFonts w:asciiTheme="minorBidi" w:hAnsiTheme="minorBidi" w:hint="eastAsia"/>
                    <w:sz w:val="24"/>
                    <w:rtl/>
                  </w:rPr>
                  <w:t>פני</w:t>
                </w:r>
                <w:r w:rsidRPr="0072271C">
                  <w:rPr>
                    <w:rFonts w:asciiTheme="minorBidi" w:hAnsiTheme="minorBidi"/>
                    <w:sz w:val="24"/>
                    <w:rtl/>
                  </w:rPr>
                  <w:t xml:space="preserve"> </w:t>
                </w:r>
                <w:r w:rsidRPr="0072271C">
                  <w:rPr>
                    <w:rFonts w:asciiTheme="minorBidi" w:hAnsiTheme="minorBidi" w:hint="eastAsia"/>
                    <w:sz w:val="24"/>
                    <w:rtl/>
                  </w:rPr>
                  <w:t>בקשות</w:t>
                </w:r>
                <w:r w:rsidRPr="0072271C">
                  <w:rPr>
                    <w:rFonts w:asciiTheme="minorBidi" w:hAnsiTheme="minorBidi"/>
                    <w:sz w:val="24"/>
                    <w:rtl/>
                  </w:rPr>
                  <w:t xml:space="preserve"> </w:t>
                </w:r>
                <w:r w:rsidRPr="0072271C">
                  <w:rPr>
                    <w:rFonts w:asciiTheme="minorBidi" w:hAnsiTheme="minorBidi" w:hint="eastAsia"/>
                    <w:sz w:val="24"/>
                    <w:rtl/>
                  </w:rPr>
                  <w:t>שהוגשו</w:t>
                </w:r>
                <w:r w:rsidRPr="0072271C">
                  <w:rPr>
                    <w:rFonts w:asciiTheme="minorBidi" w:hAnsiTheme="minorBidi"/>
                    <w:sz w:val="24"/>
                    <w:rtl/>
                  </w:rPr>
                  <w:t xml:space="preserve"> </w:t>
                </w:r>
                <w:r w:rsidRPr="0072271C">
                  <w:rPr>
                    <w:rFonts w:asciiTheme="minorBidi" w:hAnsiTheme="minorBidi" w:hint="eastAsia"/>
                    <w:sz w:val="24"/>
                    <w:rtl/>
                  </w:rPr>
                  <w:t>ויוגשו</w:t>
                </w:r>
                <w:r w:rsidRPr="0072271C">
                  <w:rPr>
                    <w:rFonts w:asciiTheme="minorBidi" w:hAnsiTheme="minorBidi"/>
                    <w:sz w:val="24"/>
                    <w:rtl/>
                  </w:rPr>
                  <w:t xml:space="preserve"> במסגרת מענקי החוק לעידוד השקעות הון בשנים </w:t>
                </w:r>
                <w:r>
                  <w:rPr>
                    <w:rFonts w:asciiTheme="minorBidi" w:hAnsiTheme="minorBidi" w:hint="cs"/>
                    <w:sz w:val="24"/>
                    <w:rtl/>
                  </w:rPr>
                  <w:t xml:space="preserve">2021-2018. יצוין כי </w:t>
                </w:r>
                <w:r w:rsidRPr="0072271C">
                  <w:rPr>
                    <w:rFonts w:asciiTheme="minorBidi" w:hAnsiTheme="minorBidi"/>
                    <w:sz w:val="24"/>
                    <w:rtl/>
                  </w:rPr>
                  <w:t>בשנת 2018</w:t>
                </w:r>
                <w:r>
                  <w:rPr>
                    <w:rFonts w:asciiTheme="minorBidi" w:hAnsiTheme="minorBidi" w:hint="cs"/>
                    <w:sz w:val="24"/>
                    <w:rtl/>
                  </w:rPr>
                  <w:t xml:space="preserve"> </w:t>
                </w:r>
                <w:r w:rsidRPr="0072271C">
                  <w:rPr>
                    <w:rFonts w:asciiTheme="minorBidi" w:hAnsiTheme="minorBidi"/>
                    <w:sz w:val="24"/>
                    <w:rtl/>
                  </w:rPr>
                  <w:t xml:space="preserve">יינתן </w:t>
                </w:r>
                <w:proofErr w:type="spellStart"/>
                <w:r w:rsidRPr="0072271C">
                  <w:rPr>
                    <w:rFonts w:asciiTheme="minorBidi" w:hAnsiTheme="minorBidi" w:hint="eastAsia"/>
                    <w:sz w:val="24"/>
                    <w:rtl/>
                  </w:rPr>
                  <w:t>הת</w:t>
                </w:r>
                <w:r>
                  <w:rPr>
                    <w:rFonts w:asciiTheme="minorBidi" w:hAnsiTheme="minorBidi" w:hint="cs"/>
                    <w:sz w:val="24"/>
                    <w:rtl/>
                  </w:rPr>
                  <w:t>י</w:t>
                </w:r>
                <w:r w:rsidRPr="0072271C">
                  <w:rPr>
                    <w:rFonts w:asciiTheme="minorBidi" w:hAnsiTheme="minorBidi" w:hint="eastAsia"/>
                    <w:sz w:val="24"/>
                    <w:rtl/>
                  </w:rPr>
                  <w:t>עדוף</w:t>
                </w:r>
                <w:proofErr w:type="spellEnd"/>
                <w:r w:rsidRPr="0072271C">
                  <w:rPr>
                    <w:rFonts w:asciiTheme="minorBidi" w:hAnsiTheme="minorBidi"/>
                    <w:sz w:val="24"/>
                    <w:rtl/>
                  </w:rPr>
                  <w:t xml:space="preserve"> מהתקציבים שהוקצו במסגרת </w:t>
                </w:r>
                <w:r>
                  <w:rPr>
                    <w:rFonts w:asciiTheme="minorBidi" w:hAnsiTheme="minorBidi" w:hint="cs"/>
                    <w:sz w:val="24"/>
                    <w:rtl/>
                  </w:rPr>
                  <w:t xml:space="preserve">תכנית הצפון. </w:t>
                </w:r>
              </w:p>
              <w:p w:rsidR="00F51DE9" w:rsidRDefault="00F51DE9" w:rsidP="00D04680">
                <w:pPr>
                  <w:widowControl w:val="0"/>
                  <w:numPr>
                    <w:ilvl w:val="0"/>
                    <w:numId w:val="16"/>
                  </w:numPr>
                  <w:spacing w:after="240" w:line="360" w:lineRule="auto"/>
                  <w:jc w:val="both"/>
                  <w:rPr>
                    <w:rFonts w:ascii="Times New Roman" w:eastAsia="Calibri" w:hAnsi="Times New Roman"/>
                    <w:b/>
                    <w:bCs/>
                    <w:sz w:val="24"/>
                  </w:rPr>
                </w:pPr>
                <w:r>
                  <w:rPr>
                    <w:rFonts w:ascii="Times New Roman" w:eastAsia="Calibri" w:hAnsi="Times New Roman"/>
                    <w:b/>
                    <w:bCs/>
                    <w:sz w:val="24"/>
                    <w:rtl/>
                  </w:rPr>
                  <w:t>מאיץ ע</w:t>
                </w:r>
                <w:r w:rsidRPr="00D44763">
                  <w:rPr>
                    <w:rFonts w:ascii="Times New Roman" w:eastAsia="Calibri" w:hAnsi="Times New Roman"/>
                    <w:b/>
                    <w:bCs/>
                    <w:sz w:val="24"/>
                    <w:rtl/>
                  </w:rPr>
                  <w:t>סקי</w:t>
                </w:r>
              </w:p>
              <w:p w:rsidR="00F51DE9" w:rsidRDefault="00F51DE9" w:rsidP="00D04680">
                <w:pPr>
                  <w:widowControl w:val="0"/>
                  <w:numPr>
                    <w:ilvl w:val="0"/>
                    <w:numId w:val="21"/>
                  </w:numPr>
                  <w:spacing w:after="240" w:line="360" w:lineRule="auto"/>
                  <w:jc w:val="both"/>
                  <w:rPr>
                    <w:rFonts w:asciiTheme="minorBidi" w:hAnsiTheme="minorBidi"/>
                    <w:sz w:val="24"/>
                  </w:rPr>
                </w:pPr>
                <w:r>
                  <w:rPr>
                    <w:rFonts w:asciiTheme="minorBidi" w:hAnsiTheme="minorBidi" w:hint="cs"/>
                    <w:sz w:val="24"/>
                    <w:rtl/>
                  </w:rPr>
                  <w:t>להנחות את המשרד לפיתוח הפריפריה, הנגב והגליל, להקצות סך כולל של 1.4</w:t>
                </w:r>
                <w:r w:rsidRPr="00325532">
                  <w:rPr>
                    <w:rFonts w:asciiTheme="minorBidi" w:hAnsiTheme="minorBidi" w:hint="cs"/>
                    <w:sz w:val="24"/>
                    <w:rtl/>
                  </w:rPr>
                  <w:t xml:space="preserve"> </w:t>
                </w:r>
                <w:proofErr w:type="spellStart"/>
                <w:r w:rsidRPr="00325532">
                  <w:rPr>
                    <w:rFonts w:asciiTheme="minorBidi" w:hAnsiTheme="minorBidi" w:hint="cs"/>
                    <w:sz w:val="24"/>
                    <w:rtl/>
                  </w:rPr>
                  <w:t>מלש"ח</w:t>
                </w:r>
                <w:proofErr w:type="spellEnd"/>
                <w:r>
                  <w:rPr>
                    <w:rFonts w:asciiTheme="minorBidi" w:hAnsiTheme="minorBidi" w:hint="cs"/>
                    <w:sz w:val="24"/>
                    <w:rtl/>
                  </w:rPr>
                  <w:t xml:space="preserve"> מתקציבו, בשנים 2020-2018, </w:t>
                </w:r>
                <w:r w:rsidRPr="00325532">
                  <w:rPr>
                    <w:rFonts w:asciiTheme="minorBidi" w:hAnsiTheme="minorBidi" w:hint="cs"/>
                    <w:sz w:val="24"/>
                    <w:rtl/>
                  </w:rPr>
                  <w:t>ל</w:t>
                </w:r>
                <w:r w:rsidRPr="00325532">
                  <w:rPr>
                    <w:rFonts w:asciiTheme="minorBidi" w:hAnsiTheme="minorBidi"/>
                    <w:sz w:val="24"/>
                    <w:rtl/>
                  </w:rPr>
                  <w:t>הקמ</w:t>
                </w:r>
                <w:r>
                  <w:rPr>
                    <w:rFonts w:asciiTheme="minorBidi" w:hAnsiTheme="minorBidi" w:hint="cs"/>
                    <w:sz w:val="24"/>
                    <w:rtl/>
                  </w:rPr>
                  <w:t>ה ולתפעול של</w:t>
                </w:r>
                <w:r w:rsidRPr="00325532">
                  <w:rPr>
                    <w:rFonts w:asciiTheme="minorBidi" w:hAnsiTheme="minorBidi"/>
                    <w:sz w:val="24"/>
                    <w:rtl/>
                  </w:rPr>
                  <w:t xml:space="preserve"> </w:t>
                </w:r>
                <w:r>
                  <w:rPr>
                    <w:rFonts w:asciiTheme="minorBidi" w:hAnsiTheme="minorBidi" w:hint="cs"/>
                    <w:sz w:val="24"/>
                    <w:rtl/>
                  </w:rPr>
                  <w:t>מתחם עבודה משותף (</w:t>
                </w:r>
                <w:r>
                  <w:rPr>
                    <w:rFonts w:asciiTheme="minorBidi" w:hAnsiTheme="minorBidi"/>
                    <w:sz w:val="24"/>
                  </w:rPr>
                  <w:t>Hub</w:t>
                </w:r>
                <w:r>
                  <w:rPr>
                    <w:rFonts w:asciiTheme="minorBidi" w:hAnsiTheme="minorBidi" w:hint="cs"/>
                    <w:sz w:val="24"/>
                    <w:rtl/>
                  </w:rPr>
                  <w:t>) בקריית שמונה, שיהווה סביבת עבודה מעוררת הפריה הדדית, מינוף ושיתופי פעולה ליזמים ולבעלי עסקים קטנים.</w:t>
                </w:r>
              </w:p>
              <w:p w:rsidR="00F51DE9" w:rsidRPr="000F0008" w:rsidRDefault="00F51DE9" w:rsidP="00D04680">
                <w:pPr>
                  <w:widowControl w:val="0"/>
                  <w:numPr>
                    <w:ilvl w:val="0"/>
                    <w:numId w:val="21"/>
                  </w:numPr>
                  <w:spacing w:after="240" w:line="360" w:lineRule="auto"/>
                  <w:jc w:val="both"/>
                  <w:rPr>
                    <w:rFonts w:asciiTheme="minorBidi" w:hAnsiTheme="minorBidi"/>
                    <w:sz w:val="24"/>
                  </w:rPr>
                </w:pPr>
                <w:r>
                  <w:rPr>
                    <w:rFonts w:asciiTheme="minorBidi" w:hAnsiTheme="minorBidi" w:hint="cs"/>
                    <w:sz w:val="24"/>
                    <w:rtl/>
                  </w:rPr>
                  <w:t xml:space="preserve">להנחות את משרד הכלכלה והתעשייה, באמצעות הסוכנות לעסקים קטנים ובינוניים, להקצות 2 </w:t>
                </w:r>
                <w:proofErr w:type="spellStart"/>
                <w:r>
                  <w:rPr>
                    <w:rFonts w:asciiTheme="minorBidi" w:hAnsiTheme="minorBidi" w:hint="cs"/>
                    <w:sz w:val="24"/>
                    <w:rtl/>
                  </w:rPr>
                  <w:t>מלש"ח</w:t>
                </w:r>
                <w:proofErr w:type="spellEnd"/>
                <w:r>
                  <w:rPr>
                    <w:rFonts w:asciiTheme="minorBidi" w:hAnsiTheme="minorBidi" w:hint="cs"/>
                    <w:sz w:val="24"/>
                    <w:rtl/>
                  </w:rPr>
                  <w:t xml:space="preserve"> בשנים 2021-2018 לטובת עידוד, קידום ופיתוח העסקים הקטנים והבינוניים בקריית שמונה, בין היתר, באמצעות הפעלת </w:t>
                </w:r>
                <w:r w:rsidRPr="00325532">
                  <w:rPr>
                    <w:rFonts w:asciiTheme="minorBidi" w:hAnsiTheme="minorBidi"/>
                    <w:sz w:val="24"/>
                    <w:rtl/>
                  </w:rPr>
                  <w:t xml:space="preserve">מאיץ עסקי </w:t>
                </w:r>
                <w:r>
                  <w:rPr>
                    <w:rFonts w:asciiTheme="minorBidi" w:hAnsiTheme="minorBidi" w:hint="cs"/>
                    <w:sz w:val="24"/>
                    <w:rtl/>
                  </w:rPr>
                  <w:t xml:space="preserve">שיופעל ב </w:t>
                </w:r>
                <w:r>
                  <w:rPr>
                    <w:rFonts w:asciiTheme="minorBidi" w:hAnsiTheme="minorBidi"/>
                    <w:sz w:val="24"/>
                  </w:rPr>
                  <w:t>Hub</w:t>
                </w:r>
                <w:r>
                  <w:rPr>
                    <w:rFonts w:asciiTheme="minorBidi" w:hAnsiTheme="minorBidi" w:hint="cs"/>
                    <w:sz w:val="24"/>
                    <w:rtl/>
                  </w:rPr>
                  <w:t xml:space="preserve"> </w:t>
                </w:r>
                <w:r w:rsidRPr="00325532">
                  <w:rPr>
                    <w:rFonts w:asciiTheme="minorBidi" w:hAnsiTheme="minorBidi"/>
                    <w:sz w:val="24"/>
                    <w:rtl/>
                  </w:rPr>
                  <w:t>בקריית שמונה</w:t>
                </w:r>
                <w:r>
                  <w:rPr>
                    <w:rFonts w:asciiTheme="minorBidi" w:hAnsiTheme="minorBidi" w:hint="cs"/>
                    <w:sz w:val="24"/>
                    <w:rtl/>
                  </w:rPr>
                  <w:t xml:space="preserve"> ושיספק</w:t>
                </w:r>
                <w:r w:rsidRPr="00325532">
                  <w:rPr>
                    <w:rFonts w:asciiTheme="minorBidi" w:hAnsiTheme="minorBidi"/>
                    <w:sz w:val="24"/>
                    <w:rtl/>
                  </w:rPr>
                  <w:t xml:space="preserve"> מעטפת כוללת ליזמים לפיתוח חבר</w:t>
                </w:r>
                <w:r>
                  <w:rPr>
                    <w:rFonts w:asciiTheme="minorBidi" w:hAnsiTheme="minorBidi" w:hint="cs"/>
                    <w:sz w:val="24"/>
                    <w:rtl/>
                  </w:rPr>
                  <w:t>ו</w:t>
                </w:r>
                <w:r>
                  <w:rPr>
                    <w:rFonts w:asciiTheme="minorBidi" w:hAnsiTheme="minorBidi"/>
                    <w:sz w:val="24"/>
                    <w:rtl/>
                  </w:rPr>
                  <w:t>ת הזנק</w:t>
                </w:r>
                <w:r>
                  <w:rPr>
                    <w:rFonts w:asciiTheme="minorBidi" w:hAnsiTheme="minorBidi" w:hint="cs"/>
                    <w:sz w:val="24"/>
                    <w:rtl/>
                  </w:rPr>
                  <w:t xml:space="preserve"> ומיזמים נוספים. לצורך כך, יקצה משרד הכלכלה והתעשייה </w:t>
                </w:r>
                <w:r>
                  <w:rPr>
                    <w:rFonts w:asciiTheme="minorBidi" w:hAnsiTheme="minorBidi" w:hint="cs"/>
                    <w:sz w:val="24"/>
                    <w:rtl/>
                  </w:rPr>
                  <w:lastRenderedPageBreak/>
                  <w:t xml:space="preserve">מתקציבו, סך כולל של 0.8 </w:t>
                </w:r>
                <w:proofErr w:type="spellStart"/>
                <w:r>
                  <w:rPr>
                    <w:rFonts w:asciiTheme="minorBidi" w:hAnsiTheme="minorBidi" w:hint="cs"/>
                    <w:sz w:val="24"/>
                    <w:rtl/>
                  </w:rPr>
                  <w:t>מלש"ח</w:t>
                </w:r>
                <w:proofErr w:type="spellEnd"/>
                <w:r>
                  <w:rPr>
                    <w:rFonts w:asciiTheme="minorBidi" w:hAnsiTheme="minorBidi" w:hint="cs"/>
                    <w:sz w:val="24"/>
                    <w:rtl/>
                  </w:rPr>
                  <w:t xml:space="preserve"> בשנים 2019-2018, ומשרד האוצר יעביר למשרד הכלכלה והתעשייה תקציב תוספתי ייעודי בסך כולל של 1.2 </w:t>
                </w:r>
                <w:proofErr w:type="spellStart"/>
                <w:r>
                  <w:rPr>
                    <w:rFonts w:asciiTheme="minorBidi" w:hAnsiTheme="minorBidi" w:hint="cs"/>
                    <w:sz w:val="24"/>
                    <w:rtl/>
                  </w:rPr>
                  <w:t>מלש"ח</w:t>
                </w:r>
                <w:proofErr w:type="spellEnd"/>
                <w:r>
                  <w:rPr>
                    <w:rFonts w:asciiTheme="minorBidi" w:hAnsiTheme="minorBidi" w:hint="cs"/>
                    <w:sz w:val="24"/>
                    <w:rtl/>
                  </w:rPr>
                  <w:t xml:space="preserve">, בפריסה שווה על פני השנים 2021-2019. </w:t>
                </w:r>
              </w:p>
              <w:p w:rsidR="00F51DE9" w:rsidRPr="004E5C0D" w:rsidRDefault="00F51DE9" w:rsidP="00D04680">
                <w:pPr>
                  <w:numPr>
                    <w:ilvl w:val="0"/>
                    <w:numId w:val="16"/>
                  </w:numPr>
                  <w:spacing w:after="240" w:line="360" w:lineRule="auto"/>
                  <w:jc w:val="both"/>
                  <w:rPr>
                    <w:rFonts w:asciiTheme="minorBidi" w:hAnsiTheme="minorBidi"/>
                    <w:b/>
                    <w:bCs/>
                    <w:sz w:val="24"/>
                  </w:rPr>
                </w:pPr>
                <w:r w:rsidRPr="00063508">
                  <w:rPr>
                    <w:rFonts w:asciiTheme="minorBidi" w:hAnsiTheme="minorBidi" w:hint="eastAsia"/>
                    <w:b/>
                    <w:bCs/>
                    <w:sz w:val="24"/>
                    <w:rtl/>
                  </w:rPr>
                  <w:t>תיירות</w:t>
                </w:r>
              </w:p>
              <w:p w:rsidR="00F51DE9" w:rsidRPr="00C31385" w:rsidRDefault="00F51DE9" w:rsidP="00D04680">
                <w:pPr>
                  <w:numPr>
                    <w:ilvl w:val="0"/>
                    <w:numId w:val="22"/>
                  </w:numPr>
                  <w:spacing w:after="240" w:line="360" w:lineRule="auto"/>
                  <w:jc w:val="both"/>
                  <w:rPr>
                    <w:rFonts w:asciiTheme="minorBidi" w:hAnsiTheme="minorBidi"/>
                    <w:sz w:val="24"/>
                  </w:rPr>
                </w:pPr>
                <w:r w:rsidRPr="00C31385">
                  <w:rPr>
                    <w:rFonts w:asciiTheme="minorBidi" w:hAnsiTheme="minorBidi" w:hint="cs"/>
                    <w:sz w:val="24"/>
                    <w:rtl/>
                  </w:rPr>
                  <w:t>להנחות את משרד התיירות להעמיד מענקים להקמה, להסבה ולהרחבה של בתי מלון בקריית שמונה</w:t>
                </w:r>
                <w:r>
                  <w:rPr>
                    <w:rFonts w:asciiTheme="minorBidi" w:hAnsiTheme="minorBidi" w:hint="cs"/>
                    <w:sz w:val="24"/>
                    <w:rtl/>
                  </w:rPr>
                  <w:t>,</w:t>
                </w:r>
                <w:r w:rsidRPr="00C31385">
                  <w:rPr>
                    <w:rFonts w:asciiTheme="minorBidi" w:hAnsiTheme="minorBidi" w:hint="cs"/>
                    <w:sz w:val="24"/>
                    <w:rtl/>
                  </w:rPr>
                  <w:t xml:space="preserve"> בהיקף של עד 2 </w:t>
                </w:r>
                <w:proofErr w:type="spellStart"/>
                <w:r w:rsidRPr="00C31385">
                  <w:rPr>
                    <w:rFonts w:asciiTheme="minorBidi" w:hAnsiTheme="minorBidi" w:hint="cs"/>
                    <w:sz w:val="24"/>
                    <w:rtl/>
                  </w:rPr>
                  <w:t>מלש"ח</w:t>
                </w:r>
                <w:proofErr w:type="spellEnd"/>
                <w:r>
                  <w:rPr>
                    <w:rFonts w:asciiTheme="minorBidi" w:hAnsiTheme="minorBidi" w:hint="cs"/>
                    <w:sz w:val="24"/>
                    <w:rtl/>
                  </w:rPr>
                  <w:t xml:space="preserve"> </w:t>
                </w:r>
                <w:r w:rsidRPr="00C31385">
                  <w:rPr>
                    <w:rFonts w:asciiTheme="minorBidi" w:hAnsiTheme="minorBidi" w:hint="cs"/>
                    <w:sz w:val="24"/>
                    <w:rtl/>
                  </w:rPr>
                  <w:t>מתקציבו</w:t>
                </w:r>
                <w:r>
                  <w:rPr>
                    <w:rFonts w:asciiTheme="minorBidi" w:hAnsiTheme="minorBidi" w:hint="cs"/>
                    <w:sz w:val="24"/>
                    <w:rtl/>
                  </w:rPr>
                  <w:t>,</w:t>
                </w:r>
                <w:r w:rsidRPr="00C31385">
                  <w:rPr>
                    <w:rFonts w:asciiTheme="minorBidi" w:hAnsiTheme="minorBidi" w:hint="cs"/>
                    <w:sz w:val="24"/>
                    <w:rtl/>
                  </w:rPr>
                  <w:t xml:space="preserve"> לשנים 201</w:t>
                </w:r>
                <w:r>
                  <w:rPr>
                    <w:rFonts w:asciiTheme="minorBidi" w:hAnsiTheme="minorBidi" w:hint="cs"/>
                    <w:sz w:val="24"/>
                    <w:rtl/>
                  </w:rPr>
                  <w:t>9</w:t>
                </w:r>
                <w:r w:rsidRPr="00C31385">
                  <w:rPr>
                    <w:rFonts w:asciiTheme="minorBidi" w:hAnsiTheme="minorBidi" w:hint="cs"/>
                    <w:sz w:val="24"/>
                    <w:rtl/>
                  </w:rPr>
                  <w:t>-201</w:t>
                </w:r>
                <w:r>
                  <w:rPr>
                    <w:rFonts w:asciiTheme="minorBidi" w:hAnsiTheme="minorBidi" w:hint="cs"/>
                    <w:sz w:val="24"/>
                    <w:rtl/>
                  </w:rPr>
                  <w:t>8</w:t>
                </w:r>
                <w:r w:rsidRPr="00C31385">
                  <w:rPr>
                    <w:rFonts w:asciiTheme="minorBidi" w:hAnsiTheme="minorBidi" w:hint="cs"/>
                    <w:sz w:val="24"/>
                    <w:rtl/>
                  </w:rPr>
                  <w:t xml:space="preserve"> (עד 1 </w:t>
                </w:r>
                <w:proofErr w:type="spellStart"/>
                <w:r w:rsidRPr="00C31385">
                  <w:rPr>
                    <w:rFonts w:asciiTheme="minorBidi" w:hAnsiTheme="minorBidi" w:hint="cs"/>
                    <w:sz w:val="24"/>
                    <w:rtl/>
                  </w:rPr>
                  <w:t>מלש"ח</w:t>
                </w:r>
                <w:proofErr w:type="spellEnd"/>
                <w:r w:rsidRPr="00C31385">
                  <w:rPr>
                    <w:rFonts w:asciiTheme="minorBidi" w:hAnsiTheme="minorBidi" w:hint="cs"/>
                    <w:sz w:val="24"/>
                    <w:rtl/>
                  </w:rPr>
                  <w:t xml:space="preserve"> לשנה). המענקים יינתנו באמצעות </w:t>
                </w:r>
                <w:proofErr w:type="spellStart"/>
                <w:r>
                  <w:rPr>
                    <w:rFonts w:asciiTheme="minorBidi" w:hAnsiTheme="minorBidi" w:hint="cs"/>
                    <w:sz w:val="24"/>
                    <w:rtl/>
                  </w:rPr>
                  <w:t>מינהלת</w:t>
                </w:r>
                <w:proofErr w:type="spellEnd"/>
                <w:r w:rsidRPr="00C31385">
                  <w:rPr>
                    <w:rFonts w:asciiTheme="minorBidi" w:hAnsiTheme="minorBidi" w:hint="cs"/>
                    <w:sz w:val="24"/>
                    <w:rtl/>
                  </w:rPr>
                  <w:t xml:space="preserve"> ההשקעות במשרד התיירות על פי החוק לעידוד השקעות הון, התשי"ט-1959 ובכפוף לנהלים ולהשקעות של מרכז ההשקעות במשרד התיירות ולהוראות כל דין. בקשות שיוגשו בהתאם לנ</w:t>
                </w:r>
                <w:r>
                  <w:rPr>
                    <w:rFonts w:asciiTheme="minorBidi" w:hAnsiTheme="minorBidi" w:hint="cs"/>
                    <w:sz w:val="24"/>
                    <w:rtl/>
                  </w:rPr>
                  <w:t>ו</w:t>
                </w:r>
                <w:r w:rsidRPr="00C31385">
                  <w:rPr>
                    <w:rFonts w:asciiTheme="minorBidi" w:hAnsiTheme="minorBidi" w:hint="cs"/>
                    <w:sz w:val="24"/>
                    <w:rtl/>
                  </w:rPr>
                  <w:t>הלי משרד התיירות עד ל</w:t>
                </w:r>
                <w:r>
                  <w:rPr>
                    <w:rFonts w:asciiTheme="minorBidi" w:hAnsiTheme="minorBidi" w:hint="cs"/>
                    <w:sz w:val="24"/>
                    <w:rtl/>
                  </w:rPr>
                  <w:t xml:space="preserve">-1 </w:t>
                </w:r>
                <w:r w:rsidRPr="00C31385">
                  <w:rPr>
                    <w:rFonts w:asciiTheme="minorBidi" w:hAnsiTheme="minorBidi" w:hint="cs"/>
                    <w:sz w:val="24"/>
                    <w:rtl/>
                  </w:rPr>
                  <w:t>בספטמבר בכל שנה כאמור, י</w:t>
                </w:r>
                <w:r>
                  <w:rPr>
                    <w:rFonts w:asciiTheme="minorBidi" w:hAnsiTheme="minorBidi" w:hint="cs"/>
                    <w:sz w:val="24"/>
                    <w:rtl/>
                  </w:rPr>
                  <w:t>י</w:t>
                </w:r>
                <w:r w:rsidRPr="00C31385">
                  <w:rPr>
                    <w:rFonts w:asciiTheme="minorBidi" w:hAnsiTheme="minorBidi" w:hint="cs"/>
                    <w:sz w:val="24"/>
                    <w:rtl/>
                  </w:rPr>
                  <w:t>בחנו על ידי משרד התיירות ויתוקצבו, ככל שיאושרו. לאחר המועדים כאמור, תתאפשר בכל שנה הסטת התקציב שלא נוצל לטובת חלוקתו בהתאם לנ</w:t>
                </w:r>
                <w:r>
                  <w:rPr>
                    <w:rFonts w:asciiTheme="minorBidi" w:hAnsiTheme="minorBidi" w:hint="cs"/>
                    <w:sz w:val="24"/>
                    <w:rtl/>
                  </w:rPr>
                  <w:t>ו</w:t>
                </w:r>
                <w:r w:rsidRPr="00C31385">
                  <w:rPr>
                    <w:rFonts w:asciiTheme="minorBidi" w:hAnsiTheme="minorBidi" w:hint="cs"/>
                    <w:sz w:val="24"/>
                    <w:rtl/>
                  </w:rPr>
                  <w:t xml:space="preserve">הלי המשרד. </w:t>
                </w:r>
              </w:p>
              <w:p w:rsidR="00F51DE9" w:rsidRPr="000F0008" w:rsidRDefault="00F51DE9" w:rsidP="00D04680">
                <w:pPr>
                  <w:numPr>
                    <w:ilvl w:val="0"/>
                    <w:numId w:val="22"/>
                  </w:numPr>
                  <w:spacing w:after="240" w:line="360" w:lineRule="auto"/>
                  <w:jc w:val="both"/>
                  <w:rPr>
                    <w:rFonts w:asciiTheme="minorBidi" w:hAnsiTheme="minorBidi"/>
                    <w:sz w:val="24"/>
                  </w:rPr>
                </w:pPr>
                <w:r w:rsidRPr="0088220D">
                  <w:rPr>
                    <w:rFonts w:asciiTheme="minorBidi" w:hAnsiTheme="minorBidi" w:hint="cs"/>
                    <w:sz w:val="24"/>
                    <w:rtl/>
                  </w:rPr>
                  <w:t>להנחות את משרד התיירות להקצות מתקציבו</w:t>
                </w:r>
                <w:r>
                  <w:rPr>
                    <w:rFonts w:asciiTheme="minorBidi" w:hAnsiTheme="minorBidi" w:hint="cs"/>
                    <w:sz w:val="24"/>
                    <w:rtl/>
                  </w:rPr>
                  <w:t>,</w:t>
                </w:r>
                <w:r w:rsidRPr="0088220D">
                  <w:rPr>
                    <w:rFonts w:asciiTheme="minorBidi" w:hAnsiTheme="minorBidi" w:hint="cs"/>
                    <w:sz w:val="24"/>
                    <w:rtl/>
                  </w:rPr>
                  <w:t xml:space="preserve"> בשנים</w:t>
                </w:r>
                <w:r>
                  <w:rPr>
                    <w:rFonts w:asciiTheme="minorBidi" w:hAnsiTheme="minorBidi" w:hint="cs"/>
                    <w:sz w:val="24"/>
                    <w:rtl/>
                  </w:rPr>
                  <w:t xml:space="preserve">         </w:t>
                </w:r>
                <w:r w:rsidRPr="0088220D">
                  <w:rPr>
                    <w:rFonts w:asciiTheme="minorBidi" w:hAnsiTheme="minorBidi" w:hint="cs"/>
                    <w:sz w:val="24"/>
                    <w:rtl/>
                  </w:rPr>
                  <w:t xml:space="preserve"> 201</w:t>
                </w:r>
                <w:r>
                  <w:rPr>
                    <w:rFonts w:asciiTheme="minorBidi" w:hAnsiTheme="minorBidi" w:hint="cs"/>
                    <w:sz w:val="24"/>
                    <w:rtl/>
                  </w:rPr>
                  <w:t>9</w:t>
                </w:r>
                <w:r w:rsidRPr="0088220D">
                  <w:rPr>
                    <w:rFonts w:asciiTheme="minorBidi" w:hAnsiTheme="minorBidi" w:hint="cs"/>
                    <w:sz w:val="24"/>
                    <w:rtl/>
                  </w:rPr>
                  <w:t>-201</w:t>
                </w:r>
                <w:r>
                  <w:rPr>
                    <w:rFonts w:asciiTheme="minorBidi" w:hAnsiTheme="minorBidi" w:hint="cs"/>
                    <w:sz w:val="24"/>
                    <w:rtl/>
                  </w:rPr>
                  <w:t>8</w:t>
                </w:r>
                <w:r w:rsidRPr="0088220D">
                  <w:rPr>
                    <w:rFonts w:asciiTheme="minorBidi" w:hAnsiTheme="minorBidi" w:hint="cs"/>
                    <w:sz w:val="24"/>
                    <w:rtl/>
                  </w:rPr>
                  <w:t xml:space="preserve">, </w:t>
                </w:r>
                <w:r>
                  <w:rPr>
                    <w:rFonts w:asciiTheme="minorBidi" w:hAnsiTheme="minorBidi" w:hint="cs"/>
                    <w:sz w:val="24"/>
                    <w:rtl/>
                  </w:rPr>
                  <w:t xml:space="preserve">סך כולל של </w:t>
                </w:r>
                <w:r w:rsidRPr="0088220D">
                  <w:rPr>
                    <w:rFonts w:asciiTheme="minorBidi" w:hAnsiTheme="minorBidi" w:hint="cs"/>
                    <w:sz w:val="24"/>
                    <w:rtl/>
                  </w:rPr>
                  <w:t xml:space="preserve">עד 2 </w:t>
                </w:r>
                <w:proofErr w:type="spellStart"/>
                <w:r w:rsidRPr="0088220D">
                  <w:rPr>
                    <w:rFonts w:asciiTheme="minorBidi" w:hAnsiTheme="minorBidi" w:hint="cs"/>
                    <w:sz w:val="24"/>
                    <w:rtl/>
                  </w:rPr>
                  <w:t>מלש"ח</w:t>
                </w:r>
                <w:proofErr w:type="spellEnd"/>
                <w:r w:rsidRPr="0088220D">
                  <w:rPr>
                    <w:rFonts w:asciiTheme="minorBidi" w:hAnsiTheme="minorBidi" w:hint="cs"/>
                    <w:sz w:val="24"/>
                    <w:rtl/>
                  </w:rPr>
                  <w:t xml:space="preserve"> לפיתוח תשתיות תיירותיות בקריית שמונה. הקצאת התקציב תינתן בהתאם לכללי</w:t>
                </w:r>
                <w:r>
                  <w:rPr>
                    <w:rFonts w:asciiTheme="minorBidi" w:hAnsiTheme="minorBidi" w:hint="cs"/>
                    <w:sz w:val="24"/>
                    <w:rtl/>
                  </w:rPr>
                  <w:t xml:space="preserve"> </w:t>
                </w:r>
                <w:r w:rsidRPr="0088220D">
                  <w:rPr>
                    <w:rFonts w:asciiTheme="minorBidi" w:hAnsiTheme="minorBidi" w:hint="cs"/>
                    <w:sz w:val="24"/>
                    <w:rtl/>
                  </w:rPr>
                  <w:t>משרד התיירות</w:t>
                </w:r>
                <w:r>
                  <w:rPr>
                    <w:rFonts w:asciiTheme="minorBidi" w:hAnsiTheme="minorBidi" w:hint="cs"/>
                    <w:sz w:val="24"/>
                    <w:rtl/>
                  </w:rPr>
                  <w:t xml:space="preserve"> </w:t>
                </w:r>
                <w:proofErr w:type="spellStart"/>
                <w:r>
                  <w:rPr>
                    <w:rFonts w:asciiTheme="minorBidi" w:hAnsiTheme="minorBidi" w:hint="cs"/>
                    <w:sz w:val="24"/>
                    <w:rtl/>
                  </w:rPr>
                  <w:t>ונוהליו</w:t>
                </w:r>
                <w:proofErr w:type="spellEnd"/>
                <w:r w:rsidRPr="0088220D">
                  <w:rPr>
                    <w:rFonts w:asciiTheme="minorBidi" w:hAnsiTheme="minorBidi" w:hint="cs"/>
                    <w:sz w:val="24"/>
                    <w:rtl/>
                  </w:rPr>
                  <w:t xml:space="preserve">. </w:t>
                </w:r>
              </w:p>
              <w:p w:rsidR="00F51DE9" w:rsidRPr="0071380A" w:rsidRDefault="00F51DE9" w:rsidP="00D04680">
                <w:pPr>
                  <w:numPr>
                    <w:ilvl w:val="0"/>
                    <w:numId w:val="16"/>
                  </w:numPr>
                  <w:spacing w:after="240" w:line="360" w:lineRule="auto"/>
                  <w:jc w:val="both"/>
                  <w:rPr>
                    <w:b/>
                    <w:bCs/>
                    <w:sz w:val="24"/>
                  </w:rPr>
                </w:pPr>
                <w:r w:rsidRPr="0071380A">
                  <w:rPr>
                    <w:rFonts w:hint="eastAsia"/>
                    <w:b/>
                    <w:bCs/>
                    <w:sz w:val="24"/>
                    <w:rtl/>
                  </w:rPr>
                  <w:t>מענקי</w:t>
                </w:r>
                <w:r w:rsidRPr="0071380A">
                  <w:rPr>
                    <w:b/>
                    <w:bCs/>
                    <w:sz w:val="24"/>
                    <w:rtl/>
                  </w:rPr>
                  <w:t xml:space="preserve"> </w:t>
                </w:r>
                <w:r w:rsidRPr="0071380A">
                  <w:rPr>
                    <w:rFonts w:hint="eastAsia"/>
                    <w:b/>
                    <w:bCs/>
                    <w:sz w:val="24"/>
                    <w:rtl/>
                  </w:rPr>
                  <w:t>הבראה</w:t>
                </w:r>
              </w:p>
              <w:p w:rsidR="00F51DE9" w:rsidRPr="000F0008" w:rsidRDefault="00F51DE9" w:rsidP="00D04680">
                <w:pPr>
                  <w:spacing w:after="240" w:line="360" w:lineRule="auto"/>
                  <w:ind w:left="360"/>
                  <w:jc w:val="both"/>
                  <w:rPr>
                    <w:sz w:val="24"/>
                  </w:rPr>
                </w:pPr>
                <w:r w:rsidRPr="006C5361">
                  <w:rPr>
                    <w:rFonts w:hint="cs"/>
                    <w:sz w:val="24"/>
                    <w:rtl/>
                  </w:rPr>
                  <w:t xml:space="preserve">משרד הפנים יקצה </w:t>
                </w:r>
                <w:r>
                  <w:rPr>
                    <w:rFonts w:hint="cs"/>
                    <w:sz w:val="24"/>
                    <w:rtl/>
                  </w:rPr>
                  <w:t xml:space="preserve">לקריית שמונה </w:t>
                </w:r>
                <w:r w:rsidRPr="006C5361">
                  <w:rPr>
                    <w:rFonts w:hint="cs"/>
                    <w:sz w:val="24"/>
                    <w:rtl/>
                  </w:rPr>
                  <w:t xml:space="preserve">מענקים מיוחדים </w:t>
                </w:r>
                <w:r>
                  <w:rPr>
                    <w:rFonts w:hint="cs"/>
                    <w:sz w:val="24"/>
                    <w:rtl/>
                  </w:rPr>
                  <w:t>בהיקף כולל של</w:t>
                </w:r>
                <w:r w:rsidRPr="006C5361">
                  <w:rPr>
                    <w:rFonts w:hint="cs"/>
                    <w:sz w:val="24"/>
                    <w:rtl/>
                  </w:rPr>
                  <w:t xml:space="preserve"> 30 </w:t>
                </w:r>
                <w:proofErr w:type="spellStart"/>
                <w:r w:rsidRPr="006C5361">
                  <w:rPr>
                    <w:rFonts w:hint="cs"/>
                    <w:sz w:val="24"/>
                    <w:rtl/>
                  </w:rPr>
                  <w:t>מלש"ח</w:t>
                </w:r>
                <w:proofErr w:type="spellEnd"/>
                <w:r>
                  <w:rPr>
                    <w:rFonts w:hint="cs"/>
                    <w:sz w:val="24"/>
                    <w:rtl/>
                  </w:rPr>
                  <w:t>,</w:t>
                </w:r>
                <w:r w:rsidRPr="006C5361">
                  <w:rPr>
                    <w:rFonts w:hint="cs"/>
                    <w:sz w:val="24"/>
                    <w:rtl/>
                  </w:rPr>
                  <w:t xml:space="preserve"> ל</w:t>
                </w:r>
                <w:r>
                  <w:rPr>
                    <w:rFonts w:hint="cs"/>
                    <w:sz w:val="24"/>
                    <w:rtl/>
                  </w:rPr>
                  <w:t xml:space="preserve">סיוע בהקטנת </w:t>
                </w:r>
                <w:r w:rsidRPr="006C5361">
                  <w:rPr>
                    <w:rFonts w:hint="cs"/>
                    <w:sz w:val="24"/>
                    <w:rtl/>
                  </w:rPr>
                  <w:t>הגרעון של קריית שמונה</w:t>
                </w:r>
                <w:r>
                  <w:rPr>
                    <w:rFonts w:hint="cs"/>
                    <w:sz w:val="24"/>
                    <w:rtl/>
                  </w:rPr>
                  <w:t>,</w:t>
                </w:r>
                <w:r w:rsidRPr="006C5361">
                  <w:rPr>
                    <w:rFonts w:hint="cs"/>
                    <w:sz w:val="24"/>
                    <w:rtl/>
                  </w:rPr>
                  <w:t xml:space="preserve"> </w:t>
                </w:r>
                <w:r>
                  <w:rPr>
                    <w:rFonts w:hint="cs"/>
                    <w:sz w:val="24"/>
                    <w:rtl/>
                  </w:rPr>
                  <w:t xml:space="preserve">זאת </w:t>
                </w:r>
                <w:r w:rsidRPr="006C5361">
                  <w:rPr>
                    <w:rFonts w:hint="cs"/>
                    <w:sz w:val="24"/>
                    <w:rtl/>
                  </w:rPr>
                  <w:t xml:space="preserve">במסגרת </w:t>
                </w:r>
                <w:r>
                  <w:rPr>
                    <w:rFonts w:hint="cs"/>
                    <w:sz w:val="24"/>
                    <w:rtl/>
                  </w:rPr>
                  <w:t>תכנית</w:t>
                </w:r>
                <w:r w:rsidRPr="006C5361">
                  <w:rPr>
                    <w:rFonts w:hint="cs"/>
                    <w:sz w:val="24"/>
                    <w:rtl/>
                  </w:rPr>
                  <w:t xml:space="preserve"> הבראה </w:t>
                </w:r>
                <w:r>
                  <w:rPr>
                    <w:rFonts w:hint="cs"/>
                    <w:sz w:val="24"/>
                    <w:rtl/>
                  </w:rPr>
                  <w:t xml:space="preserve">שתופעל בה </w:t>
                </w:r>
                <w:r w:rsidRPr="006C5361">
                  <w:rPr>
                    <w:rFonts w:hint="cs"/>
                    <w:sz w:val="24"/>
                    <w:rtl/>
                  </w:rPr>
                  <w:t xml:space="preserve">בשנים </w:t>
                </w:r>
                <w:r>
                  <w:rPr>
                    <w:rFonts w:hint="cs"/>
                    <w:sz w:val="24"/>
                    <w:rtl/>
                  </w:rPr>
                  <w:t>2021-2018</w:t>
                </w:r>
                <w:r w:rsidRPr="006C5361">
                  <w:rPr>
                    <w:rFonts w:hint="cs"/>
                    <w:sz w:val="24"/>
                    <w:rtl/>
                  </w:rPr>
                  <w:t xml:space="preserve">. התקציב כאמור יוקצה לרשות בכפוף לעמידה באבני הדרך שיקבע משרד הפנים בהתייעצות עם הרשות המקומית </w:t>
                </w:r>
                <w:r>
                  <w:rPr>
                    <w:rFonts w:hint="cs"/>
                    <w:sz w:val="24"/>
                    <w:rtl/>
                  </w:rPr>
                  <w:t>ב</w:t>
                </w:r>
                <w:r w:rsidRPr="006C5361">
                  <w:rPr>
                    <w:rFonts w:hint="cs"/>
                    <w:sz w:val="24"/>
                    <w:rtl/>
                  </w:rPr>
                  <w:t xml:space="preserve">תוך 90 יום מאישור החלטת הממשלה. יובהר, כי </w:t>
                </w:r>
                <w:r w:rsidRPr="00482117">
                  <w:rPr>
                    <w:sz w:val="24"/>
                    <w:rtl/>
                  </w:rPr>
                  <w:t>המענק המיוחד י</w:t>
                </w:r>
                <w:r w:rsidRPr="00482117">
                  <w:rPr>
                    <w:rFonts w:hint="eastAsia"/>
                    <w:sz w:val="24"/>
                    <w:rtl/>
                  </w:rPr>
                  <w:t>י</w:t>
                </w:r>
                <w:r w:rsidRPr="00482117">
                  <w:rPr>
                    <w:sz w:val="24"/>
                    <w:rtl/>
                  </w:rPr>
                  <w:t>נתן </w:t>
                </w:r>
                <w:r>
                  <w:rPr>
                    <w:rFonts w:hint="cs"/>
                    <w:sz w:val="24"/>
                    <w:rtl/>
                  </w:rPr>
                  <w:t>ממקורות המשרד כמענק על פי תכנית ההבראה ו</w:t>
                </w:r>
                <w:r w:rsidRPr="00482117">
                  <w:rPr>
                    <w:rFonts w:hint="eastAsia"/>
                    <w:sz w:val="24"/>
                    <w:rtl/>
                  </w:rPr>
                  <w:t>בנוסף</w:t>
                </w:r>
                <w:r w:rsidRPr="00482117">
                  <w:rPr>
                    <w:sz w:val="24"/>
                    <w:rtl/>
                  </w:rPr>
                  <w:t xml:space="preserve"> </w:t>
                </w:r>
                <w:r w:rsidRPr="00482117">
                  <w:rPr>
                    <w:rFonts w:hint="eastAsia"/>
                    <w:sz w:val="24"/>
                    <w:rtl/>
                  </w:rPr>
                  <w:t>ו</w:t>
                </w:r>
                <w:r w:rsidRPr="00482117">
                  <w:rPr>
                    <w:sz w:val="24"/>
                    <w:rtl/>
                  </w:rPr>
                  <w:t xml:space="preserve">מבלי לפגוע </w:t>
                </w:r>
                <w:r w:rsidRPr="00482117">
                  <w:rPr>
                    <w:rFonts w:hint="eastAsia"/>
                    <w:sz w:val="24"/>
                    <w:rtl/>
                  </w:rPr>
                  <w:t>בכל</w:t>
                </w:r>
                <w:r w:rsidRPr="00482117">
                  <w:rPr>
                    <w:sz w:val="24"/>
                    <w:rtl/>
                  </w:rPr>
                  <w:t xml:space="preserve"> </w:t>
                </w:r>
                <w:r w:rsidRPr="00482117">
                  <w:rPr>
                    <w:rFonts w:hint="eastAsia"/>
                    <w:sz w:val="24"/>
                    <w:rtl/>
                  </w:rPr>
                  <w:t>מענק</w:t>
                </w:r>
                <w:r w:rsidRPr="00482117">
                  <w:rPr>
                    <w:sz w:val="24"/>
                    <w:rtl/>
                  </w:rPr>
                  <w:t xml:space="preserve"> </w:t>
                </w:r>
                <w:r>
                  <w:rPr>
                    <w:rFonts w:hint="cs"/>
                    <w:sz w:val="24"/>
                    <w:rtl/>
                  </w:rPr>
                  <w:t xml:space="preserve">ממקור </w:t>
                </w:r>
                <w:r w:rsidRPr="00482117">
                  <w:rPr>
                    <w:rFonts w:hint="eastAsia"/>
                    <w:sz w:val="24"/>
                    <w:rtl/>
                  </w:rPr>
                  <w:t>אח</w:t>
                </w:r>
                <w:r>
                  <w:rPr>
                    <w:rFonts w:hint="cs"/>
                    <w:sz w:val="24"/>
                    <w:rtl/>
                  </w:rPr>
                  <w:t xml:space="preserve">ר אם וככל שמגיע לרשות. </w:t>
                </w:r>
              </w:p>
              <w:p w:rsidR="00F51DE9" w:rsidRPr="0071380A" w:rsidRDefault="00F51DE9" w:rsidP="00D04680">
                <w:pPr>
                  <w:spacing w:after="240" w:line="360" w:lineRule="auto"/>
                  <w:jc w:val="both"/>
                  <w:rPr>
                    <w:rFonts w:asciiTheme="minorBidi" w:hAnsiTheme="minorBidi"/>
                    <w:b/>
                    <w:bCs/>
                    <w:sz w:val="24"/>
                    <w:u w:val="single"/>
                    <w:rtl/>
                  </w:rPr>
                </w:pPr>
                <w:r w:rsidRPr="0071380A">
                  <w:rPr>
                    <w:rFonts w:asciiTheme="minorBidi" w:hAnsiTheme="minorBidi" w:hint="cs"/>
                    <w:b/>
                    <w:bCs/>
                    <w:sz w:val="24"/>
                    <w:u w:val="single"/>
                    <w:rtl/>
                  </w:rPr>
                  <w:t>תכנון</w:t>
                </w:r>
                <w:r w:rsidRPr="0071380A">
                  <w:rPr>
                    <w:rFonts w:asciiTheme="minorBidi" w:hAnsiTheme="minorBidi"/>
                    <w:b/>
                    <w:bCs/>
                    <w:sz w:val="24"/>
                    <w:u w:val="single"/>
                    <w:rtl/>
                  </w:rPr>
                  <w:t xml:space="preserve"> </w:t>
                </w:r>
                <w:r w:rsidRPr="0071380A">
                  <w:rPr>
                    <w:rFonts w:asciiTheme="minorBidi" w:hAnsiTheme="minorBidi" w:hint="cs"/>
                    <w:b/>
                    <w:bCs/>
                    <w:sz w:val="24"/>
                    <w:u w:val="single"/>
                    <w:rtl/>
                  </w:rPr>
                  <w:t>ופיתוח</w:t>
                </w:r>
              </w:p>
              <w:p w:rsidR="00F51DE9" w:rsidRPr="004E5C0D" w:rsidRDefault="00F51DE9" w:rsidP="00D04680">
                <w:pPr>
                  <w:widowControl w:val="0"/>
                  <w:numPr>
                    <w:ilvl w:val="0"/>
                    <w:numId w:val="16"/>
                  </w:numPr>
                  <w:spacing w:after="240" w:line="360" w:lineRule="auto"/>
                  <w:jc w:val="both"/>
                  <w:rPr>
                    <w:rFonts w:asciiTheme="minorBidi" w:hAnsiTheme="minorBidi"/>
                    <w:sz w:val="24"/>
                  </w:rPr>
                </w:pPr>
                <w:r w:rsidRPr="004E5C0D">
                  <w:rPr>
                    <w:rFonts w:asciiTheme="minorBidi" w:hAnsiTheme="minorBidi" w:hint="eastAsia"/>
                    <w:b/>
                    <w:bCs/>
                    <w:sz w:val="24"/>
                    <w:rtl/>
                  </w:rPr>
                  <w:t>הסרת</w:t>
                </w:r>
                <w:r w:rsidRPr="004E5C0D">
                  <w:rPr>
                    <w:rFonts w:asciiTheme="minorBidi" w:hAnsiTheme="minorBidi"/>
                    <w:b/>
                    <w:bCs/>
                    <w:sz w:val="24"/>
                    <w:rtl/>
                  </w:rPr>
                  <w:t xml:space="preserve"> </w:t>
                </w:r>
                <w:r w:rsidRPr="004E5C0D">
                  <w:rPr>
                    <w:rFonts w:asciiTheme="minorBidi" w:hAnsiTheme="minorBidi" w:hint="eastAsia"/>
                    <w:b/>
                    <w:bCs/>
                    <w:sz w:val="24"/>
                    <w:rtl/>
                  </w:rPr>
                  <w:t>חסמי</w:t>
                </w:r>
                <w:r w:rsidRPr="004E5C0D">
                  <w:rPr>
                    <w:rFonts w:asciiTheme="minorBidi" w:hAnsiTheme="minorBidi"/>
                    <w:b/>
                    <w:bCs/>
                    <w:sz w:val="24"/>
                    <w:rtl/>
                  </w:rPr>
                  <w:t xml:space="preserve"> </w:t>
                </w:r>
                <w:r>
                  <w:rPr>
                    <w:rFonts w:asciiTheme="minorBidi" w:hAnsiTheme="minorBidi" w:hint="cs"/>
                    <w:b/>
                    <w:bCs/>
                    <w:sz w:val="24"/>
                    <w:rtl/>
                  </w:rPr>
                  <w:t>תכנון ו</w:t>
                </w:r>
                <w:r w:rsidRPr="004E5C0D">
                  <w:rPr>
                    <w:rFonts w:asciiTheme="minorBidi" w:hAnsiTheme="minorBidi" w:hint="eastAsia"/>
                    <w:b/>
                    <w:bCs/>
                    <w:sz w:val="24"/>
                    <w:rtl/>
                  </w:rPr>
                  <w:t>פיתוח</w:t>
                </w:r>
              </w:p>
              <w:p w:rsidR="00F51DE9" w:rsidRPr="00836F43" w:rsidRDefault="00F51DE9" w:rsidP="00D04680">
                <w:pPr>
                  <w:numPr>
                    <w:ilvl w:val="0"/>
                    <w:numId w:val="23"/>
                  </w:numPr>
                  <w:spacing w:after="240" w:line="360" w:lineRule="auto"/>
                  <w:jc w:val="both"/>
                  <w:rPr>
                    <w:sz w:val="24"/>
                  </w:rPr>
                </w:pPr>
                <w:r w:rsidRPr="00836F43">
                  <w:rPr>
                    <w:rFonts w:hint="eastAsia"/>
                    <w:sz w:val="24"/>
                    <w:rtl/>
                  </w:rPr>
                  <w:t>להנחות</w:t>
                </w:r>
                <w:r w:rsidRPr="00836F43">
                  <w:rPr>
                    <w:sz w:val="24"/>
                    <w:rtl/>
                  </w:rPr>
                  <w:t xml:space="preserve"> </w:t>
                </w:r>
                <w:r>
                  <w:rPr>
                    <w:rFonts w:hint="cs"/>
                    <w:sz w:val="24"/>
                    <w:rtl/>
                  </w:rPr>
                  <w:t xml:space="preserve">את </w:t>
                </w:r>
                <w:r w:rsidRPr="00836F43">
                  <w:rPr>
                    <w:rFonts w:hint="eastAsia"/>
                    <w:sz w:val="24"/>
                    <w:rtl/>
                  </w:rPr>
                  <w:t>משרד</w:t>
                </w:r>
                <w:r w:rsidRPr="00836F43">
                  <w:rPr>
                    <w:sz w:val="24"/>
                    <w:rtl/>
                  </w:rPr>
                  <w:t xml:space="preserve"> </w:t>
                </w:r>
                <w:r w:rsidRPr="00836F43">
                  <w:rPr>
                    <w:rFonts w:hint="eastAsia"/>
                    <w:sz w:val="24"/>
                    <w:rtl/>
                  </w:rPr>
                  <w:t>הבינוי</w:t>
                </w:r>
                <w:r w:rsidRPr="00836F43">
                  <w:rPr>
                    <w:sz w:val="24"/>
                    <w:rtl/>
                  </w:rPr>
                  <w:t xml:space="preserve"> </w:t>
                </w:r>
                <w:r w:rsidRPr="00836F43">
                  <w:rPr>
                    <w:rFonts w:hint="eastAsia"/>
                    <w:sz w:val="24"/>
                    <w:rtl/>
                  </w:rPr>
                  <w:t>והשיכון</w:t>
                </w:r>
                <w:r w:rsidRPr="00836F43">
                  <w:rPr>
                    <w:sz w:val="24"/>
                    <w:rtl/>
                  </w:rPr>
                  <w:t xml:space="preserve"> </w:t>
                </w:r>
                <w:r w:rsidRPr="00836F43">
                  <w:rPr>
                    <w:rFonts w:hint="eastAsia"/>
                    <w:sz w:val="24"/>
                    <w:rtl/>
                  </w:rPr>
                  <w:t>לסיים</w:t>
                </w:r>
                <w:r w:rsidRPr="00836F43">
                  <w:rPr>
                    <w:sz w:val="24"/>
                    <w:rtl/>
                  </w:rPr>
                  <w:t xml:space="preserve"> </w:t>
                </w:r>
                <w:r w:rsidRPr="00836F43">
                  <w:rPr>
                    <w:rFonts w:hint="eastAsia"/>
                    <w:sz w:val="24"/>
                    <w:rtl/>
                  </w:rPr>
                  <w:t>את</w:t>
                </w:r>
                <w:r w:rsidRPr="00836F43">
                  <w:rPr>
                    <w:sz w:val="24"/>
                    <w:rtl/>
                  </w:rPr>
                  <w:t xml:space="preserve"> </w:t>
                </w:r>
                <w:r w:rsidRPr="00836F43">
                  <w:rPr>
                    <w:rFonts w:hint="eastAsia"/>
                    <w:sz w:val="24"/>
                    <w:rtl/>
                  </w:rPr>
                  <w:t>הליכי</w:t>
                </w:r>
                <w:r w:rsidRPr="00836F43">
                  <w:rPr>
                    <w:sz w:val="24"/>
                    <w:rtl/>
                  </w:rPr>
                  <w:t xml:space="preserve"> </w:t>
                </w:r>
                <w:r w:rsidRPr="00836F43">
                  <w:rPr>
                    <w:rFonts w:hint="eastAsia"/>
                    <w:sz w:val="24"/>
                    <w:rtl/>
                  </w:rPr>
                  <w:t>התכנון</w:t>
                </w:r>
                <w:r w:rsidRPr="00836F43">
                  <w:rPr>
                    <w:sz w:val="24"/>
                    <w:rtl/>
                  </w:rPr>
                  <w:t xml:space="preserve"> </w:t>
                </w:r>
                <w:r w:rsidRPr="00836F43">
                  <w:rPr>
                    <w:rFonts w:hint="eastAsia"/>
                    <w:sz w:val="24"/>
                    <w:rtl/>
                  </w:rPr>
                  <w:t>מחדש</w:t>
                </w:r>
                <w:r w:rsidRPr="00836F43">
                  <w:rPr>
                    <w:sz w:val="24"/>
                    <w:rtl/>
                  </w:rPr>
                  <w:t xml:space="preserve"> </w:t>
                </w:r>
                <w:r w:rsidRPr="00836F43">
                  <w:rPr>
                    <w:rFonts w:hint="eastAsia"/>
                    <w:sz w:val="24"/>
                    <w:rtl/>
                  </w:rPr>
                  <w:t>בשכונת</w:t>
                </w:r>
                <w:r w:rsidRPr="00836F43">
                  <w:rPr>
                    <w:sz w:val="24"/>
                    <w:rtl/>
                  </w:rPr>
                  <w:t xml:space="preserve"> "מול </w:t>
                </w:r>
                <w:r w:rsidRPr="00836F43">
                  <w:rPr>
                    <w:rFonts w:hint="eastAsia"/>
                    <w:sz w:val="24"/>
                    <w:rtl/>
                  </w:rPr>
                  <w:t>החרמון</w:t>
                </w:r>
                <w:r w:rsidRPr="00836F43">
                  <w:rPr>
                    <w:sz w:val="24"/>
                    <w:rtl/>
                  </w:rPr>
                  <w:t xml:space="preserve">" </w:t>
                </w:r>
                <w:r w:rsidRPr="00836F43">
                  <w:rPr>
                    <w:rFonts w:hint="eastAsia"/>
                    <w:sz w:val="24"/>
                    <w:rtl/>
                  </w:rPr>
                  <w:t>בקריית</w:t>
                </w:r>
                <w:r w:rsidRPr="00836F43">
                  <w:rPr>
                    <w:sz w:val="24"/>
                    <w:rtl/>
                  </w:rPr>
                  <w:t xml:space="preserve"> </w:t>
                </w:r>
                <w:r w:rsidRPr="00836F43">
                  <w:rPr>
                    <w:rFonts w:hint="eastAsia"/>
                    <w:sz w:val="24"/>
                    <w:rtl/>
                  </w:rPr>
                  <w:t>שמונה</w:t>
                </w:r>
                <w:r w:rsidRPr="00836F43">
                  <w:rPr>
                    <w:sz w:val="24"/>
                    <w:rtl/>
                  </w:rPr>
                  <w:t xml:space="preserve"> </w:t>
                </w:r>
                <w:r w:rsidRPr="00836F43">
                  <w:rPr>
                    <w:rFonts w:hint="eastAsia"/>
                    <w:sz w:val="24"/>
                    <w:rtl/>
                  </w:rPr>
                  <w:t>עד</w:t>
                </w:r>
                <w:r w:rsidRPr="00836F43">
                  <w:rPr>
                    <w:sz w:val="24"/>
                    <w:rtl/>
                  </w:rPr>
                  <w:t xml:space="preserve"> </w:t>
                </w:r>
                <w:r w:rsidRPr="00836F43">
                  <w:rPr>
                    <w:rFonts w:hint="eastAsia"/>
                    <w:sz w:val="24"/>
                    <w:rtl/>
                  </w:rPr>
                  <w:t>לסוף</w:t>
                </w:r>
                <w:r w:rsidRPr="00836F43">
                  <w:rPr>
                    <w:sz w:val="24"/>
                    <w:rtl/>
                  </w:rPr>
                  <w:t xml:space="preserve"> </w:t>
                </w:r>
                <w:r w:rsidRPr="00836F43">
                  <w:rPr>
                    <w:rFonts w:hint="eastAsia"/>
                    <w:sz w:val="24"/>
                    <w:rtl/>
                  </w:rPr>
                  <w:t>הרבעון</w:t>
                </w:r>
                <w:r w:rsidRPr="00836F43">
                  <w:rPr>
                    <w:sz w:val="24"/>
                    <w:rtl/>
                  </w:rPr>
                  <w:t xml:space="preserve"> </w:t>
                </w:r>
                <w:r w:rsidRPr="00836F43">
                  <w:rPr>
                    <w:rFonts w:hint="eastAsia"/>
                    <w:sz w:val="24"/>
                    <w:rtl/>
                  </w:rPr>
                  <w:t>השני</w:t>
                </w:r>
                <w:r w:rsidRPr="00836F43">
                  <w:rPr>
                    <w:sz w:val="24"/>
                    <w:rtl/>
                  </w:rPr>
                  <w:t xml:space="preserve"> של שנת 2018. </w:t>
                </w:r>
              </w:p>
              <w:p w:rsidR="00F51DE9" w:rsidRPr="00EC6BE0" w:rsidRDefault="00F51DE9" w:rsidP="00D04680">
                <w:pPr>
                  <w:numPr>
                    <w:ilvl w:val="0"/>
                    <w:numId w:val="23"/>
                  </w:numPr>
                  <w:spacing w:after="240" w:line="360" w:lineRule="auto"/>
                  <w:jc w:val="both"/>
                  <w:rPr>
                    <w:sz w:val="24"/>
                  </w:rPr>
                </w:pPr>
                <w:r w:rsidRPr="00EC6BE0">
                  <w:rPr>
                    <w:rFonts w:hint="eastAsia"/>
                    <w:sz w:val="24"/>
                    <w:rtl/>
                  </w:rPr>
                  <w:lastRenderedPageBreak/>
                  <w:t>להנחות</w:t>
                </w:r>
                <w:r w:rsidRPr="00EC6BE0">
                  <w:rPr>
                    <w:sz w:val="24"/>
                    <w:rtl/>
                  </w:rPr>
                  <w:t xml:space="preserve"> את משרד הבינוי והשיכון לסיים את הליכי התכנון של שכונת יובלים ב' </w:t>
                </w:r>
                <w:r w:rsidRPr="00EC6BE0">
                  <w:rPr>
                    <w:rFonts w:hint="eastAsia"/>
                    <w:sz w:val="24"/>
                    <w:rtl/>
                  </w:rPr>
                  <w:t>בקריית</w:t>
                </w:r>
                <w:r w:rsidRPr="00EC6BE0">
                  <w:rPr>
                    <w:sz w:val="24"/>
                    <w:rtl/>
                  </w:rPr>
                  <w:t xml:space="preserve"> שמונה </w:t>
                </w:r>
                <w:r w:rsidRPr="00EC6BE0">
                  <w:rPr>
                    <w:rFonts w:hint="eastAsia"/>
                    <w:sz w:val="24"/>
                    <w:rtl/>
                  </w:rPr>
                  <w:t>עד</w:t>
                </w:r>
                <w:r w:rsidRPr="00EC6BE0">
                  <w:rPr>
                    <w:sz w:val="24"/>
                    <w:rtl/>
                  </w:rPr>
                  <w:t xml:space="preserve"> לתחילת הרבעון הראשון</w:t>
                </w:r>
                <w:r>
                  <w:rPr>
                    <w:sz w:val="24"/>
                    <w:rtl/>
                  </w:rPr>
                  <w:t xml:space="preserve"> של שנת 2019. רשות מקרקעי ישראל</w:t>
                </w:r>
                <w:r w:rsidRPr="00EC6BE0">
                  <w:rPr>
                    <w:sz w:val="24"/>
                    <w:rtl/>
                  </w:rPr>
                  <w:t xml:space="preserve"> תפעל לסיים את הליכי פדיון הקרקע בשכונה כאמור </w:t>
                </w:r>
                <w:r>
                  <w:rPr>
                    <w:rFonts w:hint="cs"/>
                    <w:sz w:val="24"/>
                    <w:rtl/>
                  </w:rPr>
                  <w:t>ב</w:t>
                </w:r>
                <w:r w:rsidRPr="00EC6BE0">
                  <w:rPr>
                    <w:sz w:val="24"/>
                    <w:rtl/>
                  </w:rPr>
                  <w:t xml:space="preserve">תוך שנה מיום אישור </w:t>
                </w:r>
                <w:r w:rsidRPr="00EC6BE0">
                  <w:rPr>
                    <w:rFonts w:hint="eastAsia"/>
                    <w:sz w:val="24"/>
                    <w:rtl/>
                  </w:rPr>
                  <w:t>תכנית</w:t>
                </w:r>
                <w:r w:rsidRPr="00EC6BE0">
                  <w:rPr>
                    <w:sz w:val="24"/>
                    <w:rtl/>
                  </w:rPr>
                  <w:t xml:space="preserve"> הבנייה.</w:t>
                </w:r>
              </w:p>
              <w:p w:rsidR="00F51DE9" w:rsidRPr="00EC6BE0" w:rsidRDefault="00F51DE9" w:rsidP="00D04680">
                <w:pPr>
                  <w:numPr>
                    <w:ilvl w:val="0"/>
                    <w:numId w:val="23"/>
                  </w:numPr>
                  <w:spacing w:after="240" w:line="360" w:lineRule="auto"/>
                  <w:jc w:val="both"/>
                  <w:rPr>
                    <w:sz w:val="24"/>
                  </w:rPr>
                </w:pPr>
                <w:r w:rsidRPr="00EC6BE0">
                  <w:rPr>
                    <w:rFonts w:hint="eastAsia"/>
                    <w:sz w:val="24"/>
                    <w:rtl/>
                  </w:rPr>
                  <w:t>להנחות</w:t>
                </w:r>
                <w:r w:rsidRPr="00EC6BE0">
                  <w:rPr>
                    <w:sz w:val="24"/>
                    <w:rtl/>
                  </w:rPr>
                  <w:t xml:space="preserve"> את </w:t>
                </w:r>
                <w:r w:rsidRPr="00EC6BE0">
                  <w:rPr>
                    <w:rFonts w:hint="eastAsia"/>
                    <w:sz w:val="24"/>
                    <w:rtl/>
                  </w:rPr>
                  <w:t>ר</w:t>
                </w:r>
                <w:r>
                  <w:rPr>
                    <w:rFonts w:hint="cs"/>
                    <w:sz w:val="24"/>
                    <w:rtl/>
                  </w:rPr>
                  <w:t>שות מקרקעי ישראל</w:t>
                </w:r>
                <w:r w:rsidRPr="00EC6BE0">
                  <w:rPr>
                    <w:sz w:val="24"/>
                    <w:rtl/>
                  </w:rPr>
                  <w:t xml:space="preserve"> ל</w:t>
                </w:r>
                <w:r w:rsidRPr="00EC6BE0">
                  <w:rPr>
                    <w:rFonts w:hint="eastAsia"/>
                    <w:sz w:val="24"/>
                    <w:rtl/>
                  </w:rPr>
                  <w:t>פעול</w:t>
                </w:r>
                <w:r w:rsidRPr="00EC6BE0">
                  <w:rPr>
                    <w:sz w:val="24"/>
                    <w:rtl/>
                  </w:rPr>
                  <w:t xml:space="preserve"> </w:t>
                </w:r>
                <w:r w:rsidRPr="00EC6BE0">
                  <w:rPr>
                    <w:rFonts w:hint="eastAsia"/>
                    <w:sz w:val="24"/>
                    <w:rtl/>
                  </w:rPr>
                  <w:t>לקידום</w:t>
                </w:r>
                <w:r w:rsidRPr="00EC6BE0">
                  <w:rPr>
                    <w:sz w:val="24"/>
                    <w:rtl/>
                  </w:rPr>
                  <w:t xml:space="preserve"> </w:t>
                </w:r>
                <w:r w:rsidRPr="00EC6BE0">
                  <w:rPr>
                    <w:rFonts w:hint="eastAsia"/>
                    <w:sz w:val="24"/>
                    <w:rtl/>
                  </w:rPr>
                  <w:t>מגרשים</w:t>
                </w:r>
                <w:r w:rsidRPr="00EC6BE0">
                  <w:rPr>
                    <w:sz w:val="24"/>
                    <w:rtl/>
                  </w:rPr>
                  <w:t xml:space="preserve"> </w:t>
                </w:r>
                <w:r w:rsidRPr="00EC6BE0">
                  <w:rPr>
                    <w:rFonts w:hint="eastAsia"/>
                    <w:sz w:val="24"/>
                    <w:rtl/>
                  </w:rPr>
                  <w:t>המיועדים</w:t>
                </w:r>
                <w:r w:rsidRPr="00EC6BE0">
                  <w:rPr>
                    <w:sz w:val="24"/>
                    <w:rtl/>
                  </w:rPr>
                  <w:t xml:space="preserve"> למסחר ולתיירות בשכונת יובלים בקריית שמונה בשנים </w:t>
                </w:r>
                <w:r>
                  <w:rPr>
                    <w:rFonts w:hint="cs"/>
                    <w:sz w:val="24"/>
                    <w:rtl/>
                  </w:rPr>
                  <w:t>2021-2018.</w:t>
                </w:r>
                <w:r w:rsidRPr="00EC6BE0">
                  <w:rPr>
                    <w:sz w:val="24"/>
                    <w:rtl/>
                  </w:rPr>
                  <w:t xml:space="preserve"> </w:t>
                </w:r>
              </w:p>
              <w:p w:rsidR="00F51DE9" w:rsidRPr="00EC6BE0" w:rsidRDefault="00F51DE9" w:rsidP="00D04680">
                <w:pPr>
                  <w:numPr>
                    <w:ilvl w:val="0"/>
                    <w:numId w:val="23"/>
                  </w:numPr>
                  <w:spacing w:after="240" w:line="360" w:lineRule="auto"/>
                  <w:jc w:val="both"/>
                  <w:rPr>
                    <w:sz w:val="24"/>
                  </w:rPr>
                </w:pPr>
                <w:r w:rsidRPr="00EC6BE0">
                  <w:rPr>
                    <w:sz w:val="24"/>
                    <w:rtl/>
                  </w:rPr>
                  <w:t xml:space="preserve">להנחות את מנהל התכנון במשרד האוצר לקדם הכנת מסמך מדיניות כלל עירוני לקריית שמונה. </w:t>
                </w:r>
                <w:r w:rsidRPr="00EC6BE0">
                  <w:rPr>
                    <w:rFonts w:hint="eastAsia"/>
                    <w:sz w:val="24"/>
                    <w:rtl/>
                  </w:rPr>
                  <w:t>לצורך</w:t>
                </w:r>
                <w:r w:rsidRPr="00EC6BE0">
                  <w:rPr>
                    <w:sz w:val="24"/>
                    <w:rtl/>
                  </w:rPr>
                  <w:t xml:space="preserve"> כך יקצה מנהל התכנון מתקציבו עד 1.5 </w:t>
                </w:r>
                <w:proofErr w:type="spellStart"/>
                <w:r w:rsidRPr="00EC6BE0">
                  <w:rPr>
                    <w:sz w:val="24"/>
                    <w:rtl/>
                  </w:rPr>
                  <w:t>מלש"ח</w:t>
                </w:r>
                <w:proofErr w:type="spellEnd"/>
                <w:r w:rsidRPr="00EC6BE0">
                  <w:rPr>
                    <w:sz w:val="24"/>
                    <w:rtl/>
                  </w:rPr>
                  <w:t xml:space="preserve">, </w:t>
                </w:r>
                <w:r w:rsidRPr="00EC6BE0">
                  <w:rPr>
                    <w:rFonts w:hint="eastAsia"/>
                    <w:sz w:val="24"/>
                    <w:rtl/>
                  </w:rPr>
                  <w:t>בשנים</w:t>
                </w:r>
                <w:r w:rsidRPr="00EC6BE0">
                  <w:rPr>
                    <w:sz w:val="24"/>
                    <w:rtl/>
                  </w:rPr>
                  <w:t xml:space="preserve"> </w:t>
                </w:r>
                <w:r>
                  <w:rPr>
                    <w:rFonts w:hint="cs"/>
                    <w:sz w:val="24"/>
                    <w:rtl/>
                  </w:rPr>
                  <w:t>2020-2018</w:t>
                </w:r>
                <w:r w:rsidRPr="00EC6BE0">
                  <w:rPr>
                    <w:sz w:val="24"/>
                    <w:rtl/>
                  </w:rPr>
                  <w:t>.</w:t>
                </w:r>
              </w:p>
              <w:p w:rsidR="00F51DE9" w:rsidRPr="000F0008" w:rsidRDefault="00F51DE9" w:rsidP="00D04680">
                <w:pPr>
                  <w:numPr>
                    <w:ilvl w:val="0"/>
                    <w:numId w:val="23"/>
                  </w:numPr>
                  <w:spacing w:after="240" w:line="360" w:lineRule="auto"/>
                  <w:jc w:val="both"/>
                  <w:rPr>
                    <w:sz w:val="24"/>
                  </w:rPr>
                </w:pPr>
                <w:r w:rsidRPr="00EC6BE0">
                  <w:rPr>
                    <w:rFonts w:hint="eastAsia"/>
                    <w:sz w:val="24"/>
                    <w:rtl/>
                  </w:rPr>
                  <w:t>להנחות</w:t>
                </w:r>
                <w:r w:rsidRPr="00EC6BE0">
                  <w:rPr>
                    <w:sz w:val="24"/>
                    <w:rtl/>
                  </w:rPr>
                  <w:t xml:space="preserve"> </w:t>
                </w:r>
                <w:r w:rsidRPr="00EC6BE0">
                  <w:rPr>
                    <w:rFonts w:hint="eastAsia"/>
                    <w:sz w:val="24"/>
                    <w:rtl/>
                  </w:rPr>
                  <w:t>את</w:t>
                </w:r>
                <w:r w:rsidRPr="00EC6BE0">
                  <w:rPr>
                    <w:sz w:val="24"/>
                    <w:rtl/>
                  </w:rPr>
                  <w:t xml:space="preserve"> </w:t>
                </w:r>
                <w:r w:rsidRPr="00EC6BE0">
                  <w:rPr>
                    <w:rFonts w:hint="eastAsia"/>
                    <w:sz w:val="24"/>
                    <w:rtl/>
                  </w:rPr>
                  <w:t>משרד</w:t>
                </w:r>
                <w:r w:rsidRPr="00EC6BE0">
                  <w:rPr>
                    <w:sz w:val="24"/>
                    <w:rtl/>
                  </w:rPr>
                  <w:t xml:space="preserve"> </w:t>
                </w:r>
                <w:r w:rsidRPr="00EC6BE0">
                  <w:rPr>
                    <w:rFonts w:hint="eastAsia"/>
                    <w:sz w:val="24"/>
                    <w:rtl/>
                  </w:rPr>
                  <w:t>הבינוי</w:t>
                </w:r>
                <w:r w:rsidRPr="00EC6BE0">
                  <w:rPr>
                    <w:sz w:val="24"/>
                    <w:rtl/>
                  </w:rPr>
                  <w:t xml:space="preserve"> </w:t>
                </w:r>
                <w:r w:rsidRPr="00EC6BE0">
                  <w:rPr>
                    <w:rFonts w:hint="eastAsia"/>
                    <w:sz w:val="24"/>
                    <w:rtl/>
                  </w:rPr>
                  <w:t>והשיכון</w:t>
                </w:r>
                <w:r w:rsidRPr="00EC6BE0">
                  <w:rPr>
                    <w:sz w:val="24"/>
                    <w:rtl/>
                  </w:rPr>
                  <w:t xml:space="preserve">, </w:t>
                </w:r>
                <w:r w:rsidRPr="00EC6BE0">
                  <w:rPr>
                    <w:rFonts w:hint="eastAsia"/>
                    <w:sz w:val="24"/>
                    <w:rtl/>
                  </w:rPr>
                  <w:t>באמצעות</w:t>
                </w:r>
                <w:r w:rsidRPr="00EC6BE0">
                  <w:rPr>
                    <w:sz w:val="24"/>
                    <w:rtl/>
                  </w:rPr>
                  <w:t xml:space="preserve"> </w:t>
                </w:r>
                <w:r w:rsidRPr="00EC6BE0">
                  <w:rPr>
                    <w:rFonts w:hint="eastAsia"/>
                    <w:sz w:val="24"/>
                    <w:rtl/>
                  </w:rPr>
                  <w:t>הרשות</w:t>
                </w:r>
                <w:r w:rsidRPr="00EC6BE0">
                  <w:rPr>
                    <w:sz w:val="24"/>
                    <w:rtl/>
                  </w:rPr>
                  <w:t xml:space="preserve"> </w:t>
                </w:r>
                <w:r w:rsidRPr="00EC6BE0">
                  <w:rPr>
                    <w:rFonts w:hint="eastAsia"/>
                    <w:sz w:val="24"/>
                    <w:rtl/>
                  </w:rPr>
                  <w:t>להתחדשות</w:t>
                </w:r>
                <w:r w:rsidRPr="00EC6BE0">
                  <w:rPr>
                    <w:sz w:val="24"/>
                    <w:rtl/>
                  </w:rPr>
                  <w:t xml:space="preserve"> </w:t>
                </w:r>
                <w:r w:rsidRPr="00EC6BE0">
                  <w:rPr>
                    <w:rFonts w:hint="eastAsia"/>
                    <w:sz w:val="24"/>
                    <w:rtl/>
                  </w:rPr>
                  <w:t>עירונית</w:t>
                </w:r>
                <w:r w:rsidRPr="00EC6BE0">
                  <w:rPr>
                    <w:sz w:val="24"/>
                    <w:rtl/>
                  </w:rPr>
                  <w:t xml:space="preserve">, לקדם מתקציבו בין השנים </w:t>
                </w:r>
                <w:r>
                  <w:rPr>
                    <w:rFonts w:hint="cs"/>
                    <w:sz w:val="24"/>
                    <w:rtl/>
                  </w:rPr>
                  <w:t>2020-2018</w:t>
                </w:r>
                <w:r w:rsidRPr="00EC6BE0">
                  <w:rPr>
                    <w:sz w:val="24"/>
                    <w:rtl/>
                  </w:rPr>
                  <w:t xml:space="preserve"> הכנת תכנית אב למרכז העיר הוותיק</w:t>
                </w:r>
                <w:r>
                  <w:rPr>
                    <w:rFonts w:hint="cs"/>
                    <w:sz w:val="24"/>
                    <w:rtl/>
                  </w:rPr>
                  <w:t xml:space="preserve"> בקריית שמונה</w:t>
                </w:r>
                <w:r w:rsidRPr="00EC6BE0">
                  <w:rPr>
                    <w:sz w:val="24"/>
                    <w:rtl/>
                  </w:rPr>
                  <w:t>.</w:t>
                </w:r>
              </w:p>
              <w:p w:rsidR="00F51DE9" w:rsidRPr="00F32A3F" w:rsidRDefault="00F51DE9" w:rsidP="00D04680">
                <w:pPr>
                  <w:numPr>
                    <w:ilvl w:val="0"/>
                    <w:numId w:val="16"/>
                  </w:numPr>
                  <w:spacing w:after="240" w:line="360" w:lineRule="auto"/>
                  <w:jc w:val="both"/>
                  <w:rPr>
                    <w:b/>
                    <w:bCs/>
                    <w:sz w:val="24"/>
                  </w:rPr>
                </w:pPr>
                <w:r w:rsidRPr="00F32A3F">
                  <w:rPr>
                    <w:rFonts w:hint="cs"/>
                    <w:b/>
                    <w:bCs/>
                    <w:sz w:val="24"/>
                    <w:rtl/>
                  </w:rPr>
                  <w:t>תחבור</w:t>
                </w:r>
                <w:r>
                  <w:rPr>
                    <w:rFonts w:hint="cs"/>
                    <w:b/>
                    <w:bCs/>
                    <w:sz w:val="24"/>
                    <w:rtl/>
                  </w:rPr>
                  <w:t xml:space="preserve">ה </w:t>
                </w:r>
              </w:p>
              <w:p w:rsidR="00F51DE9" w:rsidRPr="00836F43" w:rsidRDefault="00F51DE9" w:rsidP="00D04680">
                <w:pPr>
                  <w:numPr>
                    <w:ilvl w:val="0"/>
                    <w:numId w:val="24"/>
                  </w:numPr>
                  <w:spacing w:after="240" w:line="360" w:lineRule="auto"/>
                  <w:jc w:val="both"/>
                  <w:rPr>
                    <w:sz w:val="24"/>
                  </w:rPr>
                </w:pPr>
                <w:r w:rsidRPr="00836F43">
                  <w:rPr>
                    <w:rFonts w:hint="eastAsia"/>
                    <w:sz w:val="24"/>
                    <w:rtl/>
                  </w:rPr>
                  <w:t>משרד</w:t>
                </w:r>
                <w:r w:rsidRPr="00836F43">
                  <w:rPr>
                    <w:sz w:val="24"/>
                    <w:rtl/>
                  </w:rPr>
                  <w:t xml:space="preserve"> </w:t>
                </w:r>
                <w:r w:rsidRPr="00836F43">
                  <w:rPr>
                    <w:rFonts w:hint="eastAsia"/>
                    <w:sz w:val="24"/>
                    <w:rtl/>
                  </w:rPr>
                  <w:t>התחבורה</w:t>
                </w:r>
                <w:r w:rsidRPr="00836F43">
                  <w:rPr>
                    <w:sz w:val="24"/>
                    <w:rtl/>
                  </w:rPr>
                  <w:t xml:space="preserve"> </w:t>
                </w:r>
                <w:r w:rsidRPr="00836F43">
                  <w:rPr>
                    <w:rFonts w:hint="eastAsia"/>
                    <w:sz w:val="24"/>
                    <w:rtl/>
                  </w:rPr>
                  <w:t>והבטיחות</w:t>
                </w:r>
                <w:r w:rsidRPr="00836F43">
                  <w:rPr>
                    <w:sz w:val="24"/>
                    <w:rtl/>
                  </w:rPr>
                  <w:t xml:space="preserve"> </w:t>
                </w:r>
                <w:r w:rsidRPr="00836F43">
                  <w:rPr>
                    <w:rFonts w:hint="eastAsia"/>
                    <w:sz w:val="24"/>
                    <w:rtl/>
                  </w:rPr>
                  <w:t>בדרכים</w:t>
                </w:r>
                <w:r w:rsidRPr="00836F43">
                  <w:rPr>
                    <w:sz w:val="24"/>
                    <w:rtl/>
                  </w:rPr>
                  <w:t xml:space="preserve">, בשיתוף עיריית קריית שמונה, יכין </w:t>
                </w:r>
                <w:r>
                  <w:rPr>
                    <w:rFonts w:hint="cs"/>
                    <w:sz w:val="24"/>
                    <w:rtl/>
                  </w:rPr>
                  <w:t>ב</w:t>
                </w:r>
                <w:r w:rsidRPr="00836F43">
                  <w:rPr>
                    <w:sz w:val="24"/>
                    <w:rtl/>
                  </w:rPr>
                  <w:t xml:space="preserve">תוך 120 </w:t>
                </w:r>
                <w:r w:rsidRPr="00836F43">
                  <w:rPr>
                    <w:rFonts w:hint="eastAsia"/>
                    <w:sz w:val="24"/>
                    <w:rtl/>
                  </w:rPr>
                  <w:t>יום</w:t>
                </w:r>
                <w:r>
                  <w:rPr>
                    <w:rFonts w:hint="cs"/>
                    <w:sz w:val="24"/>
                    <w:rtl/>
                  </w:rPr>
                  <w:t>,</w:t>
                </w:r>
                <w:r w:rsidRPr="00836F43">
                  <w:rPr>
                    <w:sz w:val="24"/>
                    <w:rtl/>
                  </w:rPr>
                  <w:t xml:space="preserve"> </w:t>
                </w:r>
                <w:r w:rsidRPr="00836F43">
                  <w:rPr>
                    <w:rFonts w:hint="eastAsia"/>
                    <w:sz w:val="24"/>
                    <w:rtl/>
                  </w:rPr>
                  <w:t>תכנית</w:t>
                </w:r>
                <w:r w:rsidRPr="00836F43">
                  <w:rPr>
                    <w:sz w:val="24"/>
                    <w:rtl/>
                  </w:rPr>
                  <w:t xml:space="preserve"> לחיזוק ו</w:t>
                </w:r>
                <w:r w:rsidRPr="00836F43">
                  <w:rPr>
                    <w:rFonts w:hint="eastAsia"/>
                    <w:sz w:val="24"/>
                    <w:rtl/>
                  </w:rPr>
                  <w:t>לטיוב</w:t>
                </w:r>
                <w:r w:rsidRPr="00836F43">
                  <w:rPr>
                    <w:sz w:val="24"/>
                    <w:rtl/>
                  </w:rPr>
                  <w:t xml:space="preserve"> </w:t>
                </w:r>
                <w:r w:rsidRPr="00836F43">
                  <w:rPr>
                    <w:rFonts w:hint="eastAsia"/>
                    <w:sz w:val="24"/>
                    <w:rtl/>
                  </w:rPr>
                  <w:t>מערך</w:t>
                </w:r>
                <w:r w:rsidRPr="00836F43">
                  <w:rPr>
                    <w:sz w:val="24"/>
                    <w:rtl/>
                  </w:rPr>
                  <w:t xml:space="preserve"> </w:t>
                </w:r>
                <w:r w:rsidRPr="00836F43">
                  <w:rPr>
                    <w:rFonts w:hint="eastAsia"/>
                    <w:sz w:val="24"/>
                    <w:rtl/>
                  </w:rPr>
                  <w:t>התחבורה</w:t>
                </w:r>
                <w:r w:rsidRPr="00836F43">
                  <w:rPr>
                    <w:sz w:val="24"/>
                    <w:rtl/>
                  </w:rPr>
                  <w:t xml:space="preserve"> </w:t>
                </w:r>
                <w:r w:rsidRPr="00836F43">
                  <w:rPr>
                    <w:rFonts w:hint="eastAsia"/>
                    <w:sz w:val="24"/>
                    <w:rtl/>
                  </w:rPr>
                  <w:t>הציבורית</w:t>
                </w:r>
                <w:r w:rsidRPr="00836F43">
                  <w:rPr>
                    <w:sz w:val="24"/>
                    <w:rtl/>
                  </w:rPr>
                  <w:t xml:space="preserve"> </w:t>
                </w:r>
                <w:r w:rsidRPr="00836F43">
                  <w:rPr>
                    <w:rFonts w:hint="eastAsia"/>
                    <w:sz w:val="24"/>
                    <w:rtl/>
                  </w:rPr>
                  <w:t>העירונית</w:t>
                </w:r>
                <w:r w:rsidRPr="00836F43">
                  <w:rPr>
                    <w:sz w:val="24"/>
                    <w:rtl/>
                  </w:rPr>
                  <w:t xml:space="preserve"> </w:t>
                </w:r>
                <w:r w:rsidRPr="00836F43">
                  <w:rPr>
                    <w:rFonts w:hint="eastAsia"/>
                    <w:sz w:val="24"/>
                    <w:rtl/>
                  </w:rPr>
                  <w:t>בקריית</w:t>
                </w:r>
                <w:r w:rsidRPr="00836F43">
                  <w:rPr>
                    <w:sz w:val="24"/>
                    <w:rtl/>
                  </w:rPr>
                  <w:t xml:space="preserve"> </w:t>
                </w:r>
                <w:r w:rsidRPr="00836F43">
                  <w:rPr>
                    <w:rFonts w:hint="eastAsia"/>
                    <w:sz w:val="24"/>
                    <w:rtl/>
                  </w:rPr>
                  <w:t>שמונה</w:t>
                </w:r>
                <w:r w:rsidRPr="00836F43">
                  <w:rPr>
                    <w:sz w:val="24"/>
                    <w:rtl/>
                  </w:rPr>
                  <w:t>.</w:t>
                </w:r>
              </w:p>
              <w:p w:rsidR="00F51DE9" w:rsidRPr="001C3AAA" w:rsidRDefault="00F51DE9" w:rsidP="00D04680">
                <w:pPr>
                  <w:numPr>
                    <w:ilvl w:val="0"/>
                    <w:numId w:val="24"/>
                  </w:numPr>
                  <w:spacing w:after="240" w:line="360" w:lineRule="auto"/>
                  <w:jc w:val="both"/>
                  <w:rPr>
                    <w:rFonts w:ascii="Arial" w:hAnsi="Arial" w:cs="Arial"/>
                    <w:sz w:val="24"/>
                  </w:rPr>
                </w:pPr>
                <w:r>
                  <w:rPr>
                    <w:rFonts w:hint="cs"/>
                    <w:sz w:val="24"/>
                    <w:rtl/>
                  </w:rPr>
                  <w:t xml:space="preserve">להנחות את משרד התחבורה והבטיחות בדרכים לכלול בתכנית הבטיחות העירונית בשנים  2019-2018 פרויקטים בסך כולל של 2.815 </w:t>
                </w:r>
                <w:proofErr w:type="spellStart"/>
                <w:r>
                  <w:rPr>
                    <w:rFonts w:hint="cs"/>
                    <w:sz w:val="24"/>
                    <w:rtl/>
                  </w:rPr>
                  <w:t>מלש"ח</w:t>
                </w:r>
                <w:proofErr w:type="spellEnd"/>
                <w:r>
                  <w:rPr>
                    <w:rFonts w:hint="cs"/>
                    <w:sz w:val="24"/>
                    <w:rtl/>
                  </w:rPr>
                  <w:t xml:space="preserve">, אשר יתוקצבו בהתאם </w:t>
                </w:r>
                <w:proofErr w:type="spellStart"/>
                <w:r>
                  <w:rPr>
                    <w:rFonts w:hint="cs"/>
                    <w:sz w:val="24"/>
                    <w:rtl/>
                  </w:rPr>
                  <w:t>לתיעדוף</w:t>
                </w:r>
                <w:proofErr w:type="spellEnd"/>
                <w:r>
                  <w:rPr>
                    <w:rFonts w:hint="cs"/>
                    <w:sz w:val="24"/>
                    <w:rtl/>
                  </w:rPr>
                  <w:t xml:space="preserve"> </w:t>
                </w:r>
                <w:r w:rsidRPr="001C3AAA">
                  <w:rPr>
                    <w:rFonts w:hint="eastAsia"/>
                    <w:sz w:val="24"/>
                    <w:rtl/>
                  </w:rPr>
                  <w:t>כללי</w:t>
                </w:r>
                <w:r w:rsidRPr="001C3AAA">
                  <w:rPr>
                    <w:sz w:val="24"/>
                    <w:rtl/>
                  </w:rPr>
                  <w:t xml:space="preserve"> </w:t>
                </w:r>
                <w:r w:rsidRPr="001C3AAA">
                  <w:rPr>
                    <w:rFonts w:hint="eastAsia"/>
                    <w:sz w:val="24"/>
                    <w:rtl/>
                  </w:rPr>
                  <w:t>ונ</w:t>
                </w:r>
                <w:r>
                  <w:rPr>
                    <w:rFonts w:hint="cs"/>
                    <w:sz w:val="24"/>
                    <w:rtl/>
                  </w:rPr>
                  <w:t>ו</w:t>
                </w:r>
                <w:r w:rsidRPr="001C3AAA">
                  <w:rPr>
                    <w:rFonts w:hint="eastAsia"/>
                    <w:sz w:val="24"/>
                    <w:rtl/>
                  </w:rPr>
                  <w:t>הלי</w:t>
                </w:r>
                <w:r w:rsidRPr="001C3AAA">
                  <w:rPr>
                    <w:sz w:val="24"/>
                    <w:rtl/>
                  </w:rPr>
                  <w:t xml:space="preserve"> </w:t>
                </w:r>
                <w:r w:rsidRPr="001C3AAA">
                  <w:rPr>
                    <w:rFonts w:hint="eastAsia"/>
                    <w:sz w:val="24"/>
                    <w:rtl/>
                  </w:rPr>
                  <w:t>המשרד</w:t>
                </w:r>
                <w:r>
                  <w:rPr>
                    <w:rFonts w:hint="cs"/>
                    <w:sz w:val="24"/>
                    <w:rtl/>
                  </w:rPr>
                  <w:t xml:space="preserve"> ו</w:t>
                </w:r>
                <w:r w:rsidRPr="001C3AAA">
                  <w:rPr>
                    <w:rFonts w:hint="eastAsia"/>
                    <w:sz w:val="24"/>
                    <w:rtl/>
                  </w:rPr>
                  <w:t>בהשתתפות</w:t>
                </w:r>
                <w:r w:rsidRPr="001C3AAA">
                  <w:rPr>
                    <w:sz w:val="24"/>
                    <w:rtl/>
                  </w:rPr>
                  <w:t xml:space="preserve"> </w:t>
                </w:r>
                <w:r>
                  <w:rPr>
                    <w:rFonts w:hint="cs"/>
                    <w:sz w:val="24"/>
                    <w:rtl/>
                  </w:rPr>
                  <w:t xml:space="preserve">על פי </w:t>
                </w:r>
                <w:r w:rsidRPr="001C3AAA">
                  <w:rPr>
                    <w:sz w:val="24"/>
                    <w:rtl/>
                  </w:rPr>
                  <w:t xml:space="preserve"> </w:t>
                </w:r>
                <w:r w:rsidRPr="001C3AAA">
                  <w:rPr>
                    <w:rFonts w:hint="eastAsia"/>
                    <w:sz w:val="24"/>
                    <w:rtl/>
                  </w:rPr>
                  <w:t>הסדר</w:t>
                </w:r>
                <w:r w:rsidRPr="001C3AAA">
                  <w:rPr>
                    <w:sz w:val="24"/>
                    <w:rtl/>
                  </w:rPr>
                  <w:t xml:space="preserve"> </w:t>
                </w:r>
                <w:r w:rsidRPr="001C3AAA">
                  <w:rPr>
                    <w:rFonts w:hint="eastAsia"/>
                    <w:sz w:val="24"/>
                    <w:rtl/>
                  </w:rPr>
                  <w:t>השתתפות</w:t>
                </w:r>
                <w:r w:rsidRPr="001C3AAA">
                  <w:rPr>
                    <w:sz w:val="24"/>
                    <w:rtl/>
                  </w:rPr>
                  <w:t xml:space="preserve"> </w:t>
                </w:r>
                <w:r w:rsidRPr="001C3AAA">
                  <w:rPr>
                    <w:rFonts w:hint="eastAsia"/>
                    <w:sz w:val="24"/>
                    <w:rtl/>
                  </w:rPr>
                  <w:t>הרשויות</w:t>
                </w:r>
                <w:r w:rsidRPr="001C3AAA">
                  <w:rPr>
                    <w:sz w:val="24"/>
                    <w:rtl/>
                  </w:rPr>
                  <w:t xml:space="preserve"> </w:t>
                </w:r>
                <w:r w:rsidRPr="001C3AAA">
                  <w:rPr>
                    <w:rFonts w:hint="eastAsia"/>
                    <w:sz w:val="24"/>
                    <w:rtl/>
                  </w:rPr>
                  <w:t>המקומיות</w:t>
                </w:r>
                <w:r w:rsidRPr="001C3AAA">
                  <w:rPr>
                    <w:sz w:val="24"/>
                    <w:rtl/>
                  </w:rPr>
                  <w:t xml:space="preserve"> (</w:t>
                </w:r>
                <w:proofErr w:type="spellStart"/>
                <w:r w:rsidRPr="001C3AAA">
                  <w:rPr>
                    <w:sz w:val="24"/>
                    <w:rtl/>
                  </w:rPr>
                  <w:t>מאצ'ינג</w:t>
                </w:r>
                <w:proofErr w:type="spellEnd"/>
                <w:r w:rsidRPr="001C3AAA">
                  <w:rPr>
                    <w:sz w:val="24"/>
                    <w:rtl/>
                  </w:rPr>
                  <w:t>)</w:t>
                </w:r>
                <w:r>
                  <w:rPr>
                    <w:rFonts w:hint="cs"/>
                    <w:sz w:val="24"/>
                    <w:rtl/>
                  </w:rPr>
                  <w:t xml:space="preserve">. </w:t>
                </w:r>
              </w:p>
              <w:p w:rsidR="00F51DE9" w:rsidRPr="001C3AAA" w:rsidRDefault="00F51DE9" w:rsidP="00D04680">
                <w:pPr>
                  <w:numPr>
                    <w:ilvl w:val="0"/>
                    <w:numId w:val="24"/>
                  </w:numPr>
                  <w:spacing w:after="240" w:line="360" w:lineRule="auto"/>
                  <w:jc w:val="both"/>
                  <w:rPr>
                    <w:rFonts w:ascii="Arial" w:hAnsi="Arial" w:cs="Arial"/>
                    <w:sz w:val="24"/>
                  </w:rPr>
                </w:pPr>
                <w:r>
                  <w:rPr>
                    <w:rFonts w:hint="cs"/>
                    <w:sz w:val="24"/>
                    <w:rtl/>
                  </w:rPr>
                  <w:t xml:space="preserve">להנחות את משרד התחבורה והבטיחות בדרכים לכלול בתכנית הפיתוח העירונית בשנים 2019-2018 ביצוע פרויקט הסדרה בטיחותית ברחוב הבנים בקריית שמונה, בסך כולל של עד 2.4 </w:t>
                </w:r>
                <w:proofErr w:type="spellStart"/>
                <w:r>
                  <w:rPr>
                    <w:rFonts w:hint="cs"/>
                    <w:sz w:val="24"/>
                    <w:rtl/>
                  </w:rPr>
                  <w:t>מלש"ח</w:t>
                </w:r>
                <w:proofErr w:type="spellEnd"/>
                <w:r>
                  <w:rPr>
                    <w:rFonts w:hint="cs"/>
                    <w:sz w:val="24"/>
                    <w:rtl/>
                  </w:rPr>
                  <w:t xml:space="preserve">, אשר יתוקצבו </w:t>
                </w:r>
                <w:r w:rsidRPr="001C3AAA">
                  <w:rPr>
                    <w:rFonts w:hint="eastAsia"/>
                    <w:sz w:val="24"/>
                    <w:rtl/>
                  </w:rPr>
                  <w:t>בהשתתפות</w:t>
                </w:r>
                <w:r w:rsidRPr="001C3AAA">
                  <w:rPr>
                    <w:sz w:val="24"/>
                    <w:rtl/>
                  </w:rPr>
                  <w:t xml:space="preserve"> </w:t>
                </w:r>
                <w:r>
                  <w:rPr>
                    <w:rFonts w:hint="cs"/>
                    <w:sz w:val="24"/>
                    <w:rtl/>
                  </w:rPr>
                  <w:t xml:space="preserve">על פי </w:t>
                </w:r>
                <w:r w:rsidRPr="001C3AAA">
                  <w:rPr>
                    <w:sz w:val="24"/>
                    <w:rtl/>
                  </w:rPr>
                  <w:t xml:space="preserve"> </w:t>
                </w:r>
                <w:r w:rsidRPr="001C3AAA">
                  <w:rPr>
                    <w:rFonts w:hint="eastAsia"/>
                    <w:sz w:val="24"/>
                    <w:rtl/>
                  </w:rPr>
                  <w:t>הסדר</w:t>
                </w:r>
                <w:r w:rsidRPr="001C3AAA">
                  <w:rPr>
                    <w:sz w:val="24"/>
                    <w:rtl/>
                  </w:rPr>
                  <w:t xml:space="preserve"> </w:t>
                </w:r>
                <w:r w:rsidRPr="001C3AAA">
                  <w:rPr>
                    <w:rFonts w:hint="eastAsia"/>
                    <w:sz w:val="24"/>
                    <w:rtl/>
                  </w:rPr>
                  <w:t>השתתפות</w:t>
                </w:r>
                <w:r w:rsidRPr="001C3AAA">
                  <w:rPr>
                    <w:sz w:val="24"/>
                    <w:rtl/>
                  </w:rPr>
                  <w:t xml:space="preserve"> </w:t>
                </w:r>
                <w:r w:rsidRPr="001C3AAA">
                  <w:rPr>
                    <w:rFonts w:hint="eastAsia"/>
                    <w:sz w:val="24"/>
                    <w:rtl/>
                  </w:rPr>
                  <w:t>הרשויות</w:t>
                </w:r>
                <w:r w:rsidRPr="001C3AAA">
                  <w:rPr>
                    <w:sz w:val="24"/>
                    <w:rtl/>
                  </w:rPr>
                  <w:t xml:space="preserve"> </w:t>
                </w:r>
                <w:r w:rsidRPr="001C3AAA">
                  <w:rPr>
                    <w:rFonts w:hint="eastAsia"/>
                    <w:sz w:val="24"/>
                    <w:rtl/>
                  </w:rPr>
                  <w:t>המקומיות</w:t>
                </w:r>
                <w:r w:rsidRPr="001C3AAA">
                  <w:rPr>
                    <w:sz w:val="24"/>
                    <w:rtl/>
                  </w:rPr>
                  <w:t xml:space="preserve"> (</w:t>
                </w:r>
                <w:proofErr w:type="spellStart"/>
                <w:r w:rsidRPr="001C3AAA">
                  <w:rPr>
                    <w:sz w:val="24"/>
                    <w:rtl/>
                  </w:rPr>
                  <w:t>מאצ'ינג</w:t>
                </w:r>
                <w:proofErr w:type="spellEnd"/>
                <w:r w:rsidRPr="001C3AAA">
                  <w:rPr>
                    <w:sz w:val="24"/>
                    <w:rtl/>
                  </w:rPr>
                  <w:t xml:space="preserve">) </w:t>
                </w:r>
                <w:r w:rsidRPr="001C3AAA">
                  <w:rPr>
                    <w:rFonts w:hint="eastAsia"/>
                    <w:sz w:val="24"/>
                    <w:rtl/>
                  </w:rPr>
                  <w:t>ובהתאם</w:t>
                </w:r>
                <w:r w:rsidRPr="001C3AAA">
                  <w:rPr>
                    <w:sz w:val="24"/>
                    <w:rtl/>
                  </w:rPr>
                  <w:t xml:space="preserve"> </w:t>
                </w:r>
                <w:proofErr w:type="spellStart"/>
                <w:r w:rsidRPr="001C3AAA">
                  <w:rPr>
                    <w:rFonts w:hint="eastAsia"/>
                    <w:sz w:val="24"/>
                    <w:rtl/>
                  </w:rPr>
                  <w:t>ל</w:t>
                </w:r>
                <w:r>
                  <w:rPr>
                    <w:rFonts w:hint="cs"/>
                    <w:sz w:val="24"/>
                    <w:rtl/>
                  </w:rPr>
                  <w:t>תיעדוף</w:t>
                </w:r>
                <w:proofErr w:type="spellEnd"/>
                <w:r>
                  <w:rPr>
                    <w:rFonts w:hint="cs"/>
                    <w:sz w:val="24"/>
                    <w:rtl/>
                  </w:rPr>
                  <w:t xml:space="preserve"> </w:t>
                </w:r>
                <w:r w:rsidRPr="001C3AAA">
                  <w:rPr>
                    <w:rFonts w:hint="eastAsia"/>
                    <w:sz w:val="24"/>
                    <w:rtl/>
                  </w:rPr>
                  <w:t>כללי</w:t>
                </w:r>
                <w:r w:rsidRPr="001C3AAA">
                  <w:rPr>
                    <w:sz w:val="24"/>
                    <w:rtl/>
                  </w:rPr>
                  <w:t xml:space="preserve"> </w:t>
                </w:r>
                <w:r w:rsidRPr="001C3AAA">
                  <w:rPr>
                    <w:rFonts w:hint="eastAsia"/>
                    <w:sz w:val="24"/>
                    <w:rtl/>
                  </w:rPr>
                  <w:t>המשרד</w:t>
                </w:r>
                <w:r>
                  <w:rPr>
                    <w:rFonts w:hint="cs"/>
                    <w:sz w:val="24"/>
                    <w:rtl/>
                  </w:rPr>
                  <w:t xml:space="preserve"> </w:t>
                </w:r>
                <w:proofErr w:type="spellStart"/>
                <w:r>
                  <w:rPr>
                    <w:rFonts w:hint="cs"/>
                    <w:sz w:val="24"/>
                    <w:rtl/>
                  </w:rPr>
                  <w:t>ונוהליו</w:t>
                </w:r>
                <w:proofErr w:type="spellEnd"/>
                <w:r w:rsidRPr="001C3AAA">
                  <w:rPr>
                    <w:sz w:val="24"/>
                    <w:rtl/>
                  </w:rPr>
                  <w:t>.</w:t>
                </w:r>
              </w:p>
              <w:p w:rsidR="00F51DE9" w:rsidRDefault="00F51DE9" w:rsidP="00D04680">
                <w:pPr>
                  <w:numPr>
                    <w:ilvl w:val="0"/>
                    <w:numId w:val="24"/>
                  </w:numPr>
                  <w:spacing w:after="240" w:line="360" w:lineRule="auto"/>
                  <w:jc w:val="both"/>
                </w:pPr>
                <w:r w:rsidRPr="0071380A">
                  <w:rPr>
                    <w:rFonts w:hint="cs"/>
                    <w:sz w:val="24"/>
                    <w:rtl/>
                  </w:rPr>
                  <w:t xml:space="preserve">להנחות את משרד התחבורה והבטיחות בדרכים, באמצעות נתיבי ישראל, לערוך </w:t>
                </w:r>
                <w:r w:rsidRPr="0071380A">
                  <w:rPr>
                    <w:sz w:val="24"/>
                    <w:rtl/>
                  </w:rPr>
                  <w:t>תכנון ראשוני</w:t>
                </w:r>
                <w:r>
                  <w:rPr>
                    <w:rFonts w:hint="cs"/>
                    <w:sz w:val="24"/>
                    <w:rtl/>
                  </w:rPr>
                  <w:t xml:space="preserve"> אשר ממנו תיגזר הפרוגרמה</w:t>
                </w:r>
                <w:r w:rsidRPr="0071380A">
                  <w:rPr>
                    <w:sz w:val="24"/>
                    <w:rtl/>
                  </w:rPr>
                  <w:t xml:space="preserve"> </w:t>
                </w:r>
                <w:r w:rsidRPr="0071380A">
                  <w:rPr>
                    <w:rFonts w:hint="cs"/>
                    <w:sz w:val="24"/>
                    <w:rtl/>
                  </w:rPr>
                  <w:t>ל</w:t>
                </w:r>
                <w:r>
                  <w:rPr>
                    <w:rFonts w:hint="cs"/>
                    <w:sz w:val="24"/>
                    <w:rtl/>
                  </w:rPr>
                  <w:t>פרויקט</w:t>
                </w:r>
                <w:r w:rsidRPr="0071380A">
                  <w:rPr>
                    <w:rFonts w:hint="cs"/>
                    <w:sz w:val="24"/>
                    <w:rtl/>
                  </w:rPr>
                  <w:t xml:space="preserve"> כביש 99 בין צומת המצודות לצומת כפר יובל, במסגרת סל מוקדי </w:t>
                </w:r>
                <w:r w:rsidRPr="0071380A">
                  <w:rPr>
                    <w:rFonts w:hint="cs"/>
                    <w:sz w:val="24"/>
                    <w:rtl/>
                  </w:rPr>
                  <w:lastRenderedPageBreak/>
                  <w:t>סיכון לשנת 2018, בהתאם לקריטריונים ולנהלים הייעוד</w:t>
                </w:r>
                <w:r>
                  <w:rPr>
                    <w:rFonts w:hint="cs"/>
                    <w:sz w:val="24"/>
                    <w:rtl/>
                  </w:rPr>
                  <w:t>י</w:t>
                </w:r>
                <w:r w:rsidRPr="0071380A">
                  <w:rPr>
                    <w:rFonts w:hint="cs"/>
                    <w:sz w:val="24"/>
                    <w:rtl/>
                  </w:rPr>
                  <w:t>ים לסל זה</w:t>
                </w:r>
                <w:r w:rsidRPr="0071380A">
                  <w:rPr>
                    <w:rFonts w:hint="cs"/>
                    <w:rtl/>
                  </w:rPr>
                  <w:t>.</w:t>
                </w:r>
              </w:p>
              <w:p w:rsidR="00F51DE9" w:rsidRPr="00BA6FE7" w:rsidRDefault="00F51DE9" w:rsidP="00D04680">
                <w:pPr>
                  <w:numPr>
                    <w:ilvl w:val="0"/>
                    <w:numId w:val="24"/>
                  </w:numPr>
                  <w:spacing w:after="240" w:line="360" w:lineRule="auto"/>
                  <w:jc w:val="both"/>
                  <w:rPr>
                    <w:rtl/>
                  </w:rPr>
                </w:pPr>
                <w:r>
                  <w:rPr>
                    <w:rFonts w:hint="cs"/>
                    <w:sz w:val="24"/>
                    <w:rtl/>
                  </w:rPr>
                  <w:t xml:space="preserve">להנחות את משרד התחבורה והבטיחות בדרכים, באמצעות נתיבי ישראל, לערוך </w:t>
                </w:r>
                <w:r>
                  <w:rPr>
                    <w:sz w:val="24"/>
                    <w:rtl/>
                  </w:rPr>
                  <w:t>תכנון</w:t>
                </w:r>
                <w:r>
                  <w:rPr>
                    <w:rFonts w:hint="cs"/>
                    <w:sz w:val="24"/>
                    <w:rtl/>
                  </w:rPr>
                  <w:t xml:space="preserve"> מפורט לשדרוג ולהרחבה של כביש 99, לרבות שביל אופנים, בין שכונת יובלים למרחב העירוני הוותיק בסך של עד 1 </w:t>
                </w:r>
                <w:proofErr w:type="spellStart"/>
                <w:r>
                  <w:rPr>
                    <w:rFonts w:hint="cs"/>
                    <w:sz w:val="24"/>
                    <w:rtl/>
                  </w:rPr>
                  <w:t>מלש"ח</w:t>
                </w:r>
                <w:proofErr w:type="spellEnd"/>
                <w:r>
                  <w:rPr>
                    <w:rFonts w:hint="cs"/>
                    <w:sz w:val="24"/>
                    <w:rtl/>
                  </w:rPr>
                  <w:t xml:space="preserve"> בשנת 2018.</w:t>
                </w:r>
              </w:p>
              <w:p w:rsidR="00F51DE9" w:rsidRDefault="00F51DE9" w:rsidP="00D04680">
                <w:pPr>
                  <w:widowControl w:val="0"/>
                  <w:spacing w:after="120" w:line="360" w:lineRule="auto"/>
                  <w:jc w:val="center"/>
                  <w:rPr>
                    <w:b/>
                    <w:bCs/>
                    <w:sz w:val="24"/>
                    <w:rtl/>
                  </w:rPr>
                </w:pPr>
                <w:r w:rsidRPr="00590EE3">
                  <w:rPr>
                    <w:rFonts w:asciiTheme="minorBidi" w:hAnsiTheme="minorBidi" w:hint="eastAsia"/>
                    <w:b/>
                    <w:bCs/>
                    <w:sz w:val="24"/>
                    <w:u w:val="single"/>
                    <w:rtl/>
                  </w:rPr>
                  <w:t>שלומי</w:t>
                </w:r>
              </w:p>
              <w:p w:rsidR="00F51DE9" w:rsidRPr="004E5C0D" w:rsidRDefault="00F51DE9" w:rsidP="00D04680">
                <w:pPr>
                  <w:widowControl w:val="0"/>
                  <w:spacing w:after="120" w:line="360" w:lineRule="auto"/>
                  <w:jc w:val="both"/>
                  <w:rPr>
                    <w:rFonts w:asciiTheme="minorBidi" w:hAnsiTheme="minorBidi"/>
                    <w:b/>
                    <w:bCs/>
                    <w:sz w:val="24"/>
                    <w:u w:val="single"/>
                    <w:rtl/>
                  </w:rPr>
                </w:pPr>
                <w:r>
                  <w:rPr>
                    <w:rFonts w:asciiTheme="minorBidi" w:hAnsiTheme="minorBidi" w:hint="cs"/>
                    <w:b/>
                    <w:bCs/>
                    <w:sz w:val="24"/>
                    <w:u w:val="single"/>
                    <w:rtl/>
                  </w:rPr>
                  <w:t>בינוי ופיתוח</w:t>
                </w:r>
              </w:p>
              <w:p w:rsidR="00F51DE9" w:rsidRPr="008C3D0D" w:rsidRDefault="00F51DE9" w:rsidP="00D04680">
                <w:pPr>
                  <w:numPr>
                    <w:ilvl w:val="0"/>
                    <w:numId w:val="16"/>
                  </w:numPr>
                  <w:spacing w:after="240" w:line="360" w:lineRule="auto"/>
                  <w:jc w:val="both"/>
                  <w:rPr>
                    <w:b/>
                    <w:bCs/>
                    <w:sz w:val="24"/>
                  </w:rPr>
                </w:pPr>
                <w:r w:rsidRPr="0071380A">
                  <w:rPr>
                    <w:rFonts w:hint="eastAsia"/>
                    <w:b/>
                    <w:bCs/>
                    <w:sz w:val="24"/>
                    <w:rtl/>
                  </w:rPr>
                  <w:t>השלמת</w:t>
                </w:r>
                <w:r w:rsidRPr="0071380A">
                  <w:rPr>
                    <w:b/>
                    <w:bCs/>
                    <w:sz w:val="24"/>
                    <w:rtl/>
                  </w:rPr>
                  <w:t xml:space="preserve"> </w:t>
                </w:r>
                <w:r w:rsidRPr="0071380A">
                  <w:rPr>
                    <w:rFonts w:hint="eastAsia"/>
                    <w:b/>
                    <w:bCs/>
                    <w:sz w:val="24"/>
                    <w:rtl/>
                  </w:rPr>
                  <w:t>מבני</w:t>
                </w:r>
                <w:r w:rsidRPr="0071380A">
                  <w:rPr>
                    <w:b/>
                    <w:bCs/>
                    <w:sz w:val="24"/>
                    <w:rtl/>
                  </w:rPr>
                  <w:t xml:space="preserve"> </w:t>
                </w:r>
                <w:r w:rsidRPr="0071380A">
                  <w:rPr>
                    <w:rFonts w:hint="eastAsia"/>
                    <w:b/>
                    <w:bCs/>
                    <w:sz w:val="24"/>
                    <w:rtl/>
                  </w:rPr>
                  <w:t>ציבור</w:t>
                </w:r>
              </w:p>
              <w:p w:rsidR="00F51DE9" w:rsidRDefault="00F51DE9" w:rsidP="00D04680">
                <w:pPr>
                  <w:spacing w:after="240" w:line="360" w:lineRule="auto"/>
                  <w:ind w:left="360"/>
                  <w:jc w:val="both"/>
                  <w:rPr>
                    <w:sz w:val="24"/>
                    <w:rtl/>
                  </w:rPr>
                </w:pPr>
                <w:r w:rsidRPr="008C3D0D">
                  <w:rPr>
                    <w:rFonts w:hint="eastAsia"/>
                    <w:sz w:val="24"/>
                    <w:rtl/>
                  </w:rPr>
                  <w:t>להנחות</w:t>
                </w:r>
                <w:r w:rsidRPr="008C3D0D">
                  <w:rPr>
                    <w:sz w:val="24"/>
                    <w:rtl/>
                  </w:rPr>
                  <w:t xml:space="preserve"> את משרד הבינוי והשיכון להקצות 12 </w:t>
                </w:r>
                <w:proofErr w:type="spellStart"/>
                <w:r w:rsidRPr="008C3D0D">
                  <w:rPr>
                    <w:sz w:val="24"/>
                    <w:rtl/>
                  </w:rPr>
                  <w:t>מלש"ח</w:t>
                </w:r>
                <w:proofErr w:type="spellEnd"/>
                <w:r>
                  <w:rPr>
                    <w:rFonts w:hint="cs"/>
                    <w:sz w:val="24"/>
                    <w:rtl/>
                  </w:rPr>
                  <w:t xml:space="preserve"> </w:t>
                </w:r>
                <w:r w:rsidRPr="008C3D0D">
                  <w:rPr>
                    <w:sz w:val="24"/>
                    <w:rtl/>
                  </w:rPr>
                  <w:t>מתקציב</w:t>
                </w:r>
                <w:r w:rsidRPr="008C3D0D">
                  <w:rPr>
                    <w:rFonts w:hint="eastAsia"/>
                    <w:sz w:val="24"/>
                    <w:rtl/>
                  </w:rPr>
                  <w:t>ו</w:t>
                </w:r>
                <w:r w:rsidRPr="008C3D0D">
                  <w:rPr>
                    <w:sz w:val="24"/>
                    <w:rtl/>
                  </w:rPr>
                  <w:t xml:space="preserve">, בין השנים </w:t>
                </w:r>
                <w:r>
                  <w:rPr>
                    <w:rFonts w:hint="cs"/>
                    <w:sz w:val="24"/>
                    <w:rtl/>
                  </w:rPr>
                  <w:t>2022-2019</w:t>
                </w:r>
                <w:r w:rsidRPr="008C3D0D">
                  <w:rPr>
                    <w:sz w:val="24"/>
                    <w:rtl/>
                  </w:rPr>
                  <w:t xml:space="preserve">, להקמת מבני ציבור בשלומי, </w:t>
                </w:r>
                <w:r w:rsidRPr="008C3D0D">
                  <w:rPr>
                    <w:rFonts w:hint="eastAsia"/>
                    <w:sz w:val="24"/>
                    <w:rtl/>
                  </w:rPr>
                  <w:t>בהתאם</w:t>
                </w:r>
                <w:r w:rsidRPr="008C3D0D">
                  <w:rPr>
                    <w:sz w:val="24"/>
                    <w:rtl/>
                  </w:rPr>
                  <w:t xml:space="preserve"> </w:t>
                </w:r>
                <w:r>
                  <w:rPr>
                    <w:rFonts w:hint="cs"/>
                    <w:sz w:val="24"/>
                    <w:rtl/>
                  </w:rPr>
                  <w:t>להגדרות מבני ציבור הקבועות</w:t>
                </w:r>
                <w:r w:rsidRPr="008C3D0D">
                  <w:rPr>
                    <w:sz w:val="24"/>
                    <w:rtl/>
                  </w:rPr>
                  <w:t xml:space="preserve"> </w:t>
                </w:r>
                <w:r w:rsidRPr="008C3D0D">
                  <w:rPr>
                    <w:rFonts w:hint="eastAsia"/>
                    <w:sz w:val="24"/>
                    <w:rtl/>
                  </w:rPr>
                  <w:t>בהחלטת</w:t>
                </w:r>
                <w:r w:rsidRPr="008C3D0D">
                  <w:rPr>
                    <w:sz w:val="24"/>
                    <w:rtl/>
                  </w:rPr>
                  <w:t xml:space="preserve"> </w:t>
                </w:r>
                <w:r w:rsidRPr="008C3D0D">
                  <w:rPr>
                    <w:rFonts w:hint="eastAsia"/>
                    <w:sz w:val="24"/>
                    <w:rtl/>
                  </w:rPr>
                  <w:t>מועצת</w:t>
                </w:r>
                <w:r w:rsidRPr="008C3D0D">
                  <w:rPr>
                    <w:sz w:val="24"/>
                    <w:rtl/>
                  </w:rPr>
                  <w:t xml:space="preserve"> </w:t>
                </w:r>
                <w:r w:rsidRPr="008C3D0D">
                  <w:rPr>
                    <w:rFonts w:hint="eastAsia"/>
                    <w:sz w:val="24"/>
                    <w:rtl/>
                  </w:rPr>
                  <w:t>מקרקעי</w:t>
                </w:r>
                <w:r w:rsidRPr="008C3D0D">
                  <w:rPr>
                    <w:sz w:val="24"/>
                    <w:rtl/>
                  </w:rPr>
                  <w:t xml:space="preserve"> </w:t>
                </w:r>
                <w:r w:rsidRPr="008C3D0D">
                  <w:rPr>
                    <w:rFonts w:hint="eastAsia"/>
                    <w:sz w:val="24"/>
                    <w:rtl/>
                  </w:rPr>
                  <w:t>ישראל</w:t>
                </w:r>
                <w:r w:rsidRPr="008C3D0D">
                  <w:rPr>
                    <w:sz w:val="24"/>
                    <w:rtl/>
                  </w:rPr>
                  <w:t xml:space="preserve"> מס' 1436, באזורים </w:t>
                </w:r>
                <w:r>
                  <w:rPr>
                    <w:rFonts w:hint="cs"/>
                    <w:sz w:val="24"/>
                    <w:rtl/>
                  </w:rPr>
                  <w:t>ש</w:t>
                </w:r>
                <w:r w:rsidRPr="008C3D0D">
                  <w:rPr>
                    <w:rFonts w:hint="eastAsia"/>
                    <w:sz w:val="24"/>
                    <w:rtl/>
                  </w:rPr>
                  <w:t>בהם</w:t>
                </w:r>
                <w:r w:rsidRPr="008C3D0D">
                  <w:rPr>
                    <w:sz w:val="24"/>
                    <w:rtl/>
                  </w:rPr>
                  <w:t xml:space="preserve"> </w:t>
                </w:r>
                <w:r w:rsidRPr="008C3D0D">
                  <w:rPr>
                    <w:rFonts w:hint="eastAsia"/>
                    <w:sz w:val="24"/>
                    <w:rtl/>
                  </w:rPr>
                  <w:t>נבנו</w:t>
                </w:r>
                <w:r w:rsidRPr="008C3D0D">
                  <w:rPr>
                    <w:sz w:val="24"/>
                    <w:rtl/>
                  </w:rPr>
                  <w:t xml:space="preserve"> </w:t>
                </w:r>
                <w:r>
                  <w:rPr>
                    <w:rFonts w:hint="cs"/>
                    <w:sz w:val="24"/>
                    <w:rtl/>
                  </w:rPr>
                  <w:t xml:space="preserve">בעבר </w:t>
                </w:r>
                <w:r w:rsidRPr="008C3D0D">
                  <w:rPr>
                    <w:rFonts w:hint="eastAsia"/>
                    <w:sz w:val="24"/>
                    <w:rtl/>
                  </w:rPr>
                  <w:t>שכונות</w:t>
                </w:r>
                <w:r w:rsidRPr="008C3D0D">
                  <w:rPr>
                    <w:sz w:val="24"/>
                    <w:rtl/>
                  </w:rPr>
                  <w:t xml:space="preserve"> </w:t>
                </w:r>
                <w:r w:rsidRPr="008C3D0D">
                  <w:rPr>
                    <w:rFonts w:hint="eastAsia"/>
                    <w:sz w:val="24"/>
                    <w:rtl/>
                  </w:rPr>
                  <w:t>ללא</w:t>
                </w:r>
                <w:r w:rsidRPr="008C3D0D">
                  <w:rPr>
                    <w:sz w:val="24"/>
                    <w:rtl/>
                  </w:rPr>
                  <w:t xml:space="preserve"> </w:t>
                </w:r>
                <w:r w:rsidRPr="008C3D0D">
                  <w:rPr>
                    <w:rFonts w:hint="eastAsia"/>
                    <w:sz w:val="24"/>
                    <w:rtl/>
                  </w:rPr>
                  <w:t>מבני</w:t>
                </w:r>
                <w:r w:rsidRPr="008C3D0D">
                  <w:rPr>
                    <w:sz w:val="24"/>
                    <w:rtl/>
                  </w:rPr>
                  <w:t xml:space="preserve"> </w:t>
                </w:r>
                <w:r w:rsidRPr="008C3D0D">
                  <w:rPr>
                    <w:rFonts w:hint="eastAsia"/>
                    <w:sz w:val="24"/>
                    <w:rtl/>
                  </w:rPr>
                  <w:t>ציבור</w:t>
                </w:r>
                <w:r w:rsidRPr="008C3D0D">
                  <w:rPr>
                    <w:sz w:val="24"/>
                    <w:rtl/>
                  </w:rPr>
                  <w:t xml:space="preserve"> </w:t>
                </w:r>
                <w:r w:rsidRPr="008C3D0D">
                  <w:rPr>
                    <w:rFonts w:hint="eastAsia"/>
                    <w:sz w:val="24"/>
                    <w:rtl/>
                  </w:rPr>
                  <w:t>הנדרשים</w:t>
                </w:r>
                <w:r w:rsidRPr="008C3D0D">
                  <w:rPr>
                    <w:sz w:val="24"/>
                    <w:rtl/>
                  </w:rPr>
                  <w:t xml:space="preserve"> </w:t>
                </w:r>
                <w:r w:rsidRPr="008C3D0D">
                  <w:rPr>
                    <w:rFonts w:hint="eastAsia"/>
                    <w:sz w:val="24"/>
                    <w:rtl/>
                  </w:rPr>
                  <w:t>לשכונה</w:t>
                </w:r>
                <w:r w:rsidRPr="008C3D0D">
                  <w:rPr>
                    <w:sz w:val="24"/>
                    <w:rtl/>
                  </w:rPr>
                  <w:t xml:space="preserve"> </w:t>
                </w:r>
                <w:r w:rsidRPr="008C3D0D">
                  <w:rPr>
                    <w:rFonts w:hint="eastAsia"/>
                    <w:sz w:val="24"/>
                    <w:rtl/>
                  </w:rPr>
                  <w:t>חדשה</w:t>
                </w:r>
                <w:r w:rsidRPr="008C3D0D">
                  <w:rPr>
                    <w:sz w:val="24"/>
                    <w:rtl/>
                  </w:rPr>
                  <w:t>.</w:t>
                </w:r>
              </w:p>
              <w:p w:rsidR="00F51DE9" w:rsidRPr="0071380A" w:rsidRDefault="00F51DE9" w:rsidP="00D04680">
                <w:pPr>
                  <w:widowControl w:val="0"/>
                  <w:numPr>
                    <w:ilvl w:val="0"/>
                    <w:numId w:val="16"/>
                  </w:numPr>
                  <w:spacing w:after="240" w:line="360" w:lineRule="auto"/>
                  <w:jc w:val="both"/>
                  <w:rPr>
                    <w:b/>
                    <w:bCs/>
                    <w:sz w:val="24"/>
                  </w:rPr>
                </w:pPr>
                <w:r w:rsidRPr="0071380A">
                  <w:rPr>
                    <w:rFonts w:hint="cs"/>
                    <w:b/>
                    <w:bCs/>
                    <w:sz w:val="24"/>
                    <w:rtl/>
                  </w:rPr>
                  <w:t xml:space="preserve">פיתוח </w:t>
                </w:r>
                <w:r>
                  <w:rPr>
                    <w:rFonts w:hint="cs"/>
                    <w:b/>
                    <w:bCs/>
                    <w:sz w:val="24"/>
                    <w:rtl/>
                  </w:rPr>
                  <w:t>עירוני</w:t>
                </w:r>
              </w:p>
              <w:p w:rsidR="00F51DE9" w:rsidRPr="00F32A3F" w:rsidRDefault="00F51DE9" w:rsidP="00D04680">
                <w:pPr>
                  <w:widowControl w:val="0"/>
                  <w:spacing w:after="240" w:line="360" w:lineRule="auto"/>
                  <w:ind w:left="360"/>
                  <w:jc w:val="both"/>
                  <w:rPr>
                    <w:sz w:val="24"/>
                  </w:rPr>
                </w:pPr>
                <w:r w:rsidRPr="0071380A">
                  <w:rPr>
                    <w:rFonts w:hint="cs"/>
                    <w:sz w:val="24"/>
                    <w:rtl/>
                  </w:rPr>
                  <w:t>להנחות את המשרד לפיתוח הפריפריה, הנגב והגליל להקצות</w:t>
                </w:r>
                <w:r>
                  <w:rPr>
                    <w:rFonts w:hint="cs"/>
                    <w:sz w:val="24"/>
                    <w:rtl/>
                  </w:rPr>
                  <w:t xml:space="preserve"> 2 </w:t>
                </w:r>
                <w:proofErr w:type="spellStart"/>
                <w:r w:rsidRPr="0071380A">
                  <w:rPr>
                    <w:rFonts w:hint="cs"/>
                    <w:sz w:val="24"/>
                    <w:rtl/>
                  </w:rPr>
                  <w:t>מלש"ח</w:t>
                </w:r>
                <w:proofErr w:type="spellEnd"/>
                <w:r>
                  <w:rPr>
                    <w:rFonts w:hint="cs"/>
                    <w:sz w:val="24"/>
                    <w:rtl/>
                  </w:rPr>
                  <w:t xml:space="preserve"> מתקציבו</w:t>
                </w:r>
                <w:r w:rsidRPr="0071380A">
                  <w:rPr>
                    <w:rFonts w:hint="cs"/>
                    <w:sz w:val="24"/>
                    <w:rtl/>
                  </w:rPr>
                  <w:t xml:space="preserve"> </w:t>
                </w:r>
                <w:r>
                  <w:rPr>
                    <w:rFonts w:hint="cs"/>
                    <w:sz w:val="24"/>
                    <w:rtl/>
                  </w:rPr>
                  <w:t>לפיתוח עירוני בשלומי בשנים 2019-2018,</w:t>
                </w:r>
                <w:r w:rsidRPr="0071380A">
                  <w:rPr>
                    <w:rFonts w:hint="cs"/>
                    <w:sz w:val="24"/>
                    <w:rtl/>
                  </w:rPr>
                  <w:t xml:space="preserve"> </w:t>
                </w:r>
                <w:r>
                  <w:rPr>
                    <w:rFonts w:hint="cs"/>
                    <w:sz w:val="24"/>
                    <w:rtl/>
                  </w:rPr>
                  <w:t xml:space="preserve">מהם 1.2 </w:t>
                </w:r>
                <w:proofErr w:type="spellStart"/>
                <w:r>
                  <w:rPr>
                    <w:rFonts w:hint="cs"/>
                    <w:sz w:val="24"/>
                    <w:rtl/>
                  </w:rPr>
                  <w:t>מלש"ח</w:t>
                </w:r>
                <w:proofErr w:type="spellEnd"/>
                <w:r>
                  <w:rPr>
                    <w:rFonts w:hint="cs"/>
                    <w:sz w:val="24"/>
                    <w:rtl/>
                  </w:rPr>
                  <w:t xml:space="preserve"> </w:t>
                </w:r>
                <w:r w:rsidRPr="0071380A">
                  <w:rPr>
                    <w:rFonts w:hint="cs"/>
                    <w:sz w:val="24"/>
                    <w:rtl/>
                  </w:rPr>
                  <w:t>לפיתוח ולש</w:t>
                </w:r>
                <w:r>
                  <w:rPr>
                    <w:rFonts w:hint="cs"/>
                    <w:sz w:val="24"/>
                    <w:rtl/>
                  </w:rPr>
                  <w:t>דרוג</w:t>
                </w:r>
                <w:r w:rsidRPr="0071380A">
                  <w:rPr>
                    <w:rFonts w:hint="cs"/>
                    <w:sz w:val="24"/>
                    <w:rtl/>
                  </w:rPr>
                  <w:t xml:space="preserve"> פארקים, מוסדות ציבור ושטחי ציבור בשכונות ותיקות ביישוב שלומי</w:t>
                </w:r>
                <w:r>
                  <w:rPr>
                    <w:rFonts w:hint="cs"/>
                    <w:sz w:val="24"/>
                    <w:rtl/>
                  </w:rPr>
                  <w:t xml:space="preserve"> בשנת 2018, ו-0.8 </w:t>
                </w:r>
                <w:proofErr w:type="spellStart"/>
                <w:r>
                  <w:rPr>
                    <w:rFonts w:hint="cs"/>
                    <w:sz w:val="24"/>
                    <w:rtl/>
                  </w:rPr>
                  <w:t>מלש"ח</w:t>
                </w:r>
                <w:proofErr w:type="spellEnd"/>
                <w:r>
                  <w:rPr>
                    <w:rFonts w:hint="cs"/>
                    <w:sz w:val="24"/>
                    <w:rtl/>
                  </w:rPr>
                  <w:t>, בשנת 2019, לשיפוץ מבנה רב תכליתי "ארז", ובתנאי שהמבנה נמצא בבעלות מלאה של המועצה המקומית שלומי</w:t>
                </w:r>
                <w:r w:rsidRPr="0071380A">
                  <w:rPr>
                    <w:rFonts w:hint="cs"/>
                    <w:sz w:val="24"/>
                    <w:rtl/>
                  </w:rPr>
                  <w:t>.</w:t>
                </w:r>
                <w:r>
                  <w:rPr>
                    <w:rFonts w:hint="cs"/>
                    <w:sz w:val="24"/>
                    <w:rtl/>
                  </w:rPr>
                  <w:t xml:space="preserve"> </w:t>
                </w:r>
              </w:p>
              <w:p w:rsidR="00F51DE9" w:rsidRPr="000F5F8C" w:rsidRDefault="00F51DE9" w:rsidP="00D04680">
                <w:pPr>
                  <w:numPr>
                    <w:ilvl w:val="0"/>
                    <w:numId w:val="16"/>
                  </w:numPr>
                  <w:spacing w:after="240" w:line="360" w:lineRule="auto"/>
                  <w:jc w:val="both"/>
                  <w:rPr>
                    <w:b/>
                    <w:bCs/>
                    <w:sz w:val="24"/>
                  </w:rPr>
                </w:pPr>
                <w:r w:rsidRPr="000F5F8C">
                  <w:rPr>
                    <w:rFonts w:hint="eastAsia"/>
                    <w:b/>
                    <w:bCs/>
                    <w:sz w:val="24"/>
                    <w:rtl/>
                  </w:rPr>
                  <w:t>התחדשות</w:t>
                </w:r>
                <w:r w:rsidRPr="000F5F8C">
                  <w:rPr>
                    <w:b/>
                    <w:bCs/>
                    <w:sz w:val="24"/>
                    <w:rtl/>
                  </w:rPr>
                  <w:t xml:space="preserve"> </w:t>
                </w:r>
                <w:r w:rsidRPr="000F5F8C">
                  <w:rPr>
                    <w:rFonts w:hint="eastAsia"/>
                    <w:b/>
                    <w:bCs/>
                    <w:sz w:val="24"/>
                    <w:rtl/>
                  </w:rPr>
                  <w:t>עירונית</w:t>
                </w:r>
              </w:p>
              <w:p w:rsidR="00F51DE9" w:rsidRDefault="00F51DE9" w:rsidP="00D04680">
                <w:pPr>
                  <w:spacing w:after="240" w:line="360" w:lineRule="auto"/>
                  <w:ind w:left="360"/>
                  <w:jc w:val="both"/>
                  <w:rPr>
                    <w:sz w:val="24"/>
                    <w:rtl/>
                  </w:rPr>
                </w:pPr>
                <w:r w:rsidRPr="00F24257">
                  <w:rPr>
                    <w:rFonts w:hint="cs"/>
                    <w:sz w:val="24"/>
                    <w:rtl/>
                  </w:rPr>
                  <w:t xml:space="preserve">להנחות </w:t>
                </w:r>
                <w:r w:rsidRPr="000207D3">
                  <w:rPr>
                    <w:rFonts w:hint="cs"/>
                    <w:sz w:val="24"/>
                    <w:rtl/>
                  </w:rPr>
                  <w:t xml:space="preserve">את משרד הבינוי והשיכון </w:t>
                </w:r>
                <w:r w:rsidRPr="000F5F8C">
                  <w:rPr>
                    <w:rFonts w:hint="eastAsia"/>
                    <w:sz w:val="24"/>
                    <w:rtl/>
                  </w:rPr>
                  <w:t>לבצע</w:t>
                </w:r>
                <w:r w:rsidRPr="000F5F8C">
                  <w:rPr>
                    <w:sz w:val="24"/>
                    <w:rtl/>
                  </w:rPr>
                  <w:t xml:space="preserve"> </w:t>
                </w:r>
                <w:r w:rsidRPr="000F5F8C">
                  <w:rPr>
                    <w:rFonts w:hint="eastAsia"/>
                    <w:sz w:val="24"/>
                    <w:rtl/>
                  </w:rPr>
                  <w:t>מתקציב</w:t>
                </w:r>
                <w:r w:rsidRPr="000F5F8C">
                  <w:rPr>
                    <w:sz w:val="24"/>
                    <w:rtl/>
                  </w:rPr>
                  <w:t xml:space="preserve"> הרשות להתחדשות עירונית </w:t>
                </w:r>
                <w:r w:rsidRPr="000207D3">
                  <w:rPr>
                    <w:rFonts w:hint="cs"/>
                    <w:sz w:val="24"/>
                    <w:rtl/>
                  </w:rPr>
                  <w:t xml:space="preserve">בדיקת היתכנות </w:t>
                </w:r>
                <w:r w:rsidRPr="000F5F8C">
                  <w:rPr>
                    <w:rFonts w:hint="eastAsia"/>
                    <w:sz w:val="24"/>
                    <w:rtl/>
                  </w:rPr>
                  <w:t>ל</w:t>
                </w:r>
                <w:r>
                  <w:rPr>
                    <w:rFonts w:hint="cs"/>
                    <w:sz w:val="24"/>
                    <w:rtl/>
                  </w:rPr>
                  <w:t>פרויקט</w:t>
                </w:r>
                <w:r w:rsidRPr="000207D3">
                  <w:rPr>
                    <w:rFonts w:hint="cs"/>
                    <w:sz w:val="24"/>
                    <w:rtl/>
                  </w:rPr>
                  <w:t xml:space="preserve"> התחדשות עירונית ביישוב הוותיק בשלומי</w:t>
                </w:r>
                <w:r>
                  <w:rPr>
                    <w:rFonts w:hint="cs"/>
                    <w:sz w:val="24"/>
                    <w:rtl/>
                  </w:rPr>
                  <w:t>,</w:t>
                </w:r>
                <w:r w:rsidRPr="000207D3">
                  <w:rPr>
                    <w:rFonts w:hint="cs"/>
                    <w:sz w:val="24"/>
                    <w:rtl/>
                  </w:rPr>
                  <w:t xml:space="preserve"> במסלול של</w:t>
                </w:r>
                <w:r>
                  <w:rPr>
                    <w:rFonts w:hint="cs"/>
                    <w:sz w:val="24"/>
                    <w:rtl/>
                  </w:rPr>
                  <w:t xml:space="preserve"> </w:t>
                </w:r>
                <w:r w:rsidRPr="000207D3">
                  <w:rPr>
                    <w:rFonts w:hint="cs"/>
                    <w:sz w:val="24"/>
                    <w:rtl/>
                  </w:rPr>
                  <w:t>"קרקע משלימה"</w:t>
                </w:r>
                <w:r w:rsidRPr="000F5F8C">
                  <w:rPr>
                    <w:sz w:val="24"/>
                    <w:rtl/>
                  </w:rPr>
                  <w:t xml:space="preserve"> בשנת 2018</w:t>
                </w:r>
                <w:r w:rsidRPr="000207D3">
                  <w:rPr>
                    <w:rFonts w:hint="cs"/>
                    <w:sz w:val="24"/>
                    <w:rtl/>
                  </w:rPr>
                  <w:t xml:space="preserve">. </w:t>
                </w:r>
                <w:r w:rsidRPr="000F5F8C">
                  <w:rPr>
                    <w:rFonts w:hint="eastAsia"/>
                    <w:sz w:val="24"/>
                    <w:rtl/>
                  </w:rPr>
                  <w:t>בהתאם</w:t>
                </w:r>
                <w:r w:rsidRPr="000F5F8C">
                  <w:rPr>
                    <w:sz w:val="24"/>
                    <w:rtl/>
                  </w:rPr>
                  <w:t xml:space="preserve"> </w:t>
                </w:r>
                <w:r w:rsidRPr="000F5F8C">
                  <w:rPr>
                    <w:rFonts w:hint="eastAsia"/>
                    <w:sz w:val="24"/>
                    <w:rtl/>
                  </w:rPr>
                  <w:t>ל</w:t>
                </w:r>
                <w:r w:rsidRPr="000207D3">
                  <w:rPr>
                    <w:rFonts w:hint="cs"/>
                    <w:sz w:val="24"/>
                    <w:rtl/>
                  </w:rPr>
                  <w:t xml:space="preserve">מסקנות </w:t>
                </w:r>
                <w:r w:rsidRPr="000F5F8C">
                  <w:rPr>
                    <w:rFonts w:hint="eastAsia"/>
                    <w:sz w:val="24"/>
                    <w:rtl/>
                  </w:rPr>
                  <w:t>הבדיקה</w:t>
                </w:r>
                <w:r w:rsidRPr="000F5F8C">
                  <w:rPr>
                    <w:sz w:val="24"/>
                    <w:rtl/>
                  </w:rPr>
                  <w:t xml:space="preserve"> ועל פי שיקול </w:t>
                </w:r>
                <w:r w:rsidRPr="000F5F8C">
                  <w:rPr>
                    <w:rFonts w:hint="eastAsia"/>
                    <w:sz w:val="24"/>
                    <w:rtl/>
                  </w:rPr>
                  <w:t>דעתו</w:t>
                </w:r>
                <w:r w:rsidRPr="000F5F8C">
                  <w:rPr>
                    <w:sz w:val="24"/>
                    <w:rtl/>
                  </w:rPr>
                  <w:t xml:space="preserve"> </w:t>
                </w:r>
                <w:r w:rsidRPr="000F5F8C">
                  <w:rPr>
                    <w:rFonts w:hint="eastAsia"/>
                    <w:sz w:val="24"/>
                    <w:rtl/>
                  </w:rPr>
                  <w:t>של</w:t>
                </w:r>
                <w:r w:rsidRPr="000F5F8C">
                  <w:rPr>
                    <w:sz w:val="24"/>
                    <w:rtl/>
                  </w:rPr>
                  <w:t xml:space="preserve"> </w:t>
                </w:r>
                <w:r w:rsidRPr="000F5F8C">
                  <w:rPr>
                    <w:rFonts w:hint="eastAsia"/>
                    <w:sz w:val="24"/>
                    <w:rtl/>
                  </w:rPr>
                  <w:t>מנהל</w:t>
                </w:r>
                <w:r w:rsidRPr="000F5F8C">
                  <w:rPr>
                    <w:sz w:val="24"/>
                    <w:rtl/>
                  </w:rPr>
                  <w:t xml:space="preserve"> </w:t>
                </w:r>
                <w:r w:rsidRPr="000F5F8C">
                  <w:rPr>
                    <w:rFonts w:hint="eastAsia"/>
                    <w:sz w:val="24"/>
                    <w:rtl/>
                  </w:rPr>
                  <w:t>הרשות</w:t>
                </w:r>
                <w:r w:rsidRPr="000F5F8C">
                  <w:rPr>
                    <w:sz w:val="24"/>
                    <w:rtl/>
                  </w:rPr>
                  <w:t xml:space="preserve"> </w:t>
                </w:r>
                <w:r w:rsidRPr="000F5F8C">
                  <w:rPr>
                    <w:rFonts w:hint="eastAsia"/>
                    <w:sz w:val="24"/>
                    <w:rtl/>
                  </w:rPr>
                  <w:t>להתחדשות</w:t>
                </w:r>
                <w:r w:rsidRPr="000F5F8C">
                  <w:rPr>
                    <w:sz w:val="24"/>
                    <w:rtl/>
                  </w:rPr>
                  <w:t xml:space="preserve"> </w:t>
                </w:r>
                <w:r w:rsidRPr="000F5F8C">
                  <w:rPr>
                    <w:rFonts w:hint="eastAsia"/>
                    <w:sz w:val="24"/>
                    <w:rtl/>
                  </w:rPr>
                  <w:t>עירונית</w:t>
                </w:r>
                <w:r w:rsidRPr="000F5F8C">
                  <w:rPr>
                    <w:sz w:val="24"/>
                    <w:rtl/>
                  </w:rPr>
                  <w:t xml:space="preserve">, </w:t>
                </w:r>
                <w:r w:rsidRPr="00746BAD">
                  <w:rPr>
                    <w:rFonts w:hint="eastAsia"/>
                    <w:sz w:val="24"/>
                    <w:rtl/>
                  </w:rPr>
                  <w:t>בת</w:t>
                </w:r>
                <w:r>
                  <w:rPr>
                    <w:rFonts w:hint="cs"/>
                    <w:sz w:val="24"/>
                    <w:rtl/>
                  </w:rPr>
                  <w:t>י</w:t>
                </w:r>
                <w:r w:rsidRPr="00746BAD">
                  <w:rPr>
                    <w:rFonts w:hint="eastAsia"/>
                    <w:sz w:val="24"/>
                    <w:rtl/>
                  </w:rPr>
                  <w:t>אום</w:t>
                </w:r>
                <w:r w:rsidRPr="00746BAD">
                  <w:rPr>
                    <w:sz w:val="24"/>
                    <w:rtl/>
                  </w:rPr>
                  <w:t xml:space="preserve"> </w:t>
                </w:r>
                <w:r w:rsidRPr="00746BAD">
                  <w:rPr>
                    <w:rFonts w:hint="eastAsia"/>
                    <w:sz w:val="24"/>
                    <w:rtl/>
                  </w:rPr>
                  <w:t>עם</w:t>
                </w:r>
                <w:r w:rsidRPr="00746BAD">
                  <w:rPr>
                    <w:sz w:val="24"/>
                    <w:rtl/>
                  </w:rPr>
                  <w:t xml:space="preserve"> </w:t>
                </w:r>
                <w:r w:rsidRPr="00746BAD">
                  <w:rPr>
                    <w:rFonts w:hint="eastAsia"/>
                    <w:sz w:val="24"/>
                    <w:rtl/>
                  </w:rPr>
                  <w:t>אגף</w:t>
                </w:r>
                <w:r w:rsidRPr="00746BAD">
                  <w:rPr>
                    <w:sz w:val="24"/>
                    <w:rtl/>
                  </w:rPr>
                  <w:t xml:space="preserve"> </w:t>
                </w:r>
                <w:r w:rsidRPr="00746BAD">
                  <w:rPr>
                    <w:rFonts w:hint="eastAsia"/>
                    <w:sz w:val="24"/>
                    <w:rtl/>
                  </w:rPr>
                  <w:t>תקציבים</w:t>
                </w:r>
                <w:r w:rsidRPr="00746BAD">
                  <w:rPr>
                    <w:sz w:val="24"/>
                    <w:rtl/>
                  </w:rPr>
                  <w:t xml:space="preserve"> </w:t>
                </w:r>
                <w:r w:rsidRPr="00746BAD">
                  <w:rPr>
                    <w:rFonts w:hint="eastAsia"/>
                    <w:sz w:val="24"/>
                    <w:rtl/>
                  </w:rPr>
                  <w:t>במשרד</w:t>
                </w:r>
                <w:r w:rsidRPr="00746BAD">
                  <w:rPr>
                    <w:sz w:val="24"/>
                    <w:rtl/>
                  </w:rPr>
                  <w:t xml:space="preserve"> </w:t>
                </w:r>
                <w:r w:rsidRPr="00746BAD">
                  <w:rPr>
                    <w:rFonts w:hint="eastAsia"/>
                    <w:sz w:val="24"/>
                    <w:rtl/>
                  </w:rPr>
                  <w:t>האוצר</w:t>
                </w:r>
                <w:r>
                  <w:rPr>
                    <w:rFonts w:hint="cs"/>
                    <w:sz w:val="24"/>
                    <w:rtl/>
                  </w:rPr>
                  <w:t xml:space="preserve">, </w:t>
                </w:r>
                <w:r w:rsidRPr="000F5F8C">
                  <w:rPr>
                    <w:rFonts w:hint="eastAsia"/>
                    <w:sz w:val="24"/>
                    <w:rtl/>
                  </w:rPr>
                  <w:t>תתקצב</w:t>
                </w:r>
                <w:r w:rsidRPr="000F5F8C">
                  <w:rPr>
                    <w:sz w:val="24"/>
                    <w:rtl/>
                  </w:rPr>
                  <w:t xml:space="preserve"> </w:t>
                </w:r>
                <w:r w:rsidRPr="000F5F8C">
                  <w:rPr>
                    <w:rFonts w:hint="eastAsia"/>
                    <w:sz w:val="24"/>
                    <w:rtl/>
                  </w:rPr>
                  <w:t>הרשות</w:t>
                </w:r>
                <w:r w:rsidRPr="000F5F8C">
                  <w:rPr>
                    <w:sz w:val="24"/>
                    <w:rtl/>
                  </w:rPr>
                  <w:t xml:space="preserve"> </w:t>
                </w:r>
                <w:r w:rsidRPr="000F5F8C">
                  <w:rPr>
                    <w:rFonts w:hint="eastAsia"/>
                    <w:sz w:val="24"/>
                    <w:rtl/>
                  </w:rPr>
                  <w:t>להתחדשות</w:t>
                </w:r>
                <w:r w:rsidRPr="000F5F8C">
                  <w:rPr>
                    <w:sz w:val="24"/>
                    <w:rtl/>
                  </w:rPr>
                  <w:t xml:space="preserve"> </w:t>
                </w:r>
                <w:r w:rsidRPr="000F5F8C">
                  <w:rPr>
                    <w:rFonts w:hint="eastAsia"/>
                    <w:sz w:val="24"/>
                    <w:rtl/>
                  </w:rPr>
                  <w:t>עירונית</w:t>
                </w:r>
                <w:r w:rsidRPr="000F5F8C">
                  <w:rPr>
                    <w:sz w:val="24"/>
                    <w:rtl/>
                  </w:rPr>
                  <w:t xml:space="preserve"> </w:t>
                </w:r>
                <w:r>
                  <w:rPr>
                    <w:rFonts w:hint="cs"/>
                    <w:sz w:val="24"/>
                    <w:rtl/>
                  </w:rPr>
                  <w:t>תכנית</w:t>
                </w:r>
                <w:r w:rsidRPr="000207D3">
                  <w:rPr>
                    <w:rFonts w:hint="cs"/>
                    <w:sz w:val="24"/>
                    <w:rtl/>
                  </w:rPr>
                  <w:t xml:space="preserve"> כולל</w:t>
                </w:r>
                <w:r>
                  <w:rPr>
                    <w:rFonts w:hint="cs"/>
                    <w:sz w:val="24"/>
                    <w:rtl/>
                  </w:rPr>
                  <w:t>ת</w:t>
                </w:r>
                <w:r w:rsidRPr="000207D3">
                  <w:rPr>
                    <w:rFonts w:hint="cs"/>
                    <w:sz w:val="24"/>
                    <w:rtl/>
                  </w:rPr>
                  <w:t xml:space="preserve"> להתחדשות עירונית בשלומי</w:t>
                </w:r>
                <w:r w:rsidRPr="000F5F8C">
                  <w:rPr>
                    <w:sz w:val="24"/>
                    <w:rtl/>
                  </w:rPr>
                  <w:t xml:space="preserve"> בשנת 2019.</w:t>
                </w:r>
              </w:p>
              <w:p w:rsidR="00F51DE9" w:rsidRPr="0071380A" w:rsidRDefault="00F51DE9" w:rsidP="00D04680">
                <w:pPr>
                  <w:numPr>
                    <w:ilvl w:val="0"/>
                    <w:numId w:val="16"/>
                  </w:numPr>
                  <w:spacing w:after="240" w:line="360" w:lineRule="auto"/>
                  <w:jc w:val="both"/>
                  <w:rPr>
                    <w:b/>
                    <w:bCs/>
                    <w:sz w:val="24"/>
                  </w:rPr>
                </w:pPr>
                <w:r w:rsidRPr="0071380A">
                  <w:rPr>
                    <w:rFonts w:hint="eastAsia"/>
                    <w:b/>
                    <w:bCs/>
                    <w:sz w:val="24"/>
                    <w:rtl/>
                  </w:rPr>
                  <w:t>שירותי</w:t>
                </w:r>
                <w:r w:rsidRPr="0071380A">
                  <w:rPr>
                    <w:b/>
                    <w:bCs/>
                    <w:sz w:val="24"/>
                    <w:rtl/>
                  </w:rPr>
                  <w:t xml:space="preserve"> </w:t>
                </w:r>
                <w:r w:rsidRPr="0071380A">
                  <w:rPr>
                    <w:rFonts w:hint="eastAsia"/>
                    <w:b/>
                    <w:bCs/>
                    <w:sz w:val="24"/>
                    <w:rtl/>
                  </w:rPr>
                  <w:t>תמיכה</w:t>
                </w:r>
                <w:r w:rsidRPr="0071380A">
                  <w:rPr>
                    <w:b/>
                    <w:bCs/>
                    <w:sz w:val="24"/>
                    <w:rtl/>
                  </w:rPr>
                  <w:t xml:space="preserve"> </w:t>
                </w:r>
                <w:r w:rsidRPr="0071380A">
                  <w:rPr>
                    <w:rFonts w:hint="eastAsia"/>
                    <w:b/>
                    <w:bCs/>
                    <w:sz w:val="24"/>
                    <w:rtl/>
                  </w:rPr>
                  <w:t>בצמיחה</w:t>
                </w:r>
                <w:r w:rsidRPr="0071380A">
                  <w:rPr>
                    <w:b/>
                    <w:bCs/>
                    <w:sz w:val="24"/>
                    <w:rtl/>
                  </w:rPr>
                  <w:t xml:space="preserve"> </w:t>
                </w:r>
                <w:r w:rsidRPr="0071380A">
                  <w:rPr>
                    <w:rFonts w:hint="eastAsia"/>
                    <w:b/>
                    <w:bCs/>
                    <w:sz w:val="24"/>
                    <w:rtl/>
                  </w:rPr>
                  <w:t>דמוגרפית</w:t>
                </w:r>
              </w:p>
              <w:p w:rsidR="00F51DE9" w:rsidRPr="003D169B" w:rsidRDefault="00F51DE9" w:rsidP="00D04680">
                <w:pPr>
                  <w:spacing w:after="240" w:line="360" w:lineRule="auto"/>
                  <w:ind w:left="360"/>
                  <w:jc w:val="both"/>
                  <w:rPr>
                    <w:rFonts w:asciiTheme="minorBidi" w:hAnsiTheme="minorBidi"/>
                    <w:b/>
                    <w:bCs/>
                    <w:sz w:val="24"/>
                    <w:rtl/>
                  </w:rPr>
                </w:pPr>
                <w:r w:rsidRPr="00044E7B">
                  <w:rPr>
                    <w:rFonts w:hint="eastAsia"/>
                    <w:sz w:val="24"/>
                    <w:rtl/>
                  </w:rPr>
                  <w:t>לאור</w:t>
                </w:r>
                <w:r w:rsidRPr="00044E7B">
                  <w:rPr>
                    <w:sz w:val="24"/>
                    <w:rtl/>
                  </w:rPr>
                  <w:t xml:space="preserve"> הצמיחה הדמוגרפית המהירה </w:t>
                </w:r>
                <w:r w:rsidRPr="00044E7B">
                  <w:rPr>
                    <w:rFonts w:hint="cs"/>
                    <w:sz w:val="24"/>
                    <w:rtl/>
                  </w:rPr>
                  <w:t>הצפויה</w:t>
                </w:r>
                <w:r w:rsidRPr="00044E7B">
                  <w:rPr>
                    <w:sz w:val="24"/>
                    <w:rtl/>
                  </w:rPr>
                  <w:t xml:space="preserve"> </w:t>
                </w:r>
                <w:r w:rsidRPr="00044E7B">
                  <w:rPr>
                    <w:rFonts w:hint="cs"/>
                    <w:sz w:val="24"/>
                    <w:rtl/>
                  </w:rPr>
                  <w:t>ביישוב</w:t>
                </w:r>
                <w:r w:rsidRPr="00044E7B">
                  <w:rPr>
                    <w:sz w:val="24"/>
                    <w:rtl/>
                  </w:rPr>
                  <w:t xml:space="preserve">, </w:t>
                </w:r>
                <w:r w:rsidRPr="00044E7B">
                  <w:rPr>
                    <w:rFonts w:hint="cs"/>
                    <w:sz w:val="24"/>
                    <w:rtl/>
                  </w:rPr>
                  <w:t>להנחות</w:t>
                </w:r>
                <w:r w:rsidRPr="00044E7B">
                  <w:rPr>
                    <w:sz w:val="24"/>
                    <w:rtl/>
                  </w:rPr>
                  <w:t xml:space="preserve"> </w:t>
                </w:r>
                <w:r w:rsidRPr="00044E7B">
                  <w:rPr>
                    <w:rFonts w:hint="cs"/>
                    <w:sz w:val="24"/>
                    <w:rtl/>
                  </w:rPr>
                  <w:t>את</w:t>
                </w:r>
                <w:r w:rsidRPr="00044E7B">
                  <w:rPr>
                    <w:sz w:val="24"/>
                    <w:rtl/>
                  </w:rPr>
                  <w:t xml:space="preserve"> </w:t>
                </w:r>
                <w:r w:rsidRPr="00044E7B">
                  <w:rPr>
                    <w:rFonts w:hint="cs"/>
                    <w:sz w:val="24"/>
                    <w:rtl/>
                  </w:rPr>
                  <w:t>משרד</w:t>
                </w:r>
                <w:r w:rsidRPr="00044E7B">
                  <w:rPr>
                    <w:sz w:val="24"/>
                    <w:rtl/>
                  </w:rPr>
                  <w:t xml:space="preserve"> </w:t>
                </w:r>
                <w:r w:rsidRPr="00044E7B">
                  <w:rPr>
                    <w:rFonts w:hint="cs"/>
                    <w:sz w:val="24"/>
                    <w:rtl/>
                  </w:rPr>
                  <w:t>הפנים</w:t>
                </w:r>
                <w:r w:rsidRPr="00044E7B">
                  <w:rPr>
                    <w:sz w:val="24"/>
                    <w:rtl/>
                  </w:rPr>
                  <w:t xml:space="preserve"> </w:t>
                </w:r>
                <w:r w:rsidRPr="00044E7B">
                  <w:rPr>
                    <w:rFonts w:hint="cs"/>
                    <w:sz w:val="24"/>
                    <w:rtl/>
                  </w:rPr>
                  <w:t>להקצות</w:t>
                </w:r>
                <w:r w:rsidRPr="00044E7B">
                  <w:rPr>
                    <w:sz w:val="24"/>
                    <w:rtl/>
                  </w:rPr>
                  <w:t xml:space="preserve"> </w:t>
                </w:r>
                <w:r w:rsidRPr="00044E7B">
                  <w:rPr>
                    <w:rFonts w:hint="cs"/>
                    <w:sz w:val="24"/>
                    <w:rtl/>
                  </w:rPr>
                  <w:t>תקציב</w:t>
                </w:r>
                <w:r w:rsidRPr="00044E7B">
                  <w:rPr>
                    <w:sz w:val="24"/>
                    <w:rtl/>
                  </w:rPr>
                  <w:t xml:space="preserve"> </w:t>
                </w:r>
                <w:r w:rsidRPr="00044E7B">
                  <w:rPr>
                    <w:rFonts w:hint="cs"/>
                    <w:sz w:val="24"/>
                    <w:rtl/>
                  </w:rPr>
                  <w:t>בלתי</w:t>
                </w:r>
                <w:r w:rsidRPr="00044E7B">
                  <w:rPr>
                    <w:sz w:val="24"/>
                    <w:rtl/>
                  </w:rPr>
                  <w:t xml:space="preserve"> </w:t>
                </w:r>
                <w:r w:rsidRPr="00044E7B">
                  <w:rPr>
                    <w:rFonts w:hint="cs"/>
                    <w:sz w:val="24"/>
                    <w:rtl/>
                  </w:rPr>
                  <w:t>רגיל</w:t>
                </w:r>
                <w:r w:rsidRPr="00044E7B">
                  <w:rPr>
                    <w:sz w:val="24"/>
                    <w:rtl/>
                  </w:rPr>
                  <w:t xml:space="preserve"> (</w:t>
                </w:r>
                <w:proofErr w:type="spellStart"/>
                <w:r w:rsidRPr="00044E7B">
                  <w:rPr>
                    <w:rFonts w:hint="cs"/>
                    <w:sz w:val="24"/>
                    <w:rtl/>
                  </w:rPr>
                  <w:t>תב</w:t>
                </w:r>
                <w:r w:rsidRPr="00044E7B">
                  <w:rPr>
                    <w:sz w:val="24"/>
                    <w:rtl/>
                  </w:rPr>
                  <w:t>"</w:t>
                </w:r>
                <w:r w:rsidRPr="00044E7B">
                  <w:rPr>
                    <w:rFonts w:hint="cs"/>
                    <w:sz w:val="24"/>
                    <w:rtl/>
                  </w:rPr>
                  <w:t>ר</w:t>
                </w:r>
                <w:proofErr w:type="spellEnd"/>
                <w:r w:rsidRPr="00044E7B">
                  <w:rPr>
                    <w:sz w:val="24"/>
                    <w:rtl/>
                  </w:rPr>
                  <w:t>)</w:t>
                </w:r>
                <w:r>
                  <w:rPr>
                    <w:rFonts w:hint="cs"/>
                    <w:sz w:val="24"/>
                    <w:rtl/>
                  </w:rPr>
                  <w:t xml:space="preserve"> בסך 3 </w:t>
                </w:r>
                <w:proofErr w:type="spellStart"/>
                <w:r>
                  <w:rPr>
                    <w:rFonts w:hint="cs"/>
                    <w:sz w:val="24"/>
                    <w:rtl/>
                  </w:rPr>
                  <w:t>מלש"ח</w:t>
                </w:r>
                <w:proofErr w:type="spellEnd"/>
                <w:r>
                  <w:rPr>
                    <w:rFonts w:hint="cs"/>
                    <w:sz w:val="24"/>
                    <w:rtl/>
                  </w:rPr>
                  <w:t>, מתוך תקנת תקציבי הפיתוח, בפריסה שווה על פני השנים 2021-2018,</w:t>
                </w:r>
                <w:r w:rsidRPr="00044E7B">
                  <w:rPr>
                    <w:sz w:val="24"/>
                    <w:rtl/>
                  </w:rPr>
                  <w:t xml:space="preserve"> </w:t>
                </w:r>
                <w:r w:rsidRPr="00044E7B">
                  <w:rPr>
                    <w:rFonts w:hint="cs"/>
                    <w:sz w:val="24"/>
                    <w:rtl/>
                  </w:rPr>
                  <w:t>לטובת</w:t>
                </w:r>
                <w:r w:rsidRPr="00044E7B">
                  <w:rPr>
                    <w:sz w:val="24"/>
                    <w:rtl/>
                  </w:rPr>
                  <w:t xml:space="preserve"> </w:t>
                </w:r>
                <w:proofErr w:type="spellStart"/>
                <w:r>
                  <w:rPr>
                    <w:rFonts w:hint="cs"/>
                    <w:sz w:val="24"/>
                    <w:rtl/>
                  </w:rPr>
                  <w:lastRenderedPageBreak/>
                  <w:t>מינהלה</w:t>
                </w:r>
                <w:proofErr w:type="spellEnd"/>
                <w:r>
                  <w:rPr>
                    <w:rFonts w:hint="cs"/>
                    <w:sz w:val="24"/>
                    <w:rtl/>
                  </w:rPr>
                  <w:t xml:space="preserve"> אשר תשמש ל</w:t>
                </w:r>
                <w:r w:rsidRPr="00044E7B">
                  <w:rPr>
                    <w:rFonts w:hint="cs"/>
                    <w:sz w:val="24"/>
                    <w:rtl/>
                  </w:rPr>
                  <w:t>רכישת</w:t>
                </w:r>
                <w:r w:rsidRPr="00044E7B">
                  <w:rPr>
                    <w:sz w:val="24"/>
                    <w:rtl/>
                  </w:rPr>
                  <w:t xml:space="preserve"> </w:t>
                </w:r>
                <w:r w:rsidRPr="00044E7B">
                  <w:rPr>
                    <w:rFonts w:hint="cs"/>
                    <w:sz w:val="24"/>
                    <w:rtl/>
                  </w:rPr>
                  <w:t>שירותי</w:t>
                </w:r>
                <w:r w:rsidRPr="00044E7B">
                  <w:rPr>
                    <w:sz w:val="24"/>
                    <w:rtl/>
                  </w:rPr>
                  <w:t xml:space="preserve"> </w:t>
                </w:r>
                <w:r w:rsidRPr="00044E7B">
                  <w:rPr>
                    <w:rFonts w:hint="cs"/>
                    <w:sz w:val="24"/>
                    <w:rtl/>
                  </w:rPr>
                  <w:t>הנדסה</w:t>
                </w:r>
                <w:r w:rsidRPr="00044E7B">
                  <w:rPr>
                    <w:sz w:val="24"/>
                    <w:rtl/>
                  </w:rPr>
                  <w:t xml:space="preserve"> </w:t>
                </w:r>
                <w:r w:rsidRPr="00044E7B">
                  <w:rPr>
                    <w:rFonts w:hint="cs"/>
                    <w:sz w:val="24"/>
                    <w:rtl/>
                  </w:rPr>
                  <w:t>ותמיכה</w:t>
                </w:r>
                <w:r w:rsidRPr="00044E7B">
                  <w:rPr>
                    <w:sz w:val="24"/>
                    <w:rtl/>
                  </w:rPr>
                  <w:t xml:space="preserve"> </w:t>
                </w:r>
                <w:r w:rsidRPr="00044E7B">
                  <w:rPr>
                    <w:rFonts w:hint="cs"/>
                    <w:sz w:val="24"/>
                    <w:rtl/>
                  </w:rPr>
                  <w:t>בקליטת</w:t>
                </w:r>
                <w:r w:rsidRPr="00044E7B">
                  <w:rPr>
                    <w:sz w:val="24"/>
                    <w:rtl/>
                  </w:rPr>
                  <w:t xml:space="preserve"> </w:t>
                </w:r>
                <w:r w:rsidRPr="00044E7B">
                  <w:rPr>
                    <w:rFonts w:hint="cs"/>
                    <w:sz w:val="24"/>
                    <w:rtl/>
                  </w:rPr>
                  <w:t>תושבים</w:t>
                </w:r>
                <w:r w:rsidRPr="00044E7B">
                  <w:rPr>
                    <w:sz w:val="24"/>
                    <w:rtl/>
                  </w:rPr>
                  <w:t xml:space="preserve"> </w:t>
                </w:r>
                <w:r w:rsidRPr="00044E7B">
                  <w:rPr>
                    <w:rFonts w:hint="cs"/>
                    <w:sz w:val="24"/>
                    <w:rtl/>
                  </w:rPr>
                  <w:t>חדשים</w:t>
                </w:r>
                <w:r w:rsidRPr="00044E7B">
                  <w:rPr>
                    <w:sz w:val="24"/>
                    <w:rtl/>
                  </w:rPr>
                  <w:t xml:space="preserve">. </w:t>
                </w:r>
                <w:r w:rsidRPr="00044E7B">
                  <w:rPr>
                    <w:rFonts w:hint="cs"/>
                    <w:sz w:val="24"/>
                    <w:rtl/>
                  </w:rPr>
                  <w:t>לצורך</w:t>
                </w:r>
                <w:r w:rsidRPr="00044E7B">
                  <w:rPr>
                    <w:sz w:val="24"/>
                    <w:rtl/>
                  </w:rPr>
                  <w:t xml:space="preserve"> </w:t>
                </w:r>
                <w:r w:rsidRPr="00044E7B">
                  <w:rPr>
                    <w:rFonts w:hint="cs"/>
                    <w:sz w:val="24"/>
                    <w:rtl/>
                  </w:rPr>
                  <w:t>כך</w:t>
                </w:r>
                <w:r w:rsidRPr="00044E7B">
                  <w:rPr>
                    <w:sz w:val="24"/>
                    <w:rtl/>
                  </w:rPr>
                  <w:t xml:space="preserve">, </w:t>
                </w:r>
                <w:r w:rsidRPr="00044E7B">
                  <w:rPr>
                    <w:rFonts w:hint="cs"/>
                    <w:sz w:val="24"/>
                    <w:rtl/>
                  </w:rPr>
                  <w:t>יעביר משרד האוצר למשרד</w:t>
                </w:r>
                <w:r w:rsidRPr="00044E7B">
                  <w:rPr>
                    <w:sz w:val="24"/>
                    <w:rtl/>
                  </w:rPr>
                  <w:t xml:space="preserve"> </w:t>
                </w:r>
                <w:r w:rsidRPr="00044E7B">
                  <w:rPr>
                    <w:rFonts w:hint="cs"/>
                    <w:sz w:val="24"/>
                    <w:rtl/>
                  </w:rPr>
                  <w:t>הפנים</w:t>
                </w:r>
                <w:r w:rsidRPr="00044E7B">
                  <w:rPr>
                    <w:sz w:val="24"/>
                    <w:rtl/>
                  </w:rPr>
                  <w:t xml:space="preserve"> </w:t>
                </w:r>
                <w:r w:rsidRPr="00044E7B">
                  <w:rPr>
                    <w:rFonts w:hint="cs"/>
                    <w:sz w:val="24"/>
                    <w:rtl/>
                  </w:rPr>
                  <w:t>תקציב תוספתי ייעודי בסך</w:t>
                </w:r>
                <w:r w:rsidRPr="00044E7B">
                  <w:rPr>
                    <w:sz w:val="24"/>
                    <w:rtl/>
                  </w:rPr>
                  <w:t xml:space="preserve"> </w:t>
                </w:r>
                <w:r>
                  <w:rPr>
                    <w:rFonts w:hint="cs"/>
                    <w:sz w:val="24"/>
                    <w:rtl/>
                  </w:rPr>
                  <w:t>3</w:t>
                </w:r>
                <w:r w:rsidRPr="00044E7B">
                  <w:rPr>
                    <w:sz w:val="24"/>
                    <w:rtl/>
                  </w:rPr>
                  <w:t xml:space="preserve"> </w:t>
                </w:r>
                <w:proofErr w:type="spellStart"/>
                <w:r w:rsidRPr="00044E7B">
                  <w:rPr>
                    <w:rFonts w:hint="cs"/>
                    <w:sz w:val="24"/>
                    <w:rtl/>
                  </w:rPr>
                  <w:t>מלש</w:t>
                </w:r>
                <w:r w:rsidRPr="00044E7B">
                  <w:rPr>
                    <w:sz w:val="24"/>
                    <w:rtl/>
                  </w:rPr>
                  <w:t>"</w:t>
                </w:r>
                <w:r w:rsidRPr="00044E7B">
                  <w:rPr>
                    <w:rFonts w:hint="cs"/>
                    <w:sz w:val="24"/>
                    <w:rtl/>
                  </w:rPr>
                  <w:t>ח</w:t>
                </w:r>
                <w:proofErr w:type="spellEnd"/>
                <w:r w:rsidRPr="00044E7B">
                  <w:rPr>
                    <w:sz w:val="24"/>
                    <w:rtl/>
                  </w:rPr>
                  <w:t xml:space="preserve"> (0.</w:t>
                </w:r>
                <w:r>
                  <w:rPr>
                    <w:rFonts w:hint="cs"/>
                    <w:sz w:val="24"/>
                    <w:rtl/>
                  </w:rPr>
                  <w:t>75</w:t>
                </w:r>
                <w:r w:rsidRPr="00044E7B">
                  <w:rPr>
                    <w:sz w:val="24"/>
                    <w:rtl/>
                  </w:rPr>
                  <w:t xml:space="preserve"> </w:t>
                </w:r>
                <w:proofErr w:type="spellStart"/>
                <w:r w:rsidRPr="00044E7B">
                  <w:rPr>
                    <w:rFonts w:hint="cs"/>
                    <w:sz w:val="24"/>
                    <w:rtl/>
                  </w:rPr>
                  <w:t>מלש</w:t>
                </w:r>
                <w:r w:rsidRPr="00044E7B">
                  <w:rPr>
                    <w:sz w:val="24"/>
                    <w:rtl/>
                  </w:rPr>
                  <w:t>"</w:t>
                </w:r>
                <w:r w:rsidRPr="00044E7B">
                  <w:rPr>
                    <w:rFonts w:hint="cs"/>
                    <w:sz w:val="24"/>
                    <w:rtl/>
                  </w:rPr>
                  <w:t>ח</w:t>
                </w:r>
                <w:proofErr w:type="spellEnd"/>
                <w:r w:rsidRPr="00044E7B">
                  <w:rPr>
                    <w:sz w:val="24"/>
                    <w:rtl/>
                  </w:rPr>
                  <w:t xml:space="preserve"> </w:t>
                </w:r>
                <w:r w:rsidRPr="00044E7B">
                  <w:rPr>
                    <w:rFonts w:hint="cs"/>
                    <w:sz w:val="24"/>
                    <w:rtl/>
                  </w:rPr>
                  <w:t>בשנה</w:t>
                </w:r>
                <w:r w:rsidRPr="00044E7B">
                  <w:rPr>
                    <w:sz w:val="24"/>
                    <w:rtl/>
                  </w:rPr>
                  <w:t xml:space="preserve">) </w:t>
                </w:r>
                <w:r w:rsidRPr="00044E7B">
                  <w:rPr>
                    <w:rFonts w:hint="cs"/>
                    <w:sz w:val="24"/>
                    <w:rtl/>
                  </w:rPr>
                  <w:t>לשנים</w:t>
                </w:r>
                <w:r w:rsidRPr="00044E7B">
                  <w:rPr>
                    <w:sz w:val="24"/>
                    <w:rtl/>
                  </w:rPr>
                  <w:t xml:space="preserve"> </w:t>
                </w:r>
                <w:r>
                  <w:rPr>
                    <w:rFonts w:hint="cs"/>
                    <w:sz w:val="24"/>
                    <w:rtl/>
                  </w:rPr>
                  <w:t>2021-2018</w:t>
                </w:r>
                <w:r w:rsidRPr="00044E7B">
                  <w:rPr>
                    <w:rFonts w:asciiTheme="minorBidi" w:hAnsiTheme="minorBidi"/>
                    <w:b/>
                    <w:bCs/>
                    <w:sz w:val="24"/>
                    <w:rtl/>
                  </w:rPr>
                  <w:t>.</w:t>
                </w:r>
              </w:p>
              <w:p w:rsidR="00F51DE9" w:rsidRPr="000F5F8C" w:rsidRDefault="00F51DE9" w:rsidP="00D04680">
                <w:pPr>
                  <w:numPr>
                    <w:ilvl w:val="0"/>
                    <w:numId w:val="16"/>
                  </w:numPr>
                  <w:spacing w:after="240" w:line="360" w:lineRule="auto"/>
                  <w:jc w:val="both"/>
                  <w:rPr>
                    <w:b/>
                    <w:bCs/>
                    <w:sz w:val="24"/>
                  </w:rPr>
                </w:pPr>
                <w:r w:rsidRPr="000F5F8C">
                  <w:rPr>
                    <w:rFonts w:hint="eastAsia"/>
                    <w:b/>
                    <w:bCs/>
                    <w:sz w:val="24"/>
                    <w:rtl/>
                  </w:rPr>
                  <w:t>תחבורה</w:t>
                </w:r>
              </w:p>
              <w:p w:rsidR="00F51DE9" w:rsidRDefault="00F51DE9" w:rsidP="00D04680">
                <w:pPr>
                  <w:numPr>
                    <w:ilvl w:val="0"/>
                    <w:numId w:val="25"/>
                  </w:numPr>
                  <w:spacing w:after="240" w:line="360" w:lineRule="auto"/>
                  <w:jc w:val="both"/>
                  <w:rPr>
                    <w:rFonts w:ascii="Arial" w:hAnsi="Arial" w:cs="Arial"/>
                    <w:sz w:val="24"/>
                  </w:rPr>
                </w:pPr>
                <w:r>
                  <w:rPr>
                    <w:rFonts w:hint="cs"/>
                    <w:sz w:val="24"/>
                    <w:rtl/>
                  </w:rPr>
                  <w:t>להנחות את משרד התחבורה והבטיחות בדרכים לכנס, עד סוף הרבעון השני של שנת 2018, את ועדת מוקדי סיכון במשרד לבחינת צומת "לימן" בהתאם לקריטריונים הנהוגים בסל מוקדי הסיכון.</w:t>
                </w:r>
              </w:p>
              <w:p w:rsidR="00F51DE9" w:rsidRDefault="00F51DE9" w:rsidP="00D04680">
                <w:pPr>
                  <w:numPr>
                    <w:ilvl w:val="0"/>
                    <w:numId w:val="25"/>
                  </w:numPr>
                  <w:spacing w:after="240" w:line="360" w:lineRule="auto"/>
                  <w:jc w:val="both"/>
                  <w:rPr>
                    <w:rFonts w:ascii="Arial" w:hAnsi="Arial" w:cs="Arial"/>
                    <w:sz w:val="24"/>
                  </w:rPr>
                </w:pPr>
                <w:r>
                  <w:rPr>
                    <w:rFonts w:hint="cs"/>
                    <w:sz w:val="24"/>
                    <w:rtl/>
                  </w:rPr>
                  <w:t xml:space="preserve">להנחות את משרד התחבורה והבטיחות בדרכים לבצע פרויקט לטיפול במוקד סיכון בצומת "בצת" בשנת 2018, באומדן של עד 7 </w:t>
                </w:r>
                <w:proofErr w:type="spellStart"/>
                <w:r>
                  <w:rPr>
                    <w:rFonts w:hint="cs"/>
                    <w:sz w:val="24"/>
                    <w:rtl/>
                  </w:rPr>
                  <w:t>מלש"ח</w:t>
                </w:r>
                <w:proofErr w:type="spellEnd"/>
                <w:r>
                  <w:rPr>
                    <w:rFonts w:hint="cs"/>
                    <w:sz w:val="24"/>
                    <w:rtl/>
                  </w:rPr>
                  <w:t>.</w:t>
                </w:r>
              </w:p>
              <w:p w:rsidR="00F51DE9" w:rsidRPr="0071380A" w:rsidRDefault="00F51DE9" w:rsidP="00D04680">
                <w:pPr>
                  <w:numPr>
                    <w:ilvl w:val="0"/>
                    <w:numId w:val="25"/>
                  </w:numPr>
                  <w:spacing w:after="240" w:line="360" w:lineRule="auto"/>
                  <w:ind w:left="714" w:hanging="357"/>
                  <w:jc w:val="both"/>
                  <w:rPr>
                    <w:rFonts w:ascii="Arial" w:hAnsi="Arial" w:cs="Arial"/>
                    <w:sz w:val="24"/>
                    <w:rtl/>
                  </w:rPr>
                </w:pPr>
                <w:r>
                  <w:rPr>
                    <w:rFonts w:hint="cs"/>
                    <w:sz w:val="24"/>
                    <w:rtl/>
                  </w:rPr>
                  <w:t xml:space="preserve">להנחות את משרד התחבורה והבטיחות בדרכים, באמצעות חברת נתיבי ישראל, להקצות סך של עד 2.8 </w:t>
                </w:r>
                <w:proofErr w:type="spellStart"/>
                <w:r>
                  <w:rPr>
                    <w:rFonts w:hint="cs"/>
                    <w:sz w:val="24"/>
                    <w:rtl/>
                  </w:rPr>
                  <w:t>מלש"ח</w:t>
                </w:r>
                <w:proofErr w:type="spellEnd"/>
                <w:r>
                  <w:rPr>
                    <w:rFonts w:hint="cs"/>
                    <w:sz w:val="24"/>
                    <w:rtl/>
                  </w:rPr>
                  <w:t xml:space="preserve"> בשנת 2018, מתוך תקציב תכנית הבטיחות העירונית, לטובת תכנון וביצוע כיכר "אורט שלומי"</w:t>
                </w:r>
                <w:r>
                  <w:rPr>
                    <w:rFonts w:ascii="Arial" w:hAnsi="Arial" w:cs="Arial" w:hint="cs"/>
                    <w:sz w:val="24"/>
                    <w:rtl/>
                  </w:rPr>
                  <w:t>,</w:t>
                </w:r>
                <w:r>
                  <w:rPr>
                    <w:rFonts w:hint="cs"/>
                    <w:sz w:val="24"/>
                    <w:rtl/>
                  </w:rPr>
                  <w:t xml:space="preserve"> על פי </w:t>
                </w:r>
                <w:r w:rsidRPr="001C3AAA">
                  <w:rPr>
                    <w:sz w:val="24"/>
                    <w:rtl/>
                  </w:rPr>
                  <w:t xml:space="preserve"> </w:t>
                </w:r>
                <w:r w:rsidRPr="001C3AAA">
                  <w:rPr>
                    <w:rFonts w:hint="eastAsia"/>
                    <w:sz w:val="24"/>
                    <w:rtl/>
                  </w:rPr>
                  <w:t>הסדר</w:t>
                </w:r>
                <w:r w:rsidRPr="001C3AAA">
                  <w:rPr>
                    <w:sz w:val="24"/>
                    <w:rtl/>
                  </w:rPr>
                  <w:t xml:space="preserve"> </w:t>
                </w:r>
                <w:r w:rsidRPr="001C3AAA">
                  <w:rPr>
                    <w:rFonts w:hint="eastAsia"/>
                    <w:sz w:val="24"/>
                    <w:rtl/>
                  </w:rPr>
                  <w:t>השתתפות</w:t>
                </w:r>
                <w:r w:rsidRPr="001C3AAA">
                  <w:rPr>
                    <w:sz w:val="24"/>
                    <w:rtl/>
                  </w:rPr>
                  <w:t xml:space="preserve"> </w:t>
                </w:r>
                <w:r w:rsidRPr="001C3AAA">
                  <w:rPr>
                    <w:rFonts w:hint="eastAsia"/>
                    <w:sz w:val="24"/>
                    <w:rtl/>
                  </w:rPr>
                  <w:t>הרשויות</w:t>
                </w:r>
                <w:r w:rsidRPr="001C3AAA">
                  <w:rPr>
                    <w:sz w:val="24"/>
                    <w:rtl/>
                  </w:rPr>
                  <w:t xml:space="preserve"> </w:t>
                </w:r>
                <w:r w:rsidRPr="001C3AAA">
                  <w:rPr>
                    <w:rFonts w:hint="eastAsia"/>
                    <w:sz w:val="24"/>
                    <w:rtl/>
                  </w:rPr>
                  <w:t>המקומיות</w:t>
                </w:r>
                <w:r w:rsidRPr="001C3AAA">
                  <w:rPr>
                    <w:sz w:val="24"/>
                    <w:rtl/>
                  </w:rPr>
                  <w:t xml:space="preserve"> (</w:t>
                </w:r>
                <w:proofErr w:type="spellStart"/>
                <w:r w:rsidRPr="001C3AAA">
                  <w:rPr>
                    <w:sz w:val="24"/>
                    <w:rtl/>
                  </w:rPr>
                  <w:t>מאצ'ינג</w:t>
                </w:r>
                <w:proofErr w:type="spellEnd"/>
                <w:r w:rsidRPr="001C3AAA">
                  <w:rPr>
                    <w:sz w:val="24"/>
                    <w:rtl/>
                  </w:rPr>
                  <w:t xml:space="preserve">) </w:t>
                </w:r>
                <w:r w:rsidRPr="001C3AAA">
                  <w:rPr>
                    <w:rFonts w:hint="eastAsia"/>
                    <w:sz w:val="24"/>
                    <w:rtl/>
                  </w:rPr>
                  <w:t>ובהתאם</w:t>
                </w:r>
                <w:r w:rsidRPr="001C3AAA">
                  <w:rPr>
                    <w:sz w:val="24"/>
                    <w:rtl/>
                  </w:rPr>
                  <w:t xml:space="preserve"> </w:t>
                </w:r>
                <w:r w:rsidRPr="001C3AAA">
                  <w:rPr>
                    <w:rFonts w:hint="eastAsia"/>
                    <w:sz w:val="24"/>
                    <w:rtl/>
                  </w:rPr>
                  <w:t>לכללי</w:t>
                </w:r>
                <w:r>
                  <w:rPr>
                    <w:rFonts w:hint="cs"/>
                    <w:sz w:val="24"/>
                    <w:rtl/>
                  </w:rPr>
                  <w:t xml:space="preserve"> </w:t>
                </w:r>
                <w:r w:rsidRPr="001C3AAA">
                  <w:rPr>
                    <w:rFonts w:hint="eastAsia"/>
                    <w:sz w:val="24"/>
                    <w:rtl/>
                  </w:rPr>
                  <w:t>המשרד</w:t>
                </w:r>
                <w:r>
                  <w:rPr>
                    <w:rFonts w:hint="cs"/>
                    <w:sz w:val="24"/>
                    <w:rtl/>
                  </w:rPr>
                  <w:t xml:space="preserve"> </w:t>
                </w:r>
                <w:proofErr w:type="spellStart"/>
                <w:r>
                  <w:rPr>
                    <w:rFonts w:hint="cs"/>
                    <w:sz w:val="24"/>
                    <w:rtl/>
                  </w:rPr>
                  <w:t>ולנוהליו</w:t>
                </w:r>
                <w:proofErr w:type="spellEnd"/>
                <w:r>
                  <w:rPr>
                    <w:rFonts w:hint="cs"/>
                    <w:sz w:val="24"/>
                    <w:rtl/>
                  </w:rPr>
                  <w:t>.</w:t>
                </w:r>
              </w:p>
              <w:p w:rsidR="00F51DE9" w:rsidRDefault="00F51DE9" w:rsidP="00D04680">
                <w:pPr>
                  <w:numPr>
                    <w:ilvl w:val="0"/>
                    <w:numId w:val="25"/>
                  </w:numPr>
                  <w:spacing w:after="240" w:line="360" w:lineRule="auto"/>
                  <w:jc w:val="both"/>
                  <w:rPr>
                    <w:sz w:val="24"/>
                  </w:rPr>
                </w:pPr>
                <w:r w:rsidRPr="00203596">
                  <w:rPr>
                    <w:rFonts w:hint="cs"/>
                    <w:sz w:val="24"/>
                    <w:rtl/>
                  </w:rPr>
                  <w:t>להנחות  </w:t>
                </w:r>
                <w:r>
                  <w:rPr>
                    <w:rFonts w:hint="cs"/>
                    <w:sz w:val="24"/>
                    <w:rtl/>
                  </w:rPr>
                  <w:t>את משרד התחבורה והבטיחות בדרכים</w:t>
                </w:r>
                <w:r w:rsidRPr="00203596">
                  <w:rPr>
                    <w:rFonts w:hint="cs"/>
                    <w:sz w:val="24"/>
                    <w:rtl/>
                  </w:rPr>
                  <w:t xml:space="preserve"> לכלול ב</w:t>
                </w:r>
                <w:r>
                  <w:rPr>
                    <w:rFonts w:hint="cs"/>
                    <w:sz w:val="24"/>
                    <w:rtl/>
                  </w:rPr>
                  <w:t>תכנית</w:t>
                </w:r>
                <w:r w:rsidRPr="00203596">
                  <w:rPr>
                    <w:rFonts w:hint="cs"/>
                    <w:sz w:val="24"/>
                    <w:rtl/>
                  </w:rPr>
                  <w:t xml:space="preserve"> </w:t>
                </w:r>
                <w:proofErr w:type="spellStart"/>
                <w:r>
                  <w:rPr>
                    <w:rFonts w:hint="cs"/>
                    <w:sz w:val="24"/>
                    <w:rtl/>
                  </w:rPr>
                  <w:t>פרויקט</w:t>
                </w:r>
                <w:r w:rsidRPr="00203596">
                  <w:rPr>
                    <w:rFonts w:hint="cs"/>
                    <w:sz w:val="24"/>
                    <w:rtl/>
                  </w:rPr>
                  <w:t>י</w:t>
                </w:r>
                <w:proofErr w:type="spellEnd"/>
                <w:r w:rsidRPr="00203596">
                  <w:rPr>
                    <w:rFonts w:hint="cs"/>
                    <w:sz w:val="24"/>
                    <w:rtl/>
                  </w:rPr>
                  <w:t xml:space="preserve"> פיתוח עירוניים בשנת 2018</w:t>
                </w:r>
                <w:r>
                  <w:rPr>
                    <w:rFonts w:hint="cs"/>
                    <w:sz w:val="24"/>
                    <w:rtl/>
                  </w:rPr>
                  <w:t>,</w:t>
                </w:r>
                <w:r w:rsidRPr="00203596">
                  <w:rPr>
                    <w:rFonts w:hint="cs"/>
                    <w:sz w:val="24"/>
                    <w:rtl/>
                  </w:rPr>
                  <w:t xml:space="preserve"> תכנון וביצוע כיכר עבור שכונת מגורים חדשה "יערית" בשלומי על כביש 899</w:t>
                </w:r>
                <w:r w:rsidRPr="00710E0D">
                  <w:rPr>
                    <w:sz w:val="24"/>
                    <w:rtl/>
                  </w:rPr>
                  <w:t xml:space="preserve"> בסך כולל </w:t>
                </w:r>
                <w:r w:rsidRPr="00710E0D">
                  <w:rPr>
                    <w:rFonts w:hint="eastAsia"/>
                    <w:sz w:val="24"/>
                    <w:rtl/>
                  </w:rPr>
                  <w:t>של</w:t>
                </w:r>
                <w:r w:rsidRPr="00710E0D">
                  <w:rPr>
                    <w:sz w:val="24"/>
                    <w:rtl/>
                  </w:rPr>
                  <w:t xml:space="preserve"> עד 2.8 </w:t>
                </w:r>
                <w:proofErr w:type="spellStart"/>
                <w:r w:rsidRPr="00710E0D">
                  <w:rPr>
                    <w:rFonts w:hint="eastAsia"/>
                    <w:sz w:val="24"/>
                    <w:rtl/>
                  </w:rPr>
                  <w:t>מלש</w:t>
                </w:r>
                <w:r w:rsidRPr="00710E0D">
                  <w:rPr>
                    <w:sz w:val="24"/>
                    <w:rtl/>
                  </w:rPr>
                  <w:t>"ח</w:t>
                </w:r>
                <w:proofErr w:type="spellEnd"/>
                <w:r w:rsidRPr="00710E0D">
                  <w:rPr>
                    <w:sz w:val="24"/>
                    <w:rtl/>
                  </w:rPr>
                  <w:t xml:space="preserve"> אשר יתוקצבו </w:t>
                </w:r>
                <w:r>
                  <w:rPr>
                    <w:rFonts w:hint="cs"/>
                    <w:sz w:val="24"/>
                    <w:rtl/>
                  </w:rPr>
                  <w:t xml:space="preserve">על פי </w:t>
                </w:r>
                <w:r w:rsidRPr="00203596">
                  <w:rPr>
                    <w:sz w:val="24"/>
                    <w:rtl/>
                  </w:rPr>
                  <w:t xml:space="preserve"> </w:t>
                </w:r>
                <w:r w:rsidRPr="000B4C55">
                  <w:rPr>
                    <w:rFonts w:hint="eastAsia"/>
                    <w:sz w:val="24"/>
                    <w:rtl/>
                  </w:rPr>
                  <w:t>הסדר</w:t>
                </w:r>
                <w:r w:rsidRPr="000B4C55">
                  <w:rPr>
                    <w:sz w:val="24"/>
                    <w:rtl/>
                  </w:rPr>
                  <w:t xml:space="preserve"> </w:t>
                </w:r>
                <w:r w:rsidRPr="000B4C55">
                  <w:rPr>
                    <w:rFonts w:hint="eastAsia"/>
                    <w:sz w:val="24"/>
                    <w:rtl/>
                  </w:rPr>
                  <w:t>השתתפות</w:t>
                </w:r>
                <w:r w:rsidRPr="000B4C55">
                  <w:rPr>
                    <w:sz w:val="24"/>
                    <w:rtl/>
                  </w:rPr>
                  <w:t xml:space="preserve"> </w:t>
                </w:r>
                <w:r w:rsidRPr="000B4C55">
                  <w:rPr>
                    <w:rFonts w:hint="eastAsia"/>
                    <w:sz w:val="24"/>
                    <w:rtl/>
                  </w:rPr>
                  <w:t>הרשויות</w:t>
                </w:r>
                <w:r w:rsidRPr="000B4C55">
                  <w:rPr>
                    <w:sz w:val="24"/>
                    <w:rtl/>
                  </w:rPr>
                  <w:t xml:space="preserve"> </w:t>
                </w:r>
                <w:r w:rsidRPr="000B4C55">
                  <w:rPr>
                    <w:rFonts w:hint="eastAsia"/>
                    <w:sz w:val="24"/>
                    <w:rtl/>
                  </w:rPr>
                  <w:t>המקומיות</w:t>
                </w:r>
                <w:r w:rsidRPr="000B4C55">
                  <w:rPr>
                    <w:sz w:val="24"/>
                    <w:rtl/>
                  </w:rPr>
                  <w:t xml:space="preserve"> (</w:t>
                </w:r>
                <w:proofErr w:type="spellStart"/>
                <w:r w:rsidRPr="000B4C55">
                  <w:rPr>
                    <w:sz w:val="24"/>
                    <w:rtl/>
                  </w:rPr>
                  <w:t>מאצ'ינג</w:t>
                </w:r>
                <w:proofErr w:type="spellEnd"/>
                <w:r w:rsidRPr="000B4C55">
                  <w:rPr>
                    <w:sz w:val="24"/>
                    <w:rtl/>
                  </w:rPr>
                  <w:t xml:space="preserve">) </w:t>
                </w:r>
                <w:r w:rsidRPr="000B4C55">
                  <w:rPr>
                    <w:rFonts w:hint="eastAsia"/>
                    <w:sz w:val="24"/>
                    <w:rtl/>
                  </w:rPr>
                  <w:t>ובהתאם</w:t>
                </w:r>
                <w:r w:rsidRPr="000B4C55">
                  <w:rPr>
                    <w:sz w:val="24"/>
                    <w:rtl/>
                  </w:rPr>
                  <w:t xml:space="preserve"> </w:t>
                </w:r>
                <w:proofErr w:type="spellStart"/>
                <w:r w:rsidRPr="000B4C55">
                  <w:rPr>
                    <w:rFonts w:hint="eastAsia"/>
                    <w:sz w:val="24"/>
                    <w:rtl/>
                  </w:rPr>
                  <w:t>לתעדוף</w:t>
                </w:r>
                <w:proofErr w:type="spellEnd"/>
                <w:r w:rsidRPr="000B4C55">
                  <w:rPr>
                    <w:sz w:val="24"/>
                    <w:rtl/>
                  </w:rPr>
                  <w:t xml:space="preserve">, </w:t>
                </w:r>
                <w:r w:rsidRPr="000B4C55">
                  <w:rPr>
                    <w:rFonts w:hint="eastAsia"/>
                    <w:sz w:val="24"/>
                    <w:rtl/>
                  </w:rPr>
                  <w:t>כללי</w:t>
                </w:r>
                <w:r w:rsidRPr="000B4C55">
                  <w:rPr>
                    <w:sz w:val="24"/>
                    <w:rtl/>
                  </w:rPr>
                  <w:t xml:space="preserve"> </w:t>
                </w:r>
                <w:r w:rsidRPr="000B4C55">
                  <w:rPr>
                    <w:rFonts w:hint="eastAsia"/>
                    <w:sz w:val="24"/>
                    <w:rtl/>
                  </w:rPr>
                  <w:t>המשרד</w:t>
                </w:r>
                <w:r>
                  <w:rPr>
                    <w:rFonts w:hint="cs"/>
                    <w:sz w:val="24"/>
                    <w:rtl/>
                  </w:rPr>
                  <w:t xml:space="preserve"> </w:t>
                </w:r>
                <w:proofErr w:type="spellStart"/>
                <w:r>
                  <w:rPr>
                    <w:rFonts w:hint="cs"/>
                    <w:sz w:val="24"/>
                    <w:rtl/>
                  </w:rPr>
                  <w:t>ולנוהליו</w:t>
                </w:r>
                <w:proofErr w:type="spellEnd"/>
                <w:r w:rsidRPr="000B4C55">
                  <w:rPr>
                    <w:sz w:val="24"/>
                    <w:rtl/>
                  </w:rPr>
                  <w:t xml:space="preserve">. </w:t>
                </w:r>
              </w:p>
              <w:p w:rsidR="00F51DE9" w:rsidRPr="003D169B" w:rsidRDefault="00F51DE9" w:rsidP="00D04680">
                <w:pPr>
                  <w:numPr>
                    <w:ilvl w:val="0"/>
                    <w:numId w:val="25"/>
                  </w:numPr>
                  <w:spacing w:after="240" w:line="360" w:lineRule="auto"/>
                  <w:jc w:val="both"/>
                  <w:rPr>
                    <w:sz w:val="24"/>
                    <w:rtl/>
                  </w:rPr>
                </w:pPr>
                <w:r>
                  <w:rPr>
                    <w:rFonts w:hint="cs"/>
                    <w:sz w:val="24"/>
                    <w:rtl/>
                  </w:rPr>
                  <w:t xml:space="preserve">להנחות את משרד התחבורה והבטיחות בדרכים לכלול בתכנית </w:t>
                </w:r>
                <w:proofErr w:type="spellStart"/>
                <w:r>
                  <w:rPr>
                    <w:rFonts w:hint="cs"/>
                    <w:sz w:val="24"/>
                    <w:rtl/>
                  </w:rPr>
                  <w:t>פרויקטי</w:t>
                </w:r>
                <w:proofErr w:type="spellEnd"/>
                <w:r>
                  <w:rPr>
                    <w:rFonts w:hint="cs"/>
                    <w:sz w:val="24"/>
                    <w:rtl/>
                  </w:rPr>
                  <w:t xml:space="preserve"> בטיחות עירוניים בשנת 2018 ביצוע כביש 899 - "חוצה שלומי" על ידי הרשות המקומית שלומי בסך כולל של עד 11 </w:t>
                </w:r>
                <w:proofErr w:type="spellStart"/>
                <w:r>
                  <w:rPr>
                    <w:rFonts w:hint="cs"/>
                    <w:sz w:val="24"/>
                    <w:rtl/>
                  </w:rPr>
                  <w:t>מלש"ח</w:t>
                </w:r>
                <w:proofErr w:type="spellEnd"/>
                <w:r>
                  <w:rPr>
                    <w:rFonts w:hint="cs"/>
                    <w:sz w:val="24"/>
                    <w:rtl/>
                  </w:rPr>
                  <w:t xml:space="preserve">, </w:t>
                </w:r>
                <w:r w:rsidRPr="00EC6BE0">
                  <w:rPr>
                    <w:sz w:val="24"/>
                    <w:rtl/>
                  </w:rPr>
                  <w:t xml:space="preserve">אשר יתוקצבו </w:t>
                </w:r>
                <w:r>
                  <w:rPr>
                    <w:rFonts w:hint="cs"/>
                    <w:sz w:val="24"/>
                    <w:rtl/>
                  </w:rPr>
                  <w:t xml:space="preserve">על פי </w:t>
                </w:r>
                <w:r w:rsidRPr="00EC6BE0">
                  <w:rPr>
                    <w:sz w:val="24"/>
                    <w:rtl/>
                  </w:rPr>
                  <w:t xml:space="preserve"> הסדר השתתפות הרשויות המקומיות (</w:t>
                </w:r>
                <w:proofErr w:type="spellStart"/>
                <w:r w:rsidRPr="00EC6BE0">
                  <w:rPr>
                    <w:sz w:val="24"/>
                    <w:rtl/>
                  </w:rPr>
                  <w:t>מאצ</w:t>
                </w:r>
                <w:r w:rsidRPr="005D2130">
                  <w:rPr>
                    <w:sz w:val="24"/>
                    <w:rtl/>
                  </w:rPr>
                  <w:t>'ינג</w:t>
                </w:r>
                <w:proofErr w:type="spellEnd"/>
                <w:r w:rsidRPr="005D2130">
                  <w:rPr>
                    <w:sz w:val="24"/>
                    <w:rtl/>
                  </w:rPr>
                  <w:t xml:space="preserve">) ובהתאם </w:t>
                </w:r>
                <w:proofErr w:type="spellStart"/>
                <w:r w:rsidRPr="005D2130">
                  <w:rPr>
                    <w:sz w:val="24"/>
                    <w:rtl/>
                  </w:rPr>
                  <w:t>לתעדוף</w:t>
                </w:r>
                <w:proofErr w:type="spellEnd"/>
                <w:r w:rsidRPr="005D2130">
                  <w:rPr>
                    <w:sz w:val="24"/>
                    <w:rtl/>
                  </w:rPr>
                  <w:t>, כללי</w:t>
                </w:r>
                <w:r>
                  <w:rPr>
                    <w:rFonts w:hint="cs"/>
                    <w:sz w:val="24"/>
                    <w:rtl/>
                  </w:rPr>
                  <w:t xml:space="preserve"> </w:t>
                </w:r>
                <w:r w:rsidRPr="00EC6BE0">
                  <w:rPr>
                    <w:sz w:val="24"/>
                    <w:rtl/>
                  </w:rPr>
                  <w:t>המשרד</w:t>
                </w:r>
                <w:r>
                  <w:rPr>
                    <w:rFonts w:hint="cs"/>
                    <w:sz w:val="24"/>
                    <w:rtl/>
                  </w:rPr>
                  <w:t xml:space="preserve"> </w:t>
                </w:r>
                <w:proofErr w:type="spellStart"/>
                <w:r>
                  <w:rPr>
                    <w:rFonts w:hint="cs"/>
                    <w:sz w:val="24"/>
                    <w:rtl/>
                  </w:rPr>
                  <w:t>ולנוהליו</w:t>
                </w:r>
                <w:proofErr w:type="spellEnd"/>
                <w:r w:rsidRPr="00EC6BE0">
                  <w:rPr>
                    <w:sz w:val="24"/>
                    <w:rtl/>
                  </w:rPr>
                  <w:t xml:space="preserve">. </w:t>
                </w:r>
                <w:r>
                  <w:rPr>
                    <w:rFonts w:hint="cs"/>
                    <w:sz w:val="24"/>
                    <w:rtl/>
                  </w:rPr>
                  <w:t xml:space="preserve">לצורך כך יקצה משרד התחבורה והבטיחות בדרכים 7 </w:t>
                </w:r>
                <w:proofErr w:type="spellStart"/>
                <w:r>
                  <w:rPr>
                    <w:rFonts w:hint="cs"/>
                    <w:sz w:val="24"/>
                    <w:rtl/>
                  </w:rPr>
                  <w:t>מלש"ח</w:t>
                </w:r>
                <w:proofErr w:type="spellEnd"/>
                <w:r>
                  <w:rPr>
                    <w:rFonts w:hint="cs"/>
                    <w:sz w:val="24"/>
                    <w:rtl/>
                  </w:rPr>
                  <w:t xml:space="preserve"> מתקציב הבטיחות של המשרד, ומשרד האוצר יעביר למשרד התחבורה והבטיחות בדרכים בשנת 2018 תקציב תוספתי ייעודי בסך 4 </w:t>
                </w:r>
                <w:proofErr w:type="spellStart"/>
                <w:r>
                  <w:rPr>
                    <w:rFonts w:hint="cs"/>
                    <w:sz w:val="24"/>
                    <w:rtl/>
                  </w:rPr>
                  <w:t>מלש"ח</w:t>
                </w:r>
                <w:proofErr w:type="spellEnd"/>
                <w:r>
                  <w:rPr>
                    <w:rFonts w:hint="cs"/>
                    <w:sz w:val="24"/>
                    <w:rtl/>
                  </w:rPr>
                  <w:t xml:space="preserve">. תנאי להעמדת התקציב הוא העמדת תקציב משלים בסך 2 </w:t>
                </w:r>
                <w:proofErr w:type="spellStart"/>
                <w:r>
                  <w:rPr>
                    <w:rFonts w:hint="cs"/>
                    <w:sz w:val="24"/>
                    <w:rtl/>
                  </w:rPr>
                  <w:t>מלש"ח</w:t>
                </w:r>
                <w:proofErr w:type="spellEnd"/>
                <w:r>
                  <w:rPr>
                    <w:rFonts w:hint="cs"/>
                    <w:sz w:val="24"/>
                    <w:rtl/>
                  </w:rPr>
                  <w:t xml:space="preserve"> ממקורות הרשות המקומית לביצוע הכביש כאמור.</w:t>
                </w:r>
              </w:p>
              <w:p w:rsidR="00F51DE9" w:rsidRPr="00935A2D" w:rsidRDefault="00F51DE9" w:rsidP="00D04680">
                <w:pPr>
                  <w:numPr>
                    <w:ilvl w:val="0"/>
                    <w:numId w:val="16"/>
                  </w:numPr>
                  <w:spacing w:after="240" w:line="360" w:lineRule="auto"/>
                  <w:ind w:left="357"/>
                  <w:jc w:val="both"/>
                  <w:rPr>
                    <w:rFonts w:asciiTheme="minorBidi" w:hAnsiTheme="minorBidi"/>
                    <w:b/>
                    <w:bCs/>
                    <w:sz w:val="24"/>
                  </w:rPr>
                </w:pPr>
                <w:r>
                  <w:rPr>
                    <w:rFonts w:asciiTheme="minorBidi" w:hAnsiTheme="minorBidi" w:hint="cs"/>
                    <w:b/>
                    <w:bCs/>
                    <w:sz w:val="24"/>
                    <w:rtl/>
                  </w:rPr>
                  <w:t xml:space="preserve">הרחבת בינוי מרכז הפיס </w:t>
                </w:r>
              </w:p>
              <w:p w:rsidR="00F51DE9" w:rsidRDefault="00F51DE9" w:rsidP="00D04680">
                <w:pPr>
                  <w:spacing w:after="240" w:line="360" w:lineRule="auto"/>
                  <w:ind w:left="357"/>
                  <w:jc w:val="both"/>
                  <w:rPr>
                    <w:sz w:val="24"/>
                    <w:rtl/>
                  </w:rPr>
                </w:pPr>
                <w:r w:rsidRPr="00F32A3F">
                  <w:rPr>
                    <w:rFonts w:hint="cs"/>
                    <w:sz w:val="24"/>
                    <w:rtl/>
                  </w:rPr>
                  <w:lastRenderedPageBreak/>
                  <w:t xml:space="preserve">להנחות את משרד הפנים להקצות תקציב פיתוח ייעודי </w:t>
                </w:r>
                <w:r>
                  <w:rPr>
                    <w:rFonts w:hint="cs"/>
                    <w:sz w:val="24"/>
                    <w:rtl/>
                  </w:rPr>
                  <w:t xml:space="preserve">משלים לשלומי בסך 15 </w:t>
                </w:r>
                <w:proofErr w:type="spellStart"/>
                <w:r>
                  <w:rPr>
                    <w:rFonts w:hint="cs"/>
                    <w:sz w:val="24"/>
                    <w:rtl/>
                  </w:rPr>
                  <w:t>מלש"ח</w:t>
                </w:r>
                <w:proofErr w:type="spellEnd"/>
                <w:r w:rsidRPr="00F32A3F">
                  <w:rPr>
                    <w:rFonts w:hint="cs"/>
                    <w:sz w:val="24"/>
                    <w:rtl/>
                  </w:rPr>
                  <w:t xml:space="preserve"> בשנים</w:t>
                </w:r>
                <w:r>
                  <w:rPr>
                    <w:rFonts w:hint="cs"/>
                    <w:sz w:val="24"/>
                    <w:rtl/>
                  </w:rPr>
                  <w:t xml:space="preserve"> 2021-2018</w:t>
                </w:r>
                <w:r w:rsidRPr="00F32A3F">
                  <w:rPr>
                    <w:sz w:val="24"/>
                    <w:rtl/>
                  </w:rPr>
                  <w:t xml:space="preserve"> </w:t>
                </w:r>
                <w:r>
                  <w:rPr>
                    <w:rFonts w:hint="cs"/>
                    <w:sz w:val="24"/>
                    <w:rtl/>
                  </w:rPr>
                  <w:t>להרחבת</w:t>
                </w:r>
                <w:r w:rsidRPr="00F32A3F">
                  <w:rPr>
                    <w:rFonts w:hint="cs"/>
                    <w:sz w:val="24"/>
                    <w:rtl/>
                  </w:rPr>
                  <w:t xml:space="preserve"> בינוי </w:t>
                </w:r>
                <w:r>
                  <w:rPr>
                    <w:rFonts w:hint="cs"/>
                    <w:sz w:val="24"/>
                    <w:rtl/>
                  </w:rPr>
                  <w:t xml:space="preserve">של מרכז הפיס בטיילת האנגלית בשלומי </w:t>
                </w:r>
                <w:r w:rsidRPr="00F32A3F">
                  <w:rPr>
                    <w:rFonts w:hint="cs"/>
                    <w:sz w:val="24"/>
                    <w:rtl/>
                  </w:rPr>
                  <w:t>המצוי</w:t>
                </w:r>
                <w:r>
                  <w:rPr>
                    <w:rFonts w:hint="cs"/>
                    <w:sz w:val="24"/>
                    <w:rtl/>
                  </w:rPr>
                  <w:t xml:space="preserve"> </w:t>
                </w:r>
                <w:r w:rsidRPr="00F32A3F">
                  <w:rPr>
                    <w:rFonts w:hint="cs"/>
                    <w:sz w:val="24"/>
                    <w:rtl/>
                  </w:rPr>
                  <w:t>בחכירה ע</w:t>
                </w:r>
                <w:r>
                  <w:rPr>
                    <w:rFonts w:hint="cs"/>
                    <w:sz w:val="24"/>
                    <w:rtl/>
                  </w:rPr>
                  <w:t>ל ידי</w:t>
                </w:r>
                <w:r w:rsidRPr="00F32A3F">
                  <w:rPr>
                    <w:rFonts w:hint="cs"/>
                    <w:sz w:val="24"/>
                    <w:rtl/>
                  </w:rPr>
                  <w:t xml:space="preserve"> </w:t>
                </w:r>
                <w:r w:rsidRPr="00F32A3F">
                  <w:rPr>
                    <w:sz w:val="24"/>
                    <w:rtl/>
                  </w:rPr>
                  <w:t xml:space="preserve">המועצה המקומית שלומי. </w:t>
                </w:r>
                <w:r w:rsidRPr="00F32A3F">
                  <w:rPr>
                    <w:rFonts w:hint="eastAsia"/>
                    <w:sz w:val="24"/>
                    <w:rtl/>
                  </w:rPr>
                  <w:t>לצורך</w:t>
                </w:r>
                <w:r w:rsidRPr="00F32A3F">
                  <w:rPr>
                    <w:sz w:val="24"/>
                    <w:rtl/>
                  </w:rPr>
                  <w:t xml:space="preserve"> </w:t>
                </w:r>
                <w:r w:rsidRPr="00F32A3F">
                  <w:rPr>
                    <w:rFonts w:hint="eastAsia"/>
                    <w:sz w:val="24"/>
                    <w:rtl/>
                  </w:rPr>
                  <w:t>כך</w:t>
                </w:r>
                <w:r w:rsidRPr="00F32A3F">
                  <w:rPr>
                    <w:sz w:val="24"/>
                    <w:rtl/>
                  </w:rPr>
                  <w:t xml:space="preserve">, </w:t>
                </w:r>
                <w:r w:rsidRPr="00F32A3F">
                  <w:rPr>
                    <w:rFonts w:hint="eastAsia"/>
                    <w:sz w:val="24"/>
                    <w:rtl/>
                  </w:rPr>
                  <w:t>יעביר</w:t>
                </w:r>
                <w:r w:rsidRPr="00F32A3F">
                  <w:rPr>
                    <w:sz w:val="24"/>
                    <w:rtl/>
                  </w:rPr>
                  <w:t xml:space="preserve"> </w:t>
                </w:r>
                <w:r w:rsidRPr="00F32A3F">
                  <w:rPr>
                    <w:rFonts w:hint="eastAsia"/>
                    <w:sz w:val="24"/>
                    <w:rtl/>
                  </w:rPr>
                  <w:t>משרד</w:t>
                </w:r>
                <w:r w:rsidRPr="00F32A3F">
                  <w:rPr>
                    <w:sz w:val="24"/>
                    <w:rtl/>
                  </w:rPr>
                  <w:t xml:space="preserve"> </w:t>
                </w:r>
                <w:r w:rsidRPr="00F32A3F">
                  <w:rPr>
                    <w:rFonts w:hint="eastAsia"/>
                    <w:sz w:val="24"/>
                    <w:rtl/>
                  </w:rPr>
                  <w:t>האוצר</w:t>
                </w:r>
                <w:r w:rsidRPr="00F32A3F">
                  <w:rPr>
                    <w:sz w:val="24"/>
                    <w:rtl/>
                  </w:rPr>
                  <w:t xml:space="preserve"> </w:t>
                </w:r>
                <w:r w:rsidRPr="00F32A3F">
                  <w:rPr>
                    <w:rFonts w:hint="eastAsia"/>
                    <w:sz w:val="24"/>
                    <w:rtl/>
                  </w:rPr>
                  <w:t>למשרד</w:t>
                </w:r>
                <w:r w:rsidRPr="00F32A3F">
                  <w:rPr>
                    <w:sz w:val="24"/>
                    <w:rtl/>
                  </w:rPr>
                  <w:t xml:space="preserve"> </w:t>
                </w:r>
                <w:r w:rsidRPr="00F32A3F">
                  <w:rPr>
                    <w:rFonts w:hint="eastAsia"/>
                    <w:sz w:val="24"/>
                    <w:rtl/>
                  </w:rPr>
                  <w:t>הפנים</w:t>
                </w:r>
                <w:r w:rsidRPr="00F32A3F">
                  <w:rPr>
                    <w:rFonts w:hint="cs"/>
                    <w:sz w:val="24"/>
                    <w:rtl/>
                  </w:rPr>
                  <w:t xml:space="preserve"> </w:t>
                </w:r>
                <w:r w:rsidRPr="00F32A3F">
                  <w:rPr>
                    <w:rFonts w:hint="eastAsia"/>
                    <w:sz w:val="24"/>
                    <w:rtl/>
                  </w:rPr>
                  <w:t>תקציב</w:t>
                </w:r>
                <w:r w:rsidRPr="00F32A3F">
                  <w:rPr>
                    <w:sz w:val="24"/>
                    <w:rtl/>
                  </w:rPr>
                  <w:t xml:space="preserve"> תוספתי ייעודי בסך 15 </w:t>
                </w:r>
                <w:proofErr w:type="spellStart"/>
                <w:r w:rsidRPr="00F32A3F">
                  <w:rPr>
                    <w:rFonts w:hint="eastAsia"/>
                    <w:sz w:val="24"/>
                    <w:rtl/>
                  </w:rPr>
                  <w:t>מלש</w:t>
                </w:r>
                <w:r w:rsidRPr="00F32A3F">
                  <w:rPr>
                    <w:sz w:val="24"/>
                    <w:rtl/>
                  </w:rPr>
                  <w:t>"ח</w:t>
                </w:r>
                <w:proofErr w:type="spellEnd"/>
                <w:r w:rsidRPr="00F32A3F">
                  <w:rPr>
                    <w:sz w:val="24"/>
                    <w:rtl/>
                  </w:rPr>
                  <w:t xml:space="preserve"> בהרשאה להתחייב בשנים </w:t>
                </w:r>
                <w:r>
                  <w:rPr>
                    <w:rFonts w:hint="cs"/>
                    <w:sz w:val="24"/>
                    <w:rtl/>
                  </w:rPr>
                  <w:t>2021-2018</w:t>
                </w:r>
                <w:r w:rsidRPr="00F32A3F">
                  <w:rPr>
                    <w:sz w:val="24"/>
                    <w:rtl/>
                  </w:rPr>
                  <w:t xml:space="preserve">. </w:t>
                </w:r>
                <w:r w:rsidRPr="00F32A3F">
                  <w:rPr>
                    <w:rFonts w:hint="eastAsia"/>
                    <w:sz w:val="24"/>
                    <w:rtl/>
                  </w:rPr>
                  <w:t>תנאי</w:t>
                </w:r>
                <w:r>
                  <w:rPr>
                    <w:rFonts w:hint="cs"/>
                    <w:sz w:val="24"/>
                    <w:rtl/>
                  </w:rPr>
                  <w:t xml:space="preserve"> </w:t>
                </w:r>
                <w:r w:rsidRPr="00F32A3F">
                  <w:rPr>
                    <w:rFonts w:hint="eastAsia"/>
                    <w:sz w:val="24"/>
                    <w:rtl/>
                  </w:rPr>
                  <w:t>להעמדת</w:t>
                </w:r>
                <w:r w:rsidRPr="00F32A3F">
                  <w:rPr>
                    <w:sz w:val="24"/>
                    <w:rtl/>
                  </w:rPr>
                  <w:t xml:space="preserve"> </w:t>
                </w:r>
                <w:r w:rsidRPr="00F32A3F">
                  <w:rPr>
                    <w:rFonts w:hint="eastAsia"/>
                    <w:sz w:val="24"/>
                    <w:rtl/>
                  </w:rPr>
                  <w:t>ה</w:t>
                </w:r>
                <w:r>
                  <w:rPr>
                    <w:rFonts w:hint="cs"/>
                    <w:sz w:val="24"/>
                    <w:rtl/>
                  </w:rPr>
                  <w:t>תקציב המשלים</w:t>
                </w:r>
                <w:r w:rsidRPr="00F32A3F">
                  <w:rPr>
                    <w:sz w:val="24"/>
                    <w:rtl/>
                  </w:rPr>
                  <w:t xml:space="preserve"> </w:t>
                </w:r>
                <w:r w:rsidRPr="00F32A3F">
                  <w:rPr>
                    <w:rFonts w:hint="eastAsia"/>
                    <w:sz w:val="24"/>
                    <w:rtl/>
                  </w:rPr>
                  <w:t>הוא</w:t>
                </w:r>
                <w:r w:rsidRPr="00F32A3F">
                  <w:rPr>
                    <w:sz w:val="24"/>
                    <w:rtl/>
                  </w:rPr>
                  <w:t xml:space="preserve"> </w:t>
                </w:r>
                <w:r w:rsidRPr="00F32A3F">
                  <w:rPr>
                    <w:rFonts w:hint="eastAsia"/>
                    <w:sz w:val="24"/>
                    <w:rtl/>
                  </w:rPr>
                  <w:t>העמדת</w:t>
                </w:r>
                <w:r w:rsidRPr="00F32A3F">
                  <w:rPr>
                    <w:sz w:val="24"/>
                    <w:rtl/>
                  </w:rPr>
                  <w:t xml:space="preserve"> </w:t>
                </w:r>
                <w:r w:rsidRPr="00F32A3F">
                  <w:rPr>
                    <w:rFonts w:hint="eastAsia"/>
                    <w:sz w:val="24"/>
                    <w:rtl/>
                  </w:rPr>
                  <w:t>תקציב</w:t>
                </w:r>
                <w:r w:rsidRPr="00F32A3F">
                  <w:rPr>
                    <w:sz w:val="24"/>
                    <w:rtl/>
                  </w:rPr>
                  <w:t xml:space="preserve"> </w:t>
                </w:r>
                <w:r w:rsidRPr="00F32A3F">
                  <w:rPr>
                    <w:rFonts w:hint="eastAsia"/>
                    <w:sz w:val="24"/>
                    <w:rtl/>
                  </w:rPr>
                  <w:t>בסך</w:t>
                </w:r>
                <w:r w:rsidRPr="00F32A3F">
                  <w:rPr>
                    <w:sz w:val="24"/>
                    <w:rtl/>
                  </w:rPr>
                  <w:t xml:space="preserve"> 15 </w:t>
                </w:r>
                <w:proofErr w:type="spellStart"/>
                <w:r w:rsidRPr="00F32A3F">
                  <w:rPr>
                    <w:rFonts w:hint="eastAsia"/>
                    <w:sz w:val="24"/>
                    <w:rtl/>
                  </w:rPr>
                  <w:t>מלש</w:t>
                </w:r>
                <w:r w:rsidRPr="00F32A3F">
                  <w:rPr>
                    <w:sz w:val="24"/>
                    <w:rtl/>
                  </w:rPr>
                  <w:t>"ח</w:t>
                </w:r>
                <w:proofErr w:type="spellEnd"/>
                <w:r>
                  <w:rPr>
                    <w:rFonts w:hint="cs"/>
                    <w:sz w:val="24"/>
                    <w:rtl/>
                  </w:rPr>
                  <w:t xml:space="preserve"> </w:t>
                </w:r>
                <w:r w:rsidRPr="00F32A3F">
                  <w:rPr>
                    <w:rFonts w:hint="eastAsia"/>
                    <w:sz w:val="24"/>
                    <w:rtl/>
                  </w:rPr>
                  <w:t>ממקורות</w:t>
                </w:r>
                <w:r w:rsidRPr="00F32A3F">
                  <w:rPr>
                    <w:sz w:val="24"/>
                    <w:rtl/>
                  </w:rPr>
                  <w:t xml:space="preserve"> </w:t>
                </w:r>
                <w:r w:rsidRPr="00F32A3F">
                  <w:rPr>
                    <w:rFonts w:hint="eastAsia"/>
                    <w:sz w:val="24"/>
                    <w:rtl/>
                  </w:rPr>
                  <w:t>הרשות</w:t>
                </w:r>
                <w:r w:rsidRPr="00F32A3F">
                  <w:rPr>
                    <w:sz w:val="24"/>
                    <w:rtl/>
                  </w:rPr>
                  <w:t xml:space="preserve"> </w:t>
                </w:r>
                <w:r w:rsidRPr="00F32A3F">
                  <w:rPr>
                    <w:rFonts w:hint="eastAsia"/>
                    <w:sz w:val="24"/>
                    <w:rtl/>
                  </w:rPr>
                  <w:t>המקומית</w:t>
                </w:r>
                <w:r>
                  <w:rPr>
                    <w:rFonts w:hint="cs"/>
                    <w:sz w:val="24"/>
                    <w:rtl/>
                  </w:rPr>
                  <w:t xml:space="preserve"> </w:t>
                </w:r>
                <w:r w:rsidRPr="00F32A3F">
                  <w:rPr>
                    <w:sz w:val="24"/>
                    <w:rtl/>
                  </w:rPr>
                  <w:t>לביצוע ה</w:t>
                </w:r>
                <w:r>
                  <w:rPr>
                    <w:sz w:val="24"/>
                    <w:rtl/>
                  </w:rPr>
                  <w:t>פרויקט</w:t>
                </w:r>
                <w:r w:rsidRPr="00F32A3F">
                  <w:rPr>
                    <w:sz w:val="24"/>
                    <w:rtl/>
                  </w:rPr>
                  <w:t xml:space="preserve"> כאמור.</w:t>
                </w:r>
                <w:r w:rsidRPr="00F32A3F">
                  <w:rPr>
                    <w:rFonts w:hint="cs"/>
                    <w:sz w:val="24"/>
                    <w:rtl/>
                  </w:rPr>
                  <w:t xml:space="preserve"> </w:t>
                </w:r>
                <w:r w:rsidRPr="00F32A3F">
                  <w:rPr>
                    <w:rFonts w:hint="eastAsia"/>
                    <w:sz w:val="24"/>
                    <w:rtl/>
                  </w:rPr>
                  <w:t>יישום</w:t>
                </w:r>
                <w:r w:rsidRPr="00F32A3F">
                  <w:rPr>
                    <w:sz w:val="24"/>
                    <w:rtl/>
                  </w:rPr>
                  <w:t xml:space="preserve"> </w:t>
                </w:r>
                <w:r>
                  <w:rPr>
                    <w:rFonts w:hint="eastAsia"/>
                    <w:sz w:val="24"/>
                    <w:rtl/>
                  </w:rPr>
                  <w:t>הפרוי</w:t>
                </w:r>
                <w:r w:rsidRPr="00F32A3F">
                  <w:rPr>
                    <w:rFonts w:hint="eastAsia"/>
                    <w:sz w:val="24"/>
                    <w:rtl/>
                  </w:rPr>
                  <w:t>קט</w:t>
                </w:r>
                <w:r w:rsidRPr="00F32A3F">
                  <w:rPr>
                    <w:sz w:val="24"/>
                    <w:rtl/>
                  </w:rPr>
                  <w:t xml:space="preserve"> ייעשה בכפוף ובהתאמה לכל דין.</w:t>
                </w:r>
                <w:r>
                  <w:rPr>
                    <w:rFonts w:hint="cs"/>
                    <w:sz w:val="24"/>
                    <w:rtl/>
                  </w:rPr>
                  <w:t xml:space="preserve"> </w:t>
                </w:r>
              </w:p>
              <w:p w:rsidR="00F51DE9" w:rsidRPr="00F32A3F" w:rsidRDefault="00F51DE9" w:rsidP="00D04680">
                <w:pPr>
                  <w:spacing w:after="240" w:line="360" w:lineRule="auto"/>
                  <w:jc w:val="both"/>
                  <w:rPr>
                    <w:rFonts w:asciiTheme="minorBidi" w:eastAsia="Times New Roman" w:hAnsiTheme="minorBidi"/>
                    <w:b/>
                    <w:bCs/>
                    <w:sz w:val="24"/>
                    <w:u w:val="single"/>
                    <w:lang w:eastAsia="he-IL"/>
                  </w:rPr>
                </w:pPr>
                <w:r w:rsidRPr="00F32A3F">
                  <w:rPr>
                    <w:rFonts w:asciiTheme="minorBidi" w:eastAsia="Times New Roman" w:hAnsiTheme="minorBidi" w:hint="eastAsia"/>
                    <w:b/>
                    <w:bCs/>
                    <w:sz w:val="24"/>
                    <w:u w:val="single"/>
                    <w:rtl/>
                    <w:lang w:eastAsia="he-IL"/>
                  </w:rPr>
                  <w:t>פיתוח</w:t>
                </w:r>
                <w:r w:rsidRPr="00F32A3F">
                  <w:rPr>
                    <w:rFonts w:asciiTheme="minorBidi" w:eastAsia="Times New Roman" w:hAnsiTheme="minorBidi"/>
                    <w:b/>
                    <w:bCs/>
                    <w:sz w:val="24"/>
                    <w:u w:val="single"/>
                    <w:rtl/>
                    <w:lang w:eastAsia="he-IL"/>
                  </w:rPr>
                  <w:t xml:space="preserve"> </w:t>
                </w:r>
                <w:r w:rsidRPr="00F32A3F">
                  <w:rPr>
                    <w:rFonts w:asciiTheme="minorBidi" w:eastAsia="Times New Roman" w:hAnsiTheme="minorBidi" w:hint="eastAsia"/>
                    <w:b/>
                    <w:bCs/>
                    <w:sz w:val="24"/>
                    <w:u w:val="single"/>
                    <w:rtl/>
                    <w:lang w:eastAsia="he-IL"/>
                  </w:rPr>
                  <w:t>כלכלי</w:t>
                </w:r>
              </w:p>
              <w:p w:rsidR="00F51DE9" w:rsidRPr="004E5C0D" w:rsidRDefault="00F51DE9" w:rsidP="00D04680">
                <w:pPr>
                  <w:widowControl w:val="0"/>
                  <w:numPr>
                    <w:ilvl w:val="0"/>
                    <w:numId w:val="16"/>
                  </w:numPr>
                  <w:spacing w:after="240" w:line="360" w:lineRule="auto"/>
                  <w:jc w:val="both"/>
                  <w:rPr>
                    <w:rFonts w:asciiTheme="minorBidi" w:hAnsiTheme="minorBidi"/>
                    <w:b/>
                    <w:bCs/>
                    <w:sz w:val="24"/>
                  </w:rPr>
                </w:pPr>
                <w:r w:rsidRPr="004E5C0D">
                  <w:rPr>
                    <w:rFonts w:asciiTheme="minorBidi" w:hAnsiTheme="minorBidi" w:hint="eastAsia"/>
                    <w:b/>
                    <w:bCs/>
                    <w:sz w:val="24"/>
                    <w:rtl/>
                  </w:rPr>
                  <w:t>מתחם</w:t>
                </w:r>
                <w:r w:rsidRPr="004E5C0D">
                  <w:rPr>
                    <w:rFonts w:asciiTheme="minorBidi" w:hAnsiTheme="minorBidi"/>
                    <w:b/>
                    <w:bCs/>
                    <w:sz w:val="24"/>
                    <w:rtl/>
                  </w:rPr>
                  <w:t xml:space="preserve"> </w:t>
                </w:r>
                <w:r w:rsidRPr="004E5C0D">
                  <w:rPr>
                    <w:rFonts w:asciiTheme="minorBidi" w:hAnsiTheme="minorBidi" w:hint="eastAsia"/>
                    <w:b/>
                    <w:bCs/>
                    <w:sz w:val="24"/>
                    <w:rtl/>
                  </w:rPr>
                  <w:t>תיירות</w:t>
                </w:r>
              </w:p>
              <w:p w:rsidR="00F51DE9" w:rsidRDefault="00F51DE9" w:rsidP="00D04680">
                <w:pPr>
                  <w:widowControl w:val="0"/>
                  <w:spacing w:after="240" w:line="360" w:lineRule="auto"/>
                  <w:ind w:left="360"/>
                  <w:jc w:val="both"/>
                  <w:rPr>
                    <w:sz w:val="24"/>
                    <w:rtl/>
                  </w:rPr>
                </w:pPr>
                <w:r w:rsidRPr="0088220D">
                  <w:rPr>
                    <w:sz w:val="24"/>
                    <w:rtl/>
                  </w:rPr>
                  <w:t>להנחות את משרד התיירות להקצות</w:t>
                </w:r>
                <w:r>
                  <w:rPr>
                    <w:rFonts w:hint="cs"/>
                    <w:sz w:val="24"/>
                    <w:rtl/>
                  </w:rPr>
                  <w:t xml:space="preserve"> </w:t>
                </w:r>
                <w:r w:rsidRPr="0088220D">
                  <w:rPr>
                    <w:sz w:val="24"/>
                    <w:rtl/>
                  </w:rPr>
                  <w:t>מתקציבו</w:t>
                </w:r>
                <w:r>
                  <w:rPr>
                    <w:rFonts w:hint="cs"/>
                    <w:sz w:val="24"/>
                    <w:rtl/>
                  </w:rPr>
                  <w:t>,</w:t>
                </w:r>
                <w:r w:rsidRPr="0088220D">
                  <w:rPr>
                    <w:sz w:val="24"/>
                    <w:rtl/>
                  </w:rPr>
                  <w:t xml:space="preserve"> בשנים </w:t>
                </w:r>
                <w:r>
                  <w:rPr>
                    <w:rFonts w:hint="cs"/>
                    <w:sz w:val="24"/>
                    <w:rtl/>
                  </w:rPr>
                  <w:t>2019</w:t>
                </w:r>
                <w:r w:rsidRPr="0088220D">
                  <w:rPr>
                    <w:sz w:val="24"/>
                    <w:rtl/>
                  </w:rPr>
                  <w:t>-</w:t>
                </w:r>
                <w:r>
                  <w:rPr>
                    <w:rFonts w:hint="cs"/>
                    <w:sz w:val="24"/>
                    <w:rtl/>
                  </w:rPr>
                  <w:t>2018,</w:t>
                </w:r>
                <w:r w:rsidRPr="0088220D">
                  <w:rPr>
                    <w:sz w:val="24"/>
                    <w:rtl/>
                  </w:rPr>
                  <w:t xml:space="preserve"> </w:t>
                </w:r>
                <w:r>
                  <w:rPr>
                    <w:rFonts w:hint="cs"/>
                    <w:sz w:val="24"/>
                    <w:rtl/>
                  </w:rPr>
                  <w:t xml:space="preserve">סך כולל של </w:t>
                </w:r>
                <w:r w:rsidRPr="0088220D">
                  <w:rPr>
                    <w:sz w:val="24"/>
                    <w:rtl/>
                  </w:rPr>
                  <w:t xml:space="preserve">עד 0.5 </w:t>
                </w:r>
                <w:proofErr w:type="spellStart"/>
                <w:r w:rsidRPr="0088220D">
                  <w:rPr>
                    <w:sz w:val="24"/>
                    <w:rtl/>
                  </w:rPr>
                  <w:t>מלש"ח</w:t>
                </w:r>
                <w:proofErr w:type="spellEnd"/>
                <w:r w:rsidRPr="0088220D">
                  <w:rPr>
                    <w:sz w:val="24"/>
                    <w:rtl/>
                  </w:rPr>
                  <w:t xml:space="preserve"> לפיתוח מתחמי קמפינג וח</w:t>
                </w:r>
                <w:r>
                  <w:rPr>
                    <w:rFonts w:hint="cs"/>
                    <w:sz w:val="24"/>
                    <w:rtl/>
                  </w:rPr>
                  <w:t>ניוני לילה</w:t>
                </w:r>
                <w:r w:rsidRPr="0088220D">
                  <w:rPr>
                    <w:sz w:val="24"/>
                    <w:rtl/>
                  </w:rPr>
                  <w:t xml:space="preserve"> בשלומי</w:t>
                </w:r>
                <w:r w:rsidRPr="0088220D">
                  <w:rPr>
                    <w:rFonts w:hint="cs"/>
                    <w:sz w:val="24"/>
                    <w:rtl/>
                  </w:rPr>
                  <w:t xml:space="preserve">. </w:t>
                </w:r>
                <w:r w:rsidRPr="0088220D">
                  <w:rPr>
                    <w:rFonts w:asciiTheme="minorBidi" w:hAnsiTheme="minorBidi" w:hint="cs"/>
                    <w:sz w:val="24"/>
                    <w:rtl/>
                  </w:rPr>
                  <w:t>המענקים יינתנו בכפוף לנ</w:t>
                </w:r>
                <w:r>
                  <w:rPr>
                    <w:rFonts w:asciiTheme="minorBidi" w:hAnsiTheme="minorBidi" w:hint="cs"/>
                    <w:sz w:val="24"/>
                    <w:rtl/>
                  </w:rPr>
                  <w:t>ו</w:t>
                </w:r>
                <w:r w:rsidRPr="0088220D">
                  <w:rPr>
                    <w:rFonts w:asciiTheme="minorBidi" w:hAnsiTheme="minorBidi" w:hint="cs"/>
                    <w:sz w:val="24"/>
                    <w:rtl/>
                  </w:rPr>
                  <w:t>הלי המשרד ובכפוף להוראות כל דין. בכל שנה תתאפשר הסטת התקציב שלא נוצל בהתאם לנ</w:t>
                </w:r>
                <w:r>
                  <w:rPr>
                    <w:rFonts w:asciiTheme="minorBidi" w:hAnsiTheme="minorBidi" w:hint="cs"/>
                    <w:sz w:val="24"/>
                    <w:rtl/>
                  </w:rPr>
                  <w:t>ו</w:t>
                </w:r>
                <w:r w:rsidRPr="0088220D">
                  <w:rPr>
                    <w:rFonts w:asciiTheme="minorBidi" w:hAnsiTheme="minorBidi" w:hint="cs"/>
                    <w:sz w:val="24"/>
                    <w:rtl/>
                  </w:rPr>
                  <w:t>הלי המשרד.</w:t>
                </w:r>
              </w:p>
              <w:p w:rsidR="00F51DE9" w:rsidRPr="00F32A3F" w:rsidRDefault="00F51DE9" w:rsidP="00D04680">
                <w:pPr>
                  <w:widowControl w:val="0"/>
                  <w:numPr>
                    <w:ilvl w:val="0"/>
                    <w:numId w:val="16"/>
                  </w:numPr>
                  <w:spacing w:after="240" w:line="360" w:lineRule="auto"/>
                  <w:jc w:val="both"/>
                  <w:rPr>
                    <w:rFonts w:asciiTheme="minorBidi" w:hAnsiTheme="minorBidi"/>
                    <w:b/>
                    <w:bCs/>
                    <w:sz w:val="24"/>
                  </w:rPr>
                </w:pPr>
                <w:r w:rsidRPr="00F32A3F">
                  <w:rPr>
                    <w:rFonts w:asciiTheme="minorBidi" w:hAnsiTheme="minorBidi" w:hint="cs"/>
                    <w:b/>
                    <w:bCs/>
                    <w:sz w:val="24"/>
                    <w:rtl/>
                  </w:rPr>
                  <w:t>פיתוח אזור תעשייה</w:t>
                </w:r>
              </w:p>
              <w:p w:rsidR="00F51DE9" w:rsidRPr="003D169B" w:rsidRDefault="00F51DE9" w:rsidP="00D04680">
                <w:pPr>
                  <w:widowControl w:val="0"/>
                  <w:spacing w:after="240" w:line="360" w:lineRule="auto"/>
                  <w:ind w:left="360"/>
                  <w:jc w:val="both"/>
                  <w:rPr>
                    <w:sz w:val="24"/>
                    <w:rtl/>
                  </w:rPr>
                </w:pPr>
                <w:r w:rsidRPr="00F32A3F">
                  <w:rPr>
                    <w:rFonts w:asciiTheme="minorBidi" w:hAnsiTheme="minorBidi" w:hint="cs"/>
                    <w:sz w:val="24"/>
                    <w:rtl/>
                  </w:rPr>
                  <w:t>להנחות את משרד הכלכלה</w:t>
                </w:r>
                <w:r w:rsidRPr="007F056F">
                  <w:rPr>
                    <w:rFonts w:hint="cs"/>
                    <w:sz w:val="24"/>
                    <w:rtl/>
                  </w:rPr>
                  <w:t xml:space="preserve"> והתעשייה</w:t>
                </w:r>
                <w:r>
                  <w:rPr>
                    <w:rFonts w:hint="cs"/>
                    <w:sz w:val="24"/>
                    <w:rtl/>
                  </w:rPr>
                  <w:t xml:space="preserve"> לבצע עבודות השלמת פיתוח בהיקף של 5.4 </w:t>
                </w:r>
                <w:proofErr w:type="spellStart"/>
                <w:r>
                  <w:rPr>
                    <w:rFonts w:hint="cs"/>
                    <w:sz w:val="24"/>
                    <w:rtl/>
                  </w:rPr>
                  <w:t>מלש"ח</w:t>
                </w:r>
                <w:proofErr w:type="spellEnd"/>
                <w:r>
                  <w:rPr>
                    <w:rFonts w:hint="cs"/>
                    <w:sz w:val="24"/>
                    <w:rtl/>
                  </w:rPr>
                  <w:t xml:space="preserve"> מתקציבו, בשנים 2021-2018, באזור התעשייה "דורה הרחבה" בשלומי, בכפוף להשלמת בניית מפעלים באזור התעשייה כאמור, בהתאם לקריטריונים הקבועים בהוראת מנכ"ל 6.2 - "</w:t>
                </w:r>
                <w:r w:rsidRPr="00475D88">
                  <w:rPr>
                    <w:rFonts w:hint="cs"/>
                    <w:sz w:val="24"/>
                    <w:rtl/>
                  </w:rPr>
                  <w:t>מתן</w:t>
                </w:r>
                <w:r w:rsidRPr="00475D88">
                  <w:rPr>
                    <w:sz w:val="24"/>
                    <w:rtl/>
                  </w:rPr>
                  <w:t xml:space="preserve"> </w:t>
                </w:r>
                <w:r w:rsidRPr="00475D88">
                  <w:rPr>
                    <w:rFonts w:hint="cs"/>
                    <w:sz w:val="24"/>
                    <w:rtl/>
                  </w:rPr>
                  <w:t>המלצות</w:t>
                </w:r>
                <w:r w:rsidRPr="00475D88">
                  <w:rPr>
                    <w:sz w:val="24"/>
                    <w:rtl/>
                  </w:rPr>
                  <w:t xml:space="preserve"> </w:t>
                </w:r>
                <w:r w:rsidRPr="00475D88">
                  <w:rPr>
                    <w:rFonts w:hint="cs"/>
                    <w:sz w:val="24"/>
                    <w:rtl/>
                  </w:rPr>
                  <w:t>להקצאת</w:t>
                </w:r>
                <w:r w:rsidRPr="00475D88">
                  <w:rPr>
                    <w:sz w:val="24"/>
                    <w:rtl/>
                  </w:rPr>
                  <w:t xml:space="preserve"> </w:t>
                </w:r>
                <w:r w:rsidRPr="00475D88">
                  <w:rPr>
                    <w:rFonts w:hint="cs"/>
                    <w:sz w:val="24"/>
                    <w:rtl/>
                  </w:rPr>
                  <w:t>קרקע</w:t>
                </w:r>
                <w:r w:rsidRPr="00475D88">
                  <w:rPr>
                    <w:sz w:val="24"/>
                    <w:rtl/>
                  </w:rPr>
                  <w:t xml:space="preserve"> </w:t>
                </w:r>
                <w:r w:rsidRPr="00475D88">
                  <w:rPr>
                    <w:rFonts w:hint="cs"/>
                    <w:sz w:val="24"/>
                    <w:rtl/>
                  </w:rPr>
                  <w:t>באזורי</w:t>
                </w:r>
                <w:r w:rsidRPr="00475D88">
                  <w:rPr>
                    <w:sz w:val="24"/>
                    <w:rtl/>
                  </w:rPr>
                  <w:t xml:space="preserve"> </w:t>
                </w:r>
                <w:r w:rsidRPr="00475D88">
                  <w:rPr>
                    <w:rFonts w:hint="cs"/>
                    <w:sz w:val="24"/>
                    <w:rtl/>
                  </w:rPr>
                  <w:t>פיתוח</w:t>
                </w:r>
                <w:r>
                  <w:rPr>
                    <w:rFonts w:hint="cs"/>
                    <w:rtl/>
                  </w:rPr>
                  <w:t>".</w:t>
                </w:r>
              </w:p>
              <w:p w:rsidR="00F51DE9" w:rsidRDefault="00F51DE9" w:rsidP="00D04680">
                <w:pPr>
                  <w:widowControl w:val="0"/>
                  <w:spacing w:after="120" w:line="360" w:lineRule="auto"/>
                  <w:jc w:val="center"/>
                  <w:rPr>
                    <w:rFonts w:asciiTheme="minorBidi" w:eastAsia="Times New Roman" w:hAnsiTheme="minorBidi"/>
                    <w:b/>
                    <w:bCs/>
                    <w:sz w:val="24"/>
                    <w:u w:val="single"/>
                    <w:rtl/>
                    <w:lang w:eastAsia="he-IL"/>
                  </w:rPr>
                </w:pPr>
                <w:r w:rsidRPr="004E5C0D">
                  <w:rPr>
                    <w:rFonts w:asciiTheme="minorBidi" w:eastAsia="Times New Roman" w:hAnsiTheme="minorBidi" w:hint="eastAsia"/>
                    <w:b/>
                    <w:bCs/>
                    <w:sz w:val="24"/>
                    <w:u w:val="single"/>
                    <w:rtl/>
                    <w:lang w:eastAsia="he-IL"/>
                  </w:rPr>
                  <w:t>מטולה</w:t>
                </w:r>
              </w:p>
              <w:p w:rsidR="00F51DE9" w:rsidRPr="004E5C0D" w:rsidRDefault="00F51DE9" w:rsidP="00D04680">
                <w:pPr>
                  <w:widowControl w:val="0"/>
                  <w:spacing w:after="120" w:line="360" w:lineRule="auto"/>
                  <w:jc w:val="both"/>
                  <w:rPr>
                    <w:rFonts w:asciiTheme="minorBidi" w:eastAsia="Times New Roman" w:hAnsiTheme="minorBidi"/>
                    <w:b/>
                    <w:bCs/>
                    <w:sz w:val="24"/>
                    <w:u w:val="single"/>
                    <w:rtl/>
                    <w:lang w:eastAsia="he-IL"/>
                  </w:rPr>
                </w:pPr>
                <w:r>
                  <w:rPr>
                    <w:rFonts w:asciiTheme="minorBidi" w:eastAsia="Times New Roman" w:hAnsiTheme="minorBidi" w:hint="cs"/>
                    <w:b/>
                    <w:bCs/>
                    <w:sz w:val="24"/>
                    <w:u w:val="single"/>
                    <w:rtl/>
                    <w:lang w:eastAsia="he-IL"/>
                  </w:rPr>
                  <w:t>בינוי ופיתוח</w:t>
                </w:r>
              </w:p>
              <w:p w:rsidR="00F51DE9" w:rsidRPr="004E5C0D" w:rsidRDefault="00F51DE9" w:rsidP="00D04680">
                <w:pPr>
                  <w:widowControl w:val="0"/>
                  <w:numPr>
                    <w:ilvl w:val="0"/>
                    <w:numId w:val="16"/>
                  </w:numPr>
                  <w:spacing w:after="240" w:line="360" w:lineRule="auto"/>
                  <w:jc w:val="both"/>
                  <w:rPr>
                    <w:rFonts w:asciiTheme="minorBidi" w:hAnsiTheme="minorBidi"/>
                    <w:b/>
                    <w:bCs/>
                    <w:sz w:val="24"/>
                  </w:rPr>
                </w:pPr>
                <w:r w:rsidRPr="004E5C0D">
                  <w:rPr>
                    <w:rFonts w:asciiTheme="minorBidi" w:hAnsiTheme="minorBidi"/>
                    <w:b/>
                    <w:bCs/>
                    <w:sz w:val="24"/>
                    <w:rtl/>
                  </w:rPr>
                  <w:t xml:space="preserve">שיקום תשתיות </w:t>
                </w:r>
                <w:r>
                  <w:rPr>
                    <w:rFonts w:asciiTheme="minorBidi" w:hAnsiTheme="minorBidi" w:hint="cs"/>
                    <w:b/>
                    <w:bCs/>
                    <w:sz w:val="24"/>
                    <w:rtl/>
                  </w:rPr>
                  <w:t xml:space="preserve">ומבני ציבור </w:t>
                </w:r>
                <w:r w:rsidRPr="004E5C0D">
                  <w:rPr>
                    <w:rFonts w:asciiTheme="minorBidi" w:hAnsiTheme="minorBidi"/>
                    <w:b/>
                    <w:bCs/>
                    <w:sz w:val="24"/>
                    <w:rtl/>
                  </w:rPr>
                  <w:t>ב</w:t>
                </w:r>
                <w:r w:rsidRPr="004E5C0D">
                  <w:rPr>
                    <w:rFonts w:asciiTheme="minorBidi" w:hAnsiTheme="minorBidi" w:hint="eastAsia"/>
                    <w:b/>
                    <w:bCs/>
                    <w:sz w:val="24"/>
                    <w:rtl/>
                  </w:rPr>
                  <w:t>מרקם</w:t>
                </w:r>
                <w:r w:rsidRPr="004E5C0D">
                  <w:rPr>
                    <w:rFonts w:asciiTheme="minorBidi" w:hAnsiTheme="minorBidi"/>
                    <w:b/>
                    <w:bCs/>
                    <w:sz w:val="24"/>
                    <w:rtl/>
                  </w:rPr>
                  <w:t xml:space="preserve"> </w:t>
                </w:r>
                <w:r w:rsidRPr="004E5C0D">
                  <w:rPr>
                    <w:rFonts w:asciiTheme="minorBidi" w:hAnsiTheme="minorBidi" w:hint="eastAsia"/>
                    <w:b/>
                    <w:bCs/>
                    <w:sz w:val="24"/>
                    <w:rtl/>
                  </w:rPr>
                  <w:t>הוותיק</w:t>
                </w:r>
              </w:p>
              <w:p w:rsidR="00F51DE9" w:rsidRPr="00DB3DBD" w:rsidRDefault="00F51DE9" w:rsidP="00D04680">
                <w:pPr>
                  <w:widowControl w:val="0"/>
                  <w:spacing w:after="240" w:line="360" w:lineRule="auto"/>
                  <w:ind w:left="360"/>
                  <w:jc w:val="both"/>
                  <w:rPr>
                    <w:sz w:val="24"/>
                    <w:rtl/>
                  </w:rPr>
                </w:pPr>
                <w:r w:rsidRPr="000A6AF1">
                  <w:rPr>
                    <w:rFonts w:asciiTheme="minorBidi" w:hAnsiTheme="minorBidi" w:hint="cs"/>
                    <w:sz w:val="24"/>
                    <w:rtl/>
                  </w:rPr>
                  <w:t>להנחות</w:t>
                </w:r>
                <w:r w:rsidRPr="000A6AF1">
                  <w:rPr>
                    <w:rFonts w:asciiTheme="minorBidi" w:hAnsiTheme="minorBidi"/>
                    <w:sz w:val="24"/>
                    <w:rtl/>
                  </w:rPr>
                  <w:t xml:space="preserve"> </w:t>
                </w:r>
                <w:r w:rsidRPr="000A6AF1">
                  <w:rPr>
                    <w:rFonts w:asciiTheme="minorBidi" w:hAnsiTheme="minorBidi" w:hint="cs"/>
                    <w:sz w:val="24"/>
                    <w:rtl/>
                  </w:rPr>
                  <w:t>את</w:t>
                </w:r>
                <w:r w:rsidRPr="00603A8B">
                  <w:rPr>
                    <w:rFonts w:asciiTheme="minorBidi" w:hAnsiTheme="minorBidi"/>
                    <w:sz w:val="24"/>
                    <w:rtl/>
                  </w:rPr>
                  <w:t xml:space="preserve"> </w:t>
                </w:r>
                <w:r w:rsidRPr="00603A8B">
                  <w:rPr>
                    <w:rFonts w:asciiTheme="minorBidi" w:hAnsiTheme="minorBidi" w:hint="cs"/>
                    <w:sz w:val="24"/>
                    <w:rtl/>
                  </w:rPr>
                  <w:t>משרד</w:t>
                </w:r>
                <w:r w:rsidRPr="00603A8B">
                  <w:rPr>
                    <w:rFonts w:asciiTheme="minorBidi" w:hAnsiTheme="minorBidi"/>
                    <w:sz w:val="24"/>
                    <w:rtl/>
                  </w:rPr>
                  <w:t xml:space="preserve"> </w:t>
                </w:r>
                <w:r w:rsidRPr="00603A8B">
                  <w:rPr>
                    <w:rFonts w:asciiTheme="minorBidi" w:hAnsiTheme="minorBidi" w:hint="cs"/>
                    <w:sz w:val="24"/>
                    <w:rtl/>
                  </w:rPr>
                  <w:t>הבינוי</w:t>
                </w:r>
                <w:r w:rsidRPr="00603A8B">
                  <w:rPr>
                    <w:rFonts w:asciiTheme="minorBidi" w:hAnsiTheme="minorBidi"/>
                    <w:sz w:val="24"/>
                    <w:rtl/>
                  </w:rPr>
                  <w:t xml:space="preserve"> </w:t>
                </w:r>
                <w:r w:rsidRPr="00603A8B">
                  <w:rPr>
                    <w:rFonts w:asciiTheme="minorBidi" w:hAnsiTheme="minorBidi" w:hint="cs"/>
                    <w:sz w:val="24"/>
                    <w:rtl/>
                  </w:rPr>
                  <w:t>והשיכון</w:t>
                </w:r>
                <w:r w:rsidRPr="00603A8B">
                  <w:rPr>
                    <w:rFonts w:asciiTheme="minorBidi" w:hAnsiTheme="minorBidi"/>
                    <w:sz w:val="24"/>
                    <w:rtl/>
                  </w:rPr>
                  <w:t xml:space="preserve"> </w:t>
                </w:r>
                <w:r w:rsidRPr="00603A8B">
                  <w:rPr>
                    <w:rFonts w:asciiTheme="minorBidi" w:hAnsiTheme="minorBidi" w:hint="cs"/>
                    <w:sz w:val="24"/>
                    <w:rtl/>
                  </w:rPr>
                  <w:t>להקצות</w:t>
                </w:r>
                <w:r>
                  <w:rPr>
                    <w:rFonts w:asciiTheme="minorBidi" w:hAnsiTheme="minorBidi" w:hint="cs"/>
                    <w:sz w:val="24"/>
                    <w:rtl/>
                  </w:rPr>
                  <w:t xml:space="preserve">  מתקציבו</w:t>
                </w:r>
                <w:r w:rsidRPr="000A6AF1">
                  <w:rPr>
                    <w:rFonts w:asciiTheme="minorBidi" w:hAnsiTheme="minorBidi"/>
                    <w:sz w:val="24"/>
                    <w:rtl/>
                  </w:rPr>
                  <w:t xml:space="preserve"> </w:t>
                </w:r>
                <w:r>
                  <w:rPr>
                    <w:rFonts w:asciiTheme="minorBidi" w:hAnsiTheme="minorBidi" w:hint="cs"/>
                    <w:sz w:val="24"/>
                    <w:rtl/>
                  </w:rPr>
                  <w:t>4</w:t>
                </w:r>
                <w:r w:rsidRPr="000A6AF1">
                  <w:rPr>
                    <w:rFonts w:asciiTheme="minorBidi" w:hAnsiTheme="minorBidi"/>
                    <w:sz w:val="24"/>
                    <w:rtl/>
                  </w:rPr>
                  <w:t xml:space="preserve"> </w:t>
                </w:r>
                <w:proofErr w:type="spellStart"/>
                <w:r w:rsidRPr="000A6AF1">
                  <w:rPr>
                    <w:rFonts w:asciiTheme="minorBidi" w:hAnsiTheme="minorBidi" w:hint="cs"/>
                    <w:sz w:val="24"/>
                    <w:rtl/>
                  </w:rPr>
                  <w:t>מלש</w:t>
                </w:r>
                <w:r w:rsidRPr="000A6AF1">
                  <w:rPr>
                    <w:rFonts w:asciiTheme="minorBidi" w:hAnsiTheme="minorBidi"/>
                    <w:sz w:val="24"/>
                    <w:rtl/>
                  </w:rPr>
                  <w:t>"ח</w:t>
                </w:r>
                <w:proofErr w:type="spellEnd"/>
                <w:r>
                  <w:rPr>
                    <w:rFonts w:asciiTheme="minorBidi" w:hAnsiTheme="minorBidi" w:hint="cs"/>
                    <w:sz w:val="24"/>
                    <w:rtl/>
                  </w:rPr>
                  <w:t>, בהרשאה להתחייב</w:t>
                </w:r>
                <w:r w:rsidRPr="000A6AF1">
                  <w:rPr>
                    <w:rFonts w:asciiTheme="minorBidi" w:hAnsiTheme="minorBidi"/>
                    <w:sz w:val="24"/>
                    <w:rtl/>
                  </w:rPr>
                  <w:t xml:space="preserve"> </w:t>
                </w:r>
                <w:r>
                  <w:rPr>
                    <w:rFonts w:asciiTheme="minorBidi" w:hAnsiTheme="minorBidi" w:hint="cs"/>
                    <w:sz w:val="24"/>
                    <w:rtl/>
                  </w:rPr>
                  <w:t>ב</w:t>
                </w:r>
                <w:r w:rsidRPr="000A6AF1">
                  <w:rPr>
                    <w:rFonts w:asciiTheme="minorBidi" w:hAnsiTheme="minorBidi"/>
                    <w:sz w:val="24"/>
                    <w:rtl/>
                  </w:rPr>
                  <w:t xml:space="preserve">שנים </w:t>
                </w:r>
                <w:r>
                  <w:rPr>
                    <w:rFonts w:asciiTheme="minorBidi" w:hAnsiTheme="minorBidi" w:hint="cs"/>
                    <w:sz w:val="24"/>
                    <w:rtl/>
                  </w:rPr>
                  <w:t>2021-2018</w:t>
                </w:r>
                <w:r w:rsidRPr="00603A8B">
                  <w:rPr>
                    <w:rFonts w:asciiTheme="minorBidi" w:hAnsiTheme="minorBidi"/>
                    <w:sz w:val="24"/>
                    <w:rtl/>
                  </w:rPr>
                  <w:t xml:space="preserve"> </w:t>
                </w:r>
                <w:r w:rsidRPr="00DB3DBD">
                  <w:rPr>
                    <w:sz w:val="24"/>
                    <w:rtl/>
                  </w:rPr>
                  <w:t xml:space="preserve">לטובת שיקום תשתיות </w:t>
                </w:r>
                <w:r w:rsidRPr="00DB3DBD">
                  <w:rPr>
                    <w:rFonts w:hint="eastAsia"/>
                    <w:sz w:val="24"/>
                    <w:rtl/>
                  </w:rPr>
                  <w:t>ומבני</w:t>
                </w:r>
                <w:r w:rsidRPr="00DB3DBD">
                  <w:rPr>
                    <w:sz w:val="24"/>
                    <w:rtl/>
                  </w:rPr>
                  <w:t xml:space="preserve"> ציבור במרקם </w:t>
                </w:r>
                <w:r w:rsidRPr="00DB3DBD">
                  <w:rPr>
                    <w:rFonts w:hint="eastAsia"/>
                    <w:sz w:val="24"/>
                    <w:rtl/>
                  </w:rPr>
                  <w:t>הוותיק</w:t>
                </w:r>
                <w:r w:rsidRPr="00DB3DBD">
                  <w:rPr>
                    <w:sz w:val="24"/>
                    <w:rtl/>
                  </w:rPr>
                  <w:t xml:space="preserve"> במטולה, </w:t>
                </w:r>
                <w:r w:rsidRPr="00DB3DBD">
                  <w:rPr>
                    <w:rFonts w:hint="eastAsia"/>
                    <w:sz w:val="24"/>
                    <w:rtl/>
                  </w:rPr>
                  <w:t>בהתאם</w:t>
                </w:r>
                <w:r w:rsidRPr="00DB3DBD">
                  <w:rPr>
                    <w:sz w:val="24"/>
                    <w:rtl/>
                  </w:rPr>
                  <w:t xml:space="preserve"> </w:t>
                </w:r>
                <w:r w:rsidRPr="00DB3DBD">
                  <w:rPr>
                    <w:rFonts w:hint="eastAsia"/>
                    <w:sz w:val="24"/>
                    <w:rtl/>
                  </w:rPr>
                  <w:t>ל</w:t>
                </w:r>
                <w:r>
                  <w:rPr>
                    <w:sz w:val="24"/>
                    <w:rtl/>
                  </w:rPr>
                  <w:t>תכנית</w:t>
                </w:r>
                <w:r w:rsidRPr="00DB3DBD">
                  <w:rPr>
                    <w:sz w:val="24"/>
                    <w:rtl/>
                  </w:rPr>
                  <w:t xml:space="preserve"> עבודה מפורטת </w:t>
                </w:r>
                <w:r w:rsidRPr="00DB3DBD">
                  <w:rPr>
                    <w:rFonts w:hint="eastAsia"/>
                    <w:sz w:val="24"/>
                    <w:rtl/>
                  </w:rPr>
                  <w:t>ש</w:t>
                </w:r>
                <w:r w:rsidRPr="00DB3DBD">
                  <w:rPr>
                    <w:sz w:val="24"/>
                    <w:rtl/>
                  </w:rPr>
                  <w:t xml:space="preserve">תאושר </w:t>
                </w:r>
                <w:r w:rsidRPr="00DB3DBD">
                  <w:rPr>
                    <w:rFonts w:hint="eastAsia"/>
                    <w:sz w:val="24"/>
                    <w:rtl/>
                  </w:rPr>
                  <w:t>על</w:t>
                </w:r>
                <w:r w:rsidRPr="00DB3DBD">
                  <w:rPr>
                    <w:sz w:val="24"/>
                    <w:rtl/>
                  </w:rPr>
                  <w:t xml:space="preserve"> </w:t>
                </w:r>
                <w:r w:rsidRPr="00DB3DBD">
                  <w:rPr>
                    <w:rFonts w:hint="eastAsia"/>
                    <w:sz w:val="24"/>
                    <w:rtl/>
                  </w:rPr>
                  <w:t>ידי</w:t>
                </w:r>
                <w:r w:rsidRPr="00DB3DBD">
                  <w:rPr>
                    <w:sz w:val="24"/>
                    <w:rtl/>
                  </w:rPr>
                  <w:t xml:space="preserve"> משרד הבינוי והשיכון.</w:t>
                </w:r>
              </w:p>
              <w:p w:rsidR="00F51DE9" w:rsidRPr="000F5846" w:rsidRDefault="00F51DE9" w:rsidP="00D04680">
                <w:pPr>
                  <w:widowControl w:val="0"/>
                  <w:numPr>
                    <w:ilvl w:val="0"/>
                    <w:numId w:val="16"/>
                  </w:numPr>
                  <w:spacing w:after="240" w:line="360" w:lineRule="auto"/>
                  <w:jc w:val="both"/>
                  <w:rPr>
                    <w:b/>
                    <w:bCs/>
                    <w:sz w:val="24"/>
                  </w:rPr>
                </w:pPr>
                <w:r w:rsidRPr="000F5846">
                  <w:rPr>
                    <w:rFonts w:hint="cs"/>
                    <w:b/>
                    <w:bCs/>
                    <w:sz w:val="24"/>
                    <w:rtl/>
                  </w:rPr>
                  <w:t xml:space="preserve">פיתוח </w:t>
                </w:r>
                <w:r>
                  <w:rPr>
                    <w:rFonts w:hint="cs"/>
                    <w:b/>
                    <w:bCs/>
                    <w:sz w:val="24"/>
                    <w:rtl/>
                  </w:rPr>
                  <w:t>מוסדות ו</w:t>
                </w:r>
                <w:r w:rsidRPr="000F5846">
                  <w:rPr>
                    <w:rFonts w:hint="cs"/>
                    <w:b/>
                    <w:bCs/>
                    <w:sz w:val="24"/>
                    <w:rtl/>
                  </w:rPr>
                  <w:t>שטחי ציבור</w:t>
                </w:r>
              </w:p>
              <w:p w:rsidR="00F51DE9" w:rsidRDefault="00F51DE9" w:rsidP="00D04680">
                <w:pPr>
                  <w:widowControl w:val="0"/>
                  <w:numPr>
                    <w:ilvl w:val="0"/>
                    <w:numId w:val="26"/>
                  </w:numPr>
                  <w:spacing w:after="240" w:line="360" w:lineRule="auto"/>
                  <w:jc w:val="both"/>
                  <w:rPr>
                    <w:sz w:val="24"/>
                  </w:rPr>
                </w:pPr>
                <w:r>
                  <w:rPr>
                    <w:rFonts w:hint="cs"/>
                    <w:sz w:val="24"/>
                    <w:rtl/>
                  </w:rPr>
                  <w:t xml:space="preserve">להנחות את המשרד לפיתוח הפריפריה, הנגב והגליל, להקצות מתקציבו 0.75 </w:t>
                </w:r>
                <w:proofErr w:type="spellStart"/>
                <w:r>
                  <w:rPr>
                    <w:rFonts w:hint="cs"/>
                    <w:sz w:val="24"/>
                    <w:rtl/>
                  </w:rPr>
                  <w:t>מלש"ח</w:t>
                </w:r>
                <w:proofErr w:type="spellEnd"/>
                <w:r>
                  <w:rPr>
                    <w:rFonts w:hint="cs"/>
                    <w:sz w:val="24"/>
                    <w:rtl/>
                  </w:rPr>
                  <w:t xml:space="preserve"> לפיתוח ולשדרוג פארקים, מוסדות ושטחי ציבור במטולה בשנת 2018. </w:t>
                </w:r>
              </w:p>
              <w:p w:rsidR="00F51DE9" w:rsidRPr="003D169B" w:rsidRDefault="00F51DE9" w:rsidP="00D04680">
                <w:pPr>
                  <w:widowControl w:val="0"/>
                  <w:numPr>
                    <w:ilvl w:val="0"/>
                    <w:numId w:val="26"/>
                  </w:numPr>
                  <w:spacing w:after="240" w:line="360" w:lineRule="auto"/>
                  <w:jc w:val="both"/>
                  <w:rPr>
                    <w:sz w:val="24"/>
                    <w:rtl/>
                  </w:rPr>
                </w:pPr>
                <w:r w:rsidRPr="00710E0D">
                  <w:rPr>
                    <w:sz w:val="24"/>
                    <w:rtl/>
                  </w:rPr>
                  <w:lastRenderedPageBreak/>
                  <w:t xml:space="preserve">להנחות את המשרד לשירותי דת והמשרד לפיתוח הפריפריה, הנגב והגליל להקצות 1 </w:t>
                </w:r>
                <w:proofErr w:type="spellStart"/>
                <w:r w:rsidRPr="00710E0D">
                  <w:rPr>
                    <w:sz w:val="24"/>
                    <w:rtl/>
                  </w:rPr>
                  <w:t>מלש"ח</w:t>
                </w:r>
                <w:proofErr w:type="spellEnd"/>
                <w:r w:rsidRPr="00710E0D">
                  <w:rPr>
                    <w:sz w:val="24"/>
                    <w:rtl/>
                  </w:rPr>
                  <w:t xml:space="preserve"> לטובת השתתפות בהקמת בית כנסת בשכונת הר צפי</w:t>
                </w:r>
                <w:r>
                  <w:rPr>
                    <w:rFonts w:hint="cs"/>
                    <w:sz w:val="24"/>
                    <w:rtl/>
                  </w:rPr>
                  <w:t>י</w:t>
                </w:r>
                <w:r w:rsidRPr="00710E0D">
                  <w:rPr>
                    <w:sz w:val="24"/>
                    <w:rtl/>
                  </w:rPr>
                  <w:t xml:space="preserve">ה במטולה. לצורך כך, יקצה המשרד לשירותי דת מתקציבו 0.6 </w:t>
                </w:r>
                <w:proofErr w:type="spellStart"/>
                <w:r w:rsidRPr="00710E0D">
                  <w:rPr>
                    <w:sz w:val="24"/>
                    <w:rtl/>
                  </w:rPr>
                  <w:t>מלש"ח</w:t>
                </w:r>
                <w:proofErr w:type="spellEnd"/>
                <w:r w:rsidRPr="00710E0D">
                  <w:rPr>
                    <w:sz w:val="24"/>
                    <w:rtl/>
                  </w:rPr>
                  <w:t xml:space="preserve"> בשנים </w:t>
                </w:r>
                <w:r>
                  <w:rPr>
                    <w:rFonts w:hint="cs"/>
                    <w:sz w:val="24"/>
                    <w:rtl/>
                  </w:rPr>
                  <w:t>2019</w:t>
                </w:r>
                <w:r w:rsidRPr="00710E0D">
                  <w:rPr>
                    <w:sz w:val="24"/>
                    <w:rtl/>
                  </w:rPr>
                  <w:t>-</w:t>
                </w:r>
                <w:r>
                  <w:rPr>
                    <w:rFonts w:hint="cs"/>
                    <w:sz w:val="24"/>
                    <w:rtl/>
                  </w:rPr>
                  <w:t>2018</w:t>
                </w:r>
                <w:r w:rsidRPr="00710E0D">
                  <w:rPr>
                    <w:sz w:val="24"/>
                    <w:rtl/>
                  </w:rPr>
                  <w:t xml:space="preserve">, והמשרד לפיתוח הפריפריה הנגב והגליל יקצה מתקציבו 0.4 </w:t>
                </w:r>
                <w:proofErr w:type="spellStart"/>
                <w:r w:rsidRPr="00710E0D">
                  <w:rPr>
                    <w:sz w:val="24"/>
                    <w:rtl/>
                  </w:rPr>
                  <w:t>מלש"ח</w:t>
                </w:r>
                <w:proofErr w:type="spellEnd"/>
                <w:r w:rsidRPr="00710E0D">
                  <w:rPr>
                    <w:sz w:val="24"/>
                    <w:rtl/>
                  </w:rPr>
                  <w:t xml:space="preserve"> לשנים 201</w:t>
                </w:r>
                <w:r>
                  <w:rPr>
                    <w:rFonts w:hint="cs"/>
                    <w:sz w:val="24"/>
                    <w:rtl/>
                  </w:rPr>
                  <w:t>9</w:t>
                </w:r>
                <w:r w:rsidRPr="00710E0D">
                  <w:rPr>
                    <w:sz w:val="24"/>
                    <w:rtl/>
                  </w:rPr>
                  <w:t>-201</w:t>
                </w:r>
                <w:r>
                  <w:rPr>
                    <w:rFonts w:hint="cs"/>
                    <w:sz w:val="24"/>
                    <w:rtl/>
                  </w:rPr>
                  <w:t>8</w:t>
                </w:r>
                <w:r w:rsidRPr="00710E0D">
                  <w:rPr>
                    <w:sz w:val="24"/>
                    <w:rtl/>
                  </w:rPr>
                  <w:t>.</w:t>
                </w:r>
              </w:p>
              <w:p w:rsidR="00F51DE9" w:rsidRDefault="00F51DE9" w:rsidP="00D04680">
                <w:pPr>
                  <w:widowControl w:val="0"/>
                  <w:numPr>
                    <w:ilvl w:val="0"/>
                    <w:numId w:val="16"/>
                  </w:numPr>
                  <w:spacing w:after="240" w:line="360" w:lineRule="auto"/>
                  <w:jc w:val="both"/>
                  <w:rPr>
                    <w:rFonts w:asciiTheme="minorBidi" w:hAnsiTheme="minorBidi"/>
                    <w:b/>
                    <w:bCs/>
                    <w:sz w:val="24"/>
                  </w:rPr>
                </w:pPr>
                <w:r w:rsidRPr="00590EE3">
                  <w:rPr>
                    <w:rFonts w:asciiTheme="minorBidi" w:hAnsiTheme="minorBidi" w:hint="eastAsia"/>
                    <w:b/>
                    <w:bCs/>
                    <w:sz w:val="24"/>
                    <w:rtl/>
                  </w:rPr>
                  <w:t>תחבורה</w:t>
                </w:r>
              </w:p>
              <w:p w:rsidR="00F51DE9" w:rsidRDefault="00F51DE9" w:rsidP="00D04680">
                <w:pPr>
                  <w:widowControl w:val="0"/>
                  <w:numPr>
                    <w:ilvl w:val="0"/>
                    <w:numId w:val="27"/>
                  </w:numPr>
                  <w:spacing w:after="240" w:line="360" w:lineRule="auto"/>
                  <w:jc w:val="both"/>
                  <w:rPr>
                    <w:rFonts w:asciiTheme="minorBidi" w:hAnsiTheme="minorBidi"/>
                    <w:sz w:val="24"/>
                  </w:rPr>
                </w:pPr>
                <w:r w:rsidRPr="00713C44">
                  <w:rPr>
                    <w:rFonts w:asciiTheme="minorBidi" w:hAnsiTheme="minorBidi" w:hint="cs"/>
                    <w:sz w:val="24"/>
                    <w:rtl/>
                  </w:rPr>
                  <w:t>להנחות</w:t>
                </w:r>
                <w:r w:rsidRPr="00713C44">
                  <w:rPr>
                    <w:rFonts w:asciiTheme="minorBidi" w:hAnsiTheme="minorBidi"/>
                    <w:sz w:val="24"/>
                    <w:rtl/>
                  </w:rPr>
                  <w:t xml:space="preserve"> </w:t>
                </w:r>
                <w:r w:rsidRPr="00713C44">
                  <w:rPr>
                    <w:rFonts w:asciiTheme="minorBidi" w:hAnsiTheme="minorBidi" w:hint="cs"/>
                    <w:sz w:val="24"/>
                    <w:rtl/>
                  </w:rPr>
                  <w:t>את</w:t>
                </w:r>
                <w:r w:rsidRPr="00713C44">
                  <w:rPr>
                    <w:rFonts w:asciiTheme="minorBidi" w:hAnsiTheme="minorBidi"/>
                    <w:sz w:val="24"/>
                    <w:rtl/>
                  </w:rPr>
                  <w:t xml:space="preserve"> </w:t>
                </w:r>
                <w:r w:rsidRPr="00713C44">
                  <w:rPr>
                    <w:rFonts w:asciiTheme="minorBidi" w:hAnsiTheme="minorBidi" w:hint="cs"/>
                    <w:sz w:val="24"/>
                    <w:rtl/>
                  </w:rPr>
                  <w:t>משרד</w:t>
                </w:r>
                <w:r w:rsidRPr="00713C44">
                  <w:rPr>
                    <w:rFonts w:asciiTheme="minorBidi" w:hAnsiTheme="minorBidi"/>
                    <w:sz w:val="24"/>
                    <w:rtl/>
                  </w:rPr>
                  <w:t xml:space="preserve"> </w:t>
                </w:r>
                <w:r w:rsidRPr="00713C44">
                  <w:rPr>
                    <w:rFonts w:asciiTheme="minorBidi" w:hAnsiTheme="minorBidi" w:hint="cs"/>
                    <w:sz w:val="24"/>
                    <w:rtl/>
                  </w:rPr>
                  <w:t>התחבורה</w:t>
                </w:r>
                <w:r w:rsidRPr="00713C44">
                  <w:rPr>
                    <w:rFonts w:asciiTheme="minorBidi" w:hAnsiTheme="minorBidi"/>
                    <w:sz w:val="24"/>
                    <w:rtl/>
                  </w:rPr>
                  <w:t xml:space="preserve"> </w:t>
                </w:r>
                <w:r w:rsidRPr="00713C44">
                  <w:rPr>
                    <w:rFonts w:asciiTheme="minorBidi" w:hAnsiTheme="minorBidi" w:hint="cs"/>
                    <w:sz w:val="24"/>
                    <w:rtl/>
                  </w:rPr>
                  <w:t>והבטיחות</w:t>
                </w:r>
                <w:r w:rsidRPr="00713C44">
                  <w:rPr>
                    <w:rFonts w:asciiTheme="minorBidi" w:hAnsiTheme="minorBidi"/>
                    <w:sz w:val="24"/>
                    <w:rtl/>
                  </w:rPr>
                  <w:t xml:space="preserve"> </w:t>
                </w:r>
                <w:r w:rsidRPr="00713C44">
                  <w:rPr>
                    <w:rFonts w:asciiTheme="minorBidi" w:hAnsiTheme="minorBidi" w:hint="cs"/>
                    <w:sz w:val="24"/>
                    <w:rtl/>
                  </w:rPr>
                  <w:t>בדרכים</w:t>
                </w:r>
                <w:r>
                  <w:rPr>
                    <w:rFonts w:asciiTheme="minorBidi" w:hAnsiTheme="minorBidi" w:hint="cs"/>
                    <w:sz w:val="24"/>
                    <w:rtl/>
                  </w:rPr>
                  <w:t>,</w:t>
                </w:r>
                <w:r w:rsidRPr="00713C44">
                  <w:rPr>
                    <w:rFonts w:asciiTheme="minorBidi" w:hAnsiTheme="minorBidi"/>
                    <w:sz w:val="24"/>
                    <w:rtl/>
                  </w:rPr>
                  <w:t xml:space="preserve"> </w:t>
                </w:r>
                <w:r>
                  <w:rPr>
                    <w:rFonts w:asciiTheme="minorBidi" w:hAnsiTheme="minorBidi" w:hint="cs"/>
                    <w:sz w:val="24"/>
                    <w:rtl/>
                  </w:rPr>
                  <w:t xml:space="preserve">לכלול בתכנית הפיתוח העירונית לשנת 2018 </w:t>
                </w:r>
                <w:r w:rsidRPr="00713C44">
                  <w:rPr>
                    <w:rFonts w:asciiTheme="minorBidi" w:hAnsiTheme="minorBidi" w:hint="cs"/>
                    <w:sz w:val="24"/>
                    <w:rtl/>
                  </w:rPr>
                  <w:t>ביצוע</w:t>
                </w:r>
                <w:r w:rsidRPr="00713C44">
                  <w:rPr>
                    <w:rFonts w:asciiTheme="minorBidi" w:hAnsiTheme="minorBidi"/>
                    <w:sz w:val="24"/>
                    <w:rtl/>
                  </w:rPr>
                  <w:t xml:space="preserve"> </w:t>
                </w:r>
                <w:r w:rsidRPr="00713C44">
                  <w:rPr>
                    <w:rFonts w:asciiTheme="minorBidi" w:hAnsiTheme="minorBidi" w:hint="cs"/>
                    <w:sz w:val="24"/>
                    <w:rtl/>
                  </w:rPr>
                  <w:t>כ</w:t>
                </w:r>
                <w:r>
                  <w:rPr>
                    <w:rFonts w:asciiTheme="minorBidi" w:hAnsiTheme="minorBidi" w:hint="cs"/>
                    <w:sz w:val="24"/>
                    <w:rtl/>
                  </w:rPr>
                  <w:t>י</w:t>
                </w:r>
                <w:r w:rsidRPr="00713C44">
                  <w:rPr>
                    <w:rFonts w:asciiTheme="minorBidi" w:hAnsiTheme="minorBidi" w:hint="cs"/>
                    <w:sz w:val="24"/>
                    <w:rtl/>
                  </w:rPr>
                  <w:t>כר</w:t>
                </w:r>
                <w:r w:rsidRPr="00713C44">
                  <w:rPr>
                    <w:rFonts w:asciiTheme="minorBidi" w:hAnsiTheme="minorBidi"/>
                    <w:sz w:val="24"/>
                    <w:rtl/>
                  </w:rPr>
                  <w:t xml:space="preserve"> </w:t>
                </w:r>
                <w:r w:rsidRPr="00713C44">
                  <w:rPr>
                    <w:rFonts w:asciiTheme="minorBidi" w:hAnsiTheme="minorBidi" w:hint="cs"/>
                    <w:sz w:val="24"/>
                    <w:rtl/>
                  </w:rPr>
                  <w:t>בצומת</w:t>
                </w:r>
                <w:r w:rsidRPr="00713C44">
                  <w:rPr>
                    <w:rFonts w:asciiTheme="minorBidi" w:hAnsiTheme="minorBidi"/>
                    <w:sz w:val="24"/>
                    <w:rtl/>
                  </w:rPr>
                  <w:t xml:space="preserve"> </w:t>
                </w:r>
                <w:r w:rsidRPr="00713C44">
                  <w:rPr>
                    <w:rFonts w:asciiTheme="minorBidi" w:hAnsiTheme="minorBidi" w:hint="cs"/>
                    <w:sz w:val="24"/>
                    <w:rtl/>
                  </w:rPr>
                  <w:t>הרחובות</w:t>
                </w:r>
                <w:r w:rsidRPr="00713C44">
                  <w:rPr>
                    <w:rFonts w:asciiTheme="minorBidi" w:hAnsiTheme="minorBidi"/>
                    <w:sz w:val="24"/>
                    <w:rtl/>
                  </w:rPr>
                  <w:t xml:space="preserve"> </w:t>
                </w:r>
                <w:r w:rsidRPr="00713C44">
                  <w:rPr>
                    <w:rFonts w:asciiTheme="minorBidi" w:hAnsiTheme="minorBidi" w:hint="cs"/>
                    <w:sz w:val="24"/>
                    <w:rtl/>
                  </w:rPr>
                  <w:t>התנור</w:t>
                </w:r>
                <w:r w:rsidRPr="00713C44">
                  <w:rPr>
                    <w:rFonts w:asciiTheme="minorBidi" w:hAnsiTheme="minorBidi"/>
                    <w:sz w:val="24"/>
                    <w:rtl/>
                  </w:rPr>
                  <w:t>-</w:t>
                </w:r>
                <w:r w:rsidRPr="00713C44">
                  <w:rPr>
                    <w:rFonts w:asciiTheme="minorBidi" w:hAnsiTheme="minorBidi" w:hint="cs"/>
                    <w:sz w:val="24"/>
                    <w:rtl/>
                  </w:rPr>
                  <w:t>הראשונים</w:t>
                </w:r>
                <w:r w:rsidRPr="00713C44">
                  <w:rPr>
                    <w:rFonts w:asciiTheme="minorBidi" w:hAnsiTheme="minorBidi"/>
                    <w:sz w:val="24"/>
                    <w:rtl/>
                  </w:rPr>
                  <w:t xml:space="preserve"> </w:t>
                </w:r>
                <w:r>
                  <w:rPr>
                    <w:rFonts w:asciiTheme="minorBidi" w:hAnsiTheme="minorBidi" w:hint="cs"/>
                    <w:sz w:val="24"/>
                    <w:rtl/>
                  </w:rPr>
                  <w:t xml:space="preserve">במטולה, בסך כולל של עד 0.95 </w:t>
                </w:r>
                <w:proofErr w:type="spellStart"/>
                <w:r>
                  <w:rPr>
                    <w:rFonts w:asciiTheme="minorBidi" w:hAnsiTheme="minorBidi" w:hint="cs"/>
                    <w:sz w:val="24"/>
                    <w:rtl/>
                  </w:rPr>
                  <w:t>מלש"ח</w:t>
                </w:r>
                <w:proofErr w:type="spellEnd"/>
                <w:r>
                  <w:rPr>
                    <w:rFonts w:asciiTheme="minorBidi" w:hAnsiTheme="minorBidi" w:hint="cs"/>
                    <w:sz w:val="24"/>
                    <w:rtl/>
                  </w:rPr>
                  <w:t xml:space="preserve"> </w:t>
                </w:r>
                <w:r w:rsidRPr="00101823">
                  <w:rPr>
                    <w:rFonts w:ascii="David" w:hAnsi="David"/>
                    <w:sz w:val="24"/>
                    <w:rtl/>
                  </w:rPr>
                  <w:t>אשר יתוקצב</w:t>
                </w:r>
                <w:r>
                  <w:rPr>
                    <w:rFonts w:ascii="Arial" w:hAnsi="Arial" w:cs="Arial" w:hint="cs"/>
                    <w:sz w:val="24"/>
                    <w:rtl/>
                  </w:rPr>
                  <w:t xml:space="preserve"> </w:t>
                </w:r>
                <w:r>
                  <w:rPr>
                    <w:rFonts w:hint="cs"/>
                    <w:sz w:val="24"/>
                    <w:rtl/>
                  </w:rPr>
                  <w:t xml:space="preserve">על פי </w:t>
                </w:r>
                <w:r w:rsidRPr="001C3AAA">
                  <w:rPr>
                    <w:sz w:val="24"/>
                    <w:rtl/>
                  </w:rPr>
                  <w:t xml:space="preserve"> </w:t>
                </w:r>
                <w:r w:rsidRPr="001C3AAA">
                  <w:rPr>
                    <w:rFonts w:hint="eastAsia"/>
                    <w:sz w:val="24"/>
                    <w:rtl/>
                  </w:rPr>
                  <w:t>הסדר</w:t>
                </w:r>
                <w:r w:rsidRPr="001C3AAA">
                  <w:rPr>
                    <w:sz w:val="24"/>
                    <w:rtl/>
                  </w:rPr>
                  <w:t xml:space="preserve"> </w:t>
                </w:r>
                <w:r w:rsidRPr="001C3AAA">
                  <w:rPr>
                    <w:rFonts w:hint="eastAsia"/>
                    <w:sz w:val="24"/>
                    <w:rtl/>
                  </w:rPr>
                  <w:t>השתתפות</w:t>
                </w:r>
                <w:r w:rsidRPr="001C3AAA">
                  <w:rPr>
                    <w:sz w:val="24"/>
                    <w:rtl/>
                  </w:rPr>
                  <w:t xml:space="preserve"> </w:t>
                </w:r>
                <w:r w:rsidRPr="001C3AAA">
                  <w:rPr>
                    <w:rFonts w:hint="eastAsia"/>
                    <w:sz w:val="24"/>
                    <w:rtl/>
                  </w:rPr>
                  <w:t>הרשויות</w:t>
                </w:r>
                <w:r w:rsidRPr="001C3AAA">
                  <w:rPr>
                    <w:sz w:val="24"/>
                    <w:rtl/>
                  </w:rPr>
                  <w:t xml:space="preserve"> </w:t>
                </w:r>
                <w:r w:rsidRPr="001C3AAA">
                  <w:rPr>
                    <w:rFonts w:hint="eastAsia"/>
                    <w:sz w:val="24"/>
                    <w:rtl/>
                  </w:rPr>
                  <w:t>המקומיות</w:t>
                </w:r>
                <w:r w:rsidRPr="001C3AAA">
                  <w:rPr>
                    <w:sz w:val="24"/>
                    <w:rtl/>
                  </w:rPr>
                  <w:t xml:space="preserve"> (</w:t>
                </w:r>
                <w:proofErr w:type="spellStart"/>
                <w:r w:rsidRPr="001C3AAA">
                  <w:rPr>
                    <w:sz w:val="24"/>
                    <w:rtl/>
                  </w:rPr>
                  <w:t>מאצ'ינג</w:t>
                </w:r>
                <w:proofErr w:type="spellEnd"/>
                <w:r w:rsidRPr="001C3AAA">
                  <w:rPr>
                    <w:sz w:val="24"/>
                    <w:rtl/>
                  </w:rPr>
                  <w:t xml:space="preserve">) </w:t>
                </w:r>
                <w:r w:rsidRPr="001C3AAA">
                  <w:rPr>
                    <w:rFonts w:hint="eastAsia"/>
                    <w:sz w:val="24"/>
                    <w:rtl/>
                  </w:rPr>
                  <w:t>ובהתאם</w:t>
                </w:r>
                <w:r w:rsidRPr="001C3AAA">
                  <w:rPr>
                    <w:sz w:val="24"/>
                    <w:rtl/>
                  </w:rPr>
                  <w:t xml:space="preserve"> </w:t>
                </w:r>
                <w:proofErr w:type="spellStart"/>
                <w:r w:rsidRPr="001C3AAA">
                  <w:rPr>
                    <w:rFonts w:hint="eastAsia"/>
                    <w:sz w:val="24"/>
                    <w:rtl/>
                  </w:rPr>
                  <w:t>ל</w:t>
                </w:r>
                <w:r>
                  <w:rPr>
                    <w:rFonts w:hint="cs"/>
                    <w:sz w:val="24"/>
                    <w:rtl/>
                  </w:rPr>
                  <w:t>תעדוף</w:t>
                </w:r>
                <w:proofErr w:type="spellEnd"/>
                <w:r>
                  <w:rPr>
                    <w:rFonts w:hint="cs"/>
                    <w:sz w:val="24"/>
                    <w:rtl/>
                  </w:rPr>
                  <w:t xml:space="preserve">, </w:t>
                </w:r>
                <w:r w:rsidRPr="001C3AAA">
                  <w:rPr>
                    <w:rFonts w:hint="eastAsia"/>
                    <w:sz w:val="24"/>
                    <w:rtl/>
                  </w:rPr>
                  <w:t>כללי</w:t>
                </w:r>
                <w:r w:rsidRPr="001C3AAA">
                  <w:rPr>
                    <w:sz w:val="24"/>
                    <w:rtl/>
                  </w:rPr>
                  <w:t xml:space="preserve"> </w:t>
                </w:r>
                <w:r w:rsidRPr="001C3AAA">
                  <w:rPr>
                    <w:rFonts w:hint="eastAsia"/>
                    <w:sz w:val="24"/>
                    <w:rtl/>
                  </w:rPr>
                  <w:t>המשרד</w:t>
                </w:r>
                <w:r>
                  <w:rPr>
                    <w:rFonts w:hint="cs"/>
                    <w:sz w:val="24"/>
                    <w:rtl/>
                  </w:rPr>
                  <w:t xml:space="preserve"> </w:t>
                </w:r>
                <w:proofErr w:type="spellStart"/>
                <w:r>
                  <w:rPr>
                    <w:rFonts w:hint="cs"/>
                    <w:sz w:val="24"/>
                    <w:rtl/>
                  </w:rPr>
                  <w:t>ולנוהליו</w:t>
                </w:r>
                <w:proofErr w:type="spellEnd"/>
                <w:r w:rsidRPr="001C3AAA">
                  <w:rPr>
                    <w:sz w:val="24"/>
                    <w:rtl/>
                  </w:rPr>
                  <w:t xml:space="preserve">. </w:t>
                </w:r>
                <w:r>
                  <w:rPr>
                    <w:rFonts w:hint="cs"/>
                    <w:sz w:val="24"/>
                    <w:rtl/>
                  </w:rPr>
                  <w:t>67% מחלק ההשתתפות של הרשות המקומית ימומן על ידי משרד האוצר.</w:t>
                </w:r>
              </w:p>
              <w:p w:rsidR="00F51DE9" w:rsidRPr="003D169B" w:rsidRDefault="00F51DE9" w:rsidP="00D04680">
                <w:pPr>
                  <w:numPr>
                    <w:ilvl w:val="0"/>
                    <w:numId w:val="27"/>
                  </w:numPr>
                  <w:spacing w:after="240" w:line="360" w:lineRule="auto"/>
                  <w:jc w:val="both"/>
                  <w:rPr>
                    <w:rFonts w:ascii="Arial" w:hAnsi="Arial" w:cs="Arial"/>
                    <w:sz w:val="24"/>
                    <w:rtl/>
                  </w:rPr>
                </w:pPr>
                <w:r w:rsidRPr="002404B9">
                  <w:rPr>
                    <w:rFonts w:hint="eastAsia"/>
                    <w:sz w:val="24"/>
                    <w:rtl/>
                  </w:rPr>
                  <w:t>להנחות</w:t>
                </w:r>
                <w:r w:rsidRPr="002404B9">
                  <w:rPr>
                    <w:sz w:val="24"/>
                    <w:rtl/>
                  </w:rPr>
                  <w:t xml:space="preserve"> </w:t>
                </w:r>
                <w:r w:rsidRPr="002404B9">
                  <w:rPr>
                    <w:rFonts w:hint="eastAsia"/>
                    <w:sz w:val="24"/>
                    <w:rtl/>
                  </w:rPr>
                  <w:t>את</w:t>
                </w:r>
                <w:r w:rsidRPr="002404B9">
                  <w:rPr>
                    <w:sz w:val="24"/>
                    <w:rtl/>
                  </w:rPr>
                  <w:t xml:space="preserve"> </w:t>
                </w:r>
                <w:r w:rsidRPr="002404B9">
                  <w:rPr>
                    <w:rFonts w:hint="eastAsia"/>
                    <w:sz w:val="24"/>
                    <w:rtl/>
                  </w:rPr>
                  <w:t>משרד</w:t>
                </w:r>
                <w:r w:rsidRPr="002404B9">
                  <w:rPr>
                    <w:sz w:val="24"/>
                    <w:rtl/>
                  </w:rPr>
                  <w:t xml:space="preserve"> </w:t>
                </w:r>
                <w:r w:rsidRPr="002404B9">
                  <w:rPr>
                    <w:rFonts w:hint="eastAsia"/>
                    <w:sz w:val="24"/>
                    <w:rtl/>
                  </w:rPr>
                  <w:t>התחבורה</w:t>
                </w:r>
                <w:r w:rsidRPr="002404B9">
                  <w:rPr>
                    <w:sz w:val="24"/>
                    <w:rtl/>
                  </w:rPr>
                  <w:t xml:space="preserve"> </w:t>
                </w:r>
                <w:r w:rsidRPr="002404B9">
                  <w:rPr>
                    <w:rFonts w:hint="eastAsia"/>
                    <w:sz w:val="24"/>
                    <w:rtl/>
                  </w:rPr>
                  <w:t>והבטיחות</w:t>
                </w:r>
                <w:r w:rsidRPr="002404B9">
                  <w:rPr>
                    <w:sz w:val="24"/>
                    <w:rtl/>
                  </w:rPr>
                  <w:t xml:space="preserve"> </w:t>
                </w:r>
                <w:r w:rsidRPr="002404B9">
                  <w:rPr>
                    <w:rFonts w:hint="eastAsia"/>
                    <w:sz w:val="24"/>
                    <w:rtl/>
                  </w:rPr>
                  <w:t>בדרכים</w:t>
                </w:r>
                <w:r w:rsidRPr="002404B9">
                  <w:rPr>
                    <w:sz w:val="24"/>
                    <w:rtl/>
                  </w:rPr>
                  <w:t xml:space="preserve"> </w:t>
                </w:r>
                <w:r>
                  <w:rPr>
                    <w:rFonts w:hint="cs"/>
                    <w:sz w:val="24"/>
                    <w:rtl/>
                  </w:rPr>
                  <w:t xml:space="preserve">לכלול בתכנית הפיתוח העירונית לשנים 2020-2019 </w:t>
                </w:r>
                <w:r w:rsidRPr="002404B9">
                  <w:rPr>
                    <w:rFonts w:hint="eastAsia"/>
                    <w:sz w:val="24"/>
                    <w:rtl/>
                  </w:rPr>
                  <w:t>תכנון</w:t>
                </w:r>
                <w:r w:rsidRPr="002404B9">
                  <w:rPr>
                    <w:sz w:val="24"/>
                    <w:rtl/>
                  </w:rPr>
                  <w:t xml:space="preserve"> </w:t>
                </w:r>
                <w:r w:rsidRPr="002404B9">
                  <w:rPr>
                    <w:rFonts w:hint="eastAsia"/>
                    <w:sz w:val="24"/>
                    <w:rtl/>
                  </w:rPr>
                  <w:t>וביצוע</w:t>
                </w:r>
                <w:r w:rsidRPr="002404B9">
                  <w:rPr>
                    <w:sz w:val="24"/>
                    <w:rtl/>
                  </w:rPr>
                  <w:t xml:space="preserve"> </w:t>
                </w:r>
                <w:r w:rsidRPr="002404B9">
                  <w:rPr>
                    <w:rFonts w:hint="eastAsia"/>
                    <w:sz w:val="24"/>
                    <w:rtl/>
                  </w:rPr>
                  <w:t>של</w:t>
                </w:r>
                <w:r w:rsidRPr="002404B9">
                  <w:rPr>
                    <w:sz w:val="24"/>
                    <w:rtl/>
                  </w:rPr>
                  <w:t xml:space="preserve"> </w:t>
                </w:r>
                <w:r>
                  <w:rPr>
                    <w:rFonts w:hint="eastAsia"/>
                    <w:sz w:val="24"/>
                    <w:rtl/>
                  </w:rPr>
                  <w:t>ר</w:t>
                </w:r>
                <w:r>
                  <w:rPr>
                    <w:rFonts w:hint="cs"/>
                    <w:sz w:val="24"/>
                    <w:rtl/>
                  </w:rPr>
                  <w:t>חוב</w:t>
                </w:r>
                <w:r w:rsidRPr="002404B9">
                  <w:rPr>
                    <w:sz w:val="24"/>
                    <w:rtl/>
                  </w:rPr>
                  <w:t xml:space="preserve"> </w:t>
                </w:r>
                <w:r w:rsidRPr="002404B9">
                  <w:rPr>
                    <w:rFonts w:hint="eastAsia"/>
                    <w:sz w:val="24"/>
                    <w:rtl/>
                  </w:rPr>
                  <w:t>ה</w:t>
                </w:r>
                <w:r>
                  <w:rPr>
                    <w:rFonts w:hint="cs"/>
                    <w:sz w:val="24"/>
                    <w:rtl/>
                  </w:rPr>
                  <w:t>ראשונים</w:t>
                </w:r>
                <w:r w:rsidRPr="002404B9">
                  <w:rPr>
                    <w:sz w:val="24"/>
                    <w:rtl/>
                  </w:rPr>
                  <w:t xml:space="preserve"> </w:t>
                </w:r>
                <w:r w:rsidRPr="002404B9">
                  <w:rPr>
                    <w:rFonts w:hint="eastAsia"/>
                    <w:sz w:val="24"/>
                    <w:rtl/>
                  </w:rPr>
                  <w:t>במטולה</w:t>
                </w:r>
                <w:r>
                  <w:rPr>
                    <w:rFonts w:hint="cs"/>
                    <w:sz w:val="24"/>
                    <w:rtl/>
                  </w:rPr>
                  <w:t xml:space="preserve">, </w:t>
                </w:r>
                <w:r>
                  <w:rPr>
                    <w:rFonts w:ascii="David" w:hAnsi="David" w:hint="cs"/>
                    <w:sz w:val="24"/>
                    <w:rtl/>
                  </w:rPr>
                  <w:t xml:space="preserve">באמדן של 2.95 </w:t>
                </w:r>
                <w:proofErr w:type="spellStart"/>
                <w:r>
                  <w:rPr>
                    <w:rFonts w:ascii="David" w:hAnsi="David" w:hint="cs"/>
                    <w:sz w:val="24"/>
                    <w:rtl/>
                  </w:rPr>
                  <w:t>מלש"ח</w:t>
                </w:r>
                <w:proofErr w:type="spellEnd"/>
                <w:r>
                  <w:rPr>
                    <w:rFonts w:ascii="David" w:hAnsi="David" w:hint="cs"/>
                    <w:sz w:val="24"/>
                    <w:rtl/>
                  </w:rPr>
                  <w:t xml:space="preserve">, </w:t>
                </w:r>
                <w:r w:rsidRPr="00101823">
                  <w:rPr>
                    <w:rFonts w:ascii="David" w:hAnsi="David"/>
                    <w:sz w:val="24"/>
                    <w:rtl/>
                  </w:rPr>
                  <w:t>אשר יתוקצב</w:t>
                </w:r>
                <w:r>
                  <w:rPr>
                    <w:rFonts w:ascii="Arial" w:hAnsi="Arial" w:cs="Arial" w:hint="cs"/>
                    <w:sz w:val="24"/>
                    <w:rtl/>
                  </w:rPr>
                  <w:t xml:space="preserve"> </w:t>
                </w:r>
                <w:r>
                  <w:rPr>
                    <w:rFonts w:hint="cs"/>
                    <w:sz w:val="24"/>
                    <w:rtl/>
                  </w:rPr>
                  <w:t xml:space="preserve">על פי </w:t>
                </w:r>
                <w:r w:rsidRPr="001C3AAA">
                  <w:rPr>
                    <w:sz w:val="24"/>
                    <w:rtl/>
                  </w:rPr>
                  <w:t xml:space="preserve"> </w:t>
                </w:r>
                <w:r w:rsidRPr="001C3AAA">
                  <w:rPr>
                    <w:rFonts w:hint="eastAsia"/>
                    <w:sz w:val="24"/>
                    <w:rtl/>
                  </w:rPr>
                  <w:t>הסדר</w:t>
                </w:r>
                <w:r w:rsidRPr="001C3AAA">
                  <w:rPr>
                    <w:sz w:val="24"/>
                    <w:rtl/>
                  </w:rPr>
                  <w:t xml:space="preserve"> </w:t>
                </w:r>
                <w:r w:rsidRPr="001C3AAA">
                  <w:rPr>
                    <w:rFonts w:hint="eastAsia"/>
                    <w:sz w:val="24"/>
                    <w:rtl/>
                  </w:rPr>
                  <w:t>השתתפות</w:t>
                </w:r>
                <w:r w:rsidRPr="001C3AAA">
                  <w:rPr>
                    <w:sz w:val="24"/>
                    <w:rtl/>
                  </w:rPr>
                  <w:t xml:space="preserve"> </w:t>
                </w:r>
                <w:r w:rsidRPr="001C3AAA">
                  <w:rPr>
                    <w:rFonts w:hint="eastAsia"/>
                    <w:sz w:val="24"/>
                    <w:rtl/>
                  </w:rPr>
                  <w:t>הרשויות</w:t>
                </w:r>
                <w:r w:rsidRPr="001C3AAA">
                  <w:rPr>
                    <w:sz w:val="24"/>
                    <w:rtl/>
                  </w:rPr>
                  <w:t xml:space="preserve"> </w:t>
                </w:r>
                <w:r w:rsidRPr="001C3AAA">
                  <w:rPr>
                    <w:rFonts w:hint="eastAsia"/>
                    <w:sz w:val="24"/>
                    <w:rtl/>
                  </w:rPr>
                  <w:t>המקומיות</w:t>
                </w:r>
                <w:r w:rsidRPr="001C3AAA">
                  <w:rPr>
                    <w:sz w:val="24"/>
                    <w:rtl/>
                  </w:rPr>
                  <w:t xml:space="preserve"> (</w:t>
                </w:r>
                <w:proofErr w:type="spellStart"/>
                <w:r w:rsidRPr="001C3AAA">
                  <w:rPr>
                    <w:sz w:val="24"/>
                    <w:rtl/>
                  </w:rPr>
                  <w:t>מאצ'ינג</w:t>
                </w:r>
                <w:proofErr w:type="spellEnd"/>
                <w:r w:rsidRPr="001C3AAA">
                  <w:rPr>
                    <w:sz w:val="24"/>
                    <w:rtl/>
                  </w:rPr>
                  <w:t xml:space="preserve">) </w:t>
                </w:r>
                <w:r w:rsidRPr="001C3AAA">
                  <w:rPr>
                    <w:rFonts w:hint="eastAsia"/>
                    <w:sz w:val="24"/>
                    <w:rtl/>
                  </w:rPr>
                  <w:t>ובהתאם</w:t>
                </w:r>
                <w:r w:rsidRPr="001C3AAA">
                  <w:rPr>
                    <w:sz w:val="24"/>
                    <w:rtl/>
                  </w:rPr>
                  <w:t xml:space="preserve"> </w:t>
                </w:r>
                <w:proofErr w:type="spellStart"/>
                <w:r w:rsidRPr="001C3AAA">
                  <w:rPr>
                    <w:rFonts w:hint="eastAsia"/>
                    <w:sz w:val="24"/>
                    <w:rtl/>
                  </w:rPr>
                  <w:t>ל</w:t>
                </w:r>
                <w:r>
                  <w:rPr>
                    <w:rFonts w:hint="cs"/>
                    <w:sz w:val="24"/>
                    <w:rtl/>
                  </w:rPr>
                  <w:t>תעדוף</w:t>
                </w:r>
                <w:proofErr w:type="spellEnd"/>
                <w:r>
                  <w:rPr>
                    <w:rFonts w:hint="cs"/>
                    <w:sz w:val="24"/>
                    <w:rtl/>
                  </w:rPr>
                  <w:t xml:space="preserve">, </w:t>
                </w:r>
                <w:r w:rsidRPr="001C3AAA">
                  <w:rPr>
                    <w:rFonts w:hint="eastAsia"/>
                    <w:sz w:val="24"/>
                    <w:rtl/>
                  </w:rPr>
                  <w:t>כללי</w:t>
                </w:r>
                <w:r w:rsidRPr="001C3AAA">
                  <w:rPr>
                    <w:sz w:val="24"/>
                    <w:rtl/>
                  </w:rPr>
                  <w:t xml:space="preserve"> </w:t>
                </w:r>
                <w:r w:rsidRPr="001C3AAA">
                  <w:rPr>
                    <w:rFonts w:hint="eastAsia"/>
                    <w:sz w:val="24"/>
                    <w:rtl/>
                  </w:rPr>
                  <w:t>המשרד</w:t>
                </w:r>
                <w:r>
                  <w:rPr>
                    <w:rFonts w:hint="cs"/>
                    <w:sz w:val="24"/>
                    <w:rtl/>
                  </w:rPr>
                  <w:t xml:space="preserve"> </w:t>
                </w:r>
                <w:proofErr w:type="spellStart"/>
                <w:r>
                  <w:rPr>
                    <w:rFonts w:hint="cs"/>
                    <w:sz w:val="24"/>
                    <w:rtl/>
                  </w:rPr>
                  <w:t>ולנוהליו</w:t>
                </w:r>
                <w:proofErr w:type="spellEnd"/>
                <w:r w:rsidRPr="001C3AAA">
                  <w:rPr>
                    <w:sz w:val="24"/>
                    <w:rtl/>
                  </w:rPr>
                  <w:t xml:space="preserve">. </w:t>
                </w:r>
                <w:r>
                  <w:rPr>
                    <w:rFonts w:hint="cs"/>
                    <w:sz w:val="24"/>
                    <w:rtl/>
                  </w:rPr>
                  <w:t xml:space="preserve">67% מחלק ההשתתפות של הרשות המקומית ימומן על ידי משרד האוצר. </w:t>
                </w:r>
              </w:p>
              <w:p w:rsidR="00F51DE9" w:rsidRPr="0071380A" w:rsidRDefault="00F51DE9" w:rsidP="00D04680">
                <w:pPr>
                  <w:widowControl w:val="0"/>
                  <w:spacing w:after="240" w:line="360" w:lineRule="auto"/>
                  <w:jc w:val="both"/>
                  <w:rPr>
                    <w:rFonts w:asciiTheme="minorBidi" w:hAnsiTheme="minorBidi"/>
                    <w:b/>
                    <w:bCs/>
                    <w:sz w:val="24"/>
                    <w:u w:val="single"/>
                  </w:rPr>
                </w:pPr>
                <w:r w:rsidRPr="0071380A">
                  <w:rPr>
                    <w:rFonts w:asciiTheme="minorBidi" w:hAnsiTheme="minorBidi" w:hint="eastAsia"/>
                    <w:b/>
                    <w:bCs/>
                    <w:sz w:val="24"/>
                    <w:u w:val="single"/>
                    <w:rtl/>
                  </w:rPr>
                  <w:t>פיתוח</w:t>
                </w:r>
                <w:r w:rsidRPr="0071380A">
                  <w:rPr>
                    <w:rFonts w:asciiTheme="minorBidi" w:hAnsiTheme="minorBidi"/>
                    <w:b/>
                    <w:bCs/>
                    <w:sz w:val="24"/>
                    <w:u w:val="single"/>
                    <w:rtl/>
                  </w:rPr>
                  <w:t xml:space="preserve"> </w:t>
                </w:r>
                <w:r w:rsidRPr="0071380A">
                  <w:rPr>
                    <w:rFonts w:asciiTheme="minorBidi" w:hAnsiTheme="minorBidi" w:hint="eastAsia"/>
                    <w:b/>
                    <w:bCs/>
                    <w:sz w:val="24"/>
                    <w:u w:val="single"/>
                    <w:rtl/>
                  </w:rPr>
                  <w:t>כלכלי</w:t>
                </w:r>
              </w:p>
              <w:p w:rsidR="00F51DE9" w:rsidRPr="0071380A" w:rsidRDefault="00F51DE9" w:rsidP="00D04680">
                <w:pPr>
                  <w:widowControl w:val="0"/>
                  <w:numPr>
                    <w:ilvl w:val="0"/>
                    <w:numId w:val="16"/>
                  </w:numPr>
                  <w:spacing w:after="240" w:line="360" w:lineRule="auto"/>
                  <w:jc w:val="both"/>
                  <w:rPr>
                    <w:rFonts w:asciiTheme="minorBidi" w:hAnsiTheme="minorBidi"/>
                    <w:b/>
                    <w:bCs/>
                    <w:sz w:val="24"/>
                    <w:rtl/>
                  </w:rPr>
                </w:pPr>
                <w:r>
                  <w:rPr>
                    <w:rFonts w:asciiTheme="minorBidi" w:hAnsiTheme="minorBidi" w:hint="cs"/>
                    <w:b/>
                    <w:bCs/>
                    <w:sz w:val="24"/>
                    <w:rtl/>
                  </w:rPr>
                  <w:t>הפחתת עלויות חשמל</w:t>
                </w:r>
              </w:p>
              <w:p w:rsidR="00F51DE9" w:rsidRDefault="00F51DE9" w:rsidP="00D04680">
                <w:pPr>
                  <w:spacing w:after="240" w:line="360" w:lineRule="auto"/>
                  <w:ind w:left="360"/>
                  <w:jc w:val="both"/>
                  <w:rPr>
                    <w:rtl/>
                  </w:rPr>
                </w:pPr>
                <w:r>
                  <w:rPr>
                    <w:rFonts w:hint="cs"/>
                    <w:sz w:val="24"/>
                    <w:rtl/>
                  </w:rPr>
                  <w:t xml:space="preserve">להנחות את משרד האנרגיה להעביר תקציב משלים לפרויקטים להפחתת עלויות בגין צריכת חשמל בסך 4.5 </w:t>
                </w:r>
                <w:proofErr w:type="spellStart"/>
                <w:r>
                  <w:rPr>
                    <w:rFonts w:hint="cs"/>
                    <w:sz w:val="24"/>
                    <w:rtl/>
                  </w:rPr>
                  <w:t>מלש"ח</w:t>
                </w:r>
                <w:proofErr w:type="spellEnd"/>
                <w:r>
                  <w:rPr>
                    <w:rFonts w:hint="cs"/>
                    <w:sz w:val="24"/>
                    <w:rtl/>
                  </w:rPr>
                  <w:t xml:space="preserve">, בהרשאה להתחייב בשנים 2020-2018, שיבוצעו על ידי המועצה המקומית. יובהר, כי העברת התקציב המשלים תהיה בכפוף ל-1 </w:t>
                </w:r>
                <w:proofErr w:type="spellStart"/>
                <w:r>
                  <w:rPr>
                    <w:rFonts w:hint="cs"/>
                    <w:sz w:val="24"/>
                    <w:rtl/>
                  </w:rPr>
                  <w:t>מלש"ח</w:t>
                </w:r>
                <w:proofErr w:type="spellEnd"/>
                <w:r>
                  <w:rPr>
                    <w:rFonts w:hint="cs"/>
                    <w:sz w:val="24"/>
                    <w:rtl/>
                  </w:rPr>
                  <w:t xml:space="preserve"> שתעמיד המועצה המקומית ממקורותיה עבור ביצוע פרויקטים אלו. לצורך כך יעביר משרד האוצר למשרד האנרגיה תקציב תוספתי ייעודי בסך 4.5 </w:t>
                </w:r>
                <w:proofErr w:type="spellStart"/>
                <w:r>
                  <w:rPr>
                    <w:rFonts w:hint="cs"/>
                    <w:sz w:val="24"/>
                    <w:rtl/>
                  </w:rPr>
                  <w:t>מלש"ח</w:t>
                </w:r>
                <w:proofErr w:type="spellEnd"/>
                <w:r>
                  <w:rPr>
                    <w:rFonts w:hint="cs"/>
                    <w:sz w:val="24"/>
                    <w:rtl/>
                  </w:rPr>
                  <w:t xml:space="preserve"> בהרשאה להתחייב בשנים 2020-2018. </w:t>
                </w:r>
              </w:p>
              <w:p w:rsidR="00F51DE9" w:rsidRPr="004E5C0D" w:rsidRDefault="00F51DE9" w:rsidP="00D04680">
                <w:pPr>
                  <w:widowControl w:val="0"/>
                  <w:numPr>
                    <w:ilvl w:val="0"/>
                    <w:numId w:val="16"/>
                  </w:numPr>
                  <w:spacing w:after="240" w:line="360" w:lineRule="auto"/>
                  <w:jc w:val="both"/>
                  <w:rPr>
                    <w:rFonts w:asciiTheme="minorBidi" w:hAnsiTheme="minorBidi"/>
                    <w:b/>
                    <w:bCs/>
                    <w:sz w:val="24"/>
                  </w:rPr>
                </w:pPr>
                <w:r w:rsidRPr="00590EE3">
                  <w:rPr>
                    <w:rFonts w:asciiTheme="minorBidi" w:hAnsiTheme="minorBidi" w:hint="cs"/>
                    <w:b/>
                    <w:bCs/>
                    <w:sz w:val="24"/>
                    <w:rtl/>
                  </w:rPr>
                  <w:t>תיירות</w:t>
                </w:r>
              </w:p>
              <w:p w:rsidR="00F51DE9" w:rsidRPr="004927DA" w:rsidRDefault="00F51DE9" w:rsidP="00D04680">
                <w:pPr>
                  <w:spacing w:after="240" w:line="360" w:lineRule="auto"/>
                  <w:ind w:left="425"/>
                  <w:jc w:val="both"/>
                  <w:rPr>
                    <w:rFonts w:asciiTheme="minorBidi" w:hAnsiTheme="minorBidi"/>
                    <w:sz w:val="24"/>
                    <w:rtl/>
                  </w:rPr>
                </w:pPr>
                <w:r w:rsidRPr="004927DA">
                  <w:rPr>
                    <w:rFonts w:asciiTheme="minorBidi" w:hAnsiTheme="minorBidi" w:hint="eastAsia"/>
                    <w:sz w:val="24"/>
                    <w:rtl/>
                  </w:rPr>
                  <w:t>להנחות</w:t>
                </w:r>
                <w:r w:rsidRPr="004927DA">
                  <w:rPr>
                    <w:rFonts w:asciiTheme="minorBidi" w:hAnsiTheme="minorBidi"/>
                    <w:sz w:val="24"/>
                    <w:rtl/>
                  </w:rPr>
                  <w:t xml:space="preserve"> </w:t>
                </w:r>
                <w:r w:rsidRPr="004927DA">
                  <w:rPr>
                    <w:rFonts w:asciiTheme="minorBidi" w:hAnsiTheme="minorBidi" w:hint="eastAsia"/>
                    <w:sz w:val="24"/>
                    <w:rtl/>
                  </w:rPr>
                  <w:t>את</w:t>
                </w:r>
                <w:r w:rsidRPr="004927DA">
                  <w:rPr>
                    <w:rFonts w:asciiTheme="minorBidi" w:hAnsiTheme="minorBidi"/>
                    <w:sz w:val="24"/>
                    <w:rtl/>
                  </w:rPr>
                  <w:t xml:space="preserve"> </w:t>
                </w:r>
                <w:r w:rsidRPr="004927DA">
                  <w:rPr>
                    <w:rFonts w:asciiTheme="minorBidi" w:hAnsiTheme="minorBidi" w:hint="eastAsia"/>
                    <w:sz w:val="24"/>
                    <w:rtl/>
                  </w:rPr>
                  <w:t>משרד</w:t>
                </w:r>
                <w:r w:rsidRPr="004927DA">
                  <w:rPr>
                    <w:rFonts w:asciiTheme="minorBidi" w:hAnsiTheme="minorBidi"/>
                    <w:sz w:val="24"/>
                    <w:rtl/>
                  </w:rPr>
                  <w:t xml:space="preserve"> </w:t>
                </w:r>
                <w:r w:rsidRPr="004927DA">
                  <w:rPr>
                    <w:rFonts w:asciiTheme="minorBidi" w:hAnsiTheme="minorBidi" w:hint="eastAsia"/>
                    <w:sz w:val="24"/>
                    <w:rtl/>
                  </w:rPr>
                  <w:t>התיירות</w:t>
                </w:r>
                <w:r w:rsidRPr="004927DA">
                  <w:rPr>
                    <w:rFonts w:asciiTheme="minorBidi" w:hAnsiTheme="minorBidi"/>
                    <w:sz w:val="24"/>
                    <w:rtl/>
                  </w:rPr>
                  <w:t xml:space="preserve"> </w:t>
                </w:r>
                <w:r w:rsidRPr="004927DA">
                  <w:rPr>
                    <w:rFonts w:asciiTheme="minorBidi" w:hAnsiTheme="minorBidi" w:hint="eastAsia"/>
                    <w:sz w:val="24"/>
                    <w:rtl/>
                  </w:rPr>
                  <w:t>להקצות</w:t>
                </w:r>
                <w:r w:rsidRPr="004927DA">
                  <w:rPr>
                    <w:rFonts w:asciiTheme="minorBidi" w:hAnsiTheme="minorBidi"/>
                    <w:sz w:val="24"/>
                    <w:rtl/>
                  </w:rPr>
                  <w:t xml:space="preserve"> </w:t>
                </w:r>
                <w:r w:rsidRPr="004927DA">
                  <w:rPr>
                    <w:rFonts w:asciiTheme="minorBidi" w:hAnsiTheme="minorBidi" w:hint="eastAsia"/>
                    <w:sz w:val="24"/>
                    <w:rtl/>
                  </w:rPr>
                  <w:t>מתקציבו</w:t>
                </w:r>
                <w:r w:rsidRPr="004927DA">
                  <w:rPr>
                    <w:rFonts w:asciiTheme="minorBidi" w:hAnsiTheme="minorBidi"/>
                    <w:sz w:val="24"/>
                    <w:rtl/>
                  </w:rPr>
                  <w:t>, בשנים 201</w:t>
                </w:r>
                <w:r>
                  <w:rPr>
                    <w:rFonts w:asciiTheme="minorBidi" w:hAnsiTheme="minorBidi" w:hint="cs"/>
                    <w:sz w:val="24"/>
                    <w:rtl/>
                  </w:rPr>
                  <w:t>9</w:t>
                </w:r>
                <w:r w:rsidRPr="004927DA">
                  <w:rPr>
                    <w:rFonts w:asciiTheme="minorBidi" w:hAnsiTheme="minorBidi"/>
                    <w:sz w:val="24"/>
                    <w:rtl/>
                  </w:rPr>
                  <w:t>-201</w:t>
                </w:r>
                <w:r>
                  <w:rPr>
                    <w:rFonts w:asciiTheme="minorBidi" w:hAnsiTheme="minorBidi" w:hint="cs"/>
                    <w:sz w:val="24"/>
                    <w:rtl/>
                  </w:rPr>
                  <w:t>8</w:t>
                </w:r>
                <w:r w:rsidRPr="004927DA">
                  <w:rPr>
                    <w:rFonts w:asciiTheme="minorBidi" w:hAnsiTheme="minorBidi"/>
                    <w:sz w:val="24"/>
                    <w:rtl/>
                  </w:rPr>
                  <w:t xml:space="preserve">, </w:t>
                </w:r>
                <w:r w:rsidRPr="004927DA">
                  <w:rPr>
                    <w:rFonts w:asciiTheme="minorBidi" w:hAnsiTheme="minorBidi" w:hint="eastAsia"/>
                    <w:sz w:val="24"/>
                    <w:rtl/>
                  </w:rPr>
                  <w:t>סך</w:t>
                </w:r>
                <w:r w:rsidRPr="004927DA">
                  <w:rPr>
                    <w:rFonts w:asciiTheme="minorBidi" w:hAnsiTheme="minorBidi"/>
                    <w:sz w:val="24"/>
                    <w:rtl/>
                  </w:rPr>
                  <w:t xml:space="preserve"> כולל של </w:t>
                </w:r>
                <w:r w:rsidRPr="004927DA">
                  <w:rPr>
                    <w:rFonts w:asciiTheme="minorBidi" w:hAnsiTheme="minorBidi" w:hint="eastAsia"/>
                    <w:sz w:val="24"/>
                    <w:rtl/>
                  </w:rPr>
                  <w:t>עד</w:t>
                </w:r>
                <w:r w:rsidRPr="004927DA">
                  <w:rPr>
                    <w:rFonts w:asciiTheme="minorBidi" w:hAnsiTheme="minorBidi"/>
                    <w:sz w:val="24"/>
                    <w:rtl/>
                  </w:rPr>
                  <w:t xml:space="preserve"> 1.5 </w:t>
                </w:r>
                <w:proofErr w:type="spellStart"/>
                <w:r w:rsidRPr="004927DA">
                  <w:rPr>
                    <w:rFonts w:asciiTheme="minorBidi" w:hAnsiTheme="minorBidi" w:hint="eastAsia"/>
                    <w:sz w:val="24"/>
                    <w:rtl/>
                  </w:rPr>
                  <w:t>מלש</w:t>
                </w:r>
                <w:r w:rsidRPr="004927DA">
                  <w:rPr>
                    <w:rFonts w:asciiTheme="minorBidi" w:hAnsiTheme="minorBidi"/>
                    <w:sz w:val="24"/>
                    <w:rtl/>
                  </w:rPr>
                  <w:t>"ח</w:t>
                </w:r>
                <w:proofErr w:type="spellEnd"/>
                <w:r w:rsidRPr="004927DA">
                  <w:rPr>
                    <w:rFonts w:asciiTheme="minorBidi" w:hAnsiTheme="minorBidi"/>
                    <w:sz w:val="24"/>
                    <w:rtl/>
                  </w:rPr>
                  <w:t xml:space="preserve"> לביצוע </w:t>
                </w:r>
                <w:r w:rsidRPr="004927DA">
                  <w:rPr>
                    <w:rFonts w:asciiTheme="minorBidi" w:hAnsiTheme="minorBidi" w:hint="eastAsia"/>
                    <w:sz w:val="24"/>
                    <w:rtl/>
                  </w:rPr>
                  <w:t>תכנית</w:t>
                </w:r>
                <w:r w:rsidRPr="004927DA">
                  <w:rPr>
                    <w:rFonts w:asciiTheme="minorBidi" w:hAnsiTheme="minorBidi"/>
                    <w:sz w:val="24"/>
                    <w:rtl/>
                  </w:rPr>
                  <w:t xml:space="preserve"> המדרחוב ו\או תשתיות </w:t>
                </w:r>
                <w:r w:rsidRPr="004927DA">
                  <w:rPr>
                    <w:rFonts w:asciiTheme="minorBidi" w:hAnsiTheme="minorBidi"/>
                    <w:sz w:val="24"/>
                    <w:rtl/>
                  </w:rPr>
                  <w:lastRenderedPageBreak/>
                  <w:t xml:space="preserve">תיירותיות במטולה, וזאת בהתאם לכללי משרד התיירות </w:t>
                </w:r>
                <w:proofErr w:type="spellStart"/>
                <w:r w:rsidRPr="004927DA">
                  <w:rPr>
                    <w:rFonts w:asciiTheme="minorBidi" w:hAnsiTheme="minorBidi"/>
                    <w:sz w:val="24"/>
                    <w:rtl/>
                  </w:rPr>
                  <w:t>ולנ</w:t>
                </w:r>
                <w:r>
                  <w:rPr>
                    <w:rFonts w:asciiTheme="minorBidi" w:hAnsiTheme="minorBidi" w:hint="cs"/>
                    <w:sz w:val="24"/>
                    <w:rtl/>
                  </w:rPr>
                  <w:t>ו</w:t>
                </w:r>
                <w:r w:rsidRPr="004927DA">
                  <w:rPr>
                    <w:rFonts w:asciiTheme="minorBidi" w:hAnsiTheme="minorBidi"/>
                    <w:sz w:val="24"/>
                    <w:rtl/>
                  </w:rPr>
                  <w:t>הליו</w:t>
                </w:r>
                <w:proofErr w:type="spellEnd"/>
                <w:r w:rsidRPr="004927DA">
                  <w:rPr>
                    <w:rFonts w:asciiTheme="minorBidi" w:hAnsiTheme="minorBidi"/>
                    <w:sz w:val="24"/>
                    <w:rtl/>
                  </w:rPr>
                  <w:t xml:space="preserve">. </w:t>
                </w:r>
                <w:r w:rsidRPr="004927DA">
                  <w:rPr>
                    <w:rFonts w:asciiTheme="minorBidi" w:hAnsiTheme="minorBidi" w:hint="eastAsia"/>
                    <w:sz w:val="24"/>
                    <w:rtl/>
                  </w:rPr>
                  <w:t>בכל</w:t>
                </w:r>
                <w:r w:rsidRPr="004927DA">
                  <w:rPr>
                    <w:rFonts w:asciiTheme="minorBidi" w:hAnsiTheme="minorBidi"/>
                    <w:sz w:val="24"/>
                    <w:rtl/>
                  </w:rPr>
                  <w:t xml:space="preserve"> </w:t>
                </w:r>
                <w:r w:rsidRPr="004927DA">
                  <w:rPr>
                    <w:rFonts w:asciiTheme="minorBidi" w:hAnsiTheme="minorBidi" w:hint="eastAsia"/>
                    <w:sz w:val="24"/>
                    <w:rtl/>
                  </w:rPr>
                  <w:t>שנה</w:t>
                </w:r>
                <w:r w:rsidRPr="004927DA">
                  <w:rPr>
                    <w:rFonts w:asciiTheme="minorBidi" w:hAnsiTheme="minorBidi"/>
                    <w:sz w:val="24"/>
                    <w:rtl/>
                  </w:rPr>
                  <w:t xml:space="preserve"> </w:t>
                </w:r>
                <w:r w:rsidRPr="004927DA">
                  <w:rPr>
                    <w:rFonts w:asciiTheme="minorBidi" w:hAnsiTheme="minorBidi" w:hint="eastAsia"/>
                    <w:sz w:val="24"/>
                    <w:rtl/>
                  </w:rPr>
                  <w:t>תתאפשר</w:t>
                </w:r>
                <w:r w:rsidRPr="004927DA">
                  <w:rPr>
                    <w:rFonts w:asciiTheme="minorBidi" w:hAnsiTheme="minorBidi"/>
                    <w:sz w:val="24"/>
                    <w:rtl/>
                  </w:rPr>
                  <w:t xml:space="preserve"> </w:t>
                </w:r>
                <w:r w:rsidRPr="004927DA">
                  <w:rPr>
                    <w:rFonts w:asciiTheme="minorBidi" w:hAnsiTheme="minorBidi" w:hint="eastAsia"/>
                    <w:sz w:val="24"/>
                    <w:rtl/>
                  </w:rPr>
                  <w:t>הסטת</w:t>
                </w:r>
                <w:r w:rsidRPr="004927DA">
                  <w:rPr>
                    <w:rFonts w:asciiTheme="minorBidi" w:hAnsiTheme="minorBidi"/>
                    <w:sz w:val="24"/>
                    <w:rtl/>
                  </w:rPr>
                  <w:t xml:space="preserve"> </w:t>
                </w:r>
                <w:r w:rsidRPr="004927DA">
                  <w:rPr>
                    <w:rFonts w:asciiTheme="minorBidi" w:hAnsiTheme="minorBidi" w:hint="eastAsia"/>
                    <w:sz w:val="24"/>
                    <w:rtl/>
                  </w:rPr>
                  <w:t>התקציב</w:t>
                </w:r>
                <w:r w:rsidRPr="004927DA">
                  <w:rPr>
                    <w:rFonts w:asciiTheme="minorBidi" w:hAnsiTheme="minorBidi"/>
                    <w:sz w:val="24"/>
                    <w:rtl/>
                  </w:rPr>
                  <w:t xml:space="preserve"> </w:t>
                </w:r>
                <w:r w:rsidRPr="004927DA">
                  <w:rPr>
                    <w:rFonts w:asciiTheme="minorBidi" w:hAnsiTheme="minorBidi" w:hint="eastAsia"/>
                    <w:sz w:val="24"/>
                    <w:rtl/>
                  </w:rPr>
                  <w:t>שלא</w:t>
                </w:r>
                <w:r w:rsidRPr="004927DA">
                  <w:rPr>
                    <w:rFonts w:asciiTheme="minorBidi" w:hAnsiTheme="minorBidi"/>
                    <w:sz w:val="24"/>
                    <w:rtl/>
                  </w:rPr>
                  <w:t xml:space="preserve"> </w:t>
                </w:r>
                <w:r w:rsidRPr="004927DA">
                  <w:rPr>
                    <w:rFonts w:asciiTheme="minorBidi" w:hAnsiTheme="minorBidi" w:hint="eastAsia"/>
                    <w:sz w:val="24"/>
                    <w:rtl/>
                  </w:rPr>
                  <w:t>נוצל</w:t>
                </w:r>
                <w:r w:rsidRPr="004927DA">
                  <w:rPr>
                    <w:rFonts w:asciiTheme="minorBidi" w:hAnsiTheme="minorBidi"/>
                    <w:sz w:val="24"/>
                    <w:rtl/>
                  </w:rPr>
                  <w:t xml:space="preserve"> </w:t>
                </w:r>
                <w:r w:rsidRPr="004927DA">
                  <w:rPr>
                    <w:rFonts w:asciiTheme="minorBidi" w:hAnsiTheme="minorBidi" w:hint="eastAsia"/>
                    <w:sz w:val="24"/>
                    <w:rtl/>
                  </w:rPr>
                  <w:t>בהתאם</w:t>
                </w:r>
                <w:r w:rsidRPr="004927DA">
                  <w:rPr>
                    <w:rFonts w:asciiTheme="minorBidi" w:hAnsiTheme="minorBidi"/>
                    <w:sz w:val="24"/>
                    <w:rtl/>
                  </w:rPr>
                  <w:t xml:space="preserve"> </w:t>
                </w:r>
                <w:r w:rsidRPr="004927DA">
                  <w:rPr>
                    <w:rFonts w:asciiTheme="minorBidi" w:hAnsiTheme="minorBidi" w:hint="eastAsia"/>
                    <w:sz w:val="24"/>
                    <w:rtl/>
                  </w:rPr>
                  <w:t>לנהלי</w:t>
                </w:r>
                <w:r w:rsidRPr="004927DA">
                  <w:rPr>
                    <w:rFonts w:asciiTheme="minorBidi" w:hAnsiTheme="minorBidi"/>
                    <w:sz w:val="24"/>
                    <w:rtl/>
                  </w:rPr>
                  <w:t xml:space="preserve"> </w:t>
                </w:r>
                <w:r w:rsidRPr="004927DA">
                  <w:rPr>
                    <w:rFonts w:asciiTheme="minorBidi" w:hAnsiTheme="minorBidi" w:hint="eastAsia"/>
                    <w:sz w:val="24"/>
                    <w:rtl/>
                  </w:rPr>
                  <w:t>המשרד</w:t>
                </w:r>
                <w:r w:rsidRPr="004927DA">
                  <w:rPr>
                    <w:rFonts w:asciiTheme="minorBidi" w:hAnsiTheme="minorBidi"/>
                    <w:sz w:val="24"/>
                    <w:rtl/>
                  </w:rPr>
                  <w:t>.</w:t>
                </w:r>
              </w:p>
              <w:p w:rsidR="00F51DE9" w:rsidRPr="004A4B27" w:rsidRDefault="00F51DE9" w:rsidP="00D04680">
                <w:pPr>
                  <w:spacing w:after="240" w:line="360" w:lineRule="auto"/>
                  <w:jc w:val="center"/>
                  <w:rPr>
                    <w:b/>
                    <w:bCs/>
                    <w:sz w:val="24"/>
                    <w:u w:val="single"/>
                    <w:rtl/>
                  </w:rPr>
                </w:pPr>
                <w:r w:rsidRPr="004A4B27">
                  <w:rPr>
                    <w:rFonts w:hint="cs"/>
                    <w:b/>
                    <w:bCs/>
                    <w:sz w:val="24"/>
                    <w:u w:val="single"/>
                    <w:rtl/>
                  </w:rPr>
                  <w:t>עדיפות לאומית</w:t>
                </w:r>
              </w:p>
              <w:p w:rsidR="00F51DE9" w:rsidRDefault="00F51DE9" w:rsidP="00D04680">
                <w:pPr>
                  <w:spacing w:after="240" w:line="360" w:lineRule="auto"/>
                  <w:jc w:val="both"/>
                  <w:rPr>
                    <w:sz w:val="24"/>
                    <w:rtl/>
                  </w:rPr>
                </w:pPr>
                <w:r w:rsidRPr="00A55C22">
                  <w:rPr>
                    <w:rFonts w:hint="cs"/>
                    <w:sz w:val="24"/>
                    <w:rtl/>
                  </w:rPr>
                  <w:t>החלטה</w:t>
                </w:r>
                <w:r w:rsidRPr="00A55C22">
                  <w:rPr>
                    <w:sz w:val="24"/>
                    <w:rtl/>
                  </w:rPr>
                  <w:t xml:space="preserve"> </w:t>
                </w:r>
                <w:r w:rsidRPr="00A55C22">
                  <w:rPr>
                    <w:rFonts w:hint="cs"/>
                    <w:sz w:val="24"/>
                    <w:rtl/>
                  </w:rPr>
                  <w:t>זו</w:t>
                </w:r>
                <w:r w:rsidRPr="00A55C22">
                  <w:rPr>
                    <w:sz w:val="24"/>
                    <w:rtl/>
                  </w:rPr>
                  <w:t xml:space="preserve"> </w:t>
                </w:r>
                <w:r w:rsidRPr="00A55C22">
                  <w:rPr>
                    <w:rFonts w:hint="cs"/>
                    <w:sz w:val="24"/>
                    <w:rtl/>
                  </w:rPr>
                  <w:t>מוגשת</w:t>
                </w:r>
                <w:r w:rsidRPr="00A55C22">
                  <w:rPr>
                    <w:sz w:val="24"/>
                    <w:rtl/>
                  </w:rPr>
                  <w:t xml:space="preserve"> </w:t>
                </w:r>
                <w:r w:rsidRPr="00A55C22">
                  <w:rPr>
                    <w:rFonts w:hint="cs"/>
                    <w:sz w:val="24"/>
                    <w:rtl/>
                  </w:rPr>
                  <w:t>בהתאם</w:t>
                </w:r>
                <w:r w:rsidRPr="00A55C22">
                  <w:rPr>
                    <w:sz w:val="24"/>
                    <w:rtl/>
                  </w:rPr>
                  <w:t xml:space="preserve"> </w:t>
                </w:r>
                <w:r w:rsidRPr="00A55C22">
                  <w:rPr>
                    <w:rFonts w:hint="cs"/>
                    <w:sz w:val="24"/>
                    <w:rtl/>
                  </w:rPr>
                  <w:t>לפרק</w:t>
                </w:r>
                <w:r w:rsidRPr="00A55C22">
                  <w:rPr>
                    <w:sz w:val="24"/>
                    <w:rtl/>
                  </w:rPr>
                  <w:t xml:space="preserve"> </w:t>
                </w:r>
                <w:r w:rsidRPr="00A55C22">
                  <w:rPr>
                    <w:rFonts w:hint="cs"/>
                    <w:sz w:val="24"/>
                    <w:rtl/>
                  </w:rPr>
                  <w:t>כ</w:t>
                </w:r>
                <w:r w:rsidRPr="00A55C22">
                  <w:rPr>
                    <w:sz w:val="24"/>
                    <w:rtl/>
                  </w:rPr>
                  <w:t>"</w:t>
                </w:r>
                <w:r w:rsidRPr="00A55C22">
                  <w:rPr>
                    <w:rFonts w:hint="cs"/>
                    <w:sz w:val="24"/>
                    <w:rtl/>
                  </w:rPr>
                  <w:t>ו</w:t>
                </w:r>
                <w:r w:rsidRPr="00A55C22">
                  <w:rPr>
                    <w:sz w:val="24"/>
                    <w:rtl/>
                  </w:rPr>
                  <w:t xml:space="preserve"> </w:t>
                </w:r>
                <w:r w:rsidRPr="00A55C22">
                  <w:rPr>
                    <w:rFonts w:hint="cs"/>
                    <w:sz w:val="24"/>
                    <w:rtl/>
                  </w:rPr>
                  <w:t>לחוק</w:t>
                </w:r>
                <w:r w:rsidRPr="00A55C22">
                  <w:rPr>
                    <w:sz w:val="24"/>
                    <w:rtl/>
                  </w:rPr>
                  <w:t xml:space="preserve"> </w:t>
                </w:r>
                <w:r w:rsidRPr="00A55C22">
                  <w:rPr>
                    <w:rFonts w:hint="cs"/>
                    <w:sz w:val="24"/>
                    <w:rtl/>
                  </w:rPr>
                  <w:t>ההתייעלות</w:t>
                </w:r>
                <w:r w:rsidRPr="00A55C22">
                  <w:rPr>
                    <w:sz w:val="24"/>
                    <w:rtl/>
                  </w:rPr>
                  <w:t xml:space="preserve"> </w:t>
                </w:r>
                <w:r w:rsidRPr="00A55C22">
                  <w:rPr>
                    <w:rFonts w:hint="cs"/>
                    <w:sz w:val="24"/>
                    <w:rtl/>
                  </w:rPr>
                  <w:t>הכלכלית</w:t>
                </w:r>
                <w:r w:rsidRPr="00A55C22">
                  <w:rPr>
                    <w:sz w:val="24"/>
                    <w:rtl/>
                  </w:rPr>
                  <w:t xml:space="preserve"> (</w:t>
                </w:r>
                <w:r w:rsidRPr="00A55C22">
                  <w:rPr>
                    <w:rFonts w:hint="cs"/>
                    <w:sz w:val="24"/>
                    <w:rtl/>
                  </w:rPr>
                  <w:t>תיקוני</w:t>
                </w:r>
                <w:r w:rsidRPr="00A55C22">
                  <w:rPr>
                    <w:sz w:val="24"/>
                    <w:rtl/>
                  </w:rPr>
                  <w:t xml:space="preserve"> </w:t>
                </w:r>
                <w:r w:rsidRPr="00A55C22">
                  <w:rPr>
                    <w:rFonts w:hint="cs"/>
                    <w:sz w:val="24"/>
                    <w:rtl/>
                  </w:rPr>
                  <w:t>חקיקה</w:t>
                </w:r>
                <w:r w:rsidRPr="00A55C22">
                  <w:rPr>
                    <w:sz w:val="24"/>
                    <w:rtl/>
                  </w:rPr>
                  <w:t xml:space="preserve"> </w:t>
                </w:r>
                <w:r w:rsidRPr="00A55C22">
                  <w:rPr>
                    <w:rFonts w:hint="cs"/>
                    <w:sz w:val="24"/>
                    <w:rtl/>
                  </w:rPr>
                  <w:t>ליישום</w:t>
                </w:r>
                <w:r w:rsidRPr="00A55C22">
                  <w:rPr>
                    <w:sz w:val="24"/>
                    <w:rtl/>
                  </w:rPr>
                  <w:t xml:space="preserve"> </w:t>
                </w:r>
                <w:r w:rsidRPr="00A55C22">
                  <w:rPr>
                    <w:rFonts w:hint="cs"/>
                    <w:sz w:val="24"/>
                    <w:rtl/>
                  </w:rPr>
                  <w:t>ה</w:t>
                </w:r>
                <w:r>
                  <w:rPr>
                    <w:rFonts w:hint="cs"/>
                    <w:sz w:val="24"/>
                    <w:rtl/>
                  </w:rPr>
                  <w:t>תכנית</w:t>
                </w:r>
                <w:r w:rsidRPr="00A55C22">
                  <w:rPr>
                    <w:sz w:val="24"/>
                    <w:rtl/>
                  </w:rPr>
                  <w:t xml:space="preserve"> </w:t>
                </w:r>
                <w:r w:rsidRPr="00A55C22">
                  <w:rPr>
                    <w:rFonts w:hint="cs"/>
                    <w:sz w:val="24"/>
                    <w:rtl/>
                  </w:rPr>
                  <w:t>הכלכלית</w:t>
                </w:r>
                <w:r w:rsidRPr="00A55C22">
                  <w:rPr>
                    <w:sz w:val="24"/>
                    <w:rtl/>
                  </w:rPr>
                  <w:t xml:space="preserve"> </w:t>
                </w:r>
                <w:r w:rsidRPr="00A55C22">
                  <w:rPr>
                    <w:rFonts w:hint="cs"/>
                    <w:sz w:val="24"/>
                    <w:rtl/>
                  </w:rPr>
                  <w:t>לשנים</w:t>
                </w:r>
                <w:r w:rsidRPr="00A55C22">
                  <w:rPr>
                    <w:sz w:val="24"/>
                    <w:rtl/>
                  </w:rPr>
                  <w:t xml:space="preserve"> 2010-2009), </w:t>
                </w:r>
                <w:r w:rsidRPr="00A55C22">
                  <w:rPr>
                    <w:rFonts w:hint="cs"/>
                    <w:sz w:val="24"/>
                    <w:rtl/>
                  </w:rPr>
                  <w:t>התשס</w:t>
                </w:r>
                <w:r w:rsidRPr="00A55C22">
                  <w:rPr>
                    <w:sz w:val="24"/>
                    <w:rtl/>
                  </w:rPr>
                  <w:t>"</w:t>
                </w:r>
                <w:r w:rsidRPr="00A55C22">
                  <w:rPr>
                    <w:rFonts w:hint="cs"/>
                    <w:sz w:val="24"/>
                    <w:rtl/>
                  </w:rPr>
                  <w:t>ט</w:t>
                </w:r>
                <w:r w:rsidRPr="00A55C22">
                  <w:rPr>
                    <w:sz w:val="24"/>
                    <w:rtl/>
                  </w:rPr>
                  <w:t>-2009 (</w:t>
                </w:r>
                <w:r w:rsidRPr="00A55C22">
                  <w:rPr>
                    <w:rFonts w:hint="cs"/>
                    <w:sz w:val="24"/>
                    <w:rtl/>
                  </w:rPr>
                  <w:t>להלן</w:t>
                </w:r>
                <w:r w:rsidRPr="00A55C22">
                  <w:rPr>
                    <w:sz w:val="24"/>
                    <w:rtl/>
                  </w:rPr>
                  <w:t xml:space="preserve">: </w:t>
                </w:r>
                <w:r w:rsidRPr="00A55C22">
                  <w:rPr>
                    <w:rFonts w:hint="cs"/>
                    <w:sz w:val="24"/>
                    <w:rtl/>
                  </w:rPr>
                  <w:t>החוק</w:t>
                </w:r>
                <w:r w:rsidRPr="00A55C22">
                  <w:rPr>
                    <w:sz w:val="24"/>
                    <w:rtl/>
                  </w:rPr>
                  <w:t xml:space="preserve">) </w:t>
                </w:r>
                <w:r w:rsidRPr="00A55C22">
                  <w:rPr>
                    <w:rFonts w:hint="cs"/>
                    <w:sz w:val="24"/>
                    <w:rtl/>
                  </w:rPr>
                  <w:t>בנושא</w:t>
                </w:r>
                <w:r w:rsidRPr="00A55C22">
                  <w:rPr>
                    <w:sz w:val="24"/>
                    <w:rtl/>
                  </w:rPr>
                  <w:t xml:space="preserve"> </w:t>
                </w:r>
                <w:r w:rsidRPr="00A55C22">
                  <w:rPr>
                    <w:rFonts w:hint="cs"/>
                    <w:sz w:val="24"/>
                    <w:rtl/>
                  </w:rPr>
                  <w:t>עדיפות</w:t>
                </w:r>
                <w:r w:rsidRPr="00A55C22">
                  <w:rPr>
                    <w:sz w:val="24"/>
                    <w:rtl/>
                  </w:rPr>
                  <w:t xml:space="preserve"> </w:t>
                </w:r>
                <w:r w:rsidRPr="00A55C22">
                  <w:rPr>
                    <w:rFonts w:hint="cs"/>
                    <w:sz w:val="24"/>
                    <w:rtl/>
                  </w:rPr>
                  <w:t>לאומית</w:t>
                </w:r>
                <w:r w:rsidRPr="00A55C22">
                  <w:rPr>
                    <w:sz w:val="24"/>
                    <w:rtl/>
                  </w:rPr>
                  <w:t xml:space="preserve">. </w:t>
                </w:r>
              </w:p>
              <w:p w:rsidR="00F51DE9" w:rsidRPr="00A55C22" w:rsidRDefault="00F51DE9" w:rsidP="00D04680">
                <w:pPr>
                  <w:spacing w:after="240" w:line="360" w:lineRule="auto"/>
                  <w:jc w:val="both"/>
                  <w:rPr>
                    <w:sz w:val="24"/>
                    <w:rtl/>
                  </w:rPr>
                </w:pPr>
                <w:r>
                  <w:rPr>
                    <w:rFonts w:hint="cs"/>
                    <w:sz w:val="24"/>
                    <w:rtl/>
                  </w:rPr>
                  <w:t>בהצעת ההחלטה</w:t>
                </w:r>
                <w:r w:rsidRPr="00A55C22">
                  <w:rPr>
                    <w:sz w:val="24"/>
                    <w:rtl/>
                  </w:rPr>
                  <w:t xml:space="preserve"> </w:t>
                </w:r>
                <w:r>
                  <w:rPr>
                    <w:rFonts w:hint="cs"/>
                    <w:sz w:val="24"/>
                    <w:rtl/>
                  </w:rPr>
                  <w:t>בעניין הכרזה על יישובים ואזורים כבעלי עדיפות לאומית מוצע</w:t>
                </w:r>
                <w:r w:rsidRPr="00A55C22">
                  <w:rPr>
                    <w:sz w:val="24"/>
                    <w:rtl/>
                  </w:rPr>
                  <w:t xml:space="preserve"> </w:t>
                </w:r>
                <w:r w:rsidRPr="00A55C22">
                  <w:rPr>
                    <w:rFonts w:hint="cs"/>
                    <w:sz w:val="24"/>
                    <w:rtl/>
                  </w:rPr>
                  <w:t>כי</w:t>
                </w:r>
                <w:r w:rsidRPr="00A55C22">
                  <w:rPr>
                    <w:sz w:val="24"/>
                    <w:rtl/>
                  </w:rPr>
                  <w:t xml:space="preserve"> </w:t>
                </w:r>
                <w:r w:rsidRPr="00A55C22">
                  <w:rPr>
                    <w:rFonts w:hint="cs"/>
                    <w:sz w:val="24"/>
                    <w:rtl/>
                  </w:rPr>
                  <w:t>היישובים</w:t>
                </w:r>
                <w:r w:rsidRPr="00A55C22">
                  <w:rPr>
                    <w:sz w:val="24"/>
                    <w:rtl/>
                  </w:rPr>
                  <w:t xml:space="preserve"> </w:t>
                </w:r>
                <w:r w:rsidRPr="00A55C22">
                  <w:rPr>
                    <w:rFonts w:hint="cs"/>
                    <w:sz w:val="24"/>
                    <w:rtl/>
                  </w:rPr>
                  <w:t>שבתיהם</w:t>
                </w:r>
                <w:r w:rsidRPr="00A55C22">
                  <w:rPr>
                    <w:sz w:val="24"/>
                    <w:rtl/>
                  </w:rPr>
                  <w:t xml:space="preserve">, </w:t>
                </w:r>
                <w:r w:rsidRPr="00A55C22">
                  <w:rPr>
                    <w:rFonts w:hint="cs"/>
                    <w:sz w:val="24"/>
                    <w:rtl/>
                  </w:rPr>
                  <w:t>כולם</w:t>
                </w:r>
                <w:r w:rsidRPr="00A55C22">
                  <w:rPr>
                    <w:sz w:val="24"/>
                    <w:rtl/>
                  </w:rPr>
                  <w:t xml:space="preserve"> </w:t>
                </w:r>
                <w:r w:rsidRPr="00A55C22">
                  <w:rPr>
                    <w:rFonts w:hint="cs"/>
                    <w:sz w:val="24"/>
                    <w:rtl/>
                  </w:rPr>
                  <w:t>או</w:t>
                </w:r>
                <w:r w:rsidRPr="00A55C22">
                  <w:rPr>
                    <w:sz w:val="24"/>
                    <w:rtl/>
                  </w:rPr>
                  <w:t xml:space="preserve"> </w:t>
                </w:r>
                <w:r w:rsidRPr="00A55C22">
                  <w:rPr>
                    <w:rFonts w:hint="cs"/>
                    <w:sz w:val="24"/>
                    <w:rtl/>
                  </w:rPr>
                  <w:t>חלקם</w:t>
                </w:r>
                <w:r w:rsidRPr="00A55C22">
                  <w:rPr>
                    <w:sz w:val="24"/>
                    <w:rtl/>
                  </w:rPr>
                  <w:t xml:space="preserve">, </w:t>
                </w:r>
                <w:r w:rsidRPr="00A55C22">
                  <w:rPr>
                    <w:rFonts w:hint="cs"/>
                    <w:sz w:val="24"/>
                    <w:rtl/>
                  </w:rPr>
                  <w:t>נמצאים</w:t>
                </w:r>
                <w:r w:rsidRPr="00A55C22">
                  <w:rPr>
                    <w:sz w:val="24"/>
                    <w:rtl/>
                  </w:rPr>
                  <w:t xml:space="preserve"> </w:t>
                </w:r>
                <w:r w:rsidRPr="00A55C22">
                  <w:rPr>
                    <w:rFonts w:hint="cs"/>
                    <w:sz w:val="24"/>
                    <w:rtl/>
                  </w:rPr>
                  <w:t>בטווח</w:t>
                </w:r>
                <w:r w:rsidRPr="00A55C22">
                  <w:rPr>
                    <w:sz w:val="24"/>
                    <w:rtl/>
                  </w:rPr>
                  <w:t xml:space="preserve"> </w:t>
                </w:r>
                <w:r w:rsidRPr="00A55C22">
                  <w:rPr>
                    <w:rFonts w:hint="cs"/>
                    <w:sz w:val="24"/>
                    <w:rtl/>
                  </w:rPr>
                  <w:t>של</w:t>
                </w:r>
                <w:r w:rsidRPr="00A55C22">
                  <w:rPr>
                    <w:sz w:val="24"/>
                    <w:rtl/>
                  </w:rPr>
                  <w:t xml:space="preserve"> </w:t>
                </w:r>
                <w:r w:rsidRPr="00A55C22">
                  <w:rPr>
                    <w:rFonts w:hint="cs"/>
                    <w:sz w:val="24"/>
                    <w:rtl/>
                  </w:rPr>
                  <w:t>עד</w:t>
                </w:r>
                <w:r w:rsidRPr="00A55C22">
                  <w:rPr>
                    <w:sz w:val="24"/>
                    <w:rtl/>
                  </w:rPr>
                  <w:t xml:space="preserve"> 2 </w:t>
                </w:r>
                <w:r w:rsidRPr="00A55C22">
                  <w:rPr>
                    <w:rFonts w:hint="cs"/>
                    <w:sz w:val="24"/>
                    <w:rtl/>
                  </w:rPr>
                  <w:t>ק</w:t>
                </w:r>
                <w:r w:rsidRPr="00A55C22">
                  <w:rPr>
                    <w:sz w:val="24"/>
                    <w:rtl/>
                  </w:rPr>
                  <w:t>"</w:t>
                </w:r>
                <w:r w:rsidRPr="00A55C22">
                  <w:rPr>
                    <w:rFonts w:hint="cs"/>
                    <w:sz w:val="24"/>
                    <w:rtl/>
                  </w:rPr>
                  <w:t>מ</w:t>
                </w:r>
                <w:r w:rsidRPr="00A55C22">
                  <w:rPr>
                    <w:sz w:val="24"/>
                    <w:rtl/>
                  </w:rPr>
                  <w:t xml:space="preserve"> </w:t>
                </w:r>
                <w:r w:rsidRPr="00A55C22">
                  <w:rPr>
                    <w:rFonts w:hint="cs"/>
                    <w:sz w:val="24"/>
                    <w:rtl/>
                  </w:rPr>
                  <w:t>מהגבול</w:t>
                </w:r>
                <w:r w:rsidRPr="00A55C22">
                  <w:rPr>
                    <w:sz w:val="24"/>
                    <w:rtl/>
                  </w:rPr>
                  <w:t xml:space="preserve"> </w:t>
                </w:r>
                <w:r w:rsidRPr="00A55C22">
                  <w:rPr>
                    <w:rFonts w:hint="cs"/>
                    <w:sz w:val="24"/>
                    <w:rtl/>
                  </w:rPr>
                  <w:t>עם</w:t>
                </w:r>
                <w:r w:rsidRPr="00A55C22">
                  <w:rPr>
                    <w:sz w:val="24"/>
                    <w:rtl/>
                  </w:rPr>
                  <w:t xml:space="preserve"> </w:t>
                </w:r>
                <w:r w:rsidRPr="00A55C22">
                  <w:rPr>
                    <w:rFonts w:hint="cs"/>
                    <w:sz w:val="24"/>
                    <w:rtl/>
                  </w:rPr>
                  <w:t>מדינות</w:t>
                </w:r>
                <w:r w:rsidRPr="00A55C22">
                  <w:rPr>
                    <w:sz w:val="24"/>
                    <w:rtl/>
                  </w:rPr>
                  <w:t xml:space="preserve"> </w:t>
                </w:r>
                <w:r w:rsidRPr="00A55C22">
                  <w:rPr>
                    <w:rFonts w:hint="cs"/>
                    <w:sz w:val="24"/>
                    <w:rtl/>
                  </w:rPr>
                  <w:t>שאין</w:t>
                </w:r>
                <w:r w:rsidRPr="00A55C22">
                  <w:rPr>
                    <w:sz w:val="24"/>
                    <w:rtl/>
                  </w:rPr>
                  <w:t xml:space="preserve"> </w:t>
                </w:r>
                <w:r w:rsidRPr="00A55C22">
                  <w:rPr>
                    <w:rFonts w:hint="cs"/>
                    <w:sz w:val="24"/>
                    <w:rtl/>
                  </w:rPr>
                  <w:t>להן</w:t>
                </w:r>
                <w:r w:rsidRPr="00A55C22">
                  <w:rPr>
                    <w:sz w:val="24"/>
                    <w:rtl/>
                  </w:rPr>
                  <w:t xml:space="preserve"> </w:t>
                </w:r>
                <w:r w:rsidRPr="00A55C22">
                  <w:rPr>
                    <w:rFonts w:hint="cs"/>
                    <w:sz w:val="24"/>
                    <w:rtl/>
                  </w:rPr>
                  <w:t>הסכם</w:t>
                </w:r>
                <w:r w:rsidRPr="00A55C22">
                  <w:rPr>
                    <w:sz w:val="24"/>
                    <w:rtl/>
                  </w:rPr>
                  <w:t xml:space="preserve"> </w:t>
                </w:r>
                <w:r w:rsidRPr="00A55C22">
                  <w:rPr>
                    <w:rFonts w:hint="cs"/>
                    <w:sz w:val="24"/>
                    <w:rtl/>
                  </w:rPr>
                  <w:t>שלום</w:t>
                </w:r>
                <w:r w:rsidRPr="00A55C22">
                  <w:rPr>
                    <w:sz w:val="24"/>
                    <w:rtl/>
                  </w:rPr>
                  <w:t xml:space="preserve"> </w:t>
                </w:r>
                <w:r w:rsidRPr="00A55C22">
                  <w:rPr>
                    <w:rFonts w:hint="cs"/>
                    <w:sz w:val="24"/>
                    <w:rtl/>
                  </w:rPr>
                  <w:t>עם</w:t>
                </w:r>
                <w:r w:rsidRPr="00A55C22">
                  <w:rPr>
                    <w:sz w:val="24"/>
                    <w:rtl/>
                  </w:rPr>
                  <w:t xml:space="preserve"> </w:t>
                </w:r>
                <w:r w:rsidRPr="00A55C22">
                  <w:rPr>
                    <w:rFonts w:hint="cs"/>
                    <w:sz w:val="24"/>
                    <w:rtl/>
                  </w:rPr>
                  <w:t>מדינת</w:t>
                </w:r>
                <w:r w:rsidRPr="00A55C22">
                  <w:rPr>
                    <w:sz w:val="24"/>
                    <w:rtl/>
                  </w:rPr>
                  <w:t xml:space="preserve"> </w:t>
                </w:r>
                <w:r w:rsidRPr="00A55C22">
                  <w:rPr>
                    <w:rFonts w:hint="cs"/>
                    <w:sz w:val="24"/>
                    <w:rtl/>
                  </w:rPr>
                  <w:t>ישראל</w:t>
                </w:r>
                <w:r w:rsidRPr="00A55C22">
                  <w:rPr>
                    <w:sz w:val="24"/>
                    <w:rtl/>
                  </w:rPr>
                  <w:t xml:space="preserve"> </w:t>
                </w:r>
                <w:r w:rsidRPr="00A55C22">
                  <w:rPr>
                    <w:rFonts w:hint="cs"/>
                    <w:sz w:val="24"/>
                    <w:rtl/>
                  </w:rPr>
                  <w:t>או</w:t>
                </w:r>
                <w:r w:rsidRPr="00A55C22">
                  <w:rPr>
                    <w:sz w:val="24"/>
                    <w:rtl/>
                  </w:rPr>
                  <w:t xml:space="preserve"> </w:t>
                </w:r>
                <w:r w:rsidRPr="00A55C22">
                  <w:rPr>
                    <w:rFonts w:hint="cs"/>
                    <w:sz w:val="24"/>
                    <w:rtl/>
                  </w:rPr>
                  <w:t>מגדר</w:t>
                </w:r>
                <w:r w:rsidRPr="00A55C22">
                  <w:rPr>
                    <w:sz w:val="24"/>
                    <w:rtl/>
                  </w:rPr>
                  <w:t xml:space="preserve"> </w:t>
                </w:r>
                <w:r w:rsidRPr="00A55C22">
                  <w:rPr>
                    <w:rFonts w:hint="cs"/>
                    <w:sz w:val="24"/>
                    <w:rtl/>
                  </w:rPr>
                  <w:t>המערכת</w:t>
                </w:r>
                <w:r w:rsidRPr="00A55C22">
                  <w:rPr>
                    <w:sz w:val="24"/>
                    <w:rtl/>
                  </w:rPr>
                  <w:t xml:space="preserve"> </w:t>
                </w:r>
                <w:r w:rsidRPr="00A55C22">
                  <w:rPr>
                    <w:rFonts w:hint="cs"/>
                    <w:sz w:val="24"/>
                    <w:rtl/>
                  </w:rPr>
                  <w:t>סביב</w:t>
                </w:r>
                <w:r w:rsidRPr="00A55C22">
                  <w:rPr>
                    <w:sz w:val="24"/>
                    <w:rtl/>
                  </w:rPr>
                  <w:t xml:space="preserve"> </w:t>
                </w:r>
                <w:r w:rsidRPr="00A55C22">
                  <w:rPr>
                    <w:rFonts w:hint="cs"/>
                    <w:sz w:val="24"/>
                    <w:rtl/>
                  </w:rPr>
                  <w:t>רצועת</w:t>
                </w:r>
                <w:r w:rsidRPr="00A55C22">
                  <w:rPr>
                    <w:sz w:val="24"/>
                    <w:rtl/>
                  </w:rPr>
                  <w:t xml:space="preserve"> </w:t>
                </w:r>
                <w:r w:rsidRPr="00A55C22">
                  <w:rPr>
                    <w:rFonts w:hint="cs"/>
                    <w:sz w:val="24"/>
                    <w:rtl/>
                  </w:rPr>
                  <w:t>עזה</w:t>
                </w:r>
                <w:r w:rsidRPr="00A55C22">
                  <w:rPr>
                    <w:sz w:val="24"/>
                    <w:rtl/>
                  </w:rPr>
                  <w:t xml:space="preserve"> (</w:t>
                </w:r>
                <w:r w:rsidRPr="00A55C22">
                  <w:rPr>
                    <w:rFonts w:hint="cs"/>
                    <w:sz w:val="24"/>
                    <w:rtl/>
                  </w:rPr>
                  <w:t>להלן</w:t>
                </w:r>
                <w:r w:rsidRPr="00A55C22">
                  <w:rPr>
                    <w:sz w:val="24"/>
                    <w:rtl/>
                  </w:rPr>
                  <w:t xml:space="preserve">: </w:t>
                </w:r>
                <w:r w:rsidRPr="00A55C22">
                  <w:rPr>
                    <w:rFonts w:hint="cs"/>
                    <w:sz w:val="24"/>
                    <w:rtl/>
                  </w:rPr>
                  <w:t>יישובים</w:t>
                </w:r>
                <w:r w:rsidRPr="00A55C22">
                  <w:rPr>
                    <w:sz w:val="24"/>
                    <w:rtl/>
                  </w:rPr>
                  <w:t xml:space="preserve"> </w:t>
                </w:r>
                <w:proofErr w:type="spellStart"/>
                <w:r w:rsidRPr="00A55C22">
                  <w:rPr>
                    <w:rFonts w:hint="cs"/>
                    <w:sz w:val="24"/>
                    <w:rtl/>
                  </w:rPr>
                  <w:t>צמודי</w:t>
                </w:r>
                <w:proofErr w:type="spellEnd"/>
                <w:r w:rsidRPr="00A55C22">
                  <w:rPr>
                    <w:sz w:val="24"/>
                    <w:rtl/>
                  </w:rPr>
                  <w:t xml:space="preserve"> </w:t>
                </w:r>
                <w:r w:rsidRPr="00A55C22">
                  <w:rPr>
                    <w:rFonts w:hint="cs"/>
                    <w:sz w:val="24"/>
                    <w:rtl/>
                  </w:rPr>
                  <w:t>גדר</w:t>
                </w:r>
                <w:r>
                  <w:rPr>
                    <w:sz w:val="24"/>
                    <w:rtl/>
                  </w:rPr>
                  <w:t>)</w:t>
                </w:r>
                <w:r w:rsidRPr="00A55C22">
                  <w:rPr>
                    <w:sz w:val="24"/>
                    <w:rtl/>
                  </w:rPr>
                  <w:t xml:space="preserve"> </w:t>
                </w:r>
                <w:r w:rsidRPr="00A55C22">
                  <w:rPr>
                    <w:rFonts w:hint="cs"/>
                    <w:sz w:val="24"/>
                    <w:rtl/>
                  </w:rPr>
                  <w:t>הם</w:t>
                </w:r>
                <w:r w:rsidRPr="00A55C22">
                  <w:rPr>
                    <w:sz w:val="24"/>
                    <w:rtl/>
                  </w:rPr>
                  <w:t xml:space="preserve"> </w:t>
                </w:r>
                <w:r w:rsidRPr="00A55C22">
                  <w:rPr>
                    <w:rFonts w:hint="cs"/>
                    <w:sz w:val="24"/>
                    <w:rtl/>
                  </w:rPr>
                  <w:t>בעלי</w:t>
                </w:r>
                <w:r w:rsidRPr="00A55C22">
                  <w:rPr>
                    <w:sz w:val="24"/>
                    <w:rtl/>
                  </w:rPr>
                  <w:t xml:space="preserve"> </w:t>
                </w:r>
                <w:r w:rsidRPr="00A55C22">
                  <w:rPr>
                    <w:rFonts w:hint="cs"/>
                    <w:sz w:val="24"/>
                    <w:rtl/>
                  </w:rPr>
                  <w:t>עדיפות</w:t>
                </w:r>
                <w:r w:rsidRPr="00A55C22">
                  <w:rPr>
                    <w:sz w:val="24"/>
                    <w:rtl/>
                  </w:rPr>
                  <w:t xml:space="preserve"> </w:t>
                </w:r>
                <w:r w:rsidRPr="00A55C22">
                  <w:rPr>
                    <w:rFonts w:hint="cs"/>
                    <w:sz w:val="24"/>
                    <w:rtl/>
                  </w:rPr>
                  <w:t>לאומית</w:t>
                </w:r>
                <w:r w:rsidRPr="00A55C22">
                  <w:rPr>
                    <w:sz w:val="24"/>
                    <w:rtl/>
                  </w:rPr>
                  <w:t xml:space="preserve"> </w:t>
                </w:r>
                <w:r w:rsidRPr="00A55C22">
                  <w:rPr>
                    <w:rFonts w:hint="cs"/>
                    <w:sz w:val="24"/>
                    <w:rtl/>
                  </w:rPr>
                  <w:t>בהתבסס</w:t>
                </w:r>
                <w:r w:rsidRPr="00A55C22">
                  <w:rPr>
                    <w:sz w:val="24"/>
                    <w:rtl/>
                  </w:rPr>
                  <w:t xml:space="preserve"> </w:t>
                </w:r>
                <w:r w:rsidRPr="00A55C22">
                  <w:rPr>
                    <w:rFonts w:hint="cs"/>
                    <w:sz w:val="24"/>
                    <w:rtl/>
                  </w:rPr>
                  <w:t>על</w:t>
                </w:r>
                <w:r w:rsidRPr="00A55C22">
                  <w:rPr>
                    <w:sz w:val="24"/>
                    <w:rtl/>
                  </w:rPr>
                  <w:t xml:space="preserve"> </w:t>
                </w:r>
                <w:r w:rsidRPr="00A55C22">
                  <w:rPr>
                    <w:rFonts w:hint="cs"/>
                    <w:sz w:val="24"/>
                    <w:rtl/>
                  </w:rPr>
                  <w:t>שיקולים</w:t>
                </w:r>
                <w:r w:rsidRPr="00A55C22">
                  <w:rPr>
                    <w:sz w:val="24"/>
                    <w:rtl/>
                  </w:rPr>
                  <w:t xml:space="preserve"> </w:t>
                </w:r>
                <w:r w:rsidRPr="00A55C22">
                  <w:rPr>
                    <w:rFonts w:hint="cs"/>
                    <w:sz w:val="24"/>
                    <w:rtl/>
                  </w:rPr>
                  <w:t>של</w:t>
                </w:r>
                <w:r w:rsidRPr="00A55C22">
                  <w:rPr>
                    <w:sz w:val="24"/>
                    <w:rtl/>
                  </w:rPr>
                  <w:t xml:space="preserve"> </w:t>
                </w:r>
                <w:r w:rsidRPr="00A55C22">
                  <w:rPr>
                    <w:rFonts w:hint="cs"/>
                    <w:sz w:val="24"/>
                    <w:rtl/>
                  </w:rPr>
                  <w:t>תכנון</w:t>
                </w:r>
                <w:r w:rsidRPr="00A55C22">
                  <w:rPr>
                    <w:sz w:val="24"/>
                    <w:rtl/>
                  </w:rPr>
                  <w:t xml:space="preserve"> </w:t>
                </w:r>
                <w:r w:rsidRPr="00A55C22">
                  <w:rPr>
                    <w:rFonts w:hint="cs"/>
                    <w:sz w:val="24"/>
                    <w:rtl/>
                  </w:rPr>
                  <w:t>הפריסה</w:t>
                </w:r>
                <w:r w:rsidRPr="00A55C22">
                  <w:rPr>
                    <w:sz w:val="24"/>
                    <w:rtl/>
                  </w:rPr>
                  <w:t xml:space="preserve"> </w:t>
                </w:r>
                <w:r w:rsidRPr="00A55C22">
                  <w:rPr>
                    <w:rFonts w:hint="cs"/>
                    <w:sz w:val="24"/>
                    <w:rtl/>
                  </w:rPr>
                  <w:t>של</w:t>
                </w:r>
                <w:r w:rsidRPr="00A55C22">
                  <w:rPr>
                    <w:sz w:val="24"/>
                    <w:rtl/>
                  </w:rPr>
                  <w:t xml:space="preserve"> </w:t>
                </w:r>
                <w:r w:rsidRPr="00A55C22">
                  <w:rPr>
                    <w:rFonts w:hint="cs"/>
                    <w:sz w:val="24"/>
                    <w:rtl/>
                  </w:rPr>
                  <w:t>האוכלוסייה</w:t>
                </w:r>
                <w:r w:rsidRPr="00A55C22">
                  <w:rPr>
                    <w:sz w:val="24"/>
                    <w:rtl/>
                  </w:rPr>
                  <w:t xml:space="preserve"> [</w:t>
                </w:r>
                <w:r w:rsidRPr="00A55C22">
                  <w:rPr>
                    <w:rFonts w:hint="cs"/>
                    <w:sz w:val="24"/>
                    <w:rtl/>
                  </w:rPr>
                  <w:t>סעיף</w:t>
                </w:r>
                <w:r w:rsidRPr="00A55C22">
                  <w:rPr>
                    <w:sz w:val="24"/>
                    <w:rtl/>
                  </w:rPr>
                  <w:t xml:space="preserve"> 151(</w:t>
                </w:r>
                <w:r w:rsidRPr="00A55C22">
                  <w:rPr>
                    <w:rFonts w:hint="cs"/>
                    <w:sz w:val="24"/>
                    <w:rtl/>
                  </w:rPr>
                  <w:t>ב</w:t>
                </w:r>
                <w:r w:rsidRPr="00A55C22">
                  <w:rPr>
                    <w:sz w:val="24"/>
                    <w:rtl/>
                  </w:rPr>
                  <w:t xml:space="preserve">)(3) </w:t>
                </w:r>
                <w:r w:rsidRPr="00A55C22">
                  <w:rPr>
                    <w:rFonts w:hint="cs"/>
                    <w:sz w:val="24"/>
                    <w:rtl/>
                  </w:rPr>
                  <w:t>לחוק</w:t>
                </w:r>
                <w:r w:rsidRPr="00A55C22">
                  <w:rPr>
                    <w:sz w:val="24"/>
                    <w:rtl/>
                  </w:rPr>
                  <w:t xml:space="preserve">] </w:t>
                </w:r>
                <w:r w:rsidRPr="00A55C22">
                  <w:rPr>
                    <w:rFonts w:hint="cs"/>
                    <w:sz w:val="24"/>
                    <w:rtl/>
                  </w:rPr>
                  <w:t>ומיקומו</w:t>
                </w:r>
                <w:r w:rsidRPr="00A55C22">
                  <w:rPr>
                    <w:sz w:val="24"/>
                    <w:rtl/>
                  </w:rPr>
                  <w:t xml:space="preserve"> </w:t>
                </w:r>
                <w:r w:rsidRPr="00A55C22">
                  <w:rPr>
                    <w:rFonts w:hint="cs"/>
                    <w:sz w:val="24"/>
                    <w:rtl/>
                  </w:rPr>
                  <w:t>הגיאוגרפי</w:t>
                </w:r>
                <w:r w:rsidRPr="00A55C22">
                  <w:rPr>
                    <w:sz w:val="24"/>
                    <w:rtl/>
                  </w:rPr>
                  <w:t xml:space="preserve"> </w:t>
                </w:r>
                <w:r w:rsidRPr="00A55C22">
                  <w:rPr>
                    <w:rFonts w:hint="cs"/>
                    <w:sz w:val="24"/>
                    <w:rtl/>
                  </w:rPr>
                  <w:t>של</w:t>
                </w:r>
                <w:r w:rsidRPr="00A55C22">
                  <w:rPr>
                    <w:sz w:val="24"/>
                    <w:rtl/>
                  </w:rPr>
                  <w:t xml:space="preserve"> </w:t>
                </w:r>
                <w:r w:rsidRPr="00A55C22">
                  <w:rPr>
                    <w:rFonts w:hint="cs"/>
                    <w:sz w:val="24"/>
                    <w:rtl/>
                  </w:rPr>
                  <w:t>האזור</w:t>
                </w:r>
                <w:r w:rsidRPr="00A55C22">
                  <w:rPr>
                    <w:sz w:val="24"/>
                    <w:rtl/>
                  </w:rPr>
                  <w:t xml:space="preserve"> </w:t>
                </w:r>
                <w:r w:rsidRPr="00A55C22">
                  <w:rPr>
                    <w:rFonts w:hint="cs"/>
                    <w:sz w:val="24"/>
                    <w:rtl/>
                  </w:rPr>
                  <w:t>או</w:t>
                </w:r>
                <w:r w:rsidRPr="00A55C22">
                  <w:rPr>
                    <w:sz w:val="24"/>
                    <w:rtl/>
                  </w:rPr>
                  <w:t xml:space="preserve"> </w:t>
                </w:r>
                <w:r w:rsidRPr="00A55C22">
                  <w:rPr>
                    <w:rFonts w:hint="cs"/>
                    <w:sz w:val="24"/>
                    <w:rtl/>
                  </w:rPr>
                  <w:t>היישוב</w:t>
                </w:r>
                <w:r w:rsidRPr="00A55C22">
                  <w:rPr>
                    <w:sz w:val="24"/>
                    <w:rtl/>
                  </w:rPr>
                  <w:t xml:space="preserve"> [</w:t>
                </w:r>
                <w:r w:rsidRPr="00A55C22">
                  <w:rPr>
                    <w:rFonts w:hint="cs"/>
                    <w:sz w:val="24"/>
                    <w:rtl/>
                  </w:rPr>
                  <w:t>סעיף</w:t>
                </w:r>
                <w:r w:rsidRPr="00A55C22">
                  <w:rPr>
                    <w:sz w:val="24"/>
                    <w:rtl/>
                  </w:rPr>
                  <w:t xml:space="preserve"> 151(</w:t>
                </w:r>
                <w:r w:rsidRPr="00A55C22">
                  <w:rPr>
                    <w:rFonts w:hint="cs"/>
                    <w:sz w:val="24"/>
                    <w:rtl/>
                  </w:rPr>
                  <w:t>ב</w:t>
                </w:r>
                <w:r w:rsidRPr="00A55C22">
                  <w:rPr>
                    <w:sz w:val="24"/>
                    <w:rtl/>
                  </w:rPr>
                  <w:t xml:space="preserve">)(4) </w:t>
                </w:r>
                <w:r w:rsidRPr="00A55C22">
                  <w:rPr>
                    <w:rFonts w:hint="cs"/>
                    <w:sz w:val="24"/>
                    <w:rtl/>
                  </w:rPr>
                  <w:t>לחוק</w:t>
                </w:r>
                <w:r w:rsidRPr="00A55C22">
                  <w:rPr>
                    <w:sz w:val="24"/>
                    <w:rtl/>
                  </w:rPr>
                  <w:t xml:space="preserve">]. </w:t>
                </w:r>
                <w:r w:rsidRPr="00A55C22">
                  <w:rPr>
                    <w:rFonts w:hint="cs"/>
                    <w:sz w:val="24"/>
                    <w:rtl/>
                  </w:rPr>
                  <w:t>בנוסף</w:t>
                </w:r>
                <w:r w:rsidRPr="00A55C22">
                  <w:rPr>
                    <w:sz w:val="24"/>
                    <w:rtl/>
                  </w:rPr>
                  <w:t xml:space="preserve">, </w:t>
                </w:r>
                <w:r w:rsidRPr="00A55C22">
                  <w:rPr>
                    <w:rFonts w:hint="cs"/>
                    <w:sz w:val="24"/>
                    <w:rtl/>
                  </w:rPr>
                  <w:t>הוגדרה</w:t>
                </w:r>
                <w:r w:rsidRPr="00A55C22">
                  <w:rPr>
                    <w:sz w:val="24"/>
                    <w:rtl/>
                  </w:rPr>
                  <w:t xml:space="preserve"> </w:t>
                </w:r>
                <w:r w:rsidRPr="00A55C22">
                  <w:rPr>
                    <w:rFonts w:hint="cs"/>
                    <w:sz w:val="24"/>
                    <w:rtl/>
                  </w:rPr>
                  <w:t>קבוצת</w:t>
                </w:r>
                <w:r w:rsidRPr="00A55C22">
                  <w:rPr>
                    <w:sz w:val="24"/>
                    <w:rtl/>
                  </w:rPr>
                  <w:t xml:space="preserve"> </w:t>
                </w:r>
                <w:r w:rsidRPr="00A55C22">
                  <w:rPr>
                    <w:rFonts w:hint="cs"/>
                    <w:sz w:val="24"/>
                    <w:rtl/>
                  </w:rPr>
                  <w:t>היישובים</w:t>
                </w:r>
                <w:r w:rsidRPr="00A55C22">
                  <w:rPr>
                    <w:sz w:val="24"/>
                    <w:rtl/>
                  </w:rPr>
                  <w:t xml:space="preserve"> </w:t>
                </w:r>
                <w:r w:rsidRPr="00A55C22">
                  <w:rPr>
                    <w:rFonts w:hint="cs"/>
                    <w:sz w:val="24"/>
                    <w:rtl/>
                  </w:rPr>
                  <w:t>לעיל</w:t>
                </w:r>
                <w:r w:rsidRPr="00A55C22">
                  <w:rPr>
                    <w:sz w:val="24"/>
                    <w:rtl/>
                  </w:rPr>
                  <w:t xml:space="preserve"> </w:t>
                </w:r>
                <w:r w:rsidRPr="00A55C22">
                  <w:rPr>
                    <w:rFonts w:hint="cs"/>
                    <w:sz w:val="24"/>
                    <w:rtl/>
                  </w:rPr>
                  <w:t>כקבוצה</w:t>
                </w:r>
                <w:r w:rsidRPr="00A55C22">
                  <w:rPr>
                    <w:sz w:val="24"/>
                    <w:rtl/>
                  </w:rPr>
                  <w:t xml:space="preserve"> </w:t>
                </w:r>
                <w:r w:rsidRPr="00A55C22">
                  <w:rPr>
                    <w:rFonts w:hint="cs"/>
                    <w:sz w:val="24"/>
                    <w:rtl/>
                  </w:rPr>
                  <w:t>נפרדת</w:t>
                </w:r>
                <w:r w:rsidRPr="00A55C22">
                  <w:rPr>
                    <w:sz w:val="24"/>
                    <w:rtl/>
                  </w:rPr>
                  <w:t xml:space="preserve"> </w:t>
                </w:r>
                <w:r w:rsidRPr="00A55C22">
                  <w:rPr>
                    <w:rFonts w:hint="cs"/>
                    <w:sz w:val="24"/>
                    <w:rtl/>
                  </w:rPr>
                  <w:t>המאפשרת</w:t>
                </w:r>
                <w:r w:rsidRPr="00A55C22">
                  <w:rPr>
                    <w:sz w:val="24"/>
                    <w:rtl/>
                  </w:rPr>
                  <w:t xml:space="preserve"> </w:t>
                </w:r>
                <w:r w:rsidRPr="00A55C22">
                  <w:rPr>
                    <w:rFonts w:hint="cs"/>
                    <w:sz w:val="24"/>
                    <w:rtl/>
                  </w:rPr>
                  <w:t>לתת</w:t>
                </w:r>
                <w:r w:rsidRPr="00A55C22">
                  <w:rPr>
                    <w:sz w:val="24"/>
                    <w:rtl/>
                  </w:rPr>
                  <w:t xml:space="preserve"> </w:t>
                </w:r>
                <w:r w:rsidRPr="00A55C22">
                  <w:rPr>
                    <w:rFonts w:hint="cs"/>
                    <w:sz w:val="24"/>
                    <w:rtl/>
                  </w:rPr>
                  <w:t>הטבות</w:t>
                </w:r>
                <w:r w:rsidRPr="00A55C22">
                  <w:rPr>
                    <w:sz w:val="24"/>
                    <w:rtl/>
                  </w:rPr>
                  <w:t xml:space="preserve"> </w:t>
                </w:r>
                <w:r w:rsidRPr="00A55C22">
                  <w:rPr>
                    <w:rFonts w:hint="cs"/>
                    <w:sz w:val="24"/>
                    <w:rtl/>
                  </w:rPr>
                  <w:t>ליישובים</w:t>
                </w:r>
                <w:r w:rsidRPr="00A55C22">
                  <w:rPr>
                    <w:sz w:val="24"/>
                    <w:rtl/>
                  </w:rPr>
                  <w:t xml:space="preserve"> </w:t>
                </w:r>
                <w:proofErr w:type="spellStart"/>
                <w:r w:rsidRPr="00A55C22">
                  <w:rPr>
                    <w:rFonts w:hint="cs"/>
                    <w:sz w:val="24"/>
                    <w:rtl/>
                  </w:rPr>
                  <w:t>צמודי</w:t>
                </w:r>
                <w:proofErr w:type="spellEnd"/>
                <w:r w:rsidRPr="00A55C22">
                  <w:rPr>
                    <w:sz w:val="24"/>
                    <w:rtl/>
                  </w:rPr>
                  <w:t xml:space="preserve"> </w:t>
                </w:r>
                <w:r w:rsidRPr="00A55C22">
                  <w:rPr>
                    <w:rFonts w:hint="cs"/>
                    <w:sz w:val="24"/>
                    <w:rtl/>
                  </w:rPr>
                  <w:t>גדר</w:t>
                </w:r>
                <w:r w:rsidRPr="00A55C22">
                  <w:rPr>
                    <w:sz w:val="24"/>
                    <w:rtl/>
                  </w:rPr>
                  <w:t xml:space="preserve">, </w:t>
                </w:r>
                <w:r w:rsidRPr="00A55C22">
                  <w:rPr>
                    <w:rFonts w:hint="cs"/>
                    <w:sz w:val="24"/>
                    <w:rtl/>
                  </w:rPr>
                  <w:t>מטעם</w:t>
                </w:r>
                <w:r w:rsidRPr="00A55C22">
                  <w:rPr>
                    <w:sz w:val="24"/>
                    <w:rtl/>
                  </w:rPr>
                  <w:t xml:space="preserve"> </w:t>
                </w:r>
                <w:r w:rsidRPr="00A55C22">
                  <w:rPr>
                    <w:rFonts w:hint="cs"/>
                    <w:sz w:val="24"/>
                    <w:rtl/>
                  </w:rPr>
                  <w:t>זה</w:t>
                </w:r>
                <w:r w:rsidRPr="00A55C22">
                  <w:rPr>
                    <w:sz w:val="24"/>
                    <w:rtl/>
                  </w:rPr>
                  <w:t xml:space="preserve"> </w:t>
                </w:r>
                <w:r w:rsidRPr="00A55C22">
                  <w:rPr>
                    <w:rFonts w:hint="cs"/>
                    <w:sz w:val="24"/>
                    <w:rtl/>
                  </w:rPr>
                  <w:t>לבדו</w:t>
                </w:r>
                <w:r w:rsidRPr="00A55C22">
                  <w:rPr>
                    <w:sz w:val="24"/>
                    <w:rtl/>
                  </w:rPr>
                  <w:t xml:space="preserve">, </w:t>
                </w:r>
                <w:r w:rsidRPr="00A55C22">
                  <w:rPr>
                    <w:rFonts w:hint="cs"/>
                    <w:sz w:val="24"/>
                    <w:rtl/>
                  </w:rPr>
                  <w:t>על</w:t>
                </w:r>
                <w:r w:rsidRPr="00A55C22">
                  <w:rPr>
                    <w:sz w:val="24"/>
                    <w:rtl/>
                  </w:rPr>
                  <w:t xml:space="preserve"> </w:t>
                </w:r>
                <w:r w:rsidRPr="00A55C22">
                  <w:rPr>
                    <w:rFonts w:hint="cs"/>
                    <w:sz w:val="24"/>
                    <w:rtl/>
                  </w:rPr>
                  <w:t>בסיס</w:t>
                </w:r>
                <w:r w:rsidRPr="00A55C22">
                  <w:rPr>
                    <w:sz w:val="24"/>
                    <w:rtl/>
                  </w:rPr>
                  <w:t xml:space="preserve"> </w:t>
                </w:r>
                <w:r w:rsidRPr="00A55C22">
                  <w:rPr>
                    <w:rFonts w:hint="cs"/>
                    <w:sz w:val="24"/>
                    <w:rtl/>
                  </w:rPr>
                  <w:t>קביעתם</w:t>
                </w:r>
                <w:r w:rsidRPr="00A55C22">
                  <w:rPr>
                    <w:sz w:val="24"/>
                    <w:rtl/>
                  </w:rPr>
                  <w:t xml:space="preserve"> </w:t>
                </w:r>
                <w:r w:rsidRPr="00A55C22">
                  <w:rPr>
                    <w:rFonts w:hint="cs"/>
                    <w:sz w:val="24"/>
                    <w:rtl/>
                  </w:rPr>
                  <w:t>המובחנת</w:t>
                </w:r>
                <w:r w:rsidRPr="00A55C22">
                  <w:rPr>
                    <w:sz w:val="24"/>
                    <w:rtl/>
                  </w:rPr>
                  <w:t xml:space="preserve">, </w:t>
                </w:r>
                <w:r w:rsidRPr="00A55C22">
                  <w:rPr>
                    <w:rFonts w:hint="cs"/>
                    <w:sz w:val="24"/>
                    <w:rtl/>
                  </w:rPr>
                  <w:t>בשים</w:t>
                </w:r>
                <w:r w:rsidRPr="00A55C22">
                  <w:rPr>
                    <w:sz w:val="24"/>
                    <w:rtl/>
                  </w:rPr>
                  <w:t xml:space="preserve"> </w:t>
                </w:r>
                <w:r w:rsidRPr="00A55C22">
                  <w:rPr>
                    <w:rFonts w:hint="cs"/>
                    <w:sz w:val="24"/>
                    <w:rtl/>
                  </w:rPr>
                  <w:t>לב</w:t>
                </w:r>
                <w:r w:rsidRPr="00A55C22">
                  <w:rPr>
                    <w:sz w:val="24"/>
                    <w:rtl/>
                  </w:rPr>
                  <w:t xml:space="preserve"> </w:t>
                </w:r>
                <w:r w:rsidRPr="00A55C22">
                  <w:rPr>
                    <w:rFonts w:hint="cs"/>
                    <w:sz w:val="24"/>
                    <w:rtl/>
                  </w:rPr>
                  <w:t>לתכלית</w:t>
                </w:r>
                <w:r w:rsidRPr="00A55C22">
                  <w:rPr>
                    <w:sz w:val="24"/>
                    <w:rtl/>
                  </w:rPr>
                  <w:t xml:space="preserve"> </w:t>
                </w:r>
                <w:r w:rsidRPr="00A55C22">
                  <w:rPr>
                    <w:rFonts w:hint="cs"/>
                    <w:sz w:val="24"/>
                    <w:rtl/>
                  </w:rPr>
                  <w:t>קביעתם</w:t>
                </w:r>
                <w:r w:rsidRPr="00A55C22">
                  <w:rPr>
                    <w:sz w:val="24"/>
                    <w:rtl/>
                  </w:rPr>
                  <w:t xml:space="preserve"> </w:t>
                </w:r>
                <w:r w:rsidRPr="00A55C22">
                  <w:rPr>
                    <w:rFonts w:hint="cs"/>
                    <w:sz w:val="24"/>
                    <w:rtl/>
                  </w:rPr>
                  <w:t>הנפרדת</w:t>
                </w:r>
                <w:r w:rsidRPr="00A55C22">
                  <w:rPr>
                    <w:sz w:val="24"/>
                    <w:rtl/>
                  </w:rPr>
                  <w:t xml:space="preserve">. </w:t>
                </w:r>
              </w:p>
              <w:p w:rsidR="00F51DE9" w:rsidRDefault="00F51DE9" w:rsidP="00D04680">
                <w:pPr>
                  <w:spacing w:after="240" w:line="360" w:lineRule="auto"/>
                  <w:jc w:val="both"/>
                  <w:rPr>
                    <w:sz w:val="24"/>
                    <w:rtl/>
                  </w:rPr>
                </w:pPr>
                <w:r w:rsidRPr="00A55C22">
                  <w:rPr>
                    <w:rFonts w:hint="cs"/>
                    <w:sz w:val="24"/>
                    <w:rtl/>
                  </w:rPr>
                  <w:t>בישראל</w:t>
                </w:r>
                <w:r w:rsidRPr="00A55C22">
                  <w:rPr>
                    <w:sz w:val="24"/>
                    <w:rtl/>
                  </w:rPr>
                  <w:t xml:space="preserve"> </w:t>
                </w:r>
                <w:r>
                  <w:rPr>
                    <w:rFonts w:hint="cs"/>
                    <w:sz w:val="24"/>
                    <w:rtl/>
                  </w:rPr>
                  <w:t>41</w:t>
                </w:r>
                <w:r w:rsidRPr="00A55C22">
                  <w:rPr>
                    <w:sz w:val="24"/>
                    <w:rtl/>
                  </w:rPr>
                  <w:t xml:space="preserve"> </w:t>
                </w:r>
                <w:r w:rsidRPr="00A55C22">
                  <w:rPr>
                    <w:rFonts w:hint="cs"/>
                    <w:sz w:val="24"/>
                    <w:rtl/>
                  </w:rPr>
                  <w:t>יישובים</w:t>
                </w:r>
                <w:r w:rsidRPr="00A55C22">
                  <w:rPr>
                    <w:sz w:val="24"/>
                    <w:rtl/>
                  </w:rPr>
                  <w:t xml:space="preserve"> </w:t>
                </w:r>
                <w:proofErr w:type="spellStart"/>
                <w:r w:rsidRPr="00A55C22">
                  <w:rPr>
                    <w:rFonts w:hint="cs"/>
                    <w:sz w:val="24"/>
                    <w:rtl/>
                  </w:rPr>
                  <w:t>צמודי</w:t>
                </w:r>
                <w:proofErr w:type="spellEnd"/>
                <w:r w:rsidRPr="00A55C22">
                  <w:rPr>
                    <w:sz w:val="24"/>
                    <w:rtl/>
                  </w:rPr>
                  <w:t xml:space="preserve"> </w:t>
                </w:r>
                <w:r w:rsidRPr="00A55C22">
                  <w:rPr>
                    <w:rFonts w:hint="cs"/>
                    <w:sz w:val="24"/>
                    <w:rtl/>
                  </w:rPr>
                  <w:t>גדר</w:t>
                </w:r>
                <w:r w:rsidRPr="00A55C22">
                  <w:rPr>
                    <w:sz w:val="24"/>
                    <w:rtl/>
                  </w:rPr>
                  <w:t>.</w:t>
                </w:r>
                <w:r>
                  <w:rPr>
                    <w:rFonts w:hint="cs"/>
                    <w:sz w:val="24"/>
                    <w:rtl/>
                  </w:rPr>
                  <w:t xml:space="preserve"> הממשלה אישרה בשנים האחרונות מספר החלטות ממשלה עבור 12 יישובים מתוכם ועל כן אינם באים בגדרה של החלטה זו. למעט החלטה אחת אשר הסתיימה בשנת 2017, ויש כוונה להמשיכה כפי שיפורט בהמשך, שאר ההחלטות נמצאות בתוקף. החלטות אלו מעניקות הטבות וכלי סיוע בתחומים דומים</w:t>
                </w:r>
                <w:r w:rsidRPr="008A52B4">
                  <w:rPr>
                    <w:rFonts w:hint="cs"/>
                    <w:sz w:val="24"/>
                    <w:rtl/>
                  </w:rPr>
                  <w:t xml:space="preserve"> </w:t>
                </w:r>
                <w:r>
                  <w:rPr>
                    <w:rFonts w:hint="cs"/>
                    <w:sz w:val="24"/>
                    <w:rtl/>
                  </w:rPr>
                  <w:t xml:space="preserve">לאלו שמוצע להעניק ליישובי החלטה זו כגון בתחומי הבינוי, התחבורה, הסיוע לרשות המקומית, הכלכלה והתעסוקה, הבריאות, החינוך והתרבות, והכל בהתאם לצרכי היישובים ולמטרות ההחלטות כפי שהוגדרו בפרק העדיפות הלאומית שלהן. גם מבחינה </w:t>
                </w:r>
                <w:proofErr w:type="spellStart"/>
                <w:r>
                  <w:rPr>
                    <w:rFonts w:hint="cs"/>
                    <w:sz w:val="24"/>
                    <w:rtl/>
                  </w:rPr>
                  <w:t>תוצאתית</w:t>
                </w:r>
                <w:proofErr w:type="spellEnd"/>
                <w:r>
                  <w:rPr>
                    <w:rFonts w:hint="cs"/>
                    <w:sz w:val="24"/>
                    <w:rtl/>
                  </w:rPr>
                  <w:t xml:space="preserve"> נמצא כי קיימת שוויוניות בין היקף ההשקעה שניתנה ליישובים שדרות, </w:t>
                </w:r>
                <w:proofErr w:type="spellStart"/>
                <w:r>
                  <w:rPr>
                    <w:rFonts w:hint="cs"/>
                    <w:sz w:val="24"/>
                    <w:rtl/>
                  </w:rPr>
                  <w:t>ע'ג'ר</w:t>
                </w:r>
                <w:proofErr w:type="spellEnd"/>
                <w:r>
                  <w:rPr>
                    <w:rFonts w:hint="cs"/>
                    <w:sz w:val="24"/>
                    <w:rtl/>
                  </w:rPr>
                  <w:t xml:space="preserve"> ומג'דל שמס לבין היישובים בהחלטה זו. </w:t>
                </w:r>
              </w:p>
              <w:p w:rsidR="00F51DE9" w:rsidRDefault="00F51DE9" w:rsidP="00D04680">
                <w:pPr>
                  <w:spacing w:after="240" w:line="360" w:lineRule="auto"/>
                  <w:jc w:val="both"/>
                  <w:rPr>
                    <w:sz w:val="24"/>
                    <w:rtl/>
                  </w:rPr>
                </w:pPr>
                <w:r>
                  <w:rPr>
                    <w:rFonts w:hint="cs"/>
                    <w:sz w:val="24"/>
                    <w:rtl/>
                  </w:rPr>
                  <w:t>הישובים כאמור כוללים 10 יישובים הנמצאים בתחום אזור עוטף רצועת עזה (העיר שדרות ו-9 יישובים במועצות האזוריות), ה</w:t>
                </w:r>
                <w:r w:rsidRPr="00A55C22">
                  <w:rPr>
                    <w:rFonts w:hint="cs"/>
                    <w:sz w:val="24"/>
                    <w:rtl/>
                  </w:rPr>
                  <w:t>מקבלים</w:t>
                </w:r>
                <w:r>
                  <w:rPr>
                    <w:rFonts w:hint="cs"/>
                    <w:sz w:val="24"/>
                    <w:rtl/>
                  </w:rPr>
                  <w:t xml:space="preserve"> הטבות והשקעות ייחודיות, המותאמות לצרכיהם, </w:t>
                </w:r>
                <w:r w:rsidRPr="00A55C22">
                  <w:rPr>
                    <w:rFonts w:hint="cs"/>
                    <w:sz w:val="24"/>
                    <w:rtl/>
                  </w:rPr>
                  <w:t>ב</w:t>
                </w:r>
                <w:r>
                  <w:rPr>
                    <w:rFonts w:hint="cs"/>
                    <w:sz w:val="24"/>
                    <w:rtl/>
                  </w:rPr>
                  <w:t xml:space="preserve">מסגרת </w:t>
                </w:r>
                <w:r w:rsidRPr="00A55C22">
                  <w:rPr>
                    <w:rFonts w:hint="cs"/>
                    <w:sz w:val="24"/>
                    <w:rtl/>
                  </w:rPr>
                  <w:t>תכניות</w:t>
                </w:r>
                <w:r w:rsidRPr="00A55C22">
                  <w:rPr>
                    <w:sz w:val="24"/>
                    <w:rtl/>
                  </w:rPr>
                  <w:t xml:space="preserve"> </w:t>
                </w:r>
                <w:r w:rsidRPr="00A55C22">
                  <w:rPr>
                    <w:rFonts w:hint="cs"/>
                    <w:sz w:val="24"/>
                    <w:rtl/>
                  </w:rPr>
                  <w:t>פיתוח</w:t>
                </w:r>
                <w:r w:rsidRPr="00A55C22">
                  <w:rPr>
                    <w:sz w:val="24"/>
                    <w:rtl/>
                  </w:rPr>
                  <w:t xml:space="preserve"> </w:t>
                </w:r>
                <w:r w:rsidRPr="00A55C22">
                  <w:rPr>
                    <w:rFonts w:hint="cs"/>
                    <w:sz w:val="24"/>
                    <w:rtl/>
                  </w:rPr>
                  <w:t>ייעודיות</w:t>
                </w:r>
                <w:r w:rsidRPr="00A55C22">
                  <w:rPr>
                    <w:sz w:val="24"/>
                    <w:rtl/>
                  </w:rPr>
                  <w:t xml:space="preserve"> </w:t>
                </w:r>
                <w:r w:rsidRPr="00A55C22">
                  <w:rPr>
                    <w:rFonts w:hint="cs"/>
                    <w:sz w:val="24"/>
                    <w:rtl/>
                  </w:rPr>
                  <w:t>ש</w:t>
                </w:r>
                <w:r>
                  <w:rPr>
                    <w:rFonts w:hint="cs"/>
                    <w:sz w:val="24"/>
                    <w:rtl/>
                  </w:rPr>
                  <w:t>אישר</w:t>
                </w:r>
                <w:r w:rsidRPr="00A55C22">
                  <w:rPr>
                    <w:rFonts w:hint="cs"/>
                    <w:sz w:val="24"/>
                    <w:rtl/>
                  </w:rPr>
                  <w:t>ה</w:t>
                </w:r>
                <w:r w:rsidRPr="00A55C22">
                  <w:rPr>
                    <w:sz w:val="24"/>
                    <w:rtl/>
                  </w:rPr>
                  <w:t xml:space="preserve"> </w:t>
                </w:r>
                <w:r w:rsidRPr="00A55C22">
                  <w:rPr>
                    <w:rFonts w:hint="cs"/>
                    <w:sz w:val="24"/>
                    <w:rtl/>
                  </w:rPr>
                  <w:t>הממשלה</w:t>
                </w:r>
                <w:r>
                  <w:rPr>
                    <w:rFonts w:hint="cs"/>
                    <w:sz w:val="24"/>
                    <w:rtl/>
                  </w:rPr>
                  <w:t xml:space="preserve"> לעוטף עזה </w:t>
                </w:r>
                <w:r w:rsidRPr="00A55C22">
                  <w:rPr>
                    <w:sz w:val="24"/>
                    <w:rtl/>
                  </w:rPr>
                  <w:t>(</w:t>
                </w:r>
                <w:r w:rsidRPr="00A55C22">
                  <w:rPr>
                    <w:rFonts w:hint="cs"/>
                    <w:sz w:val="24"/>
                    <w:rtl/>
                  </w:rPr>
                  <w:t>ה</w:t>
                </w:r>
                <w:r>
                  <w:rPr>
                    <w:rFonts w:hint="cs"/>
                    <w:sz w:val="24"/>
                    <w:rtl/>
                  </w:rPr>
                  <w:t>ה</w:t>
                </w:r>
                <w:r w:rsidRPr="00A55C22">
                  <w:rPr>
                    <w:rFonts w:hint="cs"/>
                    <w:sz w:val="24"/>
                    <w:rtl/>
                  </w:rPr>
                  <w:t>חלטות</w:t>
                </w:r>
                <w:r w:rsidRPr="00A55C22">
                  <w:rPr>
                    <w:sz w:val="24"/>
                    <w:rtl/>
                  </w:rPr>
                  <w:t xml:space="preserve"> </w:t>
                </w:r>
                <w:r>
                  <w:rPr>
                    <w:rFonts w:hint="cs"/>
                    <w:sz w:val="24"/>
                    <w:rtl/>
                  </w:rPr>
                  <w:t xml:space="preserve">הממשלה הנוכחיות הן החלטה </w:t>
                </w:r>
                <w:r w:rsidRPr="00A55C22">
                  <w:rPr>
                    <w:rFonts w:hint="cs"/>
                    <w:sz w:val="24"/>
                    <w:rtl/>
                  </w:rPr>
                  <w:t>מס</w:t>
                </w:r>
                <w:r w:rsidRPr="00A55C22">
                  <w:rPr>
                    <w:sz w:val="24"/>
                    <w:rtl/>
                  </w:rPr>
                  <w:t xml:space="preserve">' 2017 </w:t>
                </w:r>
                <w:r w:rsidRPr="00A55C22">
                  <w:rPr>
                    <w:rFonts w:hint="cs"/>
                    <w:sz w:val="24"/>
                    <w:rtl/>
                  </w:rPr>
                  <w:t>מיום</w:t>
                </w:r>
                <w:r w:rsidRPr="00A55C22">
                  <w:rPr>
                    <w:sz w:val="24"/>
                    <w:rtl/>
                  </w:rPr>
                  <w:t xml:space="preserve"> 21.9.2014</w:t>
                </w:r>
                <w:r>
                  <w:rPr>
                    <w:rFonts w:hint="cs"/>
                    <w:sz w:val="24"/>
                    <w:rtl/>
                  </w:rPr>
                  <w:t xml:space="preserve"> והחלטה </w:t>
                </w:r>
                <w:r w:rsidRPr="00A55C22">
                  <w:rPr>
                    <w:rFonts w:hint="cs"/>
                    <w:sz w:val="24"/>
                    <w:rtl/>
                  </w:rPr>
                  <w:t>מס</w:t>
                </w:r>
                <w:r w:rsidRPr="00A55C22">
                  <w:rPr>
                    <w:sz w:val="24"/>
                    <w:rtl/>
                  </w:rPr>
                  <w:t xml:space="preserve">' 2156 </w:t>
                </w:r>
                <w:r w:rsidRPr="00A55C22">
                  <w:rPr>
                    <w:rFonts w:hint="cs"/>
                    <w:sz w:val="24"/>
                    <w:rtl/>
                  </w:rPr>
                  <w:t>מיום</w:t>
                </w:r>
                <w:r w:rsidRPr="00A55C22">
                  <w:rPr>
                    <w:sz w:val="24"/>
                    <w:rtl/>
                  </w:rPr>
                  <w:t xml:space="preserve"> 11.12.2016</w:t>
                </w:r>
                <w:r>
                  <w:rPr>
                    <w:rFonts w:hint="cs"/>
                    <w:sz w:val="24"/>
                    <w:rtl/>
                  </w:rPr>
                  <w:t>). היישוב מג'דל שמס קיבל בין השנים 2017-2014 מענה מיוחד ונהנה מהטבות ומהשקעות ייחודיות במסגרת תכנית הפיתוח וההעצמה של ארבעת היישובים הדרוזים בגולן (החלטת הממשלה מס'</w:t>
                </w:r>
                <w:r w:rsidRPr="00A55C22">
                  <w:rPr>
                    <w:sz w:val="24"/>
                    <w:rtl/>
                  </w:rPr>
                  <w:t xml:space="preserve"> 1052 </w:t>
                </w:r>
                <w:r w:rsidRPr="00A55C22">
                  <w:rPr>
                    <w:rFonts w:hint="cs"/>
                    <w:sz w:val="24"/>
                    <w:rtl/>
                  </w:rPr>
                  <w:t>מיום</w:t>
                </w:r>
                <w:r>
                  <w:rPr>
                    <w:sz w:val="24"/>
                    <w:rtl/>
                  </w:rPr>
                  <w:t xml:space="preserve"> 15.12.2013</w:t>
                </w:r>
                <w:r>
                  <w:rPr>
                    <w:rFonts w:hint="cs"/>
                    <w:sz w:val="24"/>
                    <w:rtl/>
                  </w:rPr>
                  <w:t xml:space="preserve">). המשרד לשיתוף פעולה אזורי, בשיתוף משרדי הממשלה הרלוונטיים, עוסק בגיבוש </w:t>
                </w:r>
                <w:r>
                  <w:rPr>
                    <w:sz w:val="24"/>
                    <w:rtl/>
                  </w:rPr>
                  <w:t>תכנית</w:t>
                </w:r>
                <w:r w:rsidRPr="0071380A">
                  <w:rPr>
                    <w:sz w:val="24"/>
                    <w:rtl/>
                  </w:rPr>
                  <w:t xml:space="preserve"> רב-שנתית</w:t>
                </w:r>
                <w:r>
                  <w:rPr>
                    <w:rFonts w:hint="cs"/>
                    <w:sz w:val="24"/>
                    <w:rtl/>
                  </w:rPr>
                  <w:t xml:space="preserve"> המשכית</w:t>
                </w:r>
                <w:r w:rsidRPr="0071380A">
                  <w:rPr>
                    <w:sz w:val="24"/>
                    <w:rtl/>
                  </w:rPr>
                  <w:t xml:space="preserve"> לפיתוח ולהעצמת </w:t>
                </w:r>
                <w:r w:rsidRPr="0071380A">
                  <w:rPr>
                    <w:sz w:val="24"/>
                    <w:rtl/>
                  </w:rPr>
                  <w:lastRenderedPageBreak/>
                  <w:t>היישובים הדרוזיים ברמת הגולן לשנים 2021-2018</w:t>
                </w:r>
                <w:r>
                  <w:rPr>
                    <w:rFonts w:hint="cs"/>
                    <w:sz w:val="24"/>
                    <w:rtl/>
                  </w:rPr>
                  <w:t xml:space="preserve">. היישוב </w:t>
                </w:r>
                <w:proofErr w:type="spellStart"/>
                <w:r>
                  <w:rPr>
                    <w:rFonts w:hint="cs"/>
                    <w:sz w:val="24"/>
                    <w:rtl/>
                  </w:rPr>
                  <w:t>ע'ג'ר</w:t>
                </w:r>
                <w:proofErr w:type="spellEnd"/>
                <w:r>
                  <w:rPr>
                    <w:rFonts w:hint="cs"/>
                    <w:sz w:val="24"/>
                    <w:rtl/>
                  </w:rPr>
                  <w:t xml:space="preserve"> מקבל מענה מיוחד ונהנה מהטבות ומהשקעות ייחודיות, בין השנים 2020-2016 במסגרת התכנית הממשלתית </w:t>
                </w:r>
                <w:r w:rsidRPr="00A55C22">
                  <w:rPr>
                    <w:rFonts w:hint="cs"/>
                    <w:sz w:val="24"/>
                    <w:rtl/>
                  </w:rPr>
                  <w:t>לפיתוח</w:t>
                </w:r>
                <w:r w:rsidRPr="00A55C22">
                  <w:rPr>
                    <w:sz w:val="24"/>
                    <w:rtl/>
                  </w:rPr>
                  <w:t xml:space="preserve"> </w:t>
                </w:r>
                <w:r w:rsidRPr="00A55C22">
                  <w:rPr>
                    <w:rFonts w:hint="cs"/>
                    <w:sz w:val="24"/>
                    <w:rtl/>
                  </w:rPr>
                  <w:t>כלכלי</w:t>
                </w:r>
                <w:r w:rsidRPr="00A55C22">
                  <w:rPr>
                    <w:sz w:val="24"/>
                    <w:rtl/>
                  </w:rPr>
                  <w:t xml:space="preserve"> </w:t>
                </w:r>
                <w:r w:rsidRPr="00A55C22">
                  <w:rPr>
                    <w:rFonts w:hint="cs"/>
                    <w:sz w:val="24"/>
                    <w:rtl/>
                  </w:rPr>
                  <w:t>באוכלוסיית</w:t>
                </w:r>
                <w:r w:rsidRPr="00A55C22">
                  <w:rPr>
                    <w:sz w:val="24"/>
                    <w:rtl/>
                  </w:rPr>
                  <w:t xml:space="preserve"> </w:t>
                </w:r>
                <w:r w:rsidRPr="00A55C22">
                  <w:rPr>
                    <w:rFonts w:hint="cs"/>
                    <w:sz w:val="24"/>
                    <w:rtl/>
                  </w:rPr>
                  <w:t>המיעוטים</w:t>
                </w:r>
                <w:r>
                  <w:rPr>
                    <w:rFonts w:hint="cs"/>
                    <w:sz w:val="24"/>
                    <w:rtl/>
                  </w:rPr>
                  <w:t xml:space="preserve"> (</w:t>
                </w:r>
                <w:r w:rsidRPr="00A55C22">
                  <w:rPr>
                    <w:rFonts w:hint="cs"/>
                    <w:sz w:val="24"/>
                    <w:rtl/>
                  </w:rPr>
                  <w:t>החלט</w:t>
                </w:r>
                <w:r>
                  <w:rPr>
                    <w:rFonts w:hint="cs"/>
                    <w:sz w:val="24"/>
                    <w:rtl/>
                  </w:rPr>
                  <w:t>ת הממשלה</w:t>
                </w:r>
                <w:r w:rsidRPr="00A55C22">
                  <w:rPr>
                    <w:sz w:val="24"/>
                    <w:rtl/>
                  </w:rPr>
                  <w:t xml:space="preserve"> </w:t>
                </w:r>
                <w:r w:rsidRPr="00A55C22">
                  <w:rPr>
                    <w:rFonts w:hint="cs"/>
                    <w:sz w:val="24"/>
                    <w:rtl/>
                  </w:rPr>
                  <w:t>מס</w:t>
                </w:r>
                <w:r w:rsidRPr="00A55C22">
                  <w:rPr>
                    <w:sz w:val="24"/>
                    <w:rtl/>
                  </w:rPr>
                  <w:t xml:space="preserve">' 922 </w:t>
                </w:r>
                <w:r w:rsidRPr="00A55C22">
                  <w:rPr>
                    <w:rFonts w:hint="cs"/>
                    <w:sz w:val="24"/>
                    <w:rtl/>
                  </w:rPr>
                  <w:t>מיום</w:t>
                </w:r>
                <w:r>
                  <w:rPr>
                    <w:sz w:val="24"/>
                    <w:rtl/>
                  </w:rPr>
                  <w:t xml:space="preserve"> 30.12.2015</w:t>
                </w:r>
                <w:r>
                  <w:rPr>
                    <w:rFonts w:hint="cs"/>
                    <w:sz w:val="24"/>
                    <w:rtl/>
                  </w:rPr>
                  <w:t xml:space="preserve">). </w:t>
                </w:r>
              </w:p>
              <w:p w:rsidR="00F51DE9" w:rsidRDefault="00F51DE9" w:rsidP="00D04680">
                <w:pPr>
                  <w:spacing w:after="240" w:line="360" w:lineRule="auto"/>
                  <w:jc w:val="both"/>
                  <w:rPr>
                    <w:sz w:val="24"/>
                    <w:rtl/>
                  </w:rPr>
                </w:pPr>
                <w:r>
                  <w:rPr>
                    <w:rFonts w:hint="cs"/>
                    <w:sz w:val="24"/>
                    <w:rtl/>
                  </w:rPr>
                  <w:t xml:space="preserve">מכלל 29 היישובים </w:t>
                </w:r>
                <w:proofErr w:type="spellStart"/>
                <w:r>
                  <w:rPr>
                    <w:rFonts w:hint="cs"/>
                    <w:sz w:val="24"/>
                    <w:rtl/>
                  </w:rPr>
                  <w:t>צמודי</w:t>
                </w:r>
                <w:proofErr w:type="spellEnd"/>
                <w:r>
                  <w:rPr>
                    <w:rFonts w:hint="cs"/>
                    <w:sz w:val="24"/>
                    <w:rtl/>
                  </w:rPr>
                  <w:t xml:space="preserve"> הגדר שאינם מקבלים מענה ייעודי בהחלטת ממשלה קיימת (להלן, מכאן ואילך לעניין החלטה זו "ישובים </w:t>
                </w:r>
                <w:proofErr w:type="spellStart"/>
                <w:r>
                  <w:rPr>
                    <w:rFonts w:hint="cs"/>
                    <w:sz w:val="24"/>
                    <w:rtl/>
                  </w:rPr>
                  <w:t>צמודי</w:t>
                </w:r>
                <w:proofErr w:type="spellEnd"/>
                <w:r>
                  <w:rPr>
                    <w:rFonts w:hint="cs"/>
                    <w:sz w:val="24"/>
                    <w:rtl/>
                  </w:rPr>
                  <w:t xml:space="preserve"> גדר"), 26 יישובים הם יישובים כפריים או קהילתיים בתחומן של מועצות אזוריות ו-3 יישובים (קריית שמונה, שלומי ומטולה) הינם רשויות עירוניות עצמאיות (מועצות מקומיות ועיריות). בתחומם של שלושת היישובים העירוניים מתגוררת אוכלוסייה המונה </w:t>
                </w:r>
                <w:r w:rsidRPr="00A55C22">
                  <w:rPr>
                    <w:rFonts w:hint="cs"/>
                    <w:sz w:val="24"/>
                    <w:rtl/>
                  </w:rPr>
                  <w:t>כ</w:t>
                </w:r>
                <w:r w:rsidRPr="00A55C22">
                  <w:rPr>
                    <w:sz w:val="24"/>
                    <w:rtl/>
                  </w:rPr>
                  <w:t xml:space="preserve">-70% </w:t>
                </w:r>
                <w:r w:rsidRPr="00A55C22">
                  <w:rPr>
                    <w:rFonts w:hint="cs"/>
                    <w:sz w:val="24"/>
                    <w:rtl/>
                  </w:rPr>
                  <w:t>מ</w:t>
                </w:r>
                <w:r>
                  <w:rPr>
                    <w:rFonts w:hint="cs"/>
                    <w:sz w:val="24"/>
                    <w:rtl/>
                  </w:rPr>
                  <w:t xml:space="preserve">קרב כלל </w:t>
                </w:r>
                <w:r w:rsidRPr="00A55C22">
                  <w:rPr>
                    <w:rFonts w:hint="cs"/>
                    <w:sz w:val="24"/>
                    <w:rtl/>
                  </w:rPr>
                  <w:t>אוכלוסיית</w:t>
                </w:r>
                <w:r w:rsidRPr="00A55C22">
                  <w:rPr>
                    <w:sz w:val="24"/>
                    <w:rtl/>
                  </w:rPr>
                  <w:t xml:space="preserve"> </w:t>
                </w:r>
                <w:r w:rsidRPr="00A55C22">
                  <w:rPr>
                    <w:rFonts w:hint="cs"/>
                    <w:sz w:val="24"/>
                    <w:rtl/>
                  </w:rPr>
                  <w:t>היישובים</w:t>
                </w:r>
                <w:r w:rsidRPr="00A55C22">
                  <w:rPr>
                    <w:sz w:val="24"/>
                    <w:rtl/>
                  </w:rPr>
                  <w:t xml:space="preserve"> </w:t>
                </w:r>
                <w:proofErr w:type="spellStart"/>
                <w:r w:rsidRPr="00A55C22">
                  <w:rPr>
                    <w:rFonts w:hint="cs"/>
                    <w:sz w:val="24"/>
                    <w:rtl/>
                  </w:rPr>
                  <w:t>צמודי</w:t>
                </w:r>
                <w:proofErr w:type="spellEnd"/>
                <w:r w:rsidRPr="00A55C22">
                  <w:rPr>
                    <w:sz w:val="24"/>
                    <w:rtl/>
                  </w:rPr>
                  <w:t xml:space="preserve"> </w:t>
                </w:r>
                <w:r w:rsidRPr="00A55C22">
                  <w:rPr>
                    <w:rFonts w:hint="cs"/>
                    <w:sz w:val="24"/>
                    <w:rtl/>
                  </w:rPr>
                  <w:t>הגדר</w:t>
                </w:r>
                <w:r>
                  <w:rPr>
                    <w:rFonts w:hint="cs"/>
                    <w:sz w:val="24"/>
                    <w:rtl/>
                  </w:rPr>
                  <w:t xml:space="preserve">. השוואה בין היישובים העירוניים למועצות האזוריות מלמדת על פערים משמעותיים בין הרשויות.  </w:t>
                </w:r>
              </w:p>
              <w:p w:rsidR="00F51DE9" w:rsidRPr="0090781C" w:rsidRDefault="00F51DE9" w:rsidP="00D04680">
                <w:pPr>
                  <w:spacing w:after="240" w:line="360" w:lineRule="auto"/>
                  <w:jc w:val="both"/>
                  <w:rPr>
                    <w:sz w:val="24"/>
                    <w:u w:val="single"/>
                    <w:rtl/>
                  </w:rPr>
                </w:pPr>
                <w:r w:rsidRPr="0090781C">
                  <w:rPr>
                    <w:rFonts w:hint="cs"/>
                    <w:sz w:val="24"/>
                    <w:u w:val="single"/>
                    <w:rtl/>
                  </w:rPr>
                  <w:t>מאזן</w:t>
                </w:r>
                <w:r w:rsidRPr="0090781C">
                  <w:rPr>
                    <w:sz w:val="24"/>
                    <w:u w:val="single"/>
                    <w:rtl/>
                  </w:rPr>
                  <w:t xml:space="preserve"> </w:t>
                </w:r>
                <w:r w:rsidRPr="0090781C">
                  <w:rPr>
                    <w:rFonts w:hint="cs"/>
                    <w:sz w:val="24"/>
                    <w:u w:val="single"/>
                    <w:rtl/>
                  </w:rPr>
                  <w:t>הגירה</w:t>
                </w:r>
              </w:p>
              <w:p w:rsidR="00F51DE9" w:rsidRDefault="00F51DE9" w:rsidP="00D04680">
                <w:pPr>
                  <w:spacing w:after="240" w:line="360" w:lineRule="auto"/>
                  <w:jc w:val="both"/>
                  <w:rPr>
                    <w:sz w:val="24"/>
                    <w:rtl/>
                  </w:rPr>
                </w:pPr>
                <w:r>
                  <w:rPr>
                    <w:rFonts w:hint="cs"/>
                    <w:sz w:val="24"/>
                    <w:rtl/>
                  </w:rPr>
                  <w:t>על פי נתוני הלשכה המרכזית לסטטיסטיקה (</w:t>
                </w:r>
                <w:proofErr w:type="spellStart"/>
                <w:r>
                  <w:rPr>
                    <w:rFonts w:hint="cs"/>
                    <w:sz w:val="24"/>
                    <w:rtl/>
                  </w:rPr>
                  <w:t>הלמ"ס</w:t>
                </w:r>
                <w:proofErr w:type="spellEnd"/>
                <w:r>
                  <w:rPr>
                    <w:rFonts w:hint="cs"/>
                    <w:sz w:val="24"/>
                    <w:rtl/>
                  </w:rPr>
                  <w:t xml:space="preserve">) </w:t>
                </w:r>
                <w:r w:rsidRPr="00A55C22">
                  <w:rPr>
                    <w:rFonts w:hint="cs"/>
                    <w:sz w:val="24"/>
                    <w:rtl/>
                  </w:rPr>
                  <w:t>ב</w:t>
                </w:r>
                <w:r>
                  <w:rPr>
                    <w:rFonts w:hint="cs"/>
                    <w:sz w:val="24"/>
                    <w:rtl/>
                  </w:rPr>
                  <w:t>כלל ה</w:t>
                </w:r>
                <w:r w:rsidRPr="00A55C22">
                  <w:rPr>
                    <w:rFonts w:hint="cs"/>
                    <w:sz w:val="24"/>
                    <w:rtl/>
                  </w:rPr>
                  <w:t>יישובים</w:t>
                </w:r>
                <w:r w:rsidRPr="00A55C22">
                  <w:rPr>
                    <w:sz w:val="24"/>
                    <w:rtl/>
                  </w:rPr>
                  <w:t xml:space="preserve"> </w:t>
                </w:r>
                <w:r>
                  <w:rPr>
                    <w:rFonts w:hint="cs"/>
                    <w:sz w:val="24"/>
                    <w:rtl/>
                  </w:rPr>
                  <w:t>הכפריים והקהילתיים</w:t>
                </w:r>
                <w:r w:rsidRPr="00A55C22">
                  <w:rPr>
                    <w:sz w:val="24"/>
                    <w:rtl/>
                  </w:rPr>
                  <w:t xml:space="preserve"> </w:t>
                </w:r>
                <w:proofErr w:type="spellStart"/>
                <w:r w:rsidRPr="00A55C22">
                  <w:rPr>
                    <w:rFonts w:hint="cs"/>
                    <w:sz w:val="24"/>
                    <w:rtl/>
                  </w:rPr>
                  <w:t>צמודי</w:t>
                </w:r>
                <w:proofErr w:type="spellEnd"/>
                <w:r w:rsidRPr="00A55C22">
                  <w:rPr>
                    <w:sz w:val="24"/>
                    <w:rtl/>
                  </w:rPr>
                  <w:t xml:space="preserve"> </w:t>
                </w:r>
                <w:r w:rsidRPr="00A55C22">
                  <w:rPr>
                    <w:rFonts w:hint="cs"/>
                    <w:sz w:val="24"/>
                    <w:rtl/>
                  </w:rPr>
                  <w:t>הגדר</w:t>
                </w:r>
                <w:r>
                  <w:rPr>
                    <w:rFonts w:hint="cs"/>
                    <w:sz w:val="24"/>
                    <w:rtl/>
                  </w:rPr>
                  <w:t xml:space="preserve"> מאזן ההגירה בשנת 2015 </w:t>
                </w:r>
                <w:r w:rsidRPr="00A55C22">
                  <w:rPr>
                    <w:sz w:val="24"/>
                    <w:rtl/>
                  </w:rPr>
                  <w:t>(</w:t>
                </w:r>
                <w:r>
                  <w:rPr>
                    <w:rFonts w:hint="cs"/>
                    <w:sz w:val="24"/>
                    <w:rtl/>
                  </w:rPr>
                  <w:t>140+</w:t>
                </w:r>
                <w:r w:rsidRPr="00A55C22">
                  <w:rPr>
                    <w:sz w:val="24"/>
                    <w:rtl/>
                  </w:rPr>
                  <w:t>)</w:t>
                </w:r>
                <w:r>
                  <w:rPr>
                    <w:rFonts w:hint="cs"/>
                    <w:sz w:val="24"/>
                    <w:rtl/>
                  </w:rPr>
                  <w:t xml:space="preserve"> ובשנת 2016 (3+) היה </w:t>
                </w:r>
                <w:r w:rsidRPr="00A55C22">
                  <w:rPr>
                    <w:rFonts w:hint="cs"/>
                    <w:sz w:val="24"/>
                    <w:rtl/>
                  </w:rPr>
                  <w:t>חיובי</w:t>
                </w:r>
                <w:r>
                  <w:rPr>
                    <w:rFonts w:hint="cs"/>
                    <w:sz w:val="24"/>
                    <w:rtl/>
                  </w:rPr>
                  <w:t>. להבדיל,</w:t>
                </w:r>
                <w:r w:rsidRPr="00A55C22">
                  <w:rPr>
                    <w:sz w:val="24"/>
                    <w:rtl/>
                  </w:rPr>
                  <w:t xml:space="preserve"> </w:t>
                </w:r>
                <w:r w:rsidRPr="00A55C22">
                  <w:rPr>
                    <w:rFonts w:hint="cs"/>
                    <w:sz w:val="24"/>
                    <w:rtl/>
                  </w:rPr>
                  <w:t>מאזן</w:t>
                </w:r>
                <w:r w:rsidRPr="00A55C22">
                  <w:rPr>
                    <w:sz w:val="24"/>
                    <w:rtl/>
                  </w:rPr>
                  <w:t xml:space="preserve"> </w:t>
                </w:r>
                <w:r>
                  <w:rPr>
                    <w:rFonts w:hint="cs"/>
                    <w:sz w:val="24"/>
                    <w:rtl/>
                  </w:rPr>
                  <w:t>ה</w:t>
                </w:r>
                <w:r w:rsidRPr="00A55C22">
                  <w:rPr>
                    <w:rFonts w:hint="cs"/>
                    <w:sz w:val="24"/>
                    <w:rtl/>
                  </w:rPr>
                  <w:t>הגירה</w:t>
                </w:r>
                <w:r w:rsidRPr="00A55C22">
                  <w:rPr>
                    <w:sz w:val="24"/>
                    <w:rtl/>
                  </w:rPr>
                  <w:t xml:space="preserve"> </w:t>
                </w:r>
                <w:r>
                  <w:rPr>
                    <w:rFonts w:hint="cs"/>
                    <w:sz w:val="24"/>
                    <w:rtl/>
                  </w:rPr>
                  <w:t xml:space="preserve">בכלל היישובים העירוניים היה </w:t>
                </w:r>
                <w:r w:rsidRPr="00A55C22">
                  <w:rPr>
                    <w:rFonts w:hint="cs"/>
                    <w:sz w:val="24"/>
                    <w:rtl/>
                  </w:rPr>
                  <w:t>שלילי</w:t>
                </w:r>
                <w:r>
                  <w:rPr>
                    <w:rFonts w:hint="cs"/>
                    <w:sz w:val="24"/>
                    <w:rtl/>
                  </w:rPr>
                  <w:t xml:space="preserve"> בשנת 2015 (350-) ובשנת 2016 (522-)</w:t>
                </w:r>
                <w:r w:rsidRPr="00A55C22">
                  <w:rPr>
                    <w:sz w:val="24"/>
                    <w:rtl/>
                  </w:rPr>
                  <w:t>.</w:t>
                </w:r>
                <w:r>
                  <w:rPr>
                    <w:rFonts w:hint="cs"/>
                    <w:sz w:val="24"/>
                    <w:rtl/>
                  </w:rPr>
                  <w:t xml:space="preserve"> מאזן הגירה חיובי בכלל היישובים הכפריים והקהילתיים לעומת מאזן הגירה שלילי בכלל היישובים העירוניים התקיים גם</w:t>
                </w:r>
                <w:r w:rsidRPr="00B5297D">
                  <w:rPr>
                    <w:rFonts w:hint="cs"/>
                    <w:sz w:val="24"/>
                    <w:rtl/>
                  </w:rPr>
                  <w:t xml:space="preserve"> </w:t>
                </w:r>
                <w:r>
                  <w:rPr>
                    <w:rFonts w:hint="cs"/>
                    <w:sz w:val="24"/>
                    <w:rtl/>
                  </w:rPr>
                  <w:t>בשנים 2015-2009, למעט שנת 2014, שבה גם היישובים הכפריים והקהילתיים חוו מאזן הגירה שלילי.</w:t>
                </w:r>
              </w:p>
              <w:p w:rsidR="00F51DE9" w:rsidRDefault="00F51DE9" w:rsidP="00D04680">
                <w:pPr>
                  <w:spacing w:after="240" w:line="360" w:lineRule="auto"/>
                  <w:jc w:val="both"/>
                  <w:rPr>
                    <w:sz w:val="24"/>
                    <w:rtl/>
                  </w:rPr>
                </w:pPr>
                <w:r>
                  <w:rPr>
                    <w:rFonts w:hint="cs"/>
                    <w:sz w:val="24"/>
                    <w:rtl/>
                  </w:rPr>
                  <w:t xml:space="preserve">בנוסף, </w:t>
                </w:r>
                <w:r w:rsidRPr="00A55C22">
                  <w:rPr>
                    <w:rFonts w:hint="cs"/>
                    <w:sz w:val="24"/>
                    <w:rtl/>
                  </w:rPr>
                  <w:t>בין</w:t>
                </w:r>
                <w:r w:rsidRPr="00A55C22">
                  <w:rPr>
                    <w:sz w:val="24"/>
                    <w:rtl/>
                  </w:rPr>
                  <w:t xml:space="preserve"> </w:t>
                </w:r>
                <w:r w:rsidRPr="00A55C22">
                  <w:rPr>
                    <w:rFonts w:hint="cs"/>
                    <w:sz w:val="24"/>
                    <w:rtl/>
                  </w:rPr>
                  <w:t>השנים</w:t>
                </w:r>
                <w:r w:rsidRPr="00A55C22">
                  <w:rPr>
                    <w:sz w:val="24"/>
                    <w:rtl/>
                  </w:rPr>
                  <w:t xml:space="preserve"> </w:t>
                </w:r>
                <w:r>
                  <w:rPr>
                    <w:rFonts w:hint="cs"/>
                    <w:sz w:val="24"/>
                    <w:rtl/>
                  </w:rPr>
                  <w:t>2016-2010</w:t>
                </w:r>
                <w:r w:rsidRPr="00A55C22">
                  <w:rPr>
                    <w:sz w:val="24"/>
                    <w:rtl/>
                  </w:rPr>
                  <w:t xml:space="preserve"> </w:t>
                </w:r>
                <w:r w:rsidRPr="00A55C22">
                  <w:rPr>
                    <w:rFonts w:hint="cs"/>
                    <w:sz w:val="24"/>
                    <w:rtl/>
                  </w:rPr>
                  <w:t>גדלה</w:t>
                </w:r>
                <w:r w:rsidRPr="00A55C22">
                  <w:rPr>
                    <w:sz w:val="24"/>
                    <w:rtl/>
                  </w:rPr>
                  <w:t xml:space="preserve"> </w:t>
                </w:r>
                <w:r w:rsidRPr="00A55C22">
                  <w:rPr>
                    <w:rFonts w:hint="cs"/>
                    <w:sz w:val="24"/>
                    <w:rtl/>
                  </w:rPr>
                  <w:t>אוכלוסיית</w:t>
                </w:r>
                <w:r w:rsidRPr="00A55C22">
                  <w:rPr>
                    <w:sz w:val="24"/>
                    <w:rtl/>
                  </w:rPr>
                  <w:t xml:space="preserve"> </w:t>
                </w:r>
                <w:r w:rsidRPr="00A55C22">
                  <w:rPr>
                    <w:rFonts w:hint="cs"/>
                    <w:sz w:val="24"/>
                    <w:rtl/>
                  </w:rPr>
                  <w:t>היישובים</w:t>
                </w:r>
                <w:r w:rsidRPr="00A55C22">
                  <w:rPr>
                    <w:sz w:val="24"/>
                    <w:rtl/>
                  </w:rPr>
                  <w:t xml:space="preserve"> </w:t>
                </w:r>
                <w:r w:rsidRPr="00A55C22">
                  <w:rPr>
                    <w:rFonts w:hint="cs"/>
                    <w:sz w:val="24"/>
                    <w:rtl/>
                  </w:rPr>
                  <w:t>הכפר</w:t>
                </w:r>
                <w:r>
                  <w:rPr>
                    <w:rFonts w:hint="cs"/>
                    <w:sz w:val="24"/>
                    <w:rtl/>
                  </w:rPr>
                  <w:t>י</w:t>
                </w:r>
                <w:r w:rsidRPr="00A55C22">
                  <w:rPr>
                    <w:rFonts w:hint="cs"/>
                    <w:sz w:val="24"/>
                    <w:rtl/>
                  </w:rPr>
                  <w:t>ים</w:t>
                </w:r>
                <w:r>
                  <w:rPr>
                    <w:rFonts w:hint="cs"/>
                    <w:sz w:val="24"/>
                    <w:rtl/>
                  </w:rPr>
                  <w:t xml:space="preserve"> והקהילתיים</w:t>
                </w:r>
                <w:r w:rsidRPr="00A55C22">
                  <w:rPr>
                    <w:sz w:val="24"/>
                    <w:rtl/>
                  </w:rPr>
                  <w:t xml:space="preserve"> </w:t>
                </w:r>
                <w:proofErr w:type="spellStart"/>
                <w:r w:rsidRPr="00A55C22">
                  <w:rPr>
                    <w:rFonts w:hint="cs"/>
                    <w:sz w:val="24"/>
                    <w:rtl/>
                  </w:rPr>
                  <w:t>צמודי</w:t>
                </w:r>
                <w:proofErr w:type="spellEnd"/>
                <w:r w:rsidRPr="00A55C22">
                  <w:rPr>
                    <w:sz w:val="24"/>
                    <w:rtl/>
                  </w:rPr>
                  <w:t xml:space="preserve"> </w:t>
                </w:r>
                <w:r w:rsidRPr="00A55C22">
                  <w:rPr>
                    <w:rFonts w:hint="cs"/>
                    <w:sz w:val="24"/>
                    <w:rtl/>
                  </w:rPr>
                  <w:t>הגדר</w:t>
                </w:r>
                <w:r>
                  <w:rPr>
                    <w:rFonts w:hint="cs"/>
                    <w:sz w:val="24"/>
                    <w:rtl/>
                  </w:rPr>
                  <w:t xml:space="preserve"> ב-9%, ואילו אוכלוסיית היישובים העירוניים הצטמצמה ב-1%. קרי, בישובים הכפריים והקהילתיים גדלה האוכלוסייה ב-1,228 תושבים לעומת הצטמצמות אוכלוסין של (229-) תושבים </w:t>
                </w:r>
                <w:r w:rsidRPr="00A55C22">
                  <w:rPr>
                    <w:rFonts w:hint="cs"/>
                    <w:sz w:val="24"/>
                    <w:rtl/>
                  </w:rPr>
                  <w:t>ביישובי</w:t>
                </w:r>
                <w:r>
                  <w:rPr>
                    <w:rFonts w:hint="cs"/>
                    <w:sz w:val="24"/>
                    <w:rtl/>
                  </w:rPr>
                  <w:t>ם העירוניים</w:t>
                </w:r>
                <w:r w:rsidRPr="00185191">
                  <w:rPr>
                    <w:sz w:val="24"/>
                    <w:rtl/>
                  </w:rPr>
                  <w:t xml:space="preserve">. </w:t>
                </w:r>
                <w:r w:rsidRPr="00185191">
                  <w:rPr>
                    <w:rFonts w:hint="cs"/>
                    <w:sz w:val="24"/>
                    <w:rtl/>
                  </w:rPr>
                  <w:t>לצורך</w:t>
                </w:r>
                <w:r w:rsidRPr="00185191">
                  <w:rPr>
                    <w:sz w:val="24"/>
                    <w:rtl/>
                  </w:rPr>
                  <w:t xml:space="preserve"> </w:t>
                </w:r>
                <w:r w:rsidRPr="00185191">
                  <w:rPr>
                    <w:rFonts w:hint="cs"/>
                    <w:sz w:val="24"/>
                    <w:rtl/>
                  </w:rPr>
                  <w:t>השוואה</w:t>
                </w:r>
                <w:r w:rsidRPr="00185191">
                  <w:rPr>
                    <w:sz w:val="24"/>
                    <w:rtl/>
                  </w:rPr>
                  <w:t xml:space="preserve">, </w:t>
                </w:r>
                <w:r w:rsidRPr="00185191">
                  <w:rPr>
                    <w:rFonts w:hint="cs"/>
                    <w:sz w:val="24"/>
                    <w:rtl/>
                  </w:rPr>
                  <w:t>קצב</w:t>
                </w:r>
                <w:r w:rsidRPr="00185191">
                  <w:rPr>
                    <w:sz w:val="24"/>
                    <w:rtl/>
                  </w:rPr>
                  <w:t xml:space="preserve"> </w:t>
                </w:r>
                <w:r w:rsidRPr="00185191">
                  <w:rPr>
                    <w:rFonts w:hint="cs"/>
                    <w:sz w:val="24"/>
                    <w:rtl/>
                  </w:rPr>
                  <w:t>גידול</w:t>
                </w:r>
                <w:r w:rsidRPr="00185191">
                  <w:rPr>
                    <w:sz w:val="24"/>
                    <w:rtl/>
                  </w:rPr>
                  <w:t xml:space="preserve"> </w:t>
                </w:r>
                <w:r w:rsidRPr="00185191">
                  <w:rPr>
                    <w:rFonts w:hint="cs"/>
                    <w:sz w:val="24"/>
                    <w:rtl/>
                  </w:rPr>
                  <w:t>האוכלוסייה</w:t>
                </w:r>
                <w:r w:rsidRPr="00185191">
                  <w:rPr>
                    <w:sz w:val="24"/>
                    <w:rtl/>
                  </w:rPr>
                  <w:t xml:space="preserve"> </w:t>
                </w:r>
                <w:r w:rsidRPr="00185191">
                  <w:rPr>
                    <w:rFonts w:hint="cs"/>
                    <w:sz w:val="24"/>
                    <w:rtl/>
                  </w:rPr>
                  <w:t>הארצי</w:t>
                </w:r>
                <w:r w:rsidRPr="00185191">
                  <w:rPr>
                    <w:sz w:val="24"/>
                    <w:rtl/>
                  </w:rPr>
                  <w:t xml:space="preserve"> </w:t>
                </w:r>
                <w:r w:rsidRPr="00185191">
                  <w:rPr>
                    <w:rFonts w:hint="cs"/>
                    <w:sz w:val="24"/>
                    <w:rtl/>
                  </w:rPr>
                  <w:t>עמד בממוצע על 1.95% לשנה באותן</w:t>
                </w:r>
                <w:r>
                  <w:rPr>
                    <w:rFonts w:hint="cs"/>
                    <w:sz w:val="24"/>
                    <w:rtl/>
                  </w:rPr>
                  <w:t xml:space="preserve"> השנים.</w:t>
                </w:r>
                <w:r w:rsidRPr="00A55C22">
                  <w:rPr>
                    <w:sz w:val="24"/>
                    <w:rtl/>
                  </w:rPr>
                  <w:t xml:space="preserve"> </w:t>
                </w:r>
              </w:p>
              <w:p w:rsidR="00F51DE9" w:rsidRPr="00A55C22" w:rsidRDefault="00F51DE9" w:rsidP="00D04680">
                <w:pPr>
                  <w:spacing w:after="240" w:line="360" w:lineRule="auto"/>
                  <w:jc w:val="both"/>
                  <w:rPr>
                    <w:sz w:val="24"/>
                    <w:rtl/>
                  </w:rPr>
                </w:pPr>
                <w:r>
                  <w:rPr>
                    <w:rFonts w:hint="cs"/>
                    <w:sz w:val="24"/>
                    <w:rtl/>
                  </w:rPr>
                  <w:t>לפיכך, במטרה למנוע את המשך ההגירה השלילית מיישובי ההחלטה ולעודד מעבר של אוכלוסייה חדשה ליישובי ההחלטה, כוללת החלטה זו מכלול של פעולות ורכיבים שפעולתם הכוללת תמצב את יישובי ההחלטה כיישובים המציעים לתושביהם איכות חיים גבוהה ביחס לאזור שבו הם ממוקמים. רכיבים אלו כוללים פעולות מיתוג, טיפוח החינוך והמדע וסביבת בתי הספר, הגברת הבטיחות והביטחון האישי ופיתוח מערך של תחבורה ציבורית יעילה.</w:t>
                </w:r>
              </w:p>
              <w:p w:rsidR="00F51DE9" w:rsidRPr="0090781C" w:rsidRDefault="00F51DE9" w:rsidP="00D04680">
                <w:pPr>
                  <w:spacing w:after="240" w:line="360" w:lineRule="auto"/>
                  <w:jc w:val="both"/>
                  <w:rPr>
                    <w:sz w:val="24"/>
                    <w:u w:val="single"/>
                    <w:rtl/>
                  </w:rPr>
                </w:pPr>
                <w:r>
                  <w:rPr>
                    <w:rFonts w:hint="cs"/>
                    <w:sz w:val="24"/>
                    <w:u w:val="single"/>
                    <w:rtl/>
                  </w:rPr>
                  <w:t>פערים חברתיים-כלכליים</w:t>
                </w:r>
              </w:p>
              <w:p w:rsidR="00F51DE9" w:rsidRPr="00607B26" w:rsidRDefault="00F51DE9" w:rsidP="00D04680">
                <w:pPr>
                  <w:spacing w:after="240" w:line="360" w:lineRule="auto"/>
                  <w:jc w:val="both"/>
                  <w:rPr>
                    <w:sz w:val="24"/>
                    <w:rtl/>
                  </w:rPr>
                </w:pPr>
                <w:r w:rsidRPr="00607B26">
                  <w:rPr>
                    <w:rFonts w:hint="cs"/>
                    <w:sz w:val="24"/>
                    <w:rtl/>
                  </w:rPr>
                  <w:lastRenderedPageBreak/>
                  <w:t>גובה</w:t>
                </w:r>
                <w:r w:rsidRPr="00607B26">
                  <w:rPr>
                    <w:sz w:val="24"/>
                    <w:rtl/>
                  </w:rPr>
                  <w:t xml:space="preserve"> </w:t>
                </w:r>
                <w:r w:rsidRPr="00607B26">
                  <w:rPr>
                    <w:rFonts w:hint="cs"/>
                    <w:sz w:val="24"/>
                    <w:rtl/>
                  </w:rPr>
                  <w:t>השכר</w:t>
                </w:r>
                <w:r w:rsidRPr="00607B26">
                  <w:rPr>
                    <w:sz w:val="24"/>
                    <w:rtl/>
                  </w:rPr>
                  <w:t xml:space="preserve"> </w:t>
                </w:r>
                <w:r w:rsidRPr="00607B26">
                  <w:rPr>
                    <w:rFonts w:hint="cs"/>
                    <w:sz w:val="24"/>
                    <w:rtl/>
                  </w:rPr>
                  <w:t>הממוצע</w:t>
                </w:r>
                <w:r w:rsidRPr="00607B26">
                  <w:rPr>
                    <w:sz w:val="24"/>
                    <w:rtl/>
                  </w:rPr>
                  <w:t xml:space="preserve"> </w:t>
                </w:r>
                <w:r w:rsidRPr="00607B26">
                  <w:rPr>
                    <w:rFonts w:hint="cs"/>
                    <w:sz w:val="24"/>
                    <w:rtl/>
                  </w:rPr>
                  <w:t>לחודש</w:t>
                </w:r>
                <w:r w:rsidRPr="00607B26">
                  <w:rPr>
                    <w:sz w:val="24"/>
                    <w:rtl/>
                  </w:rPr>
                  <w:t xml:space="preserve"> </w:t>
                </w:r>
                <w:r w:rsidRPr="00607B26">
                  <w:rPr>
                    <w:rFonts w:hint="cs"/>
                    <w:sz w:val="24"/>
                    <w:rtl/>
                  </w:rPr>
                  <w:t>לשכירים</w:t>
                </w:r>
                <w:r w:rsidRPr="00607B26">
                  <w:rPr>
                    <w:sz w:val="24"/>
                    <w:rtl/>
                  </w:rPr>
                  <w:t xml:space="preserve"> </w:t>
                </w:r>
                <w:r w:rsidRPr="00607B26">
                  <w:rPr>
                    <w:rFonts w:hint="cs"/>
                    <w:sz w:val="24"/>
                    <w:rtl/>
                  </w:rPr>
                  <w:t>ביישובים</w:t>
                </w:r>
                <w:r w:rsidRPr="00607B26">
                  <w:rPr>
                    <w:sz w:val="24"/>
                    <w:rtl/>
                  </w:rPr>
                  <w:t xml:space="preserve"> </w:t>
                </w:r>
                <w:r w:rsidRPr="00607B26">
                  <w:rPr>
                    <w:rFonts w:hint="cs"/>
                    <w:sz w:val="24"/>
                    <w:rtl/>
                  </w:rPr>
                  <w:t>העירוניים</w:t>
                </w:r>
                <w:r w:rsidRPr="00607B26">
                  <w:rPr>
                    <w:sz w:val="24"/>
                    <w:rtl/>
                  </w:rPr>
                  <w:t xml:space="preserve"> </w:t>
                </w:r>
                <w:proofErr w:type="spellStart"/>
                <w:r w:rsidRPr="00607B26">
                  <w:rPr>
                    <w:rFonts w:hint="cs"/>
                    <w:sz w:val="24"/>
                    <w:rtl/>
                  </w:rPr>
                  <w:t>צמודי</w:t>
                </w:r>
                <w:proofErr w:type="spellEnd"/>
                <w:r w:rsidRPr="00607B26">
                  <w:rPr>
                    <w:sz w:val="24"/>
                    <w:rtl/>
                  </w:rPr>
                  <w:t xml:space="preserve"> </w:t>
                </w:r>
                <w:r w:rsidRPr="00607B26">
                  <w:rPr>
                    <w:rFonts w:hint="cs"/>
                    <w:sz w:val="24"/>
                    <w:rtl/>
                  </w:rPr>
                  <w:t>הגדר</w:t>
                </w:r>
                <w:r>
                  <w:rPr>
                    <w:rFonts w:hint="cs"/>
                    <w:sz w:val="24"/>
                    <w:rtl/>
                  </w:rPr>
                  <w:t xml:space="preserve"> (</w:t>
                </w:r>
                <w:r w:rsidRPr="00C135BC">
                  <w:rPr>
                    <w:sz w:val="24"/>
                    <w:rtl/>
                  </w:rPr>
                  <w:t xml:space="preserve">7,449 </w:t>
                </w:r>
                <w:r w:rsidRPr="00C135BC">
                  <w:rPr>
                    <w:rFonts w:hint="cs"/>
                    <w:sz w:val="24"/>
                    <w:rtl/>
                  </w:rPr>
                  <w:t>₪</w:t>
                </w:r>
                <w:r>
                  <w:rPr>
                    <w:rFonts w:hint="cs"/>
                    <w:sz w:val="24"/>
                    <w:rtl/>
                  </w:rPr>
                  <w:t>)</w:t>
                </w:r>
                <w:r w:rsidRPr="00607B26">
                  <w:rPr>
                    <w:sz w:val="24"/>
                    <w:rtl/>
                  </w:rPr>
                  <w:t xml:space="preserve"> </w:t>
                </w:r>
                <w:r w:rsidRPr="00607B26">
                  <w:rPr>
                    <w:rFonts w:hint="cs"/>
                    <w:sz w:val="24"/>
                    <w:rtl/>
                  </w:rPr>
                  <w:t>נמוך</w:t>
                </w:r>
                <w:r w:rsidRPr="00607B26">
                  <w:rPr>
                    <w:sz w:val="24"/>
                    <w:rtl/>
                  </w:rPr>
                  <w:t xml:space="preserve"> </w:t>
                </w:r>
                <w:r w:rsidRPr="00607B26">
                  <w:rPr>
                    <w:rFonts w:hint="cs"/>
                    <w:sz w:val="24"/>
                    <w:rtl/>
                  </w:rPr>
                  <w:t>ב</w:t>
                </w:r>
                <w:r w:rsidRPr="00607B26">
                  <w:rPr>
                    <w:sz w:val="24"/>
                    <w:rtl/>
                  </w:rPr>
                  <w:t xml:space="preserve">-12.4% </w:t>
                </w:r>
                <w:r w:rsidRPr="00607B26">
                  <w:rPr>
                    <w:rFonts w:hint="cs"/>
                    <w:sz w:val="24"/>
                    <w:rtl/>
                  </w:rPr>
                  <w:t>מהשכר</w:t>
                </w:r>
                <w:r w:rsidRPr="00607B26">
                  <w:rPr>
                    <w:sz w:val="24"/>
                    <w:rtl/>
                  </w:rPr>
                  <w:t xml:space="preserve"> </w:t>
                </w:r>
                <w:r w:rsidRPr="00607B26">
                  <w:rPr>
                    <w:rFonts w:hint="cs"/>
                    <w:sz w:val="24"/>
                    <w:rtl/>
                  </w:rPr>
                  <w:t>הממוצע</w:t>
                </w:r>
                <w:r w:rsidRPr="00607B26">
                  <w:rPr>
                    <w:sz w:val="24"/>
                    <w:rtl/>
                  </w:rPr>
                  <w:t xml:space="preserve"> </w:t>
                </w:r>
                <w:r w:rsidRPr="00607B26">
                  <w:rPr>
                    <w:rFonts w:hint="cs"/>
                    <w:sz w:val="24"/>
                    <w:rtl/>
                  </w:rPr>
                  <w:t>לחודש</w:t>
                </w:r>
                <w:r w:rsidRPr="00607B26">
                  <w:rPr>
                    <w:sz w:val="24"/>
                    <w:rtl/>
                  </w:rPr>
                  <w:t xml:space="preserve"> </w:t>
                </w:r>
                <w:r w:rsidRPr="00607B26">
                  <w:rPr>
                    <w:rFonts w:hint="cs"/>
                    <w:sz w:val="24"/>
                    <w:rtl/>
                  </w:rPr>
                  <w:t>לשכירים</w:t>
                </w:r>
                <w:r w:rsidRPr="00607B26">
                  <w:rPr>
                    <w:sz w:val="24"/>
                    <w:rtl/>
                  </w:rPr>
                  <w:t xml:space="preserve"> </w:t>
                </w:r>
                <w:r w:rsidRPr="00607B26">
                  <w:rPr>
                    <w:rFonts w:hint="cs"/>
                    <w:sz w:val="24"/>
                    <w:rtl/>
                  </w:rPr>
                  <w:t>במועצות</w:t>
                </w:r>
                <w:r w:rsidRPr="00607B26">
                  <w:rPr>
                    <w:sz w:val="24"/>
                    <w:rtl/>
                  </w:rPr>
                  <w:t xml:space="preserve"> </w:t>
                </w:r>
                <w:r w:rsidRPr="00607B26">
                  <w:rPr>
                    <w:rFonts w:hint="cs"/>
                    <w:sz w:val="24"/>
                    <w:rtl/>
                  </w:rPr>
                  <w:t>האזוריות</w:t>
                </w:r>
                <w:r w:rsidRPr="00607B26">
                  <w:rPr>
                    <w:sz w:val="24"/>
                    <w:rtl/>
                  </w:rPr>
                  <w:t xml:space="preserve"> </w:t>
                </w:r>
                <w:r>
                  <w:rPr>
                    <w:rFonts w:hint="cs"/>
                    <w:sz w:val="24"/>
                    <w:rtl/>
                  </w:rPr>
                  <w:t>ש</w:t>
                </w:r>
                <w:r w:rsidRPr="00607B26">
                  <w:rPr>
                    <w:rFonts w:hint="cs"/>
                    <w:sz w:val="24"/>
                    <w:rtl/>
                  </w:rPr>
                  <w:t>בה</w:t>
                </w:r>
                <w:r>
                  <w:rPr>
                    <w:rFonts w:hint="cs"/>
                    <w:sz w:val="24"/>
                    <w:rtl/>
                  </w:rPr>
                  <w:t>ן</w:t>
                </w:r>
                <w:r w:rsidRPr="00607B26">
                  <w:rPr>
                    <w:sz w:val="24"/>
                    <w:rtl/>
                  </w:rPr>
                  <w:t xml:space="preserve"> </w:t>
                </w:r>
                <w:r w:rsidRPr="00607B26">
                  <w:rPr>
                    <w:rFonts w:hint="cs"/>
                    <w:sz w:val="24"/>
                    <w:rtl/>
                  </w:rPr>
                  <w:t>נמצאים</w:t>
                </w:r>
                <w:r w:rsidRPr="00607B26">
                  <w:rPr>
                    <w:sz w:val="24"/>
                    <w:rtl/>
                  </w:rPr>
                  <w:t xml:space="preserve"> </w:t>
                </w:r>
                <w:r w:rsidRPr="00607B26">
                  <w:rPr>
                    <w:rFonts w:hint="cs"/>
                    <w:sz w:val="24"/>
                    <w:rtl/>
                  </w:rPr>
                  <w:t>היישובים</w:t>
                </w:r>
                <w:r w:rsidRPr="00607B26">
                  <w:rPr>
                    <w:sz w:val="24"/>
                    <w:rtl/>
                  </w:rPr>
                  <w:t xml:space="preserve"> </w:t>
                </w:r>
                <w:r>
                  <w:rPr>
                    <w:rFonts w:hint="cs"/>
                    <w:sz w:val="24"/>
                    <w:rtl/>
                  </w:rPr>
                  <w:t>הכפריים והקהילתיים</w:t>
                </w:r>
                <w:r w:rsidRPr="00607B26">
                  <w:rPr>
                    <w:sz w:val="24"/>
                    <w:rtl/>
                  </w:rPr>
                  <w:t xml:space="preserve"> </w:t>
                </w:r>
                <w:proofErr w:type="spellStart"/>
                <w:r w:rsidRPr="00607B26">
                  <w:rPr>
                    <w:rFonts w:hint="cs"/>
                    <w:sz w:val="24"/>
                    <w:rtl/>
                  </w:rPr>
                  <w:t>צמודי</w:t>
                </w:r>
                <w:proofErr w:type="spellEnd"/>
                <w:r w:rsidRPr="00607B26">
                  <w:rPr>
                    <w:sz w:val="24"/>
                    <w:rtl/>
                  </w:rPr>
                  <w:t xml:space="preserve"> </w:t>
                </w:r>
                <w:r w:rsidRPr="00607B26">
                  <w:rPr>
                    <w:rFonts w:hint="cs"/>
                    <w:sz w:val="24"/>
                    <w:rtl/>
                  </w:rPr>
                  <w:t>הגדר</w:t>
                </w:r>
                <w:r w:rsidRPr="00607B26">
                  <w:rPr>
                    <w:sz w:val="24"/>
                  </w:rPr>
                  <w:t xml:space="preserve"> </w:t>
                </w:r>
                <w:r w:rsidRPr="00607B26">
                  <w:rPr>
                    <w:sz w:val="24"/>
                    <w:rtl/>
                  </w:rPr>
                  <w:br/>
                  <w:t xml:space="preserve">(8,507 </w:t>
                </w:r>
                <w:r w:rsidRPr="00607B26">
                  <w:rPr>
                    <w:rFonts w:hint="cs"/>
                    <w:sz w:val="24"/>
                    <w:rtl/>
                  </w:rPr>
                  <w:t>₪</w:t>
                </w:r>
                <w:r>
                  <w:rPr>
                    <w:rFonts w:hint="cs"/>
                    <w:sz w:val="24"/>
                    <w:rtl/>
                  </w:rPr>
                  <w:t>)</w:t>
                </w:r>
                <w:r w:rsidRPr="00607B26">
                  <w:rPr>
                    <w:sz w:val="24"/>
                    <w:rtl/>
                  </w:rPr>
                  <w:t xml:space="preserve"> . </w:t>
                </w:r>
                <w:r w:rsidRPr="00607B26">
                  <w:rPr>
                    <w:rFonts w:hint="cs"/>
                    <w:sz w:val="24"/>
                    <w:rtl/>
                  </w:rPr>
                  <w:t>בנוסף</w:t>
                </w:r>
                <w:r w:rsidRPr="00607B26">
                  <w:rPr>
                    <w:sz w:val="24"/>
                    <w:rtl/>
                  </w:rPr>
                  <w:t xml:space="preserve">, </w:t>
                </w:r>
                <w:r w:rsidRPr="00607B26">
                  <w:rPr>
                    <w:rFonts w:hint="cs"/>
                    <w:sz w:val="24"/>
                    <w:rtl/>
                  </w:rPr>
                  <w:t>אחוז</w:t>
                </w:r>
                <w:r w:rsidRPr="00607B26">
                  <w:rPr>
                    <w:sz w:val="24"/>
                    <w:rtl/>
                  </w:rPr>
                  <w:t xml:space="preserve"> </w:t>
                </w:r>
                <w:r w:rsidRPr="00607B26">
                  <w:rPr>
                    <w:rFonts w:hint="cs"/>
                    <w:sz w:val="24"/>
                    <w:rtl/>
                  </w:rPr>
                  <w:t>השכירים</w:t>
                </w:r>
                <w:r w:rsidRPr="00607B26">
                  <w:rPr>
                    <w:sz w:val="24"/>
                    <w:rtl/>
                  </w:rPr>
                  <w:t xml:space="preserve"> </w:t>
                </w:r>
                <w:r w:rsidRPr="00607B26">
                  <w:rPr>
                    <w:rFonts w:hint="cs"/>
                    <w:sz w:val="24"/>
                    <w:rtl/>
                  </w:rPr>
                  <w:t>המשתכרים</w:t>
                </w:r>
                <w:r w:rsidRPr="00607B26">
                  <w:rPr>
                    <w:sz w:val="24"/>
                    <w:rtl/>
                  </w:rPr>
                  <w:t xml:space="preserve"> </w:t>
                </w:r>
                <w:r w:rsidRPr="00607B26">
                  <w:rPr>
                    <w:rFonts w:hint="cs"/>
                    <w:sz w:val="24"/>
                    <w:rtl/>
                  </w:rPr>
                  <w:t>עד</w:t>
                </w:r>
                <w:r w:rsidRPr="00607B26">
                  <w:rPr>
                    <w:sz w:val="24"/>
                    <w:rtl/>
                  </w:rPr>
                  <w:t xml:space="preserve"> </w:t>
                </w:r>
                <w:r w:rsidRPr="00607B26">
                  <w:rPr>
                    <w:rFonts w:hint="cs"/>
                    <w:sz w:val="24"/>
                    <w:rtl/>
                  </w:rPr>
                  <w:t>לגובה</w:t>
                </w:r>
                <w:r w:rsidRPr="00607B26">
                  <w:rPr>
                    <w:sz w:val="24"/>
                    <w:rtl/>
                  </w:rPr>
                  <w:t xml:space="preserve"> </w:t>
                </w:r>
                <w:r w:rsidRPr="00607B26">
                  <w:rPr>
                    <w:rFonts w:hint="cs"/>
                    <w:sz w:val="24"/>
                    <w:rtl/>
                  </w:rPr>
                  <w:t>שכר</w:t>
                </w:r>
                <w:r w:rsidRPr="00607B26">
                  <w:rPr>
                    <w:sz w:val="24"/>
                    <w:rtl/>
                  </w:rPr>
                  <w:t xml:space="preserve"> </w:t>
                </w:r>
                <w:r w:rsidRPr="00607B26">
                  <w:rPr>
                    <w:rFonts w:hint="cs"/>
                    <w:sz w:val="24"/>
                    <w:rtl/>
                  </w:rPr>
                  <w:t>מינימום</w:t>
                </w:r>
                <w:r w:rsidRPr="00607B26">
                  <w:rPr>
                    <w:sz w:val="24"/>
                    <w:rtl/>
                  </w:rPr>
                  <w:t xml:space="preserve"> </w:t>
                </w:r>
                <w:r w:rsidRPr="00607B26">
                  <w:rPr>
                    <w:rFonts w:hint="cs"/>
                    <w:sz w:val="24"/>
                    <w:rtl/>
                  </w:rPr>
                  <w:t>ביישוביים</w:t>
                </w:r>
                <w:r w:rsidRPr="00607B26">
                  <w:rPr>
                    <w:sz w:val="24"/>
                    <w:rtl/>
                  </w:rPr>
                  <w:t xml:space="preserve"> </w:t>
                </w:r>
                <w:r w:rsidRPr="00607B26">
                  <w:rPr>
                    <w:rFonts w:hint="cs"/>
                    <w:sz w:val="24"/>
                    <w:rtl/>
                  </w:rPr>
                  <w:t>העירוני</w:t>
                </w:r>
                <w:r>
                  <w:rPr>
                    <w:rFonts w:hint="cs"/>
                    <w:sz w:val="24"/>
                    <w:rtl/>
                  </w:rPr>
                  <w:t>י</w:t>
                </w:r>
                <w:r w:rsidRPr="00607B26">
                  <w:rPr>
                    <w:rFonts w:hint="cs"/>
                    <w:sz w:val="24"/>
                    <w:rtl/>
                  </w:rPr>
                  <w:t>ם</w:t>
                </w:r>
                <w:r w:rsidRPr="00607B26">
                  <w:rPr>
                    <w:sz w:val="24"/>
                    <w:rtl/>
                  </w:rPr>
                  <w:t xml:space="preserve"> </w:t>
                </w:r>
                <w:proofErr w:type="spellStart"/>
                <w:r w:rsidRPr="00607B26">
                  <w:rPr>
                    <w:rFonts w:hint="cs"/>
                    <w:sz w:val="24"/>
                    <w:rtl/>
                  </w:rPr>
                  <w:t>צמודי</w:t>
                </w:r>
                <w:proofErr w:type="spellEnd"/>
                <w:r w:rsidRPr="00607B26">
                  <w:rPr>
                    <w:sz w:val="24"/>
                    <w:rtl/>
                  </w:rPr>
                  <w:t xml:space="preserve"> </w:t>
                </w:r>
                <w:r w:rsidRPr="00607B26">
                  <w:rPr>
                    <w:rFonts w:hint="cs"/>
                    <w:sz w:val="24"/>
                    <w:rtl/>
                  </w:rPr>
                  <w:t>הגדר</w:t>
                </w:r>
                <w:r w:rsidRPr="00607B26">
                  <w:rPr>
                    <w:sz w:val="24"/>
                    <w:rtl/>
                  </w:rPr>
                  <w:t xml:space="preserve"> </w:t>
                </w:r>
                <w:r w:rsidRPr="00607B26">
                  <w:rPr>
                    <w:rFonts w:hint="cs"/>
                    <w:sz w:val="24"/>
                    <w:rtl/>
                  </w:rPr>
                  <w:t>גבוה</w:t>
                </w:r>
                <w:r w:rsidRPr="00607B26">
                  <w:rPr>
                    <w:sz w:val="24"/>
                    <w:rtl/>
                  </w:rPr>
                  <w:t xml:space="preserve"> </w:t>
                </w:r>
                <w:r w:rsidRPr="00607B26">
                  <w:rPr>
                    <w:rFonts w:hint="cs"/>
                    <w:sz w:val="24"/>
                    <w:rtl/>
                  </w:rPr>
                  <w:t>ב</w:t>
                </w:r>
                <w:r w:rsidRPr="00607B26">
                  <w:rPr>
                    <w:sz w:val="24"/>
                    <w:rtl/>
                  </w:rPr>
                  <w:t xml:space="preserve">-5.2% </w:t>
                </w:r>
                <w:r w:rsidRPr="00607B26">
                  <w:rPr>
                    <w:rFonts w:hint="cs"/>
                    <w:sz w:val="24"/>
                    <w:rtl/>
                  </w:rPr>
                  <w:t>מאחוז</w:t>
                </w:r>
                <w:r w:rsidRPr="00607B26">
                  <w:rPr>
                    <w:sz w:val="24"/>
                    <w:rtl/>
                  </w:rPr>
                  <w:t xml:space="preserve"> </w:t>
                </w:r>
                <w:r w:rsidRPr="00607B26">
                  <w:rPr>
                    <w:rFonts w:hint="cs"/>
                    <w:sz w:val="24"/>
                    <w:rtl/>
                  </w:rPr>
                  <w:t>השכירים</w:t>
                </w:r>
                <w:r w:rsidRPr="00607B26">
                  <w:rPr>
                    <w:sz w:val="24"/>
                    <w:rtl/>
                  </w:rPr>
                  <w:t xml:space="preserve"> </w:t>
                </w:r>
                <w:r w:rsidRPr="00607B26">
                  <w:rPr>
                    <w:rFonts w:hint="cs"/>
                    <w:sz w:val="24"/>
                    <w:rtl/>
                  </w:rPr>
                  <w:t>המשתכרים</w:t>
                </w:r>
                <w:r w:rsidRPr="00607B26">
                  <w:rPr>
                    <w:sz w:val="24"/>
                    <w:rtl/>
                  </w:rPr>
                  <w:t xml:space="preserve"> </w:t>
                </w:r>
                <w:r w:rsidRPr="00607B26">
                  <w:rPr>
                    <w:rFonts w:hint="cs"/>
                    <w:sz w:val="24"/>
                    <w:rtl/>
                  </w:rPr>
                  <w:t>עד</w:t>
                </w:r>
                <w:r w:rsidRPr="00607B26">
                  <w:rPr>
                    <w:sz w:val="24"/>
                    <w:rtl/>
                  </w:rPr>
                  <w:t xml:space="preserve"> </w:t>
                </w:r>
                <w:r w:rsidRPr="00607B26">
                  <w:rPr>
                    <w:rFonts w:hint="cs"/>
                    <w:sz w:val="24"/>
                    <w:rtl/>
                  </w:rPr>
                  <w:t>לגובה</w:t>
                </w:r>
                <w:r w:rsidRPr="00607B26">
                  <w:rPr>
                    <w:sz w:val="24"/>
                    <w:rtl/>
                  </w:rPr>
                  <w:t xml:space="preserve"> </w:t>
                </w:r>
                <w:r w:rsidRPr="00607B26">
                  <w:rPr>
                    <w:rFonts w:hint="cs"/>
                    <w:sz w:val="24"/>
                    <w:rtl/>
                  </w:rPr>
                  <w:t>שכר</w:t>
                </w:r>
                <w:r w:rsidRPr="00607B26">
                  <w:rPr>
                    <w:sz w:val="24"/>
                    <w:rtl/>
                  </w:rPr>
                  <w:t xml:space="preserve"> </w:t>
                </w:r>
                <w:r w:rsidRPr="00607B26">
                  <w:rPr>
                    <w:rFonts w:hint="cs"/>
                    <w:sz w:val="24"/>
                    <w:rtl/>
                  </w:rPr>
                  <w:t>מינימום</w:t>
                </w:r>
                <w:r w:rsidRPr="00607B26">
                  <w:rPr>
                    <w:sz w:val="24"/>
                    <w:rtl/>
                  </w:rPr>
                  <w:t xml:space="preserve"> </w:t>
                </w:r>
                <w:r w:rsidRPr="00607B26">
                  <w:rPr>
                    <w:rFonts w:hint="cs"/>
                    <w:sz w:val="24"/>
                    <w:rtl/>
                  </w:rPr>
                  <w:t>במועצות</w:t>
                </w:r>
                <w:r w:rsidRPr="00607B26">
                  <w:rPr>
                    <w:sz w:val="24"/>
                    <w:rtl/>
                  </w:rPr>
                  <w:t xml:space="preserve"> </w:t>
                </w:r>
                <w:r w:rsidRPr="00607B26">
                  <w:rPr>
                    <w:rFonts w:hint="cs"/>
                    <w:sz w:val="24"/>
                    <w:rtl/>
                  </w:rPr>
                  <w:t>האזוריות</w:t>
                </w:r>
                <w:r w:rsidRPr="00607B26">
                  <w:rPr>
                    <w:sz w:val="24"/>
                    <w:rtl/>
                  </w:rPr>
                  <w:t xml:space="preserve"> </w:t>
                </w:r>
                <w:r>
                  <w:rPr>
                    <w:rFonts w:hint="cs"/>
                    <w:sz w:val="24"/>
                    <w:rtl/>
                  </w:rPr>
                  <w:t>ש</w:t>
                </w:r>
                <w:r w:rsidRPr="00607B26">
                  <w:rPr>
                    <w:rFonts w:hint="cs"/>
                    <w:sz w:val="24"/>
                    <w:rtl/>
                  </w:rPr>
                  <w:t>בה</w:t>
                </w:r>
                <w:r>
                  <w:rPr>
                    <w:rFonts w:hint="cs"/>
                    <w:sz w:val="24"/>
                    <w:rtl/>
                  </w:rPr>
                  <w:t>ן</w:t>
                </w:r>
                <w:r w:rsidRPr="00607B26">
                  <w:rPr>
                    <w:sz w:val="24"/>
                    <w:rtl/>
                  </w:rPr>
                  <w:t xml:space="preserve"> </w:t>
                </w:r>
                <w:r w:rsidRPr="00607B26">
                  <w:rPr>
                    <w:rFonts w:hint="cs"/>
                    <w:sz w:val="24"/>
                    <w:rtl/>
                  </w:rPr>
                  <w:t>נמצאים</w:t>
                </w:r>
                <w:r w:rsidRPr="00607B26">
                  <w:rPr>
                    <w:sz w:val="24"/>
                    <w:rtl/>
                  </w:rPr>
                  <w:t xml:space="preserve"> </w:t>
                </w:r>
                <w:r w:rsidRPr="00607B26">
                  <w:rPr>
                    <w:rFonts w:hint="cs"/>
                    <w:sz w:val="24"/>
                    <w:rtl/>
                  </w:rPr>
                  <w:t>היישובים</w:t>
                </w:r>
                <w:r w:rsidRPr="00607B26">
                  <w:rPr>
                    <w:sz w:val="24"/>
                    <w:rtl/>
                  </w:rPr>
                  <w:t xml:space="preserve"> </w:t>
                </w:r>
                <w:r>
                  <w:rPr>
                    <w:rFonts w:hint="cs"/>
                    <w:sz w:val="24"/>
                    <w:rtl/>
                  </w:rPr>
                  <w:t>הכפריים והקהילתיים</w:t>
                </w:r>
                <w:r w:rsidRPr="00607B26">
                  <w:rPr>
                    <w:sz w:val="24"/>
                    <w:rtl/>
                  </w:rPr>
                  <w:t xml:space="preserve"> </w:t>
                </w:r>
                <w:proofErr w:type="spellStart"/>
                <w:r w:rsidRPr="00607B26">
                  <w:rPr>
                    <w:rFonts w:hint="cs"/>
                    <w:sz w:val="24"/>
                    <w:rtl/>
                  </w:rPr>
                  <w:t>צמודי</w:t>
                </w:r>
                <w:proofErr w:type="spellEnd"/>
                <w:r w:rsidRPr="00607B26">
                  <w:rPr>
                    <w:sz w:val="24"/>
                    <w:rtl/>
                  </w:rPr>
                  <w:t xml:space="preserve"> </w:t>
                </w:r>
                <w:r w:rsidRPr="00607B26">
                  <w:rPr>
                    <w:rFonts w:hint="cs"/>
                    <w:sz w:val="24"/>
                    <w:rtl/>
                  </w:rPr>
                  <w:t>הגדר</w:t>
                </w:r>
                <w:r w:rsidRPr="00607B26">
                  <w:rPr>
                    <w:sz w:val="24"/>
                    <w:rtl/>
                  </w:rPr>
                  <w:t xml:space="preserve">. </w:t>
                </w:r>
              </w:p>
              <w:p w:rsidR="00F51DE9" w:rsidRDefault="00F51DE9" w:rsidP="00D04680">
                <w:pPr>
                  <w:spacing w:after="240" w:line="360" w:lineRule="auto"/>
                  <w:jc w:val="both"/>
                  <w:rPr>
                    <w:sz w:val="24"/>
                    <w:rtl/>
                  </w:rPr>
                </w:pPr>
                <w:r w:rsidRPr="0090781C">
                  <w:rPr>
                    <w:rFonts w:hint="cs"/>
                    <w:sz w:val="24"/>
                    <w:rtl/>
                  </w:rPr>
                  <w:t>בנוסף</w:t>
                </w:r>
                <w:r w:rsidRPr="00A55C22">
                  <w:rPr>
                    <w:sz w:val="24"/>
                    <w:rtl/>
                  </w:rPr>
                  <w:t xml:space="preserve">, </w:t>
                </w:r>
                <w:r w:rsidRPr="00A55C22">
                  <w:rPr>
                    <w:rFonts w:hint="cs"/>
                    <w:sz w:val="24"/>
                    <w:rtl/>
                  </w:rPr>
                  <w:t>אחוז</w:t>
                </w:r>
                <w:r w:rsidRPr="00A55C22">
                  <w:rPr>
                    <w:sz w:val="24"/>
                    <w:rtl/>
                  </w:rPr>
                  <w:t xml:space="preserve"> </w:t>
                </w:r>
                <w:r w:rsidRPr="00A55C22">
                  <w:rPr>
                    <w:rFonts w:hint="cs"/>
                    <w:sz w:val="24"/>
                    <w:rtl/>
                  </w:rPr>
                  <w:t>העולים</w:t>
                </w:r>
                <w:r w:rsidRPr="00A55C22">
                  <w:rPr>
                    <w:sz w:val="24"/>
                    <w:rtl/>
                  </w:rPr>
                  <w:t xml:space="preserve"> </w:t>
                </w:r>
                <w:r w:rsidRPr="00A55C22">
                  <w:rPr>
                    <w:rFonts w:hint="cs"/>
                    <w:sz w:val="24"/>
                    <w:rtl/>
                  </w:rPr>
                  <w:t>החדשים</w:t>
                </w:r>
                <w:r w:rsidRPr="00A55C22">
                  <w:rPr>
                    <w:sz w:val="24"/>
                    <w:rtl/>
                  </w:rPr>
                  <w:t xml:space="preserve"> </w:t>
                </w:r>
                <w:r w:rsidRPr="00A55C22">
                  <w:rPr>
                    <w:rFonts w:hint="cs"/>
                    <w:sz w:val="24"/>
                    <w:rtl/>
                  </w:rPr>
                  <w:t>ביישובי</w:t>
                </w:r>
                <w:r>
                  <w:rPr>
                    <w:rFonts w:hint="cs"/>
                    <w:sz w:val="24"/>
                    <w:rtl/>
                  </w:rPr>
                  <w:t xml:space="preserve">ם העירוניים </w:t>
                </w:r>
                <w:proofErr w:type="spellStart"/>
                <w:r>
                  <w:rPr>
                    <w:rFonts w:hint="cs"/>
                    <w:sz w:val="24"/>
                    <w:rtl/>
                  </w:rPr>
                  <w:t>צמודי</w:t>
                </w:r>
                <w:proofErr w:type="spellEnd"/>
                <w:r>
                  <w:rPr>
                    <w:rFonts w:hint="cs"/>
                    <w:sz w:val="24"/>
                    <w:rtl/>
                  </w:rPr>
                  <w:t xml:space="preserve"> הגדר </w:t>
                </w:r>
                <w:r w:rsidRPr="00A55C22">
                  <w:rPr>
                    <w:sz w:val="24"/>
                    <w:rtl/>
                  </w:rPr>
                  <w:t>(12.8%</w:t>
                </w:r>
                <w:r>
                  <w:rPr>
                    <w:rFonts w:hint="cs"/>
                    <w:sz w:val="24"/>
                    <w:rtl/>
                  </w:rPr>
                  <w:t>)</w:t>
                </w:r>
                <w:r w:rsidRPr="00A55C22">
                  <w:rPr>
                    <w:sz w:val="24"/>
                    <w:rtl/>
                  </w:rPr>
                  <w:t xml:space="preserve"> </w:t>
                </w:r>
                <w:r w:rsidRPr="00A55C22">
                  <w:rPr>
                    <w:rFonts w:hint="cs"/>
                    <w:sz w:val="24"/>
                    <w:rtl/>
                  </w:rPr>
                  <w:t>גדול</w:t>
                </w:r>
                <w:r w:rsidRPr="00A55C22">
                  <w:rPr>
                    <w:sz w:val="24"/>
                    <w:rtl/>
                  </w:rPr>
                  <w:t xml:space="preserve"> </w:t>
                </w:r>
                <w:r w:rsidRPr="00A55C22">
                  <w:rPr>
                    <w:rFonts w:hint="cs"/>
                    <w:sz w:val="24"/>
                    <w:rtl/>
                  </w:rPr>
                  <w:t>פי</w:t>
                </w:r>
                <w:r w:rsidRPr="00A55C22">
                  <w:rPr>
                    <w:sz w:val="24"/>
                    <w:rtl/>
                  </w:rPr>
                  <w:t xml:space="preserve"> </w:t>
                </w:r>
                <w:r w:rsidRPr="00A55C22">
                  <w:rPr>
                    <w:rFonts w:hint="cs"/>
                    <w:sz w:val="24"/>
                    <w:rtl/>
                  </w:rPr>
                  <w:t>שלושה</w:t>
                </w:r>
                <w:r w:rsidRPr="00A55C22">
                  <w:rPr>
                    <w:sz w:val="24"/>
                    <w:rtl/>
                  </w:rPr>
                  <w:t xml:space="preserve"> </w:t>
                </w:r>
                <w:r w:rsidRPr="00A55C22">
                  <w:rPr>
                    <w:rFonts w:hint="cs"/>
                    <w:sz w:val="24"/>
                    <w:rtl/>
                  </w:rPr>
                  <w:t>מאחוז</w:t>
                </w:r>
                <w:r w:rsidRPr="00A55C22">
                  <w:rPr>
                    <w:sz w:val="24"/>
                    <w:rtl/>
                  </w:rPr>
                  <w:t xml:space="preserve"> </w:t>
                </w:r>
                <w:r w:rsidRPr="00A55C22">
                  <w:rPr>
                    <w:rFonts w:hint="cs"/>
                    <w:sz w:val="24"/>
                    <w:rtl/>
                  </w:rPr>
                  <w:t>העולים</w:t>
                </w:r>
                <w:r w:rsidRPr="00A55C22">
                  <w:rPr>
                    <w:sz w:val="24"/>
                    <w:rtl/>
                  </w:rPr>
                  <w:t xml:space="preserve"> </w:t>
                </w:r>
                <w:r w:rsidRPr="00A55C22">
                  <w:rPr>
                    <w:rFonts w:hint="cs"/>
                    <w:sz w:val="24"/>
                    <w:rtl/>
                  </w:rPr>
                  <w:t>במועצות</w:t>
                </w:r>
                <w:r w:rsidRPr="00A55C22">
                  <w:rPr>
                    <w:sz w:val="24"/>
                    <w:rtl/>
                  </w:rPr>
                  <w:t xml:space="preserve"> </w:t>
                </w:r>
                <w:r w:rsidRPr="00A55C22">
                  <w:rPr>
                    <w:rFonts w:hint="cs"/>
                    <w:sz w:val="24"/>
                    <w:rtl/>
                  </w:rPr>
                  <w:t>האזוריות</w:t>
                </w:r>
                <w:r w:rsidRPr="00A55C22">
                  <w:rPr>
                    <w:sz w:val="24"/>
                    <w:rtl/>
                  </w:rPr>
                  <w:t xml:space="preserve"> </w:t>
                </w:r>
                <w:r>
                  <w:rPr>
                    <w:rFonts w:hint="cs"/>
                    <w:sz w:val="24"/>
                    <w:rtl/>
                  </w:rPr>
                  <w:t>ש</w:t>
                </w:r>
                <w:r w:rsidRPr="00A55C22">
                  <w:rPr>
                    <w:rFonts w:hint="cs"/>
                    <w:sz w:val="24"/>
                    <w:rtl/>
                  </w:rPr>
                  <w:t>בה</w:t>
                </w:r>
                <w:r>
                  <w:rPr>
                    <w:rFonts w:hint="cs"/>
                    <w:sz w:val="24"/>
                    <w:rtl/>
                  </w:rPr>
                  <w:t>ן</w:t>
                </w:r>
                <w:r w:rsidRPr="00A55C22">
                  <w:rPr>
                    <w:sz w:val="24"/>
                    <w:rtl/>
                  </w:rPr>
                  <w:t xml:space="preserve"> </w:t>
                </w:r>
                <w:r w:rsidRPr="00A55C22">
                  <w:rPr>
                    <w:rFonts w:hint="cs"/>
                    <w:sz w:val="24"/>
                    <w:rtl/>
                  </w:rPr>
                  <w:t>נמצאים</w:t>
                </w:r>
                <w:r w:rsidRPr="00A55C22">
                  <w:rPr>
                    <w:sz w:val="24"/>
                    <w:rtl/>
                  </w:rPr>
                  <w:t xml:space="preserve"> </w:t>
                </w:r>
                <w:r w:rsidRPr="00A55C22">
                  <w:rPr>
                    <w:rFonts w:hint="cs"/>
                    <w:sz w:val="24"/>
                    <w:rtl/>
                  </w:rPr>
                  <w:t>היישובים</w:t>
                </w:r>
                <w:r w:rsidRPr="00A55C22">
                  <w:rPr>
                    <w:sz w:val="24"/>
                    <w:rtl/>
                  </w:rPr>
                  <w:t xml:space="preserve"> </w:t>
                </w:r>
                <w:r>
                  <w:rPr>
                    <w:rFonts w:hint="cs"/>
                    <w:sz w:val="24"/>
                    <w:rtl/>
                  </w:rPr>
                  <w:t>הכפריים והקהילתיים</w:t>
                </w:r>
                <w:r w:rsidRPr="00A55C22">
                  <w:rPr>
                    <w:sz w:val="24"/>
                    <w:rtl/>
                  </w:rPr>
                  <w:t xml:space="preserve"> </w:t>
                </w:r>
                <w:proofErr w:type="spellStart"/>
                <w:r w:rsidRPr="00A55C22">
                  <w:rPr>
                    <w:rFonts w:hint="cs"/>
                    <w:sz w:val="24"/>
                    <w:rtl/>
                  </w:rPr>
                  <w:t>צמודי</w:t>
                </w:r>
                <w:proofErr w:type="spellEnd"/>
                <w:r w:rsidRPr="00A55C22">
                  <w:rPr>
                    <w:sz w:val="24"/>
                    <w:rtl/>
                  </w:rPr>
                  <w:t xml:space="preserve"> </w:t>
                </w:r>
                <w:r w:rsidRPr="00A55C22">
                  <w:rPr>
                    <w:rFonts w:hint="cs"/>
                    <w:sz w:val="24"/>
                    <w:rtl/>
                  </w:rPr>
                  <w:t>הגדר</w:t>
                </w:r>
                <w:r w:rsidRPr="00A55C22">
                  <w:rPr>
                    <w:sz w:val="24"/>
                    <w:rtl/>
                  </w:rPr>
                  <w:t xml:space="preserve"> </w:t>
                </w:r>
                <w:r>
                  <w:rPr>
                    <w:rFonts w:hint="cs"/>
                    <w:sz w:val="24"/>
                    <w:rtl/>
                  </w:rPr>
                  <w:t>(</w:t>
                </w:r>
                <w:r w:rsidRPr="00A55C22">
                  <w:rPr>
                    <w:sz w:val="24"/>
                    <w:rtl/>
                  </w:rPr>
                  <w:t>4.8%</w:t>
                </w:r>
                <w:r>
                  <w:rPr>
                    <w:rFonts w:hint="cs"/>
                    <w:sz w:val="24"/>
                    <w:rtl/>
                  </w:rPr>
                  <w:t>). במספרים אבסולוטיים מדובר על</w:t>
                </w:r>
                <w:r w:rsidRPr="005515D3">
                  <w:rPr>
                    <w:rFonts w:hint="cs"/>
                    <w:sz w:val="24"/>
                    <w:rtl/>
                  </w:rPr>
                  <w:t xml:space="preserve"> 4,710 עולים </w:t>
                </w:r>
                <w:r>
                  <w:rPr>
                    <w:rFonts w:hint="cs"/>
                    <w:sz w:val="24"/>
                    <w:rtl/>
                  </w:rPr>
                  <w:t xml:space="preserve">חדשים </w:t>
                </w:r>
                <w:r w:rsidRPr="005515D3">
                  <w:rPr>
                    <w:rFonts w:hint="cs"/>
                    <w:sz w:val="24"/>
                    <w:rtl/>
                  </w:rPr>
                  <w:t xml:space="preserve">המתגוררים ביישובים העירוניים </w:t>
                </w:r>
                <w:proofErr w:type="spellStart"/>
                <w:r w:rsidRPr="005515D3">
                  <w:rPr>
                    <w:rFonts w:hint="cs"/>
                    <w:sz w:val="24"/>
                    <w:rtl/>
                  </w:rPr>
                  <w:t>צמודי</w:t>
                </w:r>
                <w:proofErr w:type="spellEnd"/>
                <w:r w:rsidRPr="005515D3">
                  <w:rPr>
                    <w:rFonts w:hint="cs"/>
                    <w:sz w:val="24"/>
                    <w:rtl/>
                  </w:rPr>
                  <w:t xml:space="preserve"> הגדר לעומת </w:t>
                </w:r>
                <w:r w:rsidRPr="005B3BCB">
                  <w:rPr>
                    <w:rFonts w:hint="cs"/>
                    <w:sz w:val="24"/>
                    <w:rtl/>
                  </w:rPr>
                  <w:t>3,766 עולים</w:t>
                </w:r>
                <w:r>
                  <w:rPr>
                    <w:rFonts w:hint="cs"/>
                    <w:sz w:val="24"/>
                    <w:rtl/>
                  </w:rPr>
                  <w:t xml:space="preserve"> המתגוררים במועצות האזוריות שבהן נמצאים הישובים הכפריים והקהילתיים </w:t>
                </w:r>
                <w:proofErr w:type="spellStart"/>
                <w:r>
                  <w:rPr>
                    <w:rFonts w:hint="cs"/>
                    <w:sz w:val="24"/>
                    <w:rtl/>
                  </w:rPr>
                  <w:t>צמודי</w:t>
                </w:r>
                <w:proofErr w:type="spellEnd"/>
                <w:r>
                  <w:rPr>
                    <w:rFonts w:hint="cs"/>
                    <w:sz w:val="24"/>
                    <w:rtl/>
                  </w:rPr>
                  <w:t xml:space="preserve"> הגדר (מספר זה כולל גם עולים חדשים שאינם גרים בתחום של 2 ק"מ מקו הגבול, כך שהפער בין היישובים העירוניים לישובים הכפריים והקהילתיים בתחום של עד 2 ק"מ מהגבול אף גדול יותר). </w:t>
                </w:r>
              </w:p>
              <w:p w:rsidR="00F51DE9" w:rsidRPr="0071380A" w:rsidRDefault="00F51DE9" w:rsidP="00D04680">
                <w:pPr>
                  <w:spacing w:after="240" w:line="360" w:lineRule="auto"/>
                  <w:jc w:val="both"/>
                  <w:rPr>
                    <w:sz w:val="24"/>
                  </w:rPr>
                </w:pPr>
                <w:r>
                  <w:rPr>
                    <w:rFonts w:hint="cs"/>
                    <w:sz w:val="24"/>
                    <w:rtl/>
                  </w:rPr>
                  <w:t xml:space="preserve">הפערים החברתיים-כלכליים והפערים במספרי העולים בין תושבי היישובים העירוניים לבין תושבי היישובים הכפריים והקהילתיים </w:t>
                </w:r>
                <w:proofErr w:type="spellStart"/>
                <w:r>
                  <w:rPr>
                    <w:rFonts w:hint="cs"/>
                    <w:sz w:val="24"/>
                    <w:rtl/>
                  </w:rPr>
                  <w:t>צמודי</w:t>
                </w:r>
                <w:proofErr w:type="spellEnd"/>
                <w:r>
                  <w:rPr>
                    <w:rFonts w:hint="cs"/>
                    <w:sz w:val="24"/>
                    <w:rtl/>
                  </w:rPr>
                  <w:t xml:space="preserve"> הגדר מצריכים מהרשות המקומית להקצות משאבים גדולים יותר לטובת פעילות </w:t>
                </w:r>
                <w:r w:rsidRPr="00A55C22">
                  <w:rPr>
                    <w:rFonts w:hint="cs"/>
                    <w:sz w:val="24"/>
                    <w:rtl/>
                  </w:rPr>
                  <w:t>קליטה</w:t>
                </w:r>
                <w:r w:rsidRPr="00A55C22">
                  <w:rPr>
                    <w:sz w:val="24"/>
                    <w:rtl/>
                  </w:rPr>
                  <w:t xml:space="preserve">, </w:t>
                </w:r>
                <w:r w:rsidRPr="00A55C22">
                  <w:rPr>
                    <w:rFonts w:hint="cs"/>
                    <w:sz w:val="24"/>
                    <w:rtl/>
                  </w:rPr>
                  <w:t>חינוך</w:t>
                </w:r>
                <w:r w:rsidRPr="00A55C22">
                  <w:rPr>
                    <w:sz w:val="24"/>
                    <w:rtl/>
                  </w:rPr>
                  <w:t xml:space="preserve"> </w:t>
                </w:r>
                <w:r w:rsidRPr="00A55C22">
                  <w:rPr>
                    <w:rFonts w:hint="cs"/>
                    <w:sz w:val="24"/>
                    <w:rtl/>
                  </w:rPr>
                  <w:t>ורווחה</w:t>
                </w:r>
                <w:r>
                  <w:rPr>
                    <w:rFonts w:hint="cs"/>
                    <w:sz w:val="24"/>
                    <w:rtl/>
                  </w:rPr>
                  <w:t xml:space="preserve">. </w:t>
                </w:r>
                <w:r w:rsidRPr="007C74D7">
                  <w:rPr>
                    <w:rFonts w:hint="cs"/>
                    <w:sz w:val="24"/>
                    <w:rtl/>
                  </w:rPr>
                  <w:t>לפיכך</w:t>
                </w:r>
                <w:r w:rsidRPr="007C74D7">
                  <w:rPr>
                    <w:sz w:val="24"/>
                    <w:rtl/>
                  </w:rPr>
                  <w:t xml:space="preserve">, </w:t>
                </w:r>
                <w:r w:rsidRPr="007C74D7">
                  <w:rPr>
                    <w:rFonts w:hint="cs"/>
                    <w:sz w:val="24"/>
                    <w:rtl/>
                  </w:rPr>
                  <w:t>החלטה</w:t>
                </w:r>
                <w:r w:rsidRPr="007C74D7">
                  <w:rPr>
                    <w:sz w:val="24"/>
                    <w:rtl/>
                  </w:rPr>
                  <w:t xml:space="preserve"> </w:t>
                </w:r>
                <w:r w:rsidRPr="007C74D7">
                  <w:rPr>
                    <w:rFonts w:hint="cs"/>
                    <w:sz w:val="24"/>
                    <w:rtl/>
                  </w:rPr>
                  <w:t>זו</w:t>
                </w:r>
                <w:r w:rsidRPr="0071380A">
                  <w:rPr>
                    <w:sz w:val="24"/>
                    <w:rtl/>
                  </w:rPr>
                  <w:t xml:space="preserve"> </w:t>
                </w:r>
                <w:r w:rsidRPr="0071380A">
                  <w:rPr>
                    <w:rFonts w:hint="cs"/>
                    <w:sz w:val="24"/>
                    <w:rtl/>
                  </w:rPr>
                  <w:t>כוללת</w:t>
                </w:r>
                <w:r w:rsidRPr="0071380A">
                  <w:rPr>
                    <w:sz w:val="24"/>
                    <w:rtl/>
                  </w:rPr>
                  <w:t xml:space="preserve"> </w:t>
                </w:r>
                <w:r>
                  <w:rPr>
                    <w:rFonts w:hint="cs"/>
                    <w:sz w:val="24"/>
                    <w:rtl/>
                  </w:rPr>
                  <w:t>הפעלת תכנית</w:t>
                </w:r>
                <w:r w:rsidRPr="0071380A">
                  <w:rPr>
                    <w:sz w:val="24"/>
                    <w:rtl/>
                  </w:rPr>
                  <w:t xml:space="preserve"> </w:t>
                </w:r>
                <w:r w:rsidRPr="0071380A">
                  <w:rPr>
                    <w:rFonts w:hint="cs"/>
                    <w:sz w:val="24"/>
                    <w:rtl/>
                  </w:rPr>
                  <w:t>לחיזוק</w:t>
                </w:r>
                <w:r w:rsidRPr="0071380A">
                  <w:rPr>
                    <w:sz w:val="24"/>
                    <w:rtl/>
                  </w:rPr>
                  <w:t xml:space="preserve"> </w:t>
                </w:r>
                <w:r w:rsidRPr="0071380A">
                  <w:rPr>
                    <w:rFonts w:hint="cs"/>
                    <w:sz w:val="24"/>
                    <w:rtl/>
                  </w:rPr>
                  <w:t>החו</w:t>
                </w:r>
                <w:r>
                  <w:rPr>
                    <w:rFonts w:hint="cs"/>
                    <w:sz w:val="24"/>
                    <w:rtl/>
                  </w:rPr>
                  <w:t>סן</w:t>
                </w:r>
                <w:r>
                  <w:rPr>
                    <w:sz w:val="24"/>
                    <w:rtl/>
                  </w:rPr>
                  <w:t xml:space="preserve"> </w:t>
                </w:r>
                <w:r>
                  <w:rPr>
                    <w:rFonts w:hint="cs"/>
                    <w:sz w:val="24"/>
                    <w:rtl/>
                  </w:rPr>
                  <w:t>הקהילתי, פעילות לקידום המדע בקהילה ותכנית</w:t>
                </w:r>
                <w:r w:rsidRPr="0071380A">
                  <w:rPr>
                    <w:sz w:val="24"/>
                    <w:rtl/>
                  </w:rPr>
                  <w:t xml:space="preserve"> </w:t>
                </w:r>
                <w:r w:rsidRPr="0071380A">
                  <w:rPr>
                    <w:rFonts w:hint="cs"/>
                    <w:sz w:val="24"/>
                    <w:rtl/>
                  </w:rPr>
                  <w:t>לקידום</w:t>
                </w:r>
                <w:r w:rsidRPr="0071380A">
                  <w:rPr>
                    <w:sz w:val="24"/>
                    <w:rtl/>
                  </w:rPr>
                  <w:t xml:space="preserve"> </w:t>
                </w:r>
                <w:r>
                  <w:rPr>
                    <w:rFonts w:hint="cs"/>
                    <w:sz w:val="24"/>
                    <w:rtl/>
                  </w:rPr>
                  <w:t>ה</w:t>
                </w:r>
                <w:r w:rsidRPr="0071380A">
                  <w:rPr>
                    <w:rFonts w:hint="cs"/>
                    <w:sz w:val="24"/>
                    <w:rtl/>
                  </w:rPr>
                  <w:t>מעורבות</w:t>
                </w:r>
                <w:r w:rsidRPr="0071380A">
                  <w:rPr>
                    <w:sz w:val="24"/>
                    <w:rtl/>
                  </w:rPr>
                  <w:t xml:space="preserve"> </w:t>
                </w:r>
                <w:r>
                  <w:rPr>
                    <w:rFonts w:hint="cs"/>
                    <w:sz w:val="24"/>
                    <w:rtl/>
                  </w:rPr>
                  <w:t>ה</w:t>
                </w:r>
                <w:r w:rsidRPr="0071380A">
                  <w:rPr>
                    <w:rFonts w:hint="cs"/>
                    <w:sz w:val="24"/>
                    <w:rtl/>
                  </w:rPr>
                  <w:t>חברתית</w:t>
                </w:r>
                <w:r w:rsidRPr="0071380A">
                  <w:rPr>
                    <w:sz w:val="24"/>
                    <w:rtl/>
                  </w:rPr>
                  <w:t xml:space="preserve"> </w:t>
                </w:r>
                <w:r w:rsidRPr="0071380A">
                  <w:rPr>
                    <w:rFonts w:hint="cs"/>
                    <w:sz w:val="24"/>
                    <w:rtl/>
                  </w:rPr>
                  <w:t>של</w:t>
                </w:r>
                <w:r w:rsidRPr="0071380A">
                  <w:rPr>
                    <w:sz w:val="24"/>
                    <w:rtl/>
                  </w:rPr>
                  <w:t xml:space="preserve"> </w:t>
                </w:r>
                <w:r w:rsidRPr="0071380A">
                  <w:rPr>
                    <w:rFonts w:hint="cs"/>
                    <w:sz w:val="24"/>
                    <w:rtl/>
                  </w:rPr>
                  <w:t>צעירים</w:t>
                </w:r>
                <w:r w:rsidRPr="0071380A">
                  <w:rPr>
                    <w:sz w:val="24"/>
                    <w:rtl/>
                  </w:rPr>
                  <w:t xml:space="preserve"> </w:t>
                </w:r>
                <w:r w:rsidRPr="0071380A">
                  <w:rPr>
                    <w:rFonts w:hint="cs"/>
                    <w:sz w:val="24"/>
                    <w:rtl/>
                  </w:rPr>
                  <w:t>למען</w:t>
                </w:r>
                <w:r w:rsidRPr="0071380A">
                  <w:rPr>
                    <w:sz w:val="24"/>
                    <w:rtl/>
                  </w:rPr>
                  <w:t xml:space="preserve"> </w:t>
                </w:r>
                <w:r w:rsidRPr="0071380A">
                  <w:rPr>
                    <w:rFonts w:hint="cs"/>
                    <w:sz w:val="24"/>
                    <w:rtl/>
                  </w:rPr>
                  <w:t>הקהילה</w:t>
                </w:r>
                <w:r>
                  <w:rPr>
                    <w:rFonts w:hint="cs"/>
                    <w:sz w:val="24"/>
                    <w:rtl/>
                  </w:rPr>
                  <w:t xml:space="preserve"> </w:t>
                </w:r>
                <w:r w:rsidRPr="00EC6BE0">
                  <w:rPr>
                    <w:rFonts w:hint="cs"/>
                    <w:sz w:val="24"/>
                    <w:rtl/>
                  </w:rPr>
                  <w:t>ו</w:t>
                </w:r>
                <w:r>
                  <w:rPr>
                    <w:rFonts w:hint="cs"/>
                    <w:sz w:val="24"/>
                    <w:rtl/>
                  </w:rPr>
                  <w:t>תכנית</w:t>
                </w:r>
                <w:r w:rsidRPr="00EC6BE0">
                  <w:rPr>
                    <w:sz w:val="24"/>
                    <w:rtl/>
                  </w:rPr>
                  <w:t xml:space="preserve"> </w:t>
                </w:r>
                <w:r w:rsidRPr="00EC6BE0">
                  <w:rPr>
                    <w:rFonts w:hint="cs"/>
                    <w:sz w:val="24"/>
                    <w:rtl/>
                  </w:rPr>
                  <w:t>חינוך</w:t>
                </w:r>
                <w:r w:rsidRPr="00EC6BE0">
                  <w:rPr>
                    <w:sz w:val="24"/>
                    <w:rtl/>
                  </w:rPr>
                  <w:t xml:space="preserve"> </w:t>
                </w:r>
                <w:r w:rsidRPr="00EC6BE0">
                  <w:rPr>
                    <w:rFonts w:hint="cs"/>
                    <w:sz w:val="24"/>
                    <w:rtl/>
                  </w:rPr>
                  <w:t>תוספתיות</w:t>
                </w:r>
                <w:r w:rsidRPr="00EC6BE0">
                  <w:rPr>
                    <w:sz w:val="24"/>
                    <w:rtl/>
                  </w:rPr>
                  <w:t xml:space="preserve"> </w:t>
                </w:r>
                <w:r w:rsidRPr="00EC6BE0">
                  <w:rPr>
                    <w:rFonts w:hint="cs"/>
                    <w:sz w:val="24"/>
                    <w:rtl/>
                  </w:rPr>
                  <w:t>בהתאם</w:t>
                </w:r>
                <w:r w:rsidRPr="00EC6BE0">
                  <w:rPr>
                    <w:sz w:val="24"/>
                    <w:rtl/>
                  </w:rPr>
                  <w:t xml:space="preserve"> </w:t>
                </w:r>
                <w:r w:rsidRPr="00EC6BE0">
                  <w:rPr>
                    <w:rFonts w:hint="cs"/>
                    <w:sz w:val="24"/>
                    <w:rtl/>
                  </w:rPr>
                  <w:t>למיפוי</w:t>
                </w:r>
                <w:r w:rsidRPr="00EC6BE0">
                  <w:rPr>
                    <w:sz w:val="24"/>
                    <w:rtl/>
                  </w:rPr>
                  <w:t xml:space="preserve"> </w:t>
                </w:r>
                <w:r w:rsidRPr="00EC6BE0">
                  <w:rPr>
                    <w:rFonts w:hint="cs"/>
                    <w:sz w:val="24"/>
                    <w:rtl/>
                  </w:rPr>
                  <w:t>צרכי</w:t>
                </w:r>
                <w:r w:rsidRPr="00EC6BE0">
                  <w:rPr>
                    <w:sz w:val="24"/>
                    <w:rtl/>
                  </w:rPr>
                  <w:t xml:space="preserve"> </w:t>
                </w:r>
                <w:r w:rsidRPr="00EC6BE0">
                  <w:rPr>
                    <w:rFonts w:hint="cs"/>
                    <w:sz w:val="24"/>
                    <w:rtl/>
                  </w:rPr>
                  <w:t>החינוך</w:t>
                </w:r>
                <w:r w:rsidRPr="00EC6BE0">
                  <w:rPr>
                    <w:sz w:val="24"/>
                    <w:rtl/>
                  </w:rPr>
                  <w:t xml:space="preserve"> </w:t>
                </w:r>
                <w:r w:rsidRPr="00EC6BE0">
                  <w:rPr>
                    <w:rFonts w:hint="cs"/>
                    <w:sz w:val="24"/>
                    <w:rtl/>
                  </w:rPr>
                  <w:t>ברשויות</w:t>
                </w:r>
                <w:r>
                  <w:rPr>
                    <w:rFonts w:hint="cs"/>
                    <w:sz w:val="24"/>
                    <w:rtl/>
                  </w:rPr>
                  <w:t xml:space="preserve"> שיסייעו לצמצום פערים חברתיים בין תושבי האזור. </w:t>
                </w:r>
              </w:p>
              <w:p w:rsidR="00F51DE9" w:rsidRPr="00A55C22" w:rsidRDefault="00F51DE9" w:rsidP="00D04680">
                <w:pPr>
                  <w:spacing w:after="240" w:line="360" w:lineRule="auto"/>
                  <w:jc w:val="both"/>
                  <w:rPr>
                    <w:b/>
                    <w:bCs/>
                    <w:sz w:val="24"/>
                    <w:rtl/>
                  </w:rPr>
                </w:pPr>
                <w:r>
                  <w:rPr>
                    <w:rFonts w:hint="cs"/>
                    <w:sz w:val="24"/>
                    <w:u w:val="single"/>
                    <w:rtl/>
                  </w:rPr>
                  <w:t>מצבה הכלכלי של הרשות המקומית</w:t>
                </w:r>
              </w:p>
              <w:p w:rsidR="00F51DE9" w:rsidRPr="00A55C22" w:rsidRDefault="00F51DE9" w:rsidP="00D04680">
                <w:pPr>
                  <w:spacing w:after="240" w:line="360" w:lineRule="auto"/>
                  <w:jc w:val="both"/>
                  <w:rPr>
                    <w:sz w:val="24"/>
                    <w:rtl/>
                  </w:rPr>
                </w:pPr>
                <w:r w:rsidRPr="0090781C">
                  <w:rPr>
                    <w:rFonts w:hint="cs"/>
                    <w:sz w:val="24"/>
                    <w:rtl/>
                  </w:rPr>
                  <w:t>מצב</w:t>
                </w:r>
                <w:r>
                  <w:rPr>
                    <w:rFonts w:hint="cs"/>
                    <w:sz w:val="24"/>
                    <w:rtl/>
                  </w:rPr>
                  <w:t>ם</w:t>
                </w:r>
                <w:r w:rsidRPr="0090781C">
                  <w:rPr>
                    <w:sz w:val="24"/>
                    <w:rtl/>
                  </w:rPr>
                  <w:t xml:space="preserve"> </w:t>
                </w:r>
                <w:r w:rsidRPr="0090781C">
                  <w:rPr>
                    <w:rFonts w:hint="cs"/>
                    <w:sz w:val="24"/>
                    <w:rtl/>
                  </w:rPr>
                  <w:t>הפיננסי</w:t>
                </w:r>
                <w:r w:rsidRPr="0090781C">
                  <w:rPr>
                    <w:sz w:val="24"/>
                    <w:rtl/>
                  </w:rPr>
                  <w:t xml:space="preserve"> </w:t>
                </w:r>
                <w:r w:rsidRPr="0090781C">
                  <w:rPr>
                    <w:rFonts w:hint="cs"/>
                    <w:sz w:val="24"/>
                    <w:rtl/>
                  </w:rPr>
                  <w:t>של</w:t>
                </w:r>
                <w:r w:rsidRPr="0090781C">
                  <w:rPr>
                    <w:sz w:val="24"/>
                    <w:rtl/>
                  </w:rPr>
                  <w:t xml:space="preserve"> </w:t>
                </w:r>
                <w:r w:rsidRPr="0090781C">
                  <w:rPr>
                    <w:rFonts w:hint="cs"/>
                    <w:sz w:val="24"/>
                    <w:rtl/>
                  </w:rPr>
                  <w:t>יישובי</w:t>
                </w:r>
                <w:r w:rsidRPr="0090781C">
                  <w:rPr>
                    <w:sz w:val="24"/>
                    <w:rtl/>
                  </w:rPr>
                  <w:t xml:space="preserve"> </w:t>
                </w:r>
                <w:r w:rsidRPr="0090781C">
                  <w:rPr>
                    <w:rFonts w:hint="cs"/>
                    <w:sz w:val="24"/>
                    <w:rtl/>
                  </w:rPr>
                  <w:t>ההחלטה</w:t>
                </w:r>
                <w:r w:rsidRPr="0090781C">
                  <w:rPr>
                    <w:sz w:val="24"/>
                    <w:rtl/>
                  </w:rPr>
                  <w:t xml:space="preserve"> </w:t>
                </w:r>
                <w:r>
                  <w:rPr>
                    <w:rFonts w:hint="cs"/>
                    <w:sz w:val="24"/>
                    <w:rtl/>
                  </w:rPr>
                  <w:t>טוב פחות</w:t>
                </w:r>
                <w:r w:rsidRPr="0090781C">
                  <w:rPr>
                    <w:sz w:val="24"/>
                    <w:rtl/>
                  </w:rPr>
                  <w:t xml:space="preserve"> </w:t>
                </w:r>
                <w:r w:rsidRPr="0090781C">
                  <w:rPr>
                    <w:rFonts w:hint="cs"/>
                    <w:sz w:val="24"/>
                    <w:rtl/>
                  </w:rPr>
                  <w:t>ביחס</w:t>
                </w:r>
                <w:r w:rsidRPr="0090781C">
                  <w:rPr>
                    <w:sz w:val="24"/>
                    <w:rtl/>
                  </w:rPr>
                  <w:t xml:space="preserve"> </w:t>
                </w:r>
                <w:r w:rsidRPr="0090781C">
                  <w:rPr>
                    <w:rFonts w:hint="cs"/>
                    <w:sz w:val="24"/>
                    <w:rtl/>
                  </w:rPr>
                  <w:t>למצבן</w:t>
                </w:r>
                <w:r w:rsidRPr="0090781C">
                  <w:rPr>
                    <w:sz w:val="24"/>
                    <w:rtl/>
                  </w:rPr>
                  <w:t xml:space="preserve"> </w:t>
                </w:r>
                <w:r w:rsidRPr="0090781C">
                  <w:rPr>
                    <w:rFonts w:hint="cs"/>
                    <w:sz w:val="24"/>
                    <w:rtl/>
                  </w:rPr>
                  <w:t>הפיננסי</w:t>
                </w:r>
                <w:r w:rsidRPr="0090781C">
                  <w:rPr>
                    <w:sz w:val="24"/>
                    <w:rtl/>
                  </w:rPr>
                  <w:t xml:space="preserve"> </w:t>
                </w:r>
                <w:r w:rsidRPr="0090781C">
                  <w:rPr>
                    <w:rFonts w:hint="cs"/>
                    <w:sz w:val="24"/>
                    <w:rtl/>
                  </w:rPr>
                  <w:t>של</w:t>
                </w:r>
                <w:r w:rsidRPr="0090781C">
                  <w:rPr>
                    <w:sz w:val="24"/>
                    <w:rtl/>
                  </w:rPr>
                  <w:t xml:space="preserve"> </w:t>
                </w:r>
                <w:r w:rsidRPr="00A55C22">
                  <w:rPr>
                    <w:rFonts w:hint="cs"/>
                    <w:sz w:val="24"/>
                    <w:rtl/>
                  </w:rPr>
                  <w:t>המועצות</w:t>
                </w:r>
                <w:r w:rsidRPr="00A55C22">
                  <w:rPr>
                    <w:sz w:val="24"/>
                    <w:rtl/>
                  </w:rPr>
                  <w:t xml:space="preserve"> </w:t>
                </w:r>
                <w:r w:rsidRPr="00A55C22">
                  <w:rPr>
                    <w:rFonts w:hint="cs"/>
                    <w:sz w:val="24"/>
                    <w:rtl/>
                  </w:rPr>
                  <w:t>האזוריות</w:t>
                </w:r>
                <w:r w:rsidRPr="00A55C22">
                  <w:rPr>
                    <w:sz w:val="24"/>
                    <w:rtl/>
                  </w:rPr>
                  <w:t xml:space="preserve"> </w:t>
                </w:r>
                <w:r>
                  <w:rPr>
                    <w:rFonts w:hint="cs"/>
                    <w:sz w:val="24"/>
                    <w:rtl/>
                  </w:rPr>
                  <w:t>שבהן</w:t>
                </w:r>
                <w:r w:rsidRPr="00A55C22">
                  <w:rPr>
                    <w:sz w:val="24"/>
                    <w:rtl/>
                  </w:rPr>
                  <w:t xml:space="preserve"> </w:t>
                </w:r>
                <w:r w:rsidRPr="00A55C22">
                  <w:rPr>
                    <w:rFonts w:hint="cs"/>
                    <w:sz w:val="24"/>
                    <w:rtl/>
                  </w:rPr>
                  <w:t>היישובים</w:t>
                </w:r>
                <w:r w:rsidRPr="00A55C22">
                  <w:rPr>
                    <w:sz w:val="24"/>
                    <w:rtl/>
                  </w:rPr>
                  <w:t xml:space="preserve"> </w:t>
                </w:r>
                <w:r>
                  <w:rPr>
                    <w:rFonts w:hint="cs"/>
                    <w:sz w:val="24"/>
                    <w:rtl/>
                  </w:rPr>
                  <w:t>הכפריים והקהילתיים</w:t>
                </w:r>
                <w:r w:rsidRPr="00A55C22">
                  <w:rPr>
                    <w:sz w:val="24"/>
                    <w:rtl/>
                  </w:rPr>
                  <w:t xml:space="preserve"> </w:t>
                </w:r>
                <w:proofErr w:type="spellStart"/>
                <w:r w:rsidRPr="00A55C22">
                  <w:rPr>
                    <w:rFonts w:hint="cs"/>
                    <w:sz w:val="24"/>
                    <w:rtl/>
                  </w:rPr>
                  <w:t>צמודי</w:t>
                </w:r>
                <w:proofErr w:type="spellEnd"/>
                <w:r w:rsidRPr="00A55C22">
                  <w:rPr>
                    <w:sz w:val="24"/>
                    <w:rtl/>
                  </w:rPr>
                  <w:t xml:space="preserve"> </w:t>
                </w:r>
                <w:r w:rsidRPr="00A55C22">
                  <w:rPr>
                    <w:rFonts w:hint="cs"/>
                    <w:sz w:val="24"/>
                    <w:rtl/>
                  </w:rPr>
                  <w:t>הגדר</w:t>
                </w:r>
                <w:r w:rsidRPr="00A55C22">
                  <w:rPr>
                    <w:sz w:val="24"/>
                    <w:rtl/>
                  </w:rPr>
                  <w:t xml:space="preserve">. </w:t>
                </w:r>
                <w:r w:rsidRPr="00A55C22">
                  <w:rPr>
                    <w:rFonts w:hint="cs"/>
                    <w:sz w:val="24"/>
                    <w:rtl/>
                  </w:rPr>
                  <w:t>בעוד</w:t>
                </w:r>
                <w:r w:rsidRPr="00A55C22">
                  <w:rPr>
                    <w:sz w:val="24"/>
                    <w:rtl/>
                  </w:rPr>
                  <w:t xml:space="preserve"> </w:t>
                </w:r>
                <w:r w:rsidRPr="00A55C22">
                  <w:rPr>
                    <w:rFonts w:hint="cs"/>
                    <w:sz w:val="24"/>
                    <w:rtl/>
                  </w:rPr>
                  <w:t>קריית</w:t>
                </w:r>
                <w:r w:rsidRPr="00A55C22">
                  <w:rPr>
                    <w:sz w:val="24"/>
                    <w:rtl/>
                  </w:rPr>
                  <w:t xml:space="preserve"> </w:t>
                </w:r>
                <w:r w:rsidRPr="00A55C22">
                  <w:rPr>
                    <w:rFonts w:hint="cs"/>
                    <w:sz w:val="24"/>
                    <w:rtl/>
                  </w:rPr>
                  <w:t>שמונה</w:t>
                </w:r>
                <w:r w:rsidRPr="00A55C22">
                  <w:rPr>
                    <w:sz w:val="24"/>
                    <w:rtl/>
                  </w:rPr>
                  <w:t xml:space="preserve"> </w:t>
                </w:r>
                <w:r w:rsidRPr="00A55C22">
                  <w:rPr>
                    <w:rFonts w:hint="cs"/>
                    <w:sz w:val="24"/>
                    <w:rtl/>
                  </w:rPr>
                  <w:t>נמצאת</w:t>
                </w:r>
                <w:r>
                  <w:rPr>
                    <w:rFonts w:hint="cs"/>
                    <w:sz w:val="24"/>
                    <w:rtl/>
                  </w:rPr>
                  <w:t xml:space="preserve"> עם חשב מלווה וצפויה להיכנס לתכנית הבראה בשנת 2018, </w:t>
                </w:r>
                <w:r w:rsidRPr="00A55C22">
                  <w:rPr>
                    <w:rFonts w:hint="cs"/>
                    <w:sz w:val="24"/>
                    <w:rtl/>
                  </w:rPr>
                  <w:t>ו</w:t>
                </w:r>
                <w:r>
                  <w:rPr>
                    <w:rFonts w:hint="cs"/>
                    <w:sz w:val="24"/>
                    <w:rtl/>
                  </w:rPr>
                  <w:t>שלומי ו</w:t>
                </w:r>
                <w:r w:rsidRPr="00A55C22">
                  <w:rPr>
                    <w:rFonts w:hint="cs"/>
                    <w:sz w:val="24"/>
                    <w:rtl/>
                  </w:rPr>
                  <w:t>מטולה</w:t>
                </w:r>
                <w:r w:rsidRPr="00A55C22">
                  <w:rPr>
                    <w:sz w:val="24"/>
                    <w:rtl/>
                  </w:rPr>
                  <w:t xml:space="preserve"> </w:t>
                </w:r>
                <w:r>
                  <w:rPr>
                    <w:rFonts w:hint="cs"/>
                    <w:sz w:val="24"/>
                    <w:rtl/>
                  </w:rPr>
                  <w:t>סיימו תכנית</w:t>
                </w:r>
                <w:r w:rsidRPr="00A55C22">
                  <w:rPr>
                    <w:sz w:val="24"/>
                    <w:rtl/>
                  </w:rPr>
                  <w:t xml:space="preserve"> </w:t>
                </w:r>
                <w:r w:rsidRPr="00A55C22">
                  <w:rPr>
                    <w:rFonts w:hint="cs"/>
                    <w:sz w:val="24"/>
                    <w:rtl/>
                  </w:rPr>
                  <w:t>התייעלות</w:t>
                </w:r>
                <w:r>
                  <w:rPr>
                    <w:rFonts w:hint="cs"/>
                    <w:sz w:val="24"/>
                    <w:rtl/>
                  </w:rPr>
                  <w:t xml:space="preserve"> בשנת 2017</w:t>
                </w:r>
                <w:r w:rsidRPr="00A55C22">
                  <w:rPr>
                    <w:sz w:val="24"/>
                    <w:rtl/>
                  </w:rPr>
                  <w:t xml:space="preserve">, </w:t>
                </w:r>
                <w:r>
                  <w:rPr>
                    <w:rFonts w:hint="cs"/>
                    <w:sz w:val="24"/>
                    <w:rtl/>
                  </w:rPr>
                  <w:t>הרי ש</w:t>
                </w:r>
                <w:r w:rsidRPr="00A55C22">
                  <w:rPr>
                    <w:rFonts w:hint="cs"/>
                    <w:sz w:val="24"/>
                    <w:rtl/>
                  </w:rPr>
                  <w:t>המועצות</w:t>
                </w:r>
                <w:r w:rsidRPr="00A55C22">
                  <w:rPr>
                    <w:sz w:val="24"/>
                    <w:rtl/>
                  </w:rPr>
                  <w:t xml:space="preserve"> </w:t>
                </w:r>
                <w:r w:rsidRPr="00A55C22">
                  <w:rPr>
                    <w:rFonts w:hint="cs"/>
                    <w:sz w:val="24"/>
                    <w:rtl/>
                  </w:rPr>
                  <w:t>האזוריות</w:t>
                </w:r>
                <w:r w:rsidRPr="00A55C22">
                  <w:rPr>
                    <w:sz w:val="24"/>
                    <w:rtl/>
                  </w:rPr>
                  <w:t xml:space="preserve"> </w:t>
                </w:r>
                <w:r>
                  <w:rPr>
                    <w:rFonts w:hint="cs"/>
                    <w:sz w:val="24"/>
                    <w:rtl/>
                  </w:rPr>
                  <w:t>שבהן</w:t>
                </w:r>
                <w:r w:rsidRPr="00A55C22">
                  <w:rPr>
                    <w:sz w:val="24"/>
                    <w:rtl/>
                  </w:rPr>
                  <w:t xml:space="preserve"> </w:t>
                </w:r>
                <w:r w:rsidRPr="00A55C22">
                  <w:rPr>
                    <w:rFonts w:hint="cs"/>
                    <w:sz w:val="24"/>
                    <w:rtl/>
                  </w:rPr>
                  <w:t>היישובים</w:t>
                </w:r>
                <w:r w:rsidRPr="00A55C22">
                  <w:rPr>
                    <w:sz w:val="24"/>
                    <w:rtl/>
                  </w:rPr>
                  <w:t xml:space="preserve"> </w:t>
                </w:r>
                <w:r>
                  <w:rPr>
                    <w:rFonts w:hint="cs"/>
                    <w:sz w:val="24"/>
                    <w:rtl/>
                  </w:rPr>
                  <w:t>הכפריים והקהילתיים</w:t>
                </w:r>
                <w:r w:rsidRPr="00A55C22">
                  <w:rPr>
                    <w:sz w:val="24"/>
                    <w:rtl/>
                  </w:rPr>
                  <w:t xml:space="preserve"> </w:t>
                </w:r>
                <w:proofErr w:type="spellStart"/>
                <w:r w:rsidRPr="00A55C22">
                  <w:rPr>
                    <w:rFonts w:hint="cs"/>
                    <w:sz w:val="24"/>
                    <w:rtl/>
                  </w:rPr>
                  <w:t>צמודי</w:t>
                </w:r>
                <w:proofErr w:type="spellEnd"/>
                <w:r w:rsidRPr="00A55C22">
                  <w:rPr>
                    <w:sz w:val="24"/>
                    <w:rtl/>
                  </w:rPr>
                  <w:t xml:space="preserve"> </w:t>
                </w:r>
                <w:r w:rsidRPr="00A55C22">
                  <w:rPr>
                    <w:rFonts w:hint="cs"/>
                    <w:sz w:val="24"/>
                    <w:rtl/>
                  </w:rPr>
                  <w:t>הגדר</w:t>
                </w:r>
                <w:r w:rsidRPr="00A55C22">
                  <w:rPr>
                    <w:sz w:val="24"/>
                    <w:rtl/>
                  </w:rPr>
                  <w:t xml:space="preserve"> </w:t>
                </w:r>
                <w:r w:rsidRPr="00A55C22">
                  <w:rPr>
                    <w:rFonts w:hint="cs"/>
                    <w:sz w:val="24"/>
                    <w:rtl/>
                  </w:rPr>
                  <w:t>מוגדרות</w:t>
                </w:r>
                <w:r w:rsidRPr="00A55C22">
                  <w:rPr>
                    <w:sz w:val="24"/>
                    <w:rtl/>
                  </w:rPr>
                  <w:t xml:space="preserve"> </w:t>
                </w:r>
                <w:r w:rsidRPr="00A55C22">
                  <w:rPr>
                    <w:rFonts w:hint="cs"/>
                    <w:sz w:val="24"/>
                    <w:rtl/>
                  </w:rPr>
                  <w:t>כרשויות</w:t>
                </w:r>
                <w:r w:rsidRPr="00A55C22">
                  <w:rPr>
                    <w:sz w:val="24"/>
                    <w:rtl/>
                  </w:rPr>
                  <w:t xml:space="preserve"> </w:t>
                </w:r>
                <w:r w:rsidRPr="00A55C22">
                  <w:rPr>
                    <w:rFonts w:hint="cs"/>
                    <w:sz w:val="24"/>
                    <w:rtl/>
                  </w:rPr>
                  <w:t>יציבות</w:t>
                </w:r>
                <w:r w:rsidRPr="00A55C22">
                  <w:rPr>
                    <w:sz w:val="24"/>
                    <w:rtl/>
                  </w:rPr>
                  <w:t xml:space="preserve">, </w:t>
                </w:r>
                <w:r w:rsidRPr="00A55C22">
                  <w:rPr>
                    <w:rFonts w:hint="cs"/>
                    <w:sz w:val="24"/>
                    <w:rtl/>
                  </w:rPr>
                  <w:t>למעט</w:t>
                </w:r>
                <w:r w:rsidRPr="00A55C22">
                  <w:rPr>
                    <w:sz w:val="24"/>
                    <w:rtl/>
                  </w:rPr>
                  <w:t xml:space="preserve"> </w:t>
                </w:r>
                <w:r w:rsidRPr="00A55C22">
                  <w:rPr>
                    <w:rFonts w:hint="cs"/>
                    <w:sz w:val="24"/>
                    <w:rtl/>
                  </w:rPr>
                  <w:t>שתי</w:t>
                </w:r>
                <w:r w:rsidRPr="00A55C22">
                  <w:rPr>
                    <w:sz w:val="24"/>
                    <w:rtl/>
                  </w:rPr>
                  <w:t xml:space="preserve"> </w:t>
                </w:r>
                <w:r w:rsidRPr="00A55C22">
                  <w:rPr>
                    <w:rFonts w:hint="cs"/>
                    <w:sz w:val="24"/>
                    <w:rtl/>
                  </w:rPr>
                  <w:t>רשויות</w:t>
                </w:r>
                <w:r w:rsidRPr="00A55C22">
                  <w:rPr>
                    <w:sz w:val="24"/>
                    <w:rtl/>
                  </w:rPr>
                  <w:t xml:space="preserve"> </w:t>
                </w:r>
                <w:r w:rsidRPr="00A55C22">
                  <w:rPr>
                    <w:rFonts w:hint="cs"/>
                    <w:sz w:val="24"/>
                    <w:rtl/>
                  </w:rPr>
                  <w:t>המוגדרות</w:t>
                </w:r>
                <w:r w:rsidRPr="00A55C22">
                  <w:rPr>
                    <w:sz w:val="24"/>
                    <w:rtl/>
                  </w:rPr>
                  <w:t xml:space="preserve"> </w:t>
                </w:r>
                <w:r w:rsidRPr="00A55C22">
                  <w:rPr>
                    <w:rFonts w:hint="cs"/>
                    <w:sz w:val="24"/>
                    <w:rtl/>
                  </w:rPr>
                  <w:t>במצב</w:t>
                </w:r>
                <w:r w:rsidRPr="00A55C22">
                  <w:rPr>
                    <w:sz w:val="24"/>
                    <w:rtl/>
                  </w:rPr>
                  <w:t xml:space="preserve"> </w:t>
                </w:r>
                <w:r w:rsidRPr="00A55C22">
                  <w:rPr>
                    <w:rFonts w:hint="cs"/>
                    <w:sz w:val="24"/>
                    <w:rtl/>
                  </w:rPr>
                  <w:t>ביניים</w:t>
                </w:r>
                <w:r w:rsidRPr="00A55C22">
                  <w:rPr>
                    <w:sz w:val="24"/>
                    <w:rtl/>
                  </w:rPr>
                  <w:t xml:space="preserve">, </w:t>
                </w:r>
                <w:r w:rsidRPr="00A55C22">
                  <w:rPr>
                    <w:rFonts w:hint="cs"/>
                    <w:sz w:val="24"/>
                    <w:rtl/>
                  </w:rPr>
                  <w:t>שה</w:t>
                </w:r>
                <w:r>
                  <w:rPr>
                    <w:rFonts w:hint="cs"/>
                    <w:sz w:val="24"/>
                    <w:rtl/>
                  </w:rPr>
                  <w:t>וא</w:t>
                </w:r>
                <w:r w:rsidRPr="00A55C22">
                  <w:rPr>
                    <w:sz w:val="24"/>
                    <w:rtl/>
                  </w:rPr>
                  <w:t xml:space="preserve"> </w:t>
                </w:r>
                <w:r w:rsidRPr="00A55C22">
                  <w:rPr>
                    <w:rFonts w:hint="cs"/>
                    <w:sz w:val="24"/>
                    <w:rtl/>
                  </w:rPr>
                  <w:t>שלב</w:t>
                </w:r>
                <w:r w:rsidRPr="00A55C22">
                  <w:rPr>
                    <w:sz w:val="24"/>
                    <w:rtl/>
                  </w:rPr>
                  <w:t xml:space="preserve"> </w:t>
                </w:r>
                <w:r w:rsidRPr="00A55C22">
                  <w:rPr>
                    <w:rFonts w:hint="cs"/>
                    <w:sz w:val="24"/>
                    <w:rtl/>
                  </w:rPr>
                  <w:t>אחד</w:t>
                </w:r>
                <w:r w:rsidRPr="00A55C22">
                  <w:rPr>
                    <w:sz w:val="24"/>
                    <w:rtl/>
                  </w:rPr>
                  <w:t xml:space="preserve"> </w:t>
                </w:r>
                <w:r w:rsidRPr="00A55C22">
                  <w:rPr>
                    <w:rFonts w:hint="cs"/>
                    <w:sz w:val="24"/>
                    <w:rtl/>
                  </w:rPr>
                  <w:t>נמוך</w:t>
                </w:r>
                <w:r w:rsidRPr="00A55C22">
                  <w:rPr>
                    <w:sz w:val="24"/>
                    <w:rtl/>
                  </w:rPr>
                  <w:t xml:space="preserve"> </w:t>
                </w:r>
                <w:r w:rsidRPr="00A55C22">
                  <w:rPr>
                    <w:rFonts w:hint="cs"/>
                    <w:sz w:val="24"/>
                    <w:rtl/>
                  </w:rPr>
                  <w:t>מהגדרת</w:t>
                </w:r>
                <w:r w:rsidRPr="00A55C22">
                  <w:rPr>
                    <w:sz w:val="24"/>
                    <w:rtl/>
                  </w:rPr>
                  <w:t xml:space="preserve"> </w:t>
                </w:r>
                <w:r w:rsidRPr="00A55C22">
                  <w:rPr>
                    <w:rFonts w:hint="cs"/>
                    <w:sz w:val="24"/>
                    <w:rtl/>
                  </w:rPr>
                  <w:t>הרשות</w:t>
                </w:r>
                <w:r w:rsidRPr="00A55C22">
                  <w:rPr>
                    <w:sz w:val="24"/>
                    <w:rtl/>
                  </w:rPr>
                  <w:t xml:space="preserve"> </w:t>
                </w:r>
                <w:r w:rsidRPr="00A55C22">
                  <w:rPr>
                    <w:rFonts w:hint="cs"/>
                    <w:sz w:val="24"/>
                    <w:rtl/>
                  </w:rPr>
                  <w:t>כיציבה</w:t>
                </w:r>
                <w:r w:rsidRPr="00A55C22">
                  <w:rPr>
                    <w:sz w:val="24"/>
                    <w:rtl/>
                  </w:rPr>
                  <w:t xml:space="preserve">. </w:t>
                </w:r>
                <w:r w:rsidRPr="00A55C22">
                  <w:rPr>
                    <w:rFonts w:hint="cs"/>
                    <w:sz w:val="24"/>
                    <w:rtl/>
                  </w:rPr>
                  <w:t>מצבם</w:t>
                </w:r>
                <w:r w:rsidRPr="00A55C22">
                  <w:rPr>
                    <w:sz w:val="24"/>
                    <w:rtl/>
                  </w:rPr>
                  <w:t xml:space="preserve"> </w:t>
                </w:r>
                <w:r w:rsidRPr="00A55C22">
                  <w:rPr>
                    <w:rFonts w:hint="cs"/>
                    <w:sz w:val="24"/>
                    <w:rtl/>
                  </w:rPr>
                  <w:t>הפיננסי</w:t>
                </w:r>
                <w:r w:rsidRPr="00A55C22">
                  <w:rPr>
                    <w:sz w:val="24"/>
                    <w:rtl/>
                  </w:rPr>
                  <w:t xml:space="preserve"> </w:t>
                </w:r>
                <w:r w:rsidRPr="00A55C22">
                  <w:rPr>
                    <w:rFonts w:hint="cs"/>
                    <w:sz w:val="24"/>
                    <w:rtl/>
                  </w:rPr>
                  <w:t>מקשה</w:t>
                </w:r>
                <w:r w:rsidRPr="00A55C22">
                  <w:rPr>
                    <w:sz w:val="24"/>
                    <w:rtl/>
                  </w:rPr>
                  <w:t xml:space="preserve"> </w:t>
                </w:r>
                <w:r w:rsidRPr="00A55C22">
                  <w:rPr>
                    <w:rFonts w:hint="cs"/>
                    <w:sz w:val="24"/>
                    <w:rtl/>
                  </w:rPr>
                  <w:t>על</w:t>
                </w:r>
                <w:r w:rsidRPr="00A55C22">
                  <w:rPr>
                    <w:sz w:val="24"/>
                    <w:rtl/>
                  </w:rPr>
                  <w:t xml:space="preserve"> </w:t>
                </w:r>
                <w:r w:rsidRPr="00A55C22">
                  <w:rPr>
                    <w:rFonts w:hint="cs"/>
                    <w:sz w:val="24"/>
                    <w:rtl/>
                  </w:rPr>
                  <w:t>יישובי</w:t>
                </w:r>
                <w:r w:rsidRPr="00A55C22">
                  <w:rPr>
                    <w:sz w:val="24"/>
                    <w:rtl/>
                  </w:rPr>
                  <w:t xml:space="preserve"> </w:t>
                </w:r>
                <w:r w:rsidRPr="00A55C22">
                  <w:rPr>
                    <w:rFonts w:hint="cs"/>
                    <w:sz w:val="24"/>
                    <w:rtl/>
                  </w:rPr>
                  <w:t>ההחלטה</w:t>
                </w:r>
                <w:r w:rsidRPr="00A55C22">
                  <w:rPr>
                    <w:sz w:val="24"/>
                    <w:rtl/>
                  </w:rPr>
                  <w:t xml:space="preserve"> </w:t>
                </w:r>
                <w:r w:rsidRPr="00A55C22">
                  <w:rPr>
                    <w:rFonts w:hint="cs"/>
                    <w:sz w:val="24"/>
                    <w:rtl/>
                  </w:rPr>
                  <w:t>להתפתח</w:t>
                </w:r>
                <w:r w:rsidRPr="00A55C22">
                  <w:rPr>
                    <w:sz w:val="24"/>
                    <w:rtl/>
                  </w:rPr>
                  <w:t xml:space="preserve"> </w:t>
                </w:r>
                <w:r w:rsidRPr="00A55C22">
                  <w:rPr>
                    <w:rFonts w:hint="cs"/>
                    <w:sz w:val="24"/>
                    <w:rtl/>
                  </w:rPr>
                  <w:t>ולמלא</w:t>
                </w:r>
                <w:r w:rsidRPr="00A55C22">
                  <w:rPr>
                    <w:sz w:val="24"/>
                    <w:rtl/>
                  </w:rPr>
                  <w:t xml:space="preserve"> </w:t>
                </w:r>
                <w:r w:rsidRPr="00A55C22">
                  <w:rPr>
                    <w:rFonts w:hint="cs"/>
                    <w:sz w:val="24"/>
                    <w:rtl/>
                  </w:rPr>
                  <w:t>את</w:t>
                </w:r>
                <w:r w:rsidRPr="00A55C22">
                  <w:rPr>
                    <w:sz w:val="24"/>
                    <w:rtl/>
                  </w:rPr>
                  <w:t xml:space="preserve"> </w:t>
                </w:r>
                <w:r w:rsidRPr="00A55C22">
                  <w:rPr>
                    <w:rFonts w:hint="cs"/>
                    <w:sz w:val="24"/>
                    <w:rtl/>
                  </w:rPr>
                  <w:t>תפקידם</w:t>
                </w:r>
                <w:r w:rsidRPr="00A55C22">
                  <w:rPr>
                    <w:sz w:val="24"/>
                    <w:rtl/>
                  </w:rPr>
                  <w:t xml:space="preserve"> </w:t>
                </w:r>
                <w:r w:rsidRPr="00A55C22">
                  <w:rPr>
                    <w:rFonts w:hint="cs"/>
                    <w:sz w:val="24"/>
                    <w:rtl/>
                  </w:rPr>
                  <w:t>כעוגן</w:t>
                </w:r>
                <w:r w:rsidRPr="00A55C22">
                  <w:rPr>
                    <w:sz w:val="24"/>
                    <w:rtl/>
                  </w:rPr>
                  <w:t xml:space="preserve"> </w:t>
                </w:r>
                <w:r w:rsidRPr="00A55C22">
                  <w:rPr>
                    <w:rFonts w:hint="cs"/>
                    <w:sz w:val="24"/>
                    <w:rtl/>
                  </w:rPr>
                  <w:t>אזורי</w:t>
                </w:r>
                <w:r w:rsidRPr="00A55C22">
                  <w:rPr>
                    <w:sz w:val="24"/>
                    <w:rtl/>
                  </w:rPr>
                  <w:t xml:space="preserve"> </w:t>
                </w:r>
                <w:r w:rsidRPr="00A55C22">
                  <w:rPr>
                    <w:rFonts w:hint="cs"/>
                    <w:sz w:val="24"/>
                    <w:rtl/>
                  </w:rPr>
                  <w:t>ולספק</w:t>
                </w:r>
                <w:r w:rsidRPr="00A55C22">
                  <w:rPr>
                    <w:sz w:val="24"/>
                    <w:rtl/>
                  </w:rPr>
                  <w:t xml:space="preserve"> </w:t>
                </w:r>
                <w:r w:rsidRPr="00A55C22">
                  <w:rPr>
                    <w:rFonts w:hint="cs"/>
                    <w:sz w:val="24"/>
                    <w:rtl/>
                  </w:rPr>
                  <w:t>שירותים</w:t>
                </w:r>
                <w:r w:rsidRPr="00A55C22">
                  <w:rPr>
                    <w:sz w:val="24"/>
                    <w:rtl/>
                  </w:rPr>
                  <w:t xml:space="preserve"> </w:t>
                </w:r>
                <w:r w:rsidRPr="00A55C22">
                  <w:rPr>
                    <w:rFonts w:hint="cs"/>
                    <w:sz w:val="24"/>
                    <w:rtl/>
                  </w:rPr>
                  <w:t>מרחביים</w:t>
                </w:r>
                <w:r w:rsidRPr="00A55C22">
                  <w:rPr>
                    <w:sz w:val="24"/>
                    <w:rtl/>
                  </w:rPr>
                  <w:t xml:space="preserve"> </w:t>
                </w:r>
                <w:r w:rsidRPr="00A55C22">
                  <w:rPr>
                    <w:rFonts w:hint="cs"/>
                    <w:sz w:val="24"/>
                    <w:rtl/>
                  </w:rPr>
                  <w:t>לכלל</w:t>
                </w:r>
                <w:r w:rsidRPr="00A55C22">
                  <w:rPr>
                    <w:sz w:val="24"/>
                    <w:rtl/>
                  </w:rPr>
                  <w:t xml:space="preserve"> </w:t>
                </w:r>
                <w:r w:rsidRPr="00A55C22">
                  <w:rPr>
                    <w:rFonts w:hint="cs"/>
                    <w:sz w:val="24"/>
                    <w:rtl/>
                  </w:rPr>
                  <w:t>היישובים</w:t>
                </w:r>
                <w:r w:rsidRPr="00A55C22">
                  <w:rPr>
                    <w:sz w:val="24"/>
                    <w:rtl/>
                  </w:rPr>
                  <w:t xml:space="preserve"> </w:t>
                </w:r>
                <w:proofErr w:type="spellStart"/>
                <w:r w:rsidRPr="00A55C22">
                  <w:rPr>
                    <w:rFonts w:hint="cs"/>
                    <w:sz w:val="24"/>
                    <w:rtl/>
                  </w:rPr>
                  <w:t>צמודי</w:t>
                </w:r>
                <w:proofErr w:type="spellEnd"/>
                <w:r w:rsidRPr="00A55C22">
                  <w:rPr>
                    <w:sz w:val="24"/>
                    <w:rtl/>
                  </w:rPr>
                  <w:t xml:space="preserve"> </w:t>
                </w:r>
                <w:r w:rsidRPr="00A55C22">
                  <w:rPr>
                    <w:rFonts w:hint="cs"/>
                    <w:sz w:val="24"/>
                    <w:rtl/>
                  </w:rPr>
                  <w:t>הגדר</w:t>
                </w:r>
                <w:r w:rsidRPr="00A55C22">
                  <w:rPr>
                    <w:sz w:val="24"/>
                    <w:rtl/>
                  </w:rPr>
                  <w:t>.</w:t>
                </w:r>
                <w:r>
                  <w:rPr>
                    <w:rFonts w:hint="cs"/>
                    <w:sz w:val="24"/>
                    <w:rtl/>
                  </w:rPr>
                  <w:t xml:space="preserve"> </w:t>
                </w:r>
              </w:p>
              <w:p w:rsidR="00F51DE9" w:rsidRDefault="00F51DE9" w:rsidP="00D04680">
                <w:pPr>
                  <w:spacing w:after="240" w:line="360" w:lineRule="auto"/>
                  <w:jc w:val="both"/>
                  <w:rPr>
                    <w:sz w:val="24"/>
                    <w:rtl/>
                  </w:rPr>
                </w:pPr>
                <w:r w:rsidRPr="00A55C22">
                  <w:rPr>
                    <w:rFonts w:hint="cs"/>
                    <w:sz w:val="24"/>
                    <w:rtl/>
                  </w:rPr>
                  <w:t>הפערים</w:t>
                </w:r>
                <w:r w:rsidRPr="00A55C22">
                  <w:rPr>
                    <w:sz w:val="24"/>
                    <w:rtl/>
                  </w:rPr>
                  <w:t xml:space="preserve"> </w:t>
                </w:r>
                <w:r w:rsidRPr="00A55C22">
                  <w:rPr>
                    <w:rFonts w:hint="cs"/>
                    <w:sz w:val="24"/>
                    <w:rtl/>
                  </w:rPr>
                  <w:t>בסטטוס</w:t>
                </w:r>
                <w:r w:rsidRPr="00A55C22">
                  <w:rPr>
                    <w:sz w:val="24"/>
                    <w:rtl/>
                  </w:rPr>
                  <w:t xml:space="preserve"> </w:t>
                </w:r>
                <w:r w:rsidRPr="00A55C22">
                  <w:rPr>
                    <w:rFonts w:hint="cs"/>
                    <w:sz w:val="24"/>
                    <w:rtl/>
                  </w:rPr>
                  <w:t>הפיננסי</w:t>
                </w:r>
                <w:r w:rsidRPr="00A55C22">
                  <w:rPr>
                    <w:sz w:val="24"/>
                    <w:rtl/>
                  </w:rPr>
                  <w:t xml:space="preserve"> </w:t>
                </w:r>
                <w:r w:rsidRPr="00A55C22">
                  <w:rPr>
                    <w:rFonts w:hint="cs"/>
                    <w:sz w:val="24"/>
                    <w:rtl/>
                  </w:rPr>
                  <w:t>באים</w:t>
                </w:r>
                <w:r w:rsidRPr="00A55C22">
                  <w:rPr>
                    <w:sz w:val="24"/>
                    <w:rtl/>
                  </w:rPr>
                  <w:t xml:space="preserve"> </w:t>
                </w:r>
                <w:r w:rsidRPr="00A55C22">
                  <w:rPr>
                    <w:rFonts w:hint="cs"/>
                    <w:sz w:val="24"/>
                    <w:rtl/>
                  </w:rPr>
                  <w:t>לידי</w:t>
                </w:r>
                <w:r w:rsidRPr="00A55C22">
                  <w:rPr>
                    <w:sz w:val="24"/>
                    <w:rtl/>
                  </w:rPr>
                  <w:t xml:space="preserve"> </w:t>
                </w:r>
                <w:r w:rsidRPr="00A55C22">
                  <w:rPr>
                    <w:rFonts w:hint="cs"/>
                    <w:sz w:val="24"/>
                    <w:rtl/>
                  </w:rPr>
                  <w:t>ביטוי</w:t>
                </w:r>
                <w:r w:rsidRPr="00A55C22">
                  <w:rPr>
                    <w:sz w:val="24"/>
                    <w:rtl/>
                  </w:rPr>
                  <w:t xml:space="preserve"> </w:t>
                </w:r>
                <w:r w:rsidRPr="00A55C22">
                  <w:rPr>
                    <w:rFonts w:hint="cs"/>
                    <w:sz w:val="24"/>
                    <w:rtl/>
                  </w:rPr>
                  <w:t>באחוז</w:t>
                </w:r>
                <w:r w:rsidRPr="00A55C22">
                  <w:rPr>
                    <w:sz w:val="24"/>
                    <w:rtl/>
                  </w:rPr>
                  <w:t xml:space="preserve"> </w:t>
                </w:r>
                <w:r w:rsidRPr="00A55C22">
                  <w:rPr>
                    <w:rFonts w:hint="cs"/>
                    <w:sz w:val="24"/>
                    <w:rtl/>
                  </w:rPr>
                  <w:t>הגרעון</w:t>
                </w:r>
                <w:r w:rsidRPr="00A55C22">
                  <w:rPr>
                    <w:sz w:val="24"/>
                    <w:rtl/>
                  </w:rPr>
                  <w:t xml:space="preserve"> </w:t>
                </w:r>
                <w:r w:rsidRPr="00A55C22">
                  <w:rPr>
                    <w:rFonts w:hint="cs"/>
                    <w:sz w:val="24"/>
                    <w:rtl/>
                  </w:rPr>
                  <w:t>הממוצע</w:t>
                </w:r>
                <w:r w:rsidRPr="00A55C22">
                  <w:rPr>
                    <w:sz w:val="24"/>
                    <w:rtl/>
                  </w:rPr>
                  <w:t xml:space="preserve"> </w:t>
                </w:r>
                <w:r w:rsidRPr="00A55C22">
                  <w:rPr>
                    <w:rFonts w:hint="cs"/>
                    <w:sz w:val="24"/>
                    <w:rtl/>
                  </w:rPr>
                  <w:t>המצטבר</w:t>
                </w:r>
                <w:r w:rsidRPr="00A55C22">
                  <w:rPr>
                    <w:sz w:val="24"/>
                    <w:rtl/>
                  </w:rPr>
                  <w:t xml:space="preserve"> </w:t>
                </w:r>
                <w:r w:rsidRPr="00A55C22">
                  <w:rPr>
                    <w:rFonts w:hint="cs"/>
                    <w:sz w:val="24"/>
                    <w:rtl/>
                  </w:rPr>
                  <w:t>לנפש</w:t>
                </w:r>
                <w:r w:rsidRPr="00A55C22">
                  <w:rPr>
                    <w:sz w:val="24"/>
                    <w:rtl/>
                  </w:rPr>
                  <w:t xml:space="preserve"> </w:t>
                </w:r>
                <w:r w:rsidRPr="00A55C22">
                  <w:rPr>
                    <w:rFonts w:hint="cs"/>
                    <w:sz w:val="24"/>
                    <w:rtl/>
                  </w:rPr>
                  <w:t>ביישובי</w:t>
                </w:r>
                <w:r>
                  <w:rPr>
                    <w:rFonts w:hint="cs"/>
                    <w:sz w:val="24"/>
                    <w:rtl/>
                  </w:rPr>
                  <w:t xml:space="preserve">ם העירוניים </w:t>
                </w:r>
                <w:proofErr w:type="spellStart"/>
                <w:r>
                  <w:rPr>
                    <w:rFonts w:hint="cs"/>
                    <w:sz w:val="24"/>
                    <w:rtl/>
                  </w:rPr>
                  <w:t>צמודי</w:t>
                </w:r>
                <w:proofErr w:type="spellEnd"/>
                <w:r>
                  <w:rPr>
                    <w:rFonts w:hint="cs"/>
                    <w:sz w:val="24"/>
                    <w:rtl/>
                  </w:rPr>
                  <w:t xml:space="preserve"> הגדר, </w:t>
                </w:r>
                <w:r w:rsidRPr="00A55C22">
                  <w:rPr>
                    <w:rFonts w:hint="cs"/>
                    <w:sz w:val="24"/>
                    <w:rtl/>
                  </w:rPr>
                  <w:t>הגבוה</w:t>
                </w:r>
                <w:r w:rsidRPr="00A55C22">
                  <w:rPr>
                    <w:sz w:val="24"/>
                    <w:rtl/>
                  </w:rPr>
                  <w:t xml:space="preserve"> </w:t>
                </w:r>
                <w:r w:rsidRPr="00A55C22">
                  <w:rPr>
                    <w:rFonts w:hint="cs"/>
                    <w:sz w:val="24"/>
                    <w:rtl/>
                  </w:rPr>
                  <w:t>פי</w:t>
                </w:r>
                <w:r w:rsidRPr="00A55C22">
                  <w:rPr>
                    <w:sz w:val="24"/>
                    <w:rtl/>
                  </w:rPr>
                  <w:t xml:space="preserve"> 3.2 </w:t>
                </w:r>
                <w:r w:rsidRPr="00A55C22">
                  <w:rPr>
                    <w:rFonts w:hint="cs"/>
                    <w:sz w:val="24"/>
                    <w:rtl/>
                  </w:rPr>
                  <w:t>מהגרעון</w:t>
                </w:r>
                <w:r w:rsidRPr="00A55C22">
                  <w:rPr>
                    <w:sz w:val="24"/>
                    <w:rtl/>
                  </w:rPr>
                  <w:t xml:space="preserve"> </w:t>
                </w:r>
                <w:r w:rsidRPr="00A55C22">
                  <w:rPr>
                    <w:rFonts w:hint="cs"/>
                    <w:sz w:val="24"/>
                    <w:rtl/>
                  </w:rPr>
                  <w:lastRenderedPageBreak/>
                  <w:t>מהממוצע</w:t>
                </w:r>
                <w:r w:rsidRPr="00A55C22">
                  <w:rPr>
                    <w:sz w:val="24"/>
                    <w:rtl/>
                  </w:rPr>
                  <w:t xml:space="preserve"> </w:t>
                </w:r>
                <w:r w:rsidRPr="00A55C22">
                  <w:rPr>
                    <w:rFonts w:hint="cs"/>
                    <w:sz w:val="24"/>
                    <w:rtl/>
                  </w:rPr>
                  <w:t>המצטבר</w:t>
                </w:r>
                <w:r w:rsidRPr="00A55C22">
                  <w:rPr>
                    <w:sz w:val="24"/>
                    <w:rtl/>
                  </w:rPr>
                  <w:t xml:space="preserve"> </w:t>
                </w:r>
                <w:r w:rsidRPr="00A55C22">
                  <w:rPr>
                    <w:rFonts w:hint="cs"/>
                    <w:sz w:val="24"/>
                    <w:rtl/>
                  </w:rPr>
                  <w:t>לנפש</w:t>
                </w:r>
                <w:r w:rsidRPr="00A55C22">
                  <w:rPr>
                    <w:sz w:val="24"/>
                    <w:rtl/>
                  </w:rPr>
                  <w:t xml:space="preserve"> </w:t>
                </w:r>
                <w:r w:rsidRPr="00A55C22">
                  <w:rPr>
                    <w:rFonts w:hint="cs"/>
                    <w:sz w:val="24"/>
                    <w:rtl/>
                  </w:rPr>
                  <w:t>במועצות</w:t>
                </w:r>
                <w:r w:rsidRPr="00A55C22">
                  <w:rPr>
                    <w:sz w:val="24"/>
                    <w:rtl/>
                  </w:rPr>
                  <w:t xml:space="preserve"> </w:t>
                </w:r>
                <w:r w:rsidRPr="00A55C22">
                  <w:rPr>
                    <w:rFonts w:hint="cs"/>
                    <w:sz w:val="24"/>
                    <w:rtl/>
                  </w:rPr>
                  <w:t>האזוריות</w:t>
                </w:r>
                <w:r w:rsidRPr="00A55C22">
                  <w:rPr>
                    <w:sz w:val="24"/>
                    <w:rtl/>
                  </w:rPr>
                  <w:t xml:space="preserve"> </w:t>
                </w:r>
                <w:r>
                  <w:rPr>
                    <w:rFonts w:hint="cs"/>
                    <w:sz w:val="24"/>
                    <w:rtl/>
                  </w:rPr>
                  <w:t>ש</w:t>
                </w:r>
                <w:r w:rsidRPr="00A55C22">
                  <w:rPr>
                    <w:rFonts w:hint="cs"/>
                    <w:sz w:val="24"/>
                    <w:rtl/>
                  </w:rPr>
                  <w:t>בהן</w:t>
                </w:r>
                <w:r w:rsidRPr="00A55C22">
                  <w:rPr>
                    <w:sz w:val="24"/>
                    <w:rtl/>
                  </w:rPr>
                  <w:t xml:space="preserve"> </w:t>
                </w:r>
                <w:r w:rsidRPr="00A55C22">
                  <w:rPr>
                    <w:rFonts w:hint="cs"/>
                    <w:sz w:val="24"/>
                    <w:rtl/>
                  </w:rPr>
                  <w:t>נמצאים</w:t>
                </w:r>
                <w:r w:rsidRPr="00A55C22">
                  <w:rPr>
                    <w:sz w:val="24"/>
                    <w:rtl/>
                  </w:rPr>
                  <w:t xml:space="preserve"> </w:t>
                </w:r>
                <w:r w:rsidRPr="00A55C22">
                  <w:rPr>
                    <w:rFonts w:hint="cs"/>
                    <w:sz w:val="24"/>
                    <w:rtl/>
                  </w:rPr>
                  <w:t>היישובים</w:t>
                </w:r>
                <w:r w:rsidRPr="00A55C22">
                  <w:rPr>
                    <w:sz w:val="24"/>
                    <w:rtl/>
                  </w:rPr>
                  <w:t xml:space="preserve"> </w:t>
                </w:r>
                <w:r>
                  <w:rPr>
                    <w:rFonts w:hint="cs"/>
                    <w:sz w:val="24"/>
                    <w:rtl/>
                  </w:rPr>
                  <w:t>הכפריים והקהילתיים</w:t>
                </w:r>
                <w:r w:rsidRPr="00A55C22">
                  <w:rPr>
                    <w:sz w:val="24"/>
                    <w:rtl/>
                  </w:rPr>
                  <w:t xml:space="preserve"> </w:t>
                </w:r>
                <w:proofErr w:type="spellStart"/>
                <w:r w:rsidRPr="00A55C22">
                  <w:rPr>
                    <w:rFonts w:hint="cs"/>
                    <w:sz w:val="24"/>
                    <w:rtl/>
                  </w:rPr>
                  <w:t>צמודי</w:t>
                </w:r>
                <w:proofErr w:type="spellEnd"/>
                <w:r w:rsidRPr="00A55C22">
                  <w:rPr>
                    <w:sz w:val="24"/>
                    <w:rtl/>
                  </w:rPr>
                  <w:t xml:space="preserve"> </w:t>
                </w:r>
                <w:r w:rsidRPr="00A55C22">
                  <w:rPr>
                    <w:rFonts w:hint="cs"/>
                    <w:sz w:val="24"/>
                    <w:rtl/>
                  </w:rPr>
                  <w:t>הגדר</w:t>
                </w:r>
                <w:r>
                  <w:rPr>
                    <w:rFonts w:hint="cs"/>
                    <w:sz w:val="24"/>
                    <w:rtl/>
                  </w:rPr>
                  <w:t xml:space="preserve"> </w:t>
                </w:r>
                <w:r w:rsidRPr="00A55C22">
                  <w:rPr>
                    <w:sz w:val="24"/>
                    <w:rtl/>
                  </w:rPr>
                  <w:t>(497</w:t>
                </w:r>
                <w:r>
                  <w:rPr>
                    <w:rFonts w:hint="cs"/>
                    <w:sz w:val="24"/>
                    <w:rtl/>
                  </w:rPr>
                  <w:t>(-)</w:t>
                </w:r>
                <w:r w:rsidRPr="00A55C22">
                  <w:rPr>
                    <w:sz w:val="24"/>
                    <w:rtl/>
                  </w:rPr>
                  <w:t xml:space="preserve"> </w:t>
                </w:r>
                <w:r>
                  <w:rPr>
                    <w:rFonts w:hint="cs"/>
                    <w:sz w:val="24"/>
                    <w:rtl/>
                  </w:rPr>
                  <w:t>שקל</w:t>
                </w:r>
                <w:r w:rsidRPr="00A55C22">
                  <w:rPr>
                    <w:sz w:val="24"/>
                    <w:rtl/>
                  </w:rPr>
                  <w:t xml:space="preserve"> </w:t>
                </w:r>
                <w:r w:rsidRPr="00A55C22">
                  <w:rPr>
                    <w:rFonts w:hint="cs"/>
                    <w:sz w:val="24"/>
                    <w:rtl/>
                  </w:rPr>
                  <w:t>לנפש</w:t>
                </w:r>
                <w:r w:rsidRPr="00A55C22">
                  <w:rPr>
                    <w:sz w:val="24"/>
                    <w:rtl/>
                  </w:rPr>
                  <w:t xml:space="preserve"> </w:t>
                </w:r>
                <w:r w:rsidRPr="00A55C22">
                  <w:rPr>
                    <w:rFonts w:hint="cs"/>
                    <w:sz w:val="24"/>
                    <w:rtl/>
                  </w:rPr>
                  <w:t>במועצות</w:t>
                </w:r>
                <w:r w:rsidRPr="00A55C22">
                  <w:rPr>
                    <w:sz w:val="24"/>
                    <w:rtl/>
                  </w:rPr>
                  <w:t xml:space="preserve"> </w:t>
                </w:r>
                <w:r w:rsidRPr="00A55C22">
                  <w:rPr>
                    <w:rFonts w:hint="cs"/>
                    <w:sz w:val="24"/>
                    <w:rtl/>
                  </w:rPr>
                  <w:t>אזוריות</w:t>
                </w:r>
                <w:r w:rsidRPr="00A55C22">
                  <w:rPr>
                    <w:sz w:val="24"/>
                    <w:rtl/>
                  </w:rPr>
                  <w:t>, 1588</w:t>
                </w:r>
                <w:r>
                  <w:rPr>
                    <w:rFonts w:hint="cs"/>
                    <w:sz w:val="24"/>
                    <w:rtl/>
                  </w:rPr>
                  <w:t>(-)</w:t>
                </w:r>
                <w:r w:rsidRPr="00A55C22">
                  <w:rPr>
                    <w:sz w:val="24"/>
                    <w:rtl/>
                  </w:rPr>
                  <w:t xml:space="preserve"> </w:t>
                </w:r>
                <w:r>
                  <w:rPr>
                    <w:rFonts w:hint="cs"/>
                    <w:sz w:val="24"/>
                    <w:rtl/>
                  </w:rPr>
                  <w:t>שקל</w:t>
                </w:r>
                <w:r w:rsidRPr="00A55C22">
                  <w:rPr>
                    <w:sz w:val="24"/>
                    <w:rtl/>
                  </w:rPr>
                  <w:t xml:space="preserve"> </w:t>
                </w:r>
                <w:r w:rsidRPr="00A55C22">
                  <w:rPr>
                    <w:rFonts w:hint="cs"/>
                    <w:sz w:val="24"/>
                    <w:rtl/>
                  </w:rPr>
                  <w:t>לנפש</w:t>
                </w:r>
                <w:r w:rsidRPr="00A55C22">
                  <w:rPr>
                    <w:sz w:val="24"/>
                    <w:rtl/>
                  </w:rPr>
                  <w:t xml:space="preserve"> </w:t>
                </w:r>
                <w:r w:rsidRPr="00A55C22">
                  <w:rPr>
                    <w:rFonts w:hint="cs"/>
                    <w:sz w:val="24"/>
                    <w:rtl/>
                  </w:rPr>
                  <w:t>ביישובי</w:t>
                </w:r>
                <w:r>
                  <w:rPr>
                    <w:rFonts w:hint="cs"/>
                    <w:sz w:val="24"/>
                    <w:rtl/>
                  </w:rPr>
                  <w:t xml:space="preserve">ם העירוניים). </w:t>
                </w:r>
                <w:r w:rsidRPr="00A55C22">
                  <w:rPr>
                    <w:rFonts w:hint="cs"/>
                    <w:sz w:val="24"/>
                    <w:rtl/>
                  </w:rPr>
                  <w:t>כמו</w:t>
                </w:r>
                <w:r w:rsidRPr="00A55C22">
                  <w:rPr>
                    <w:sz w:val="24"/>
                    <w:rtl/>
                  </w:rPr>
                  <w:t xml:space="preserve"> </w:t>
                </w:r>
                <w:r w:rsidRPr="00A55C22">
                  <w:rPr>
                    <w:rFonts w:hint="cs"/>
                    <w:sz w:val="24"/>
                    <w:rtl/>
                  </w:rPr>
                  <w:t>כן</w:t>
                </w:r>
                <w:r w:rsidRPr="00A55C22">
                  <w:rPr>
                    <w:sz w:val="24"/>
                    <w:rtl/>
                  </w:rPr>
                  <w:t xml:space="preserve">, </w:t>
                </w:r>
                <w:r w:rsidRPr="00A55C22">
                  <w:rPr>
                    <w:rFonts w:hint="cs"/>
                    <w:sz w:val="24"/>
                    <w:rtl/>
                  </w:rPr>
                  <w:t>סך</w:t>
                </w:r>
                <w:r w:rsidRPr="00A55C22">
                  <w:rPr>
                    <w:sz w:val="24"/>
                    <w:rtl/>
                  </w:rPr>
                  <w:t xml:space="preserve"> </w:t>
                </w:r>
                <w:r w:rsidRPr="00A55C22">
                  <w:rPr>
                    <w:rFonts w:hint="cs"/>
                    <w:sz w:val="24"/>
                    <w:rtl/>
                  </w:rPr>
                  <w:t>הכנסות</w:t>
                </w:r>
                <w:r w:rsidRPr="00A55C22">
                  <w:rPr>
                    <w:sz w:val="24"/>
                    <w:rtl/>
                  </w:rPr>
                  <w:t xml:space="preserve"> </w:t>
                </w:r>
                <w:r w:rsidRPr="00A55C22">
                  <w:rPr>
                    <w:rFonts w:hint="cs"/>
                    <w:sz w:val="24"/>
                    <w:rtl/>
                  </w:rPr>
                  <w:t>הרשות</w:t>
                </w:r>
                <w:r w:rsidRPr="00A55C22">
                  <w:rPr>
                    <w:sz w:val="24"/>
                    <w:rtl/>
                  </w:rPr>
                  <w:t xml:space="preserve"> </w:t>
                </w:r>
                <w:r w:rsidRPr="00A55C22">
                  <w:rPr>
                    <w:rFonts w:hint="cs"/>
                    <w:sz w:val="24"/>
                    <w:rtl/>
                  </w:rPr>
                  <w:t>לנפש</w:t>
                </w:r>
                <w:r w:rsidRPr="00A55C22">
                  <w:rPr>
                    <w:sz w:val="24"/>
                    <w:rtl/>
                  </w:rPr>
                  <w:t xml:space="preserve"> </w:t>
                </w:r>
                <w:r w:rsidRPr="00A55C22">
                  <w:rPr>
                    <w:rFonts w:hint="cs"/>
                    <w:sz w:val="24"/>
                    <w:rtl/>
                  </w:rPr>
                  <w:t>ביישובי</w:t>
                </w:r>
                <w:r>
                  <w:rPr>
                    <w:rFonts w:hint="cs"/>
                    <w:sz w:val="24"/>
                    <w:rtl/>
                  </w:rPr>
                  <w:t xml:space="preserve">ם העירוניים </w:t>
                </w:r>
                <w:proofErr w:type="spellStart"/>
                <w:r>
                  <w:rPr>
                    <w:rFonts w:hint="cs"/>
                    <w:sz w:val="24"/>
                    <w:rtl/>
                  </w:rPr>
                  <w:t>צמודי</w:t>
                </w:r>
                <w:proofErr w:type="spellEnd"/>
                <w:r>
                  <w:rPr>
                    <w:rFonts w:hint="cs"/>
                    <w:sz w:val="24"/>
                    <w:rtl/>
                  </w:rPr>
                  <w:t xml:space="preserve"> הגדר </w:t>
                </w:r>
                <w:r w:rsidRPr="00A55C22">
                  <w:rPr>
                    <w:rFonts w:hint="cs"/>
                    <w:sz w:val="24"/>
                    <w:rtl/>
                  </w:rPr>
                  <w:t>נמוך</w:t>
                </w:r>
                <w:r w:rsidRPr="00A55C22">
                  <w:rPr>
                    <w:sz w:val="24"/>
                    <w:rtl/>
                  </w:rPr>
                  <w:t xml:space="preserve"> </w:t>
                </w:r>
                <w:r w:rsidRPr="00A55C22">
                  <w:rPr>
                    <w:rFonts w:hint="cs"/>
                    <w:sz w:val="24"/>
                    <w:rtl/>
                  </w:rPr>
                  <w:t>ב</w:t>
                </w:r>
                <w:r w:rsidRPr="00A55C22">
                  <w:rPr>
                    <w:sz w:val="24"/>
                    <w:rtl/>
                  </w:rPr>
                  <w:t xml:space="preserve">-36% </w:t>
                </w:r>
                <w:r w:rsidRPr="00A55C22">
                  <w:rPr>
                    <w:rFonts w:hint="cs"/>
                    <w:sz w:val="24"/>
                    <w:rtl/>
                  </w:rPr>
                  <w:t>מסך</w:t>
                </w:r>
                <w:r w:rsidRPr="00A55C22">
                  <w:rPr>
                    <w:sz w:val="24"/>
                    <w:rtl/>
                  </w:rPr>
                  <w:t xml:space="preserve"> </w:t>
                </w:r>
                <w:r w:rsidRPr="00A55C22">
                  <w:rPr>
                    <w:rFonts w:hint="cs"/>
                    <w:sz w:val="24"/>
                    <w:rtl/>
                  </w:rPr>
                  <w:t>הכנסות</w:t>
                </w:r>
                <w:r w:rsidRPr="00A55C22">
                  <w:rPr>
                    <w:sz w:val="24"/>
                    <w:rtl/>
                  </w:rPr>
                  <w:t xml:space="preserve"> </w:t>
                </w:r>
                <w:r w:rsidRPr="00A55C22">
                  <w:rPr>
                    <w:rFonts w:hint="cs"/>
                    <w:sz w:val="24"/>
                    <w:rtl/>
                  </w:rPr>
                  <w:t>הרשות</w:t>
                </w:r>
                <w:r w:rsidRPr="00A55C22">
                  <w:rPr>
                    <w:sz w:val="24"/>
                    <w:rtl/>
                  </w:rPr>
                  <w:t xml:space="preserve"> </w:t>
                </w:r>
                <w:r w:rsidRPr="00A55C22">
                  <w:rPr>
                    <w:rFonts w:hint="cs"/>
                    <w:sz w:val="24"/>
                    <w:rtl/>
                  </w:rPr>
                  <w:t>לנפש</w:t>
                </w:r>
                <w:r w:rsidRPr="00A55C22">
                  <w:rPr>
                    <w:sz w:val="24"/>
                    <w:rtl/>
                  </w:rPr>
                  <w:t xml:space="preserve"> </w:t>
                </w:r>
                <w:r w:rsidRPr="00A55C22">
                  <w:rPr>
                    <w:rFonts w:hint="cs"/>
                    <w:sz w:val="24"/>
                    <w:rtl/>
                  </w:rPr>
                  <w:t>במועצות</w:t>
                </w:r>
                <w:r w:rsidRPr="00A55C22">
                  <w:rPr>
                    <w:sz w:val="24"/>
                    <w:rtl/>
                  </w:rPr>
                  <w:t xml:space="preserve"> </w:t>
                </w:r>
                <w:r w:rsidRPr="00A55C22">
                  <w:rPr>
                    <w:rFonts w:hint="cs"/>
                    <w:sz w:val="24"/>
                    <w:rtl/>
                  </w:rPr>
                  <w:t>האזוריות</w:t>
                </w:r>
                <w:r w:rsidRPr="00A55C22">
                  <w:rPr>
                    <w:sz w:val="24"/>
                    <w:rtl/>
                  </w:rPr>
                  <w:t xml:space="preserve"> </w:t>
                </w:r>
                <w:r>
                  <w:rPr>
                    <w:rFonts w:hint="cs"/>
                    <w:sz w:val="24"/>
                    <w:rtl/>
                  </w:rPr>
                  <w:t>ש</w:t>
                </w:r>
                <w:r w:rsidRPr="00A55C22">
                  <w:rPr>
                    <w:rFonts w:hint="cs"/>
                    <w:sz w:val="24"/>
                    <w:rtl/>
                  </w:rPr>
                  <w:t>בהן</w:t>
                </w:r>
                <w:r w:rsidRPr="00A55C22">
                  <w:rPr>
                    <w:sz w:val="24"/>
                    <w:rtl/>
                  </w:rPr>
                  <w:t xml:space="preserve"> </w:t>
                </w:r>
                <w:r w:rsidRPr="00A55C22">
                  <w:rPr>
                    <w:rFonts w:hint="cs"/>
                    <w:sz w:val="24"/>
                    <w:rtl/>
                  </w:rPr>
                  <w:t>נמצאים</w:t>
                </w:r>
                <w:r w:rsidRPr="00A55C22">
                  <w:rPr>
                    <w:sz w:val="24"/>
                    <w:rtl/>
                  </w:rPr>
                  <w:t xml:space="preserve"> </w:t>
                </w:r>
                <w:r w:rsidRPr="00A55C22">
                  <w:rPr>
                    <w:rFonts w:hint="cs"/>
                    <w:sz w:val="24"/>
                    <w:rtl/>
                  </w:rPr>
                  <w:t>היישובים</w:t>
                </w:r>
                <w:r w:rsidRPr="00A55C22">
                  <w:rPr>
                    <w:sz w:val="24"/>
                    <w:rtl/>
                  </w:rPr>
                  <w:t xml:space="preserve"> </w:t>
                </w:r>
                <w:r>
                  <w:rPr>
                    <w:rFonts w:hint="cs"/>
                    <w:sz w:val="24"/>
                    <w:rtl/>
                  </w:rPr>
                  <w:t>הכפריים והקהילתיים</w:t>
                </w:r>
                <w:r w:rsidRPr="00A55C22">
                  <w:rPr>
                    <w:sz w:val="24"/>
                    <w:rtl/>
                  </w:rPr>
                  <w:t xml:space="preserve"> </w:t>
                </w:r>
                <w:proofErr w:type="spellStart"/>
                <w:r w:rsidRPr="00A55C22">
                  <w:rPr>
                    <w:rFonts w:hint="cs"/>
                    <w:sz w:val="24"/>
                    <w:rtl/>
                  </w:rPr>
                  <w:t>צמודי</w:t>
                </w:r>
                <w:proofErr w:type="spellEnd"/>
                <w:r w:rsidRPr="00A55C22">
                  <w:rPr>
                    <w:sz w:val="24"/>
                    <w:rtl/>
                  </w:rPr>
                  <w:t xml:space="preserve"> </w:t>
                </w:r>
                <w:r w:rsidRPr="00A55C22">
                  <w:rPr>
                    <w:rFonts w:hint="cs"/>
                    <w:sz w:val="24"/>
                    <w:rtl/>
                  </w:rPr>
                  <w:t>הגדר</w:t>
                </w:r>
                <w:r w:rsidRPr="00A55C22">
                  <w:rPr>
                    <w:sz w:val="24"/>
                    <w:rtl/>
                  </w:rPr>
                  <w:t xml:space="preserve"> (12.57 </w:t>
                </w:r>
                <w:r w:rsidRPr="00A55C22">
                  <w:rPr>
                    <w:rFonts w:hint="cs"/>
                    <w:sz w:val="24"/>
                    <w:rtl/>
                  </w:rPr>
                  <w:t>שקל</w:t>
                </w:r>
                <w:r w:rsidRPr="00A55C22">
                  <w:rPr>
                    <w:sz w:val="24"/>
                    <w:rtl/>
                  </w:rPr>
                  <w:t xml:space="preserve"> </w:t>
                </w:r>
                <w:r w:rsidRPr="00A55C22">
                  <w:rPr>
                    <w:rFonts w:hint="cs"/>
                    <w:sz w:val="24"/>
                    <w:rtl/>
                  </w:rPr>
                  <w:t>לנפש</w:t>
                </w:r>
                <w:r w:rsidRPr="00A55C22">
                  <w:rPr>
                    <w:sz w:val="24"/>
                    <w:rtl/>
                  </w:rPr>
                  <w:t xml:space="preserve"> </w:t>
                </w:r>
                <w:r w:rsidRPr="00A55C22">
                  <w:rPr>
                    <w:rFonts w:hint="cs"/>
                    <w:sz w:val="24"/>
                    <w:rtl/>
                  </w:rPr>
                  <w:t>ב</w:t>
                </w:r>
                <w:r>
                  <w:rPr>
                    <w:rFonts w:hint="cs"/>
                    <w:sz w:val="24"/>
                    <w:rtl/>
                  </w:rPr>
                  <w:t>יישובים ה</w:t>
                </w:r>
                <w:r w:rsidRPr="00A55C22">
                  <w:rPr>
                    <w:rFonts w:hint="cs"/>
                    <w:sz w:val="24"/>
                    <w:rtl/>
                  </w:rPr>
                  <w:t>כפרי</w:t>
                </w:r>
                <w:r>
                  <w:rPr>
                    <w:rFonts w:hint="cs"/>
                    <w:sz w:val="24"/>
                    <w:rtl/>
                  </w:rPr>
                  <w:t>ים</w:t>
                </w:r>
                <w:r w:rsidRPr="00A55C22">
                  <w:rPr>
                    <w:sz w:val="24"/>
                    <w:rtl/>
                  </w:rPr>
                  <w:t xml:space="preserve">, 8.05 </w:t>
                </w:r>
                <w:r>
                  <w:rPr>
                    <w:rFonts w:hint="cs"/>
                    <w:sz w:val="24"/>
                    <w:rtl/>
                  </w:rPr>
                  <w:t xml:space="preserve">שקל לנפש </w:t>
                </w:r>
                <w:r w:rsidRPr="00A55C22">
                  <w:rPr>
                    <w:rFonts w:hint="cs"/>
                    <w:sz w:val="24"/>
                    <w:rtl/>
                  </w:rPr>
                  <w:t>ביישובי</w:t>
                </w:r>
                <w:r w:rsidRPr="00A55C22">
                  <w:rPr>
                    <w:sz w:val="24"/>
                    <w:rtl/>
                  </w:rPr>
                  <w:t xml:space="preserve"> </w:t>
                </w:r>
                <w:r w:rsidRPr="00A55C22">
                  <w:rPr>
                    <w:rFonts w:hint="cs"/>
                    <w:sz w:val="24"/>
                    <w:rtl/>
                  </w:rPr>
                  <w:t>ההחלטה</w:t>
                </w:r>
                <w:r w:rsidRPr="00A55C22">
                  <w:rPr>
                    <w:sz w:val="24"/>
                    <w:rtl/>
                  </w:rPr>
                  <w:t xml:space="preserve">).  </w:t>
                </w:r>
              </w:p>
              <w:p w:rsidR="00F51DE9" w:rsidRPr="003D169B" w:rsidRDefault="00F51DE9" w:rsidP="00D04680">
                <w:pPr>
                  <w:spacing w:after="240" w:line="360" w:lineRule="auto"/>
                  <w:jc w:val="both"/>
                  <w:rPr>
                    <w:sz w:val="24"/>
                    <w:rtl/>
                  </w:rPr>
                </w:pPr>
                <w:r>
                  <w:rPr>
                    <w:rFonts w:hint="cs"/>
                    <w:sz w:val="24"/>
                    <w:rtl/>
                  </w:rPr>
                  <w:t xml:space="preserve">לפיכך, כוללת החלטה זו שורה של השקעות שנועדו לפתח מנועי צמיחה כלכליים וכלים שיצמצמו את ההוצאות של יישובי ההחלטה במטרה להביא אותם לאיזון תקציבי. באופן כללי מדובר על פיתוח של תשתיות תיירותיות, והקצאת תקציבי פיתוח לכלל יישובי ההחלטה, ובאופן נקודתי מדובר על פיתוח מתחם </w:t>
                </w:r>
                <w:proofErr w:type="spellStart"/>
                <w:r>
                  <w:rPr>
                    <w:rFonts w:hint="cs"/>
                    <w:sz w:val="24"/>
                    <w:rtl/>
                  </w:rPr>
                  <w:t>הפודטק</w:t>
                </w:r>
                <w:proofErr w:type="spellEnd"/>
                <w:r>
                  <w:rPr>
                    <w:rFonts w:hint="cs"/>
                    <w:sz w:val="24"/>
                    <w:rtl/>
                  </w:rPr>
                  <w:t xml:space="preserve"> והמאיץ העסקי בקריית שמונה,  והקמת מתקן פוטו- </w:t>
                </w:r>
                <w:proofErr w:type="spellStart"/>
                <w:r>
                  <w:rPr>
                    <w:rFonts w:hint="cs"/>
                    <w:sz w:val="24"/>
                    <w:rtl/>
                  </w:rPr>
                  <w:t>וולטאי</w:t>
                </w:r>
                <w:proofErr w:type="spellEnd"/>
                <w:r>
                  <w:rPr>
                    <w:rFonts w:hint="cs"/>
                    <w:sz w:val="24"/>
                    <w:rtl/>
                  </w:rPr>
                  <w:t xml:space="preserve"> במטולה. </w:t>
                </w:r>
              </w:p>
              <w:p w:rsidR="00F51DE9" w:rsidRPr="0090781C" w:rsidRDefault="00F51DE9" w:rsidP="00D04680">
                <w:pPr>
                  <w:spacing w:after="240" w:line="360" w:lineRule="auto"/>
                  <w:jc w:val="both"/>
                  <w:rPr>
                    <w:sz w:val="24"/>
                    <w:u w:val="single"/>
                    <w:rtl/>
                  </w:rPr>
                </w:pPr>
                <w:r>
                  <w:rPr>
                    <w:rFonts w:hint="cs"/>
                    <w:sz w:val="24"/>
                    <w:u w:val="single"/>
                    <w:rtl/>
                  </w:rPr>
                  <w:t>ביקוש ליחידות דיור (יח"ד)</w:t>
                </w:r>
              </w:p>
              <w:p w:rsidR="00F51DE9" w:rsidRPr="00A55C22" w:rsidRDefault="00F51DE9" w:rsidP="00D04680">
                <w:pPr>
                  <w:spacing w:after="240" w:line="360" w:lineRule="auto"/>
                  <w:jc w:val="both"/>
                  <w:rPr>
                    <w:sz w:val="24"/>
                    <w:rtl/>
                  </w:rPr>
                </w:pPr>
                <w:r>
                  <w:rPr>
                    <w:rFonts w:hint="cs"/>
                    <w:sz w:val="24"/>
                    <w:rtl/>
                  </w:rPr>
                  <w:t xml:space="preserve">לכאורה, </w:t>
                </w:r>
                <w:r w:rsidRPr="00A55C22">
                  <w:rPr>
                    <w:rFonts w:hint="cs"/>
                    <w:sz w:val="24"/>
                    <w:rtl/>
                  </w:rPr>
                  <w:t>פוטנציאל</w:t>
                </w:r>
                <w:r w:rsidRPr="00A55C22">
                  <w:rPr>
                    <w:sz w:val="24"/>
                    <w:rtl/>
                  </w:rPr>
                  <w:t xml:space="preserve"> </w:t>
                </w:r>
                <w:r w:rsidRPr="00A55C22">
                  <w:rPr>
                    <w:rFonts w:hint="cs"/>
                    <w:sz w:val="24"/>
                    <w:rtl/>
                  </w:rPr>
                  <w:t>תכנון</w:t>
                </w:r>
                <w:r w:rsidRPr="00A55C22">
                  <w:rPr>
                    <w:sz w:val="24"/>
                    <w:rtl/>
                  </w:rPr>
                  <w:t xml:space="preserve"> </w:t>
                </w:r>
                <w:r w:rsidRPr="00A55C22">
                  <w:rPr>
                    <w:rFonts w:hint="cs"/>
                    <w:sz w:val="24"/>
                    <w:rtl/>
                  </w:rPr>
                  <w:t>הבנייה</w:t>
                </w:r>
                <w:r w:rsidRPr="00A55C22">
                  <w:rPr>
                    <w:sz w:val="24"/>
                    <w:rtl/>
                  </w:rPr>
                  <w:t xml:space="preserve"> </w:t>
                </w:r>
                <w:r w:rsidRPr="00A55C22">
                  <w:rPr>
                    <w:rFonts w:hint="cs"/>
                    <w:sz w:val="24"/>
                    <w:rtl/>
                  </w:rPr>
                  <w:t>למגורים</w:t>
                </w:r>
                <w:r w:rsidRPr="00A55C22">
                  <w:rPr>
                    <w:sz w:val="24"/>
                    <w:rtl/>
                  </w:rPr>
                  <w:t xml:space="preserve"> </w:t>
                </w:r>
                <w:r w:rsidRPr="00A55C22">
                  <w:rPr>
                    <w:rFonts w:hint="cs"/>
                    <w:sz w:val="24"/>
                    <w:rtl/>
                  </w:rPr>
                  <w:t>ביישובי</w:t>
                </w:r>
                <w:r>
                  <w:rPr>
                    <w:rFonts w:hint="cs"/>
                    <w:sz w:val="24"/>
                    <w:rtl/>
                  </w:rPr>
                  <w:t xml:space="preserve">ם העירוניים </w:t>
                </w:r>
                <w:proofErr w:type="spellStart"/>
                <w:r>
                  <w:rPr>
                    <w:rFonts w:hint="cs"/>
                    <w:sz w:val="24"/>
                    <w:rtl/>
                  </w:rPr>
                  <w:t>צמודי</w:t>
                </w:r>
                <w:proofErr w:type="spellEnd"/>
                <w:r>
                  <w:rPr>
                    <w:rFonts w:hint="cs"/>
                    <w:sz w:val="24"/>
                    <w:rtl/>
                  </w:rPr>
                  <w:t xml:space="preserve"> הגדר</w:t>
                </w:r>
                <w:r w:rsidRPr="00A55C22">
                  <w:rPr>
                    <w:sz w:val="24"/>
                    <w:rtl/>
                  </w:rPr>
                  <w:t xml:space="preserve"> </w:t>
                </w:r>
                <w:r w:rsidRPr="00A55C22">
                  <w:rPr>
                    <w:rFonts w:hint="cs"/>
                    <w:sz w:val="24"/>
                    <w:rtl/>
                  </w:rPr>
                  <w:t>גדול</w:t>
                </w:r>
                <w:r w:rsidRPr="00A55C22">
                  <w:rPr>
                    <w:sz w:val="24"/>
                    <w:rtl/>
                  </w:rPr>
                  <w:t xml:space="preserve"> </w:t>
                </w:r>
                <w:r w:rsidRPr="00A55C22">
                  <w:rPr>
                    <w:rFonts w:hint="cs"/>
                    <w:sz w:val="24"/>
                    <w:rtl/>
                  </w:rPr>
                  <w:t>משמעותית</w:t>
                </w:r>
                <w:r w:rsidRPr="00A55C22">
                  <w:rPr>
                    <w:sz w:val="24"/>
                    <w:rtl/>
                  </w:rPr>
                  <w:t xml:space="preserve"> </w:t>
                </w:r>
                <w:r w:rsidRPr="00A55C22">
                  <w:rPr>
                    <w:rFonts w:hint="cs"/>
                    <w:sz w:val="24"/>
                    <w:rtl/>
                  </w:rPr>
                  <w:t>מאשר</w:t>
                </w:r>
                <w:r w:rsidRPr="00A55C22">
                  <w:rPr>
                    <w:sz w:val="24"/>
                    <w:rtl/>
                  </w:rPr>
                  <w:t xml:space="preserve"> </w:t>
                </w:r>
                <w:r w:rsidRPr="00A55C22">
                  <w:rPr>
                    <w:rFonts w:hint="cs"/>
                    <w:sz w:val="24"/>
                    <w:rtl/>
                  </w:rPr>
                  <w:t>ביישובים</w:t>
                </w:r>
                <w:r w:rsidRPr="00A55C22">
                  <w:rPr>
                    <w:sz w:val="24"/>
                    <w:rtl/>
                  </w:rPr>
                  <w:t xml:space="preserve"> </w:t>
                </w:r>
                <w:r>
                  <w:rPr>
                    <w:rFonts w:hint="cs"/>
                    <w:sz w:val="24"/>
                    <w:rtl/>
                  </w:rPr>
                  <w:t xml:space="preserve">הכפריים והקהילתיים מאחר שהיישובים הכפריים </w:t>
                </w:r>
                <w:r w:rsidRPr="00A55C22">
                  <w:rPr>
                    <w:rFonts w:hint="cs"/>
                    <w:sz w:val="24"/>
                    <w:rtl/>
                  </w:rPr>
                  <w:t>מוגבלים</w:t>
                </w:r>
                <w:r w:rsidRPr="00A55C22">
                  <w:rPr>
                    <w:sz w:val="24"/>
                    <w:rtl/>
                  </w:rPr>
                  <w:t xml:space="preserve">, </w:t>
                </w:r>
                <w:r w:rsidRPr="00A55C22">
                  <w:rPr>
                    <w:rFonts w:hint="cs"/>
                    <w:sz w:val="24"/>
                    <w:rtl/>
                  </w:rPr>
                  <w:t>ברוב</w:t>
                </w:r>
                <w:r w:rsidRPr="00A55C22">
                  <w:rPr>
                    <w:sz w:val="24"/>
                    <w:rtl/>
                  </w:rPr>
                  <w:t xml:space="preserve"> </w:t>
                </w:r>
                <w:r w:rsidRPr="00A55C22">
                  <w:rPr>
                    <w:rFonts w:hint="cs"/>
                    <w:sz w:val="24"/>
                    <w:rtl/>
                  </w:rPr>
                  <w:t>המקרים</w:t>
                </w:r>
                <w:r w:rsidRPr="00A55C22">
                  <w:rPr>
                    <w:sz w:val="24"/>
                    <w:rtl/>
                  </w:rPr>
                  <w:t xml:space="preserve">, </w:t>
                </w:r>
                <w:r w:rsidRPr="00A55C22">
                  <w:rPr>
                    <w:rFonts w:hint="cs"/>
                    <w:sz w:val="24"/>
                    <w:rtl/>
                  </w:rPr>
                  <w:t>לעד</w:t>
                </w:r>
                <w:r w:rsidRPr="00A55C22">
                  <w:rPr>
                    <w:sz w:val="24"/>
                    <w:rtl/>
                  </w:rPr>
                  <w:t xml:space="preserve"> 450 </w:t>
                </w:r>
                <w:r w:rsidRPr="00A55C22">
                  <w:rPr>
                    <w:rFonts w:hint="cs"/>
                    <w:sz w:val="24"/>
                    <w:rtl/>
                  </w:rPr>
                  <w:t>יחידות</w:t>
                </w:r>
                <w:r w:rsidRPr="00A55C22">
                  <w:rPr>
                    <w:sz w:val="24"/>
                    <w:rtl/>
                  </w:rPr>
                  <w:t xml:space="preserve"> </w:t>
                </w:r>
                <w:r w:rsidRPr="00A55C22">
                  <w:rPr>
                    <w:rFonts w:hint="cs"/>
                    <w:sz w:val="24"/>
                    <w:rtl/>
                  </w:rPr>
                  <w:t>דיור</w:t>
                </w:r>
                <w:r w:rsidRPr="00A55C22">
                  <w:rPr>
                    <w:sz w:val="24"/>
                    <w:rtl/>
                  </w:rPr>
                  <w:t xml:space="preserve"> </w:t>
                </w:r>
                <w:r w:rsidRPr="00A55C22">
                  <w:rPr>
                    <w:rFonts w:hint="cs"/>
                    <w:sz w:val="24"/>
                    <w:rtl/>
                  </w:rPr>
                  <w:t>ביישוב</w:t>
                </w:r>
                <w:r>
                  <w:rPr>
                    <w:rFonts w:hint="cs"/>
                    <w:sz w:val="24"/>
                    <w:rtl/>
                  </w:rPr>
                  <w:t xml:space="preserve"> (בהתאם </w:t>
                </w:r>
                <w:proofErr w:type="spellStart"/>
                <w:r>
                  <w:rPr>
                    <w:rFonts w:hint="cs"/>
                    <w:sz w:val="24"/>
                    <w:rtl/>
                  </w:rPr>
                  <w:t>ל</w:t>
                </w:r>
                <w:r w:rsidRPr="00A55C22">
                  <w:rPr>
                    <w:rFonts w:hint="cs"/>
                    <w:sz w:val="24"/>
                    <w:rtl/>
                  </w:rPr>
                  <w:t>תמ</w:t>
                </w:r>
                <w:r w:rsidRPr="00A55C22">
                  <w:rPr>
                    <w:sz w:val="24"/>
                    <w:rtl/>
                  </w:rPr>
                  <w:t>"</w:t>
                </w:r>
                <w:r w:rsidRPr="00A55C22">
                  <w:rPr>
                    <w:rFonts w:hint="cs"/>
                    <w:sz w:val="24"/>
                    <w:rtl/>
                  </w:rPr>
                  <w:t>א</w:t>
                </w:r>
                <w:proofErr w:type="spellEnd"/>
                <w:r w:rsidRPr="00A55C22">
                  <w:rPr>
                    <w:sz w:val="24"/>
                    <w:rtl/>
                  </w:rPr>
                  <w:t xml:space="preserve"> 35</w:t>
                </w:r>
                <w:r>
                  <w:rPr>
                    <w:rFonts w:hint="cs"/>
                    <w:sz w:val="24"/>
                    <w:rtl/>
                  </w:rPr>
                  <w:t xml:space="preserve">) וכן מאחר שהליכי המעבר למגורים ביישוב עירוני אמורים להיות מהירים יותר (היעדר ועדות קבלה). </w:t>
                </w:r>
              </w:p>
              <w:p w:rsidR="00F51DE9" w:rsidRDefault="00F51DE9" w:rsidP="00D04680">
                <w:pPr>
                  <w:spacing w:after="240" w:line="360" w:lineRule="auto"/>
                  <w:jc w:val="both"/>
                  <w:rPr>
                    <w:sz w:val="24"/>
                    <w:rtl/>
                  </w:rPr>
                </w:pPr>
                <w:r>
                  <w:rPr>
                    <w:rFonts w:hint="cs"/>
                    <w:sz w:val="24"/>
                    <w:rtl/>
                  </w:rPr>
                  <w:t xml:space="preserve">למרות </w:t>
                </w:r>
                <w:r w:rsidRPr="00A55C22">
                  <w:rPr>
                    <w:rFonts w:hint="cs"/>
                    <w:sz w:val="24"/>
                    <w:rtl/>
                  </w:rPr>
                  <w:t>יתרונם</w:t>
                </w:r>
                <w:r w:rsidRPr="00A55C22">
                  <w:rPr>
                    <w:sz w:val="24"/>
                    <w:rtl/>
                  </w:rPr>
                  <w:t xml:space="preserve"> </w:t>
                </w:r>
                <w:r w:rsidRPr="00A55C22">
                  <w:rPr>
                    <w:rFonts w:hint="cs"/>
                    <w:sz w:val="24"/>
                    <w:rtl/>
                  </w:rPr>
                  <w:t>ה</w:t>
                </w:r>
                <w:r>
                  <w:rPr>
                    <w:rFonts w:hint="cs"/>
                    <w:sz w:val="24"/>
                    <w:rtl/>
                  </w:rPr>
                  <w:t xml:space="preserve">תיאורטי של היישובים העירוניים כאמור, </w:t>
                </w:r>
                <w:r w:rsidRPr="00A55C22">
                  <w:rPr>
                    <w:rFonts w:hint="cs"/>
                    <w:sz w:val="24"/>
                    <w:rtl/>
                  </w:rPr>
                  <w:t>הנתונים</w:t>
                </w:r>
                <w:r w:rsidRPr="00A55C22">
                  <w:rPr>
                    <w:sz w:val="24"/>
                    <w:rtl/>
                  </w:rPr>
                  <w:t xml:space="preserve"> </w:t>
                </w:r>
                <w:r w:rsidRPr="00A55C22">
                  <w:rPr>
                    <w:rFonts w:hint="cs"/>
                    <w:sz w:val="24"/>
                    <w:rtl/>
                  </w:rPr>
                  <w:t>מלמדים</w:t>
                </w:r>
                <w:r>
                  <w:rPr>
                    <w:rFonts w:hint="cs"/>
                    <w:sz w:val="24"/>
                    <w:rtl/>
                  </w:rPr>
                  <w:t xml:space="preserve"> על מגמה הפוכה:</w:t>
                </w:r>
                <w:r w:rsidRPr="00A55C22">
                  <w:rPr>
                    <w:sz w:val="24"/>
                    <w:rtl/>
                  </w:rPr>
                  <w:t xml:space="preserve"> </w:t>
                </w:r>
                <w:r w:rsidRPr="00A55C22">
                  <w:rPr>
                    <w:rFonts w:hint="cs"/>
                    <w:sz w:val="24"/>
                    <w:rtl/>
                  </w:rPr>
                  <w:t>בשנים</w:t>
                </w:r>
                <w:r w:rsidRPr="00A55C22">
                  <w:rPr>
                    <w:sz w:val="24"/>
                    <w:rtl/>
                  </w:rPr>
                  <w:t xml:space="preserve"> 201</w:t>
                </w:r>
                <w:r>
                  <w:rPr>
                    <w:rFonts w:hint="cs"/>
                    <w:sz w:val="24"/>
                    <w:rtl/>
                  </w:rPr>
                  <w:t>5</w:t>
                </w:r>
                <w:r w:rsidRPr="00A55C22">
                  <w:rPr>
                    <w:sz w:val="24"/>
                    <w:rtl/>
                  </w:rPr>
                  <w:t>-201</w:t>
                </w:r>
                <w:r>
                  <w:rPr>
                    <w:rFonts w:hint="cs"/>
                    <w:sz w:val="24"/>
                    <w:rtl/>
                  </w:rPr>
                  <w:t>4</w:t>
                </w:r>
                <w:r w:rsidRPr="00A55C22">
                  <w:rPr>
                    <w:sz w:val="24"/>
                    <w:rtl/>
                  </w:rPr>
                  <w:t xml:space="preserve"> </w:t>
                </w:r>
                <w:r w:rsidRPr="0090781C">
                  <w:rPr>
                    <w:rFonts w:hint="cs"/>
                    <w:sz w:val="24"/>
                    <w:rtl/>
                  </w:rPr>
                  <w:t>החלה</w:t>
                </w:r>
                <w:r w:rsidRPr="0090781C">
                  <w:rPr>
                    <w:sz w:val="24"/>
                    <w:rtl/>
                  </w:rPr>
                  <w:t xml:space="preserve"> </w:t>
                </w:r>
                <w:r w:rsidRPr="0090781C">
                  <w:rPr>
                    <w:rFonts w:hint="cs"/>
                    <w:sz w:val="24"/>
                    <w:rtl/>
                  </w:rPr>
                  <w:t>בנייה</w:t>
                </w:r>
                <w:r w:rsidRPr="0090781C">
                  <w:rPr>
                    <w:sz w:val="24"/>
                    <w:rtl/>
                  </w:rPr>
                  <w:t xml:space="preserve"> </w:t>
                </w:r>
                <w:r w:rsidRPr="0090781C">
                  <w:rPr>
                    <w:rFonts w:hint="cs"/>
                    <w:sz w:val="24"/>
                    <w:rtl/>
                  </w:rPr>
                  <w:t>של</w:t>
                </w:r>
                <w:r w:rsidRPr="0090781C">
                  <w:rPr>
                    <w:sz w:val="24"/>
                    <w:rtl/>
                  </w:rPr>
                  <w:t xml:space="preserve"> 1,162 </w:t>
                </w:r>
                <w:r>
                  <w:rPr>
                    <w:rFonts w:hint="cs"/>
                    <w:sz w:val="24"/>
                    <w:rtl/>
                  </w:rPr>
                  <w:t>יח"ד</w:t>
                </w:r>
                <w:r w:rsidRPr="0090781C">
                  <w:rPr>
                    <w:sz w:val="24"/>
                    <w:rtl/>
                  </w:rPr>
                  <w:t xml:space="preserve">, </w:t>
                </w:r>
                <w:r w:rsidRPr="0090781C">
                  <w:rPr>
                    <w:rFonts w:hint="cs"/>
                    <w:sz w:val="24"/>
                    <w:rtl/>
                  </w:rPr>
                  <w:t>ו</w:t>
                </w:r>
                <w:r w:rsidRPr="00A55C22">
                  <w:rPr>
                    <w:rFonts w:hint="cs"/>
                    <w:sz w:val="24"/>
                    <w:rtl/>
                  </w:rPr>
                  <w:t>הושלמה</w:t>
                </w:r>
                <w:r w:rsidRPr="00A55C22">
                  <w:rPr>
                    <w:sz w:val="24"/>
                    <w:rtl/>
                  </w:rPr>
                  <w:t xml:space="preserve"> </w:t>
                </w:r>
                <w:r w:rsidRPr="00A55C22">
                  <w:rPr>
                    <w:rFonts w:hint="cs"/>
                    <w:sz w:val="24"/>
                    <w:rtl/>
                  </w:rPr>
                  <w:t>בניית</w:t>
                </w:r>
                <w:r>
                  <w:rPr>
                    <w:rFonts w:hint="cs"/>
                    <w:sz w:val="24"/>
                    <w:rtl/>
                  </w:rPr>
                  <w:t>ן</w:t>
                </w:r>
                <w:r w:rsidRPr="00A55C22">
                  <w:rPr>
                    <w:sz w:val="24"/>
                    <w:rtl/>
                  </w:rPr>
                  <w:t xml:space="preserve"> </w:t>
                </w:r>
                <w:r w:rsidRPr="00A55C22">
                  <w:rPr>
                    <w:rFonts w:hint="cs"/>
                    <w:sz w:val="24"/>
                    <w:rtl/>
                  </w:rPr>
                  <w:t>של</w:t>
                </w:r>
                <w:r w:rsidRPr="00A55C22">
                  <w:rPr>
                    <w:sz w:val="24"/>
                    <w:rtl/>
                  </w:rPr>
                  <w:t xml:space="preserve"> 1</w:t>
                </w:r>
                <w:r>
                  <w:rPr>
                    <w:rFonts w:hint="cs"/>
                    <w:sz w:val="24"/>
                    <w:rtl/>
                  </w:rPr>
                  <w:t>,</w:t>
                </w:r>
                <w:r w:rsidRPr="00A55C22">
                  <w:rPr>
                    <w:sz w:val="24"/>
                    <w:rtl/>
                  </w:rPr>
                  <w:t xml:space="preserve">526 </w:t>
                </w:r>
                <w:r>
                  <w:rPr>
                    <w:rFonts w:hint="cs"/>
                    <w:sz w:val="24"/>
                    <w:rtl/>
                  </w:rPr>
                  <w:t>יח"ד</w:t>
                </w:r>
                <w:r w:rsidRPr="00A55C22">
                  <w:rPr>
                    <w:sz w:val="24"/>
                    <w:rtl/>
                  </w:rPr>
                  <w:t xml:space="preserve"> </w:t>
                </w:r>
                <w:r w:rsidRPr="00A55C22">
                  <w:rPr>
                    <w:rFonts w:hint="cs"/>
                    <w:sz w:val="24"/>
                    <w:rtl/>
                  </w:rPr>
                  <w:t>במועצות</w:t>
                </w:r>
                <w:r>
                  <w:rPr>
                    <w:rFonts w:hint="cs"/>
                    <w:sz w:val="24"/>
                    <w:rtl/>
                  </w:rPr>
                  <w:t xml:space="preserve"> האזוריות</w:t>
                </w:r>
                <w:r w:rsidRPr="00A55C22">
                  <w:rPr>
                    <w:sz w:val="24"/>
                    <w:rtl/>
                  </w:rPr>
                  <w:t xml:space="preserve"> </w:t>
                </w:r>
                <w:r>
                  <w:rPr>
                    <w:rFonts w:hint="cs"/>
                    <w:sz w:val="24"/>
                    <w:rtl/>
                  </w:rPr>
                  <w:t>ש</w:t>
                </w:r>
                <w:r w:rsidRPr="00A55C22">
                  <w:rPr>
                    <w:rFonts w:hint="cs"/>
                    <w:sz w:val="24"/>
                    <w:rtl/>
                  </w:rPr>
                  <w:t>בה</w:t>
                </w:r>
                <w:r>
                  <w:rPr>
                    <w:rFonts w:hint="cs"/>
                    <w:sz w:val="24"/>
                    <w:rtl/>
                  </w:rPr>
                  <w:t>ן</w:t>
                </w:r>
                <w:r w:rsidRPr="00A55C22">
                  <w:rPr>
                    <w:sz w:val="24"/>
                    <w:rtl/>
                  </w:rPr>
                  <w:t xml:space="preserve"> </w:t>
                </w:r>
                <w:r w:rsidRPr="00A55C22">
                  <w:rPr>
                    <w:rFonts w:hint="cs"/>
                    <w:sz w:val="24"/>
                    <w:rtl/>
                  </w:rPr>
                  <w:t>היישובים</w:t>
                </w:r>
                <w:r w:rsidRPr="00A55C22">
                  <w:rPr>
                    <w:sz w:val="24"/>
                    <w:rtl/>
                  </w:rPr>
                  <w:t xml:space="preserve"> </w:t>
                </w:r>
                <w:r>
                  <w:rPr>
                    <w:rFonts w:hint="cs"/>
                    <w:sz w:val="24"/>
                    <w:rtl/>
                  </w:rPr>
                  <w:t>הכפריים והקהילתיים</w:t>
                </w:r>
                <w:r w:rsidRPr="00A55C22">
                  <w:rPr>
                    <w:sz w:val="24"/>
                    <w:rtl/>
                  </w:rPr>
                  <w:t xml:space="preserve"> </w:t>
                </w:r>
                <w:proofErr w:type="spellStart"/>
                <w:r w:rsidRPr="00A55C22">
                  <w:rPr>
                    <w:rFonts w:hint="cs"/>
                    <w:sz w:val="24"/>
                    <w:rtl/>
                  </w:rPr>
                  <w:t>צמודי</w:t>
                </w:r>
                <w:proofErr w:type="spellEnd"/>
                <w:r w:rsidRPr="00A55C22">
                  <w:rPr>
                    <w:sz w:val="24"/>
                    <w:rtl/>
                  </w:rPr>
                  <w:t xml:space="preserve"> </w:t>
                </w:r>
                <w:r w:rsidRPr="0090781C">
                  <w:rPr>
                    <w:rFonts w:hint="cs"/>
                    <w:sz w:val="24"/>
                    <w:rtl/>
                  </w:rPr>
                  <w:t>הגדר</w:t>
                </w:r>
                <w:r>
                  <w:rPr>
                    <w:rFonts w:hint="cs"/>
                    <w:sz w:val="24"/>
                    <w:rtl/>
                  </w:rPr>
                  <w:t>;</w:t>
                </w:r>
                <w:r w:rsidRPr="00A55C22">
                  <w:rPr>
                    <w:sz w:val="24"/>
                    <w:rtl/>
                  </w:rPr>
                  <w:t xml:space="preserve"> </w:t>
                </w:r>
                <w:r w:rsidRPr="00A55C22">
                  <w:rPr>
                    <w:rFonts w:hint="cs"/>
                    <w:sz w:val="24"/>
                    <w:rtl/>
                  </w:rPr>
                  <w:t>לעומת</w:t>
                </w:r>
                <w:r w:rsidRPr="00A55C22">
                  <w:rPr>
                    <w:sz w:val="24"/>
                    <w:rtl/>
                  </w:rPr>
                  <w:t xml:space="preserve"> </w:t>
                </w:r>
                <w:r>
                  <w:rPr>
                    <w:rFonts w:hint="cs"/>
                    <w:sz w:val="24"/>
                    <w:rtl/>
                  </w:rPr>
                  <w:t xml:space="preserve">זאת, ביישובים העירוניים </w:t>
                </w:r>
                <w:r w:rsidRPr="0090781C">
                  <w:rPr>
                    <w:rFonts w:hint="cs"/>
                    <w:sz w:val="24"/>
                    <w:rtl/>
                  </w:rPr>
                  <w:t>ה</w:t>
                </w:r>
                <w:r w:rsidRPr="00A55C22">
                  <w:rPr>
                    <w:rFonts w:hint="cs"/>
                    <w:sz w:val="24"/>
                    <w:rtl/>
                  </w:rPr>
                  <w:t>ת</w:t>
                </w:r>
                <w:r w:rsidRPr="0090781C">
                  <w:rPr>
                    <w:rFonts w:hint="cs"/>
                    <w:sz w:val="24"/>
                    <w:rtl/>
                  </w:rPr>
                  <w:t>ח</w:t>
                </w:r>
                <w:r>
                  <w:rPr>
                    <w:rFonts w:hint="cs"/>
                    <w:sz w:val="24"/>
                    <w:rtl/>
                  </w:rPr>
                  <w:t>י</w:t>
                </w:r>
                <w:r w:rsidRPr="0090781C">
                  <w:rPr>
                    <w:rFonts w:hint="cs"/>
                    <w:sz w:val="24"/>
                    <w:rtl/>
                  </w:rPr>
                  <w:t>לה</w:t>
                </w:r>
                <w:r w:rsidRPr="0090781C">
                  <w:rPr>
                    <w:sz w:val="24"/>
                    <w:rtl/>
                  </w:rPr>
                  <w:t xml:space="preserve"> </w:t>
                </w:r>
                <w:r w:rsidRPr="0090781C">
                  <w:rPr>
                    <w:rFonts w:hint="cs"/>
                    <w:sz w:val="24"/>
                    <w:rtl/>
                  </w:rPr>
                  <w:t>בנייתן</w:t>
                </w:r>
                <w:r w:rsidRPr="0090781C">
                  <w:rPr>
                    <w:sz w:val="24"/>
                    <w:rtl/>
                  </w:rPr>
                  <w:t xml:space="preserve"> </w:t>
                </w:r>
                <w:r w:rsidRPr="0090781C">
                  <w:rPr>
                    <w:rFonts w:hint="cs"/>
                    <w:sz w:val="24"/>
                    <w:rtl/>
                  </w:rPr>
                  <w:t>של</w:t>
                </w:r>
                <w:r w:rsidRPr="0090781C">
                  <w:rPr>
                    <w:sz w:val="24"/>
                    <w:rtl/>
                  </w:rPr>
                  <w:t xml:space="preserve"> 134 </w:t>
                </w:r>
                <w:r>
                  <w:rPr>
                    <w:rFonts w:hint="cs"/>
                    <w:sz w:val="24"/>
                    <w:rtl/>
                  </w:rPr>
                  <w:t>יח"ד</w:t>
                </w:r>
                <w:r w:rsidRPr="0090781C">
                  <w:rPr>
                    <w:sz w:val="24"/>
                    <w:rtl/>
                  </w:rPr>
                  <w:t xml:space="preserve"> </w:t>
                </w:r>
                <w:r>
                  <w:rPr>
                    <w:rFonts w:hint="cs"/>
                    <w:sz w:val="24"/>
                    <w:rtl/>
                  </w:rPr>
                  <w:t xml:space="preserve">והושלמה בניית </w:t>
                </w:r>
                <w:r w:rsidRPr="00A55C22">
                  <w:rPr>
                    <w:sz w:val="24"/>
                    <w:rtl/>
                  </w:rPr>
                  <w:t xml:space="preserve">101 </w:t>
                </w:r>
                <w:r>
                  <w:rPr>
                    <w:rFonts w:hint="cs"/>
                    <w:sz w:val="24"/>
                    <w:rtl/>
                  </w:rPr>
                  <w:t>יח"ד</w:t>
                </w:r>
                <w:r w:rsidRPr="00A55C22">
                  <w:rPr>
                    <w:sz w:val="24"/>
                    <w:rtl/>
                  </w:rPr>
                  <w:t xml:space="preserve"> </w:t>
                </w:r>
                <w:r w:rsidRPr="00A55C22">
                  <w:rPr>
                    <w:rFonts w:hint="cs"/>
                    <w:sz w:val="24"/>
                    <w:rtl/>
                  </w:rPr>
                  <w:t>בלבד</w:t>
                </w:r>
                <w:r w:rsidRPr="00A55C22">
                  <w:rPr>
                    <w:sz w:val="24"/>
                    <w:rtl/>
                  </w:rPr>
                  <w:t xml:space="preserve">. </w:t>
                </w:r>
                <w:r>
                  <w:rPr>
                    <w:rFonts w:hint="cs"/>
                    <w:sz w:val="24"/>
                    <w:rtl/>
                  </w:rPr>
                  <w:t xml:space="preserve">על אף שנתוני התחלות הבנייה והשלמות הבנייה מתייחסים למועצות האזוריות שבהן היישובים הכפריים והקהילתיים </w:t>
                </w:r>
                <w:proofErr w:type="spellStart"/>
                <w:r>
                  <w:rPr>
                    <w:rFonts w:hint="cs"/>
                    <w:sz w:val="24"/>
                    <w:rtl/>
                  </w:rPr>
                  <w:t>צמודי</w:t>
                </w:r>
                <w:proofErr w:type="spellEnd"/>
                <w:r>
                  <w:rPr>
                    <w:rFonts w:hint="cs"/>
                    <w:sz w:val="24"/>
                    <w:rtl/>
                  </w:rPr>
                  <w:t xml:space="preserve"> הגדר, יש בהם כדי לחזק את הנתון המלמד על הפער בגידול האוכלוסייה בין היישובים הכפריים והקהילתיים </w:t>
                </w:r>
                <w:proofErr w:type="spellStart"/>
                <w:r>
                  <w:rPr>
                    <w:rFonts w:hint="cs"/>
                    <w:sz w:val="24"/>
                    <w:rtl/>
                  </w:rPr>
                  <w:t>צמודי</w:t>
                </w:r>
                <w:proofErr w:type="spellEnd"/>
                <w:r>
                  <w:rPr>
                    <w:rFonts w:hint="cs"/>
                    <w:sz w:val="24"/>
                    <w:rtl/>
                  </w:rPr>
                  <w:t xml:space="preserve"> הגדר לעומת היישובים העירוניים </w:t>
                </w:r>
                <w:proofErr w:type="spellStart"/>
                <w:r>
                  <w:rPr>
                    <w:rFonts w:hint="cs"/>
                    <w:sz w:val="24"/>
                    <w:rtl/>
                  </w:rPr>
                  <w:t>צמודי</w:t>
                </w:r>
                <w:proofErr w:type="spellEnd"/>
                <w:r>
                  <w:rPr>
                    <w:rFonts w:hint="cs"/>
                    <w:sz w:val="24"/>
                    <w:rtl/>
                  </w:rPr>
                  <w:t xml:space="preserve"> הגדר. </w:t>
                </w:r>
              </w:p>
              <w:p w:rsidR="00F51DE9" w:rsidRDefault="00F51DE9" w:rsidP="00D04680">
                <w:pPr>
                  <w:spacing w:after="240" w:line="360" w:lineRule="auto"/>
                  <w:jc w:val="both"/>
                  <w:rPr>
                    <w:sz w:val="24"/>
                    <w:rtl/>
                  </w:rPr>
                </w:pPr>
                <w:r>
                  <w:rPr>
                    <w:rFonts w:hint="cs"/>
                    <w:sz w:val="24"/>
                    <w:rtl/>
                  </w:rPr>
                  <w:t>לפיכך, כוללת החלטה זו כלים והשקעות שמטרתם להגדיל את מספר יחידות הדיור ואת האטרקטיביות שלהן באמצעות האצת הליכי התכנון והבנייה ליחידות דיור חדשות, פיתוח תשתיות תחבורה ותחבורה ציבורית, קידום של התחדשות עירונית, טיפוח סביבתי, שיקום וחיזוק של יחידות דיור קיימות, תשתיות ומבני ציבור</w:t>
                </w:r>
                <w:r w:rsidRPr="00375BBF">
                  <w:rPr>
                    <w:rFonts w:hint="cs"/>
                    <w:sz w:val="24"/>
                    <w:rtl/>
                  </w:rPr>
                  <w:t xml:space="preserve"> </w:t>
                </w:r>
                <w:r>
                  <w:rPr>
                    <w:rFonts w:hint="cs"/>
                    <w:sz w:val="24"/>
                    <w:rtl/>
                  </w:rPr>
                  <w:t>במרקם הוותיק.</w:t>
                </w:r>
              </w:p>
              <w:p w:rsidR="00F51DE9" w:rsidRPr="000359A2" w:rsidRDefault="00F51DE9" w:rsidP="00D04680">
                <w:pPr>
                  <w:spacing w:after="240" w:line="360" w:lineRule="auto"/>
                  <w:jc w:val="both"/>
                  <w:rPr>
                    <w:sz w:val="24"/>
                    <w:u w:val="single"/>
                    <w:rtl/>
                  </w:rPr>
                </w:pPr>
                <w:r w:rsidRPr="000359A2">
                  <w:rPr>
                    <w:rFonts w:hint="cs"/>
                    <w:sz w:val="24"/>
                    <w:u w:val="single"/>
                    <w:rtl/>
                  </w:rPr>
                  <w:t>תפקיד היישוב במרחב</w:t>
                </w:r>
              </w:p>
              <w:p w:rsidR="00F51DE9" w:rsidRDefault="00F51DE9" w:rsidP="00D04680">
                <w:pPr>
                  <w:spacing w:after="240" w:line="360" w:lineRule="auto"/>
                  <w:jc w:val="both"/>
                  <w:rPr>
                    <w:sz w:val="24"/>
                    <w:rtl/>
                  </w:rPr>
                </w:pPr>
                <w:r>
                  <w:rPr>
                    <w:rFonts w:hint="cs"/>
                    <w:sz w:val="24"/>
                    <w:rtl/>
                  </w:rPr>
                  <w:lastRenderedPageBreak/>
                  <w:t xml:space="preserve">היישובים העירוניים </w:t>
                </w:r>
                <w:proofErr w:type="spellStart"/>
                <w:r>
                  <w:rPr>
                    <w:rFonts w:hint="cs"/>
                    <w:sz w:val="24"/>
                    <w:rtl/>
                  </w:rPr>
                  <w:t>צמודי</w:t>
                </w:r>
                <w:proofErr w:type="spellEnd"/>
                <w:r>
                  <w:rPr>
                    <w:rFonts w:hint="cs"/>
                    <w:sz w:val="24"/>
                    <w:rtl/>
                  </w:rPr>
                  <w:t xml:space="preserve"> הגדר הוקמו במטרה להאיץ את התפתחותם של אזורי הפריפריה הצפוניים בישראל. הם </w:t>
                </w:r>
                <w:r w:rsidRPr="00A55C22">
                  <w:rPr>
                    <w:rFonts w:hint="cs"/>
                    <w:sz w:val="24"/>
                    <w:rtl/>
                  </w:rPr>
                  <w:t>משמשים</w:t>
                </w:r>
                <w:r w:rsidRPr="00A55C22">
                  <w:rPr>
                    <w:sz w:val="24"/>
                    <w:rtl/>
                  </w:rPr>
                  <w:t xml:space="preserve"> </w:t>
                </w:r>
                <w:r w:rsidRPr="00A55C22">
                  <w:rPr>
                    <w:rFonts w:hint="cs"/>
                    <w:sz w:val="24"/>
                    <w:rtl/>
                  </w:rPr>
                  <w:t>או</w:t>
                </w:r>
                <w:r w:rsidRPr="00A55C22">
                  <w:rPr>
                    <w:sz w:val="24"/>
                    <w:rtl/>
                  </w:rPr>
                  <w:t xml:space="preserve"> </w:t>
                </w:r>
                <w:r>
                  <w:rPr>
                    <w:rFonts w:hint="cs"/>
                    <w:sz w:val="24"/>
                    <w:rtl/>
                  </w:rPr>
                  <w:t xml:space="preserve">שהם </w:t>
                </w:r>
                <w:r w:rsidRPr="00A55C22">
                  <w:rPr>
                    <w:rFonts w:hint="cs"/>
                    <w:sz w:val="24"/>
                    <w:rtl/>
                  </w:rPr>
                  <w:t>בעלי</w:t>
                </w:r>
                <w:r w:rsidRPr="00A55C22">
                  <w:rPr>
                    <w:sz w:val="24"/>
                    <w:rtl/>
                  </w:rPr>
                  <w:t xml:space="preserve"> </w:t>
                </w:r>
                <w:r w:rsidRPr="00A55C22">
                  <w:rPr>
                    <w:rFonts w:hint="cs"/>
                    <w:sz w:val="24"/>
                    <w:rtl/>
                  </w:rPr>
                  <w:t>פוטנציאל</w:t>
                </w:r>
                <w:r w:rsidRPr="00A55C22">
                  <w:rPr>
                    <w:sz w:val="24"/>
                    <w:rtl/>
                  </w:rPr>
                  <w:t xml:space="preserve"> </w:t>
                </w:r>
                <w:r w:rsidRPr="00A55C22">
                  <w:rPr>
                    <w:rFonts w:hint="cs"/>
                    <w:sz w:val="24"/>
                    <w:rtl/>
                  </w:rPr>
                  <w:t>לשמש</w:t>
                </w:r>
                <w:r>
                  <w:rPr>
                    <w:rFonts w:hint="cs"/>
                    <w:sz w:val="24"/>
                    <w:rtl/>
                  </w:rPr>
                  <w:t>,</w:t>
                </w:r>
                <w:r w:rsidRPr="00A55C22">
                  <w:rPr>
                    <w:sz w:val="24"/>
                    <w:rtl/>
                  </w:rPr>
                  <w:t xml:space="preserve"> </w:t>
                </w:r>
                <w:r w:rsidRPr="00A55C22">
                  <w:rPr>
                    <w:rFonts w:hint="cs"/>
                    <w:sz w:val="24"/>
                    <w:rtl/>
                  </w:rPr>
                  <w:t>עוגן</w:t>
                </w:r>
                <w:r w:rsidRPr="00A55C22">
                  <w:rPr>
                    <w:sz w:val="24"/>
                    <w:rtl/>
                  </w:rPr>
                  <w:t xml:space="preserve"> </w:t>
                </w:r>
                <w:r w:rsidRPr="00A55C22">
                  <w:rPr>
                    <w:rFonts w:hint="cs"/>
                    <w:sz w:val="24"/>
                    <w:rtl/>
                  </w:rPr>
                  <w:t>מרחבי</w:t>
                </w:r>
                <w:r>
                  <w:rPr>
                    <w:rFonts w:hint="cs"/>
                    <w:sz w:val="24"/>
                    <w:rtl/>
                  </w:rPr>
                  <w:t xml:space="preserve"> המתווך בין הפריפריה למרכז</w:t>
                </w:r>
                <w:r w:rsidRPr="00A55C22">
                  <w:rPr>
                    <w:sz w:val="24"/>
                    <w:rtl/>
                  </w:rPr>
                  <w:t xml:space="preserve"> </w:t>
                </w:r>
                <w:r w:rsidRPr="00A55C22">
                  <w:rPr>
                    <w:rFonts w:hint="cs"/>
                    <w:sz w:val="24"/>
                    <w:rtl/>
                  </w:rPr>
                  <w:t>וצומת</w:t>
                </w:r>
                <w:r w:rsidRPr="00A55C22">
                  <w:rPr>
                    <w:sz w:val="24"/>
                    <w:rtl/>
                  </w:rPr>
                  <w:t xml:space="preserve"> </w:t>
                </w:r>
                <w:r w:rsidRPr="00A55C22">
                  <w:rPr>
                    <w:rFonts w:hint="cs"/>
                    <w:sz w:val="24"/>
                    <w:rtl/>
                  </w:rPr>
                  <w:t>למתן</w:t>
                </w:r>
                <w:r w:rsidRPr="00A55C22">
                  <w:rPr>
                    <w:sz w:val="24"/>
                    <w:rtl/>
                  </w:rPr>
                  <w:t xml:space="preserve"> </w:t>
                </w:r>
                <w:r w:rsidRPr="00A55C22">
                  <w:rPr>
                    <w:rFonts w:hint="cs"/>
                    <w:sz w:val="24"/>
                    <w:rtl/>
                  </w:rPr>
                  <w:t>שירותים</w:t>
                </w:r>
                <w:r>
                  <w:rPr>
                    <w:rFonts w:hint="cs"/>
                    <w:sz w:val="24"/>
                    <w:rtl/>
                  </w:rPr>
                  <w:t xml:space="preserve"> </w:t>
                </w:r>
                <w:r w:rsidRPr="00A55C22">
                  <w:rPr>
                    <w:rFonts w:hint="cs"/>
                    <w:sz w:val="24"/>
                    <w:rtl/>
                  </w:rPr>
                  <w:t>מרחביים</w:t>
                </w:r>
                <w:r w:rsidRPr="00A55C22">
                  <w:rPr>
                    <w:sz w:val="24"/>
                    <w:rtl/>
                  </w:rPr>
                  <w:t xml:space="preserve"> </w:t>
                </w:r>
                <w:r w:rsidRPr="00A55C22">
                  <w:rPr>
                    <w:rFonts w:hint="cs"/>
                    <w:sz w:val="24"/>
                    <w:rtl/>
                  </w:rPr>
                  <w:t>לכלל</w:t>
                </w:r>
                <w:r w:rsidRPr="00A55C22">
                  <w:rPr>
                    <w:sz w:val="24"/>
                    <w:rtl/>
                  </w:rPr>
                  <w:t xml:space="preserve"> </w:t>
                </w:r>
                <w:r w:rsidRPr="00A55C22">
                  <w:rPr>
                    <w:rFonts w:hint="cs"/>
                    <w:sz w:val="24"/>
                    <w:rtl/>
                  </w:rPr>
                  <w:t>היישובים</w:t>
                </w:r>
                <w:r w:rsidRPr="00A55C22">
                  <w:rPr>
                    <w:sz w:val="24"/>
                    <w:rtl/>
                  </w:rPr>
                  <w:t xml:space="preserve"> </w:t>
                </w:r>
                <w:r w:rsidRPr="00A55C22">
                  <w:rPr>
                    <w:rFonts w:hint="cs"/>
                    <w:sz w:val="24"/>
                    <w:rtl/>
                  </w:rPr>
                  <w:t>הסובבים</w:t>
                </w:r>
                <w:r w:rsidRPr="00A55C22">
                  <w:rPr>
                    <w:sz w:val="24"/>
                    <w:rtl/>
                  </w:rPr>
                  <w:t xml:space="preserve"> </w:t>
                </w:r>
                <w:r w:rsidRPr="00A55C22">
                  <w:rPr>
                    <w:rFonts w:hint="cs"/>
                    <w:sz w:val="24"/>
                    <w:rtl/>
                  </w:rPr>
                  <w:t>אותם</w:t>
                </w:r>
                <w:r>
                  <w:rPr>
                    <w:rFonts w:hint="cs"/>
                    <w:sz w:val="24"/>
                    <w:rtl/>
                  </w:rPr>
                  <w:t xml:space="preserve">. הצלחתו ושגשוגו של המרחב הכפרי צמוד הגדר תלוי במידה רבה בהתפתחותם של היישובים העירוניים </w:t>
                </w:r>
                <w:proofErr w:type="spellStart"/>
                <w:r>
                  <w:rPr>
                    <w:rFonts w:hint="cs"/>
                    <w:sz w:val="24"/>
                    <w:rtl/>
                  </w:rPr>
                  <w:t>צמודי</w:t>
                </w:r>
                <w:proofErr w:type="spellEnd"/>
                <w:r>
                  <w:rPr>
                    <w:rFonts w:hint="cs"/>
                    <w:sz w:val="24"/>
                    <w:rtl/>
                  </w:rPr>
                  <w:t xml:space="preserve"> הגדר. </w:t>
                </w:r>
                <w:r w:rsidRPr="00A55C22">
                  <w:rPr>
                    <w:rFonts w:hint="cs"/>
                    <w:sz w:val="24"/>
                    <w:rtl/>
                  </w:rPr>
                  <w:t>לחשיבותם</w:t>
                </w:r>
                <w:r w:rsidRPr="00A55C22">
                  <w:rPr>
                    <w:sz w:val="24"/>
                    <w:rtl/>
                  </w:rPr>
                  <w:t xml:space="preserve"> </w:t>
                </w:r>
                <w:r w:rsidRPr="00A55C22">
                  <w:rPr>
                    <w:rFonts w:hint="cs"/>
                    <w:sz w:val="24"/>
                    <w:rtl/>
                  </w:rPr>
                  <w:t>בהתיישבות</w:t>
                </w:r>
                <w:r w:rsidRPr="00A55C22">
                  <w:rPr>
                    <w:sz w:val="24"/>
                    <w:rtl/>
                  </w:rPr>
                  <w:t xml:space="preserve">, </w:t>
                </w:r>
                <w:r w:rsidRPr="00A55C22">
                  <w:rPr>
                    <w:rFonts w:hint="cs"/>
                    <w:sz w:val="24"/>
                    <w:rtl/>
                  </w:rPr>
                  <w:t>לפוטנציאל</w:t>
                </w:r>
                <w:r w:rsidRPr="00A55C22">
                  <w:rPr>
                    <w:sz w:val="24"/>
                    <w:rtl/>
                  </w:rPr>
                  <w:t xml:space="preserve"> </w:t>
                </w:r>
                <w:r w:rsidRPr="00A55C22">
                  <w:rPr>
                    <w:rFonts w:hint="cs"/>
                    <w:sz w:val="24"/>
                    <w:rtl/>
                  </w:rPr>
                  <w:t>קליטת</w:t>
                </w:r>
                <w:r w:rsidRPr="00A55C22">
                  <w:rPr>
                    <w:sz w:val="24"/>
                    <w:rtl/>
                  </w:rPr>
                  <w:t xml:space="preserve"> </w:t>
                </w:r>
                <w:r w:rsidRPr="00A55C22">
                  <w:rPr>
                    <w:rFonts w:hint="cs"/>
                    <w:sz w:val="24"/>
                    <w:rtl/>
                  </w:rPr>
                  <w:t>האוכלוסייה</w:t>
                </w:r>
                <w:r w:rsidRPr="00A55C22">
                  <w:rPr>
                    <w:sz w:val="24"/>
                    <w:rtl/>
                  </w:rPr>
                  <w:t xml:space="preserve"> </w:t>
                </w:r>
                <w:r w:rsidRPr="00A55C22">
                  <w:rPr>
                    <w:rFonts w:hint="cs"/>
                    <w:sz w:val="24"/>
                    <w:rtl/>
                  </w:rPr>
                  <w:t>לאורך</w:t>
                </w:r>
                <w:r w:rsidRPr="00A55C22">
                  <w:rPr>
                    <w:sz w:val="24"/>
                    <w:rtl/>
                  </w:rPr>
                  <w:t xml:space="preserve"> </w:t>
                </w:r>
                <w:r w:rsidRPr="00A55C22">
                  <w:rPr>
                    <w:rFonts w:hint="cs"/>
                    <w:sz w:val="24"/>
                    <w:rtl/>
                  </w:rPr>
                  <w:t>הגבולות</w:t>
                </w:r>
                <w:r w:rsidRPr="00A55C22">
                  <w:rPr>
                    <w:sz w:val="24"/>
                    <w:rtl/>
                  </w:rPr>
                  <w:t xml:space="preserve">, </w:t>
                </w:r>
                <w:r w:rsidRPr="00A55C22">
                  <w:rPr>
                    <w:rFonts w:hint="cs"/>
                    <w:sz w:val="24"/>
                    <w:rtl/>
                  </w:rPr>
                  <w:t>ולתפקידם</w:t>
                </w:r>
                <w:r w:rsidRPr="00A55C22">
                  <w:rPr>
                    <w:sz w:val="24"/>
                    <w:rtl/>
                  </w:rPr>
                  <w:t xml:space="preserve"> </w:t>
                </w:r>
                <w:r w:rsidRPr="00A55C22">
                  <w:rPr>
                    <w:rFonts w:hint="cs"/>
                    <w:sz w:val="24"/>
                    <w:rtl/>
                  </w:rPr>
                  <w:t>כעוגן</w:t>
                </w:r>
                <w:r w:rsidRPr="00A55C22">
                  <w:rPr>
                    <w:sz w:val="24"/>
                    <w:rtl/>
                  </w:rPr>
                  <w:t xml:space="preserve"> </w:t>
                </w:r>
                <w:r w:rsidRPr="00A55C22">
                  <w:rPr>
                    <w:rFonts w:hint="cs"/>
                    <w:sz w:val="24"/>
                    <w:rtl/>
                  </w:rPr>
                  <w:t>מרחבי</w:t>
                </w:r>
                <w:r w:rsidRPr="00A55C22">
                  <w:rPr>
                    <w:sz w:val="24"/>
                    <w:rtl/>
                  </w:rPr>
                  <w:t xml:space="preserve"> </w:t>
                </w:r>
                <w:r w:rsidRPr="00A55C22">
                  <w:rPr>
                    <w:rFonts w:hint="cs"/>
                    <w:sz w:val="24"/>
                    <w:rtl/>
                  </w:rPr>
                  <w:t>במיקום</w:t>
                </w:r>
                <w:r w:rsidRPr="00A55C22">
                  <w:rPr>
                    <w:sz w:val="24"/>
                    <w:rtl/>
                  </w:rPr>
                  <w:t xml:space="preserve"> </w:t>
                </w:r>
                <w:r w:rsidRPr="00A55C22">
                  <w:rPr>
                    <w:rFonts w:hint="cs"/>
                    <w:sz w:val="24"/>
                    <w:rtl/>
                  </w:rPr>
                  <w:t>מורכב</w:t>
                </w:r>
                <w:r w:rsidRPr="00A55C22">
                  <w:rPr>
                    <w:sz w:val="24"/>
                    <w:rtl/>
                  </w:rPr>
                  <w:t xml:space="preserve"> </w:t>
                </w:r>
                <w:r w:rsidRPr="00A55C22">
                  <w:rPr>
                    <w:rFonts w:hint="cs"/>
                    <w:sz w:val="24"/>
                    <w:rtl/>
                  </w:rPr>
                  <w:t>זה</w:t>
                </w:r>
                <w:r w:rsidRPr="00A55C22">
                  <w:rPr>
                    <w:sz w:val="24"/>
                    <w:rtl/>
                  </w:rPr>
                  <w:t xml:space="preserve"> </w:t>
                </w:r>
                <w:r>
                  <w:rPr>
                    <w:rFonts w:hint="cs"/>
                    <w:sz w:val="24"/>
                    <w:rtl/>
                  </w:rPr>
                  <w:t>יש חשיבות מהותית</w:t>
                </w:r>
                <w:r w:rsidRPr="00A55C22">
                  <w:rPr>
                    <w:sz w:val="24"/>
                    <w:rtl/>
                  </w:rPr>
                  <w:t>.</w:t>
                </w:r>
              </w:p>
              <w:p w:rsidR="00F51DE9" w:rsidRPr="00A55C22" w:rsidRDefault="00F51DE9" w:rsidP="00D04680">
                <w:pPr>
                  <w:spacing w:after="240" w:line="360" w:lineRule="auto"/>
                  <w:jc w:val="both"/>
                  <w:rPr>
                    <w:sz w:val="24"/>
                    <w:rtl/>
                  </w:rPr>
                </w:pPr>
                <w:r>
                  <w:rPr>
                    <w:rFonts w:hint="cs"/>
                    <w:sz w:val="24"/>
                    <w:rtl/>
                  </w:rPr>
                  <w:t xml:space="preserve">לפיכך, כוללת החלטה זו שורה של כלים להקמה או לשדרוג מוסדות שיהוו עוגן מרחבי לאזור כולו, כגון הקמת מתחם </w:t>
                </w:r>
                <w:proofErr w:type="spellStart"/>
                <w:r>
                  <w:rPr>
                    <w:rFonts w:hint="cs"/>
                    <w:sz w:val="24"/>
                    <w:rtl/>
                  </w:rPr>
                  <w:t>הפודטק</w:t>
                </w:r>
                <w:proofErr w:type="spellEnd"/>
                <w:r>
                  <w:rPr>
                    <w:rFonts w:hint="cs"/>
                    <w:sz w:val="24"/>
                    <w:rtl/>
                  </w:rPr>
                  <w:t xml:space="preserve"> והמרכז לחקר המזון בקריית שמונה, שיפתחו את התעשייה באזור הצפון, ימשכו אליהם תעשיינים מרחבי הארץ, והרחבת נכס מניב בשלומי שישרת את האוכלוסייה. </w:t>
                </w:r>
              </w:p>
              <w:p w:rsidR="00F51DE9" w:rsidRPr="0090781C" w:rsidRDefault="00F51DE9" w:rsidP="00D04680">
                <w:pPr>
                  <w:spacing w:after="240" w:line="360" w:lineRule="auto"/>
                  <w:jc w:val="both"/>
                  <w:rPr>
                    <w:sz w:val="24"/>
                    <w:u w:val="single"/>
                    <w:rtl/>
                  </w:rPr>
                </w:pPr>
                <w:r w:rsidRPr="0090781C">
                  <w:rPr>
                    <w:rFonts w:hint="cs"/>
                    <w:sz w:val="24"/>
                    <w:u w:val="single"/>
                    <w:rtl/>
                  </w:rPr>
                  <w:t>מטולה</w:t>
                </w:r>
              </w:p>
              <w:p w:rsidR="00F51DE9" w:rsidRDefault="00F51DE9" w:rsidP="00D04680">
                <w:pPr>
                  <w:spacing w:after="240" w:line="360" w:lineRule="auto"/>
                  <w:jc w:val="both"/>
                  <w:rPr>
                    <w:sz w:val="24"/>
                    <w:rtl/>
                  </w:rPr>
                </w:pPr>
                <w:r w:rsidRPr="00A55C22">
                  <w:rPr>
                    <w:rFonts w:hint="cs"/>
                    <w:sz w:val="24"/>
                    <w:rtl/>
                  </w:rPr>
                  <w:t>מטולה</w:t>
                </w:r>
                <w:r w:rsidRPr="00A55C22">
                  <w:rPr>
                    <w:sz w:val="24"/>
                    <w:rtl/>
                  </w:rPr>
                  <w:t xml:space="preserve"> </w:t>
                </w:r>
                <w:r w:rsidRPr="00A55C22">
                  <w:rPr>
                    <w:rFonts w:hint="cs"/>
                    <w:sz w:val="24"/>
                    <w:rtl/>
                  </w:rPr>
                  <w:t>ממוקמת</w:t>
                </w:r>
                <w:r w:rsidRPr="00A55C22">
                  <w:rPr>
                    <w:sz w:val="24"/>
                    <w:rtl/>
                  </w:rPr>
                  <w:t xml:space="preserve"> </w:t>
                </w:r>
                <w:r w:rsidRPr="00A55C22">
                  <w:rPr>
                    <w:rFonts w:hint="cs"/>
                    <w:sz w:val="24"/>
                    <w:rtl/>
                  </w:rPr>
                  <w:t>באשכול</w:t>
                </w:r>
                <w:r w:rsidRPr="00A55C22">
                  <w:rPr>
                    <w:sz w:val="24"/>
                    <w:rtl/>
                  </w:rPr>
                  <w:t xml:space="preserve"> </w:t>
                </w:r>
                <w:r w:rsidRPr="00A55C22">
                  <w:rPr>
                    <w:rFonts w:hint="cs"/>
                    <w:sz w:val="24"/>
                    <w:rtl/>
                  </w:rPr>
                  <w:t>חברתי</w:t>
                </w:r>
                <w:r w:rsidRPr="00A55C22">
                  <w:rPr>
                    <w:sz w:val="24"/>
                    <w:rtl/>
                  </w:rPr>
                  <w:t>-</w:t>
                </w:r>
                <w:r w:rsidRPr="00A55C22">
                  <w:rPr>
                    <w:rFonts w:hint="cs"/>
                    <w:sz w:val="24"/>
                    <w:rtl/>
                  </w:rPr>
                  <w:t>כלכלי</w:t>
                </w:r>
                <w:r w:rsidRPr="00A55C22">
                  <w:rPr>
                    <w:sz w:val="24"/>
                    <w:rtl/>
                  </w:rPr>
                  <w:t xml:space="preserve"> 8, </w:t>
                </w:r>
                <w:r w:rsidRPr="00A55C22">
                  <w:rPr>
                    <w:rFonts w:hint="cs"/>
                    <w:sz w:val="24"/>
                    <w:rtl/>
                  </w:rPr>
                  <w:t>שה</w:t>
                </w:r>
                <w:r>
                  <w:rPr>
                    <w:rFonts w:hint="cs"/>
                    <w:sz w:val="24"/>
                    <w:rtl/>
                  </w:rPr>
                  <w:t>וא</w:t>
                </w:r>
                <w:r w:rsidRPr="00A55C22">
                  <w:rPr>
                    <w:sz w:val="24"/>
                    <w:rtl/>
                  </w:rPr>
                  <w:t xml:space="preserve"> </w:t>
                </w:r>
                <w:r w:rsidRPr="00A55C22">
                  <w:rPr>
                    <w:rFonts w:hint="cs"/>
                    <w:sz w:val="24"/>
                    <w:rtl/>
                  </w:rPr>
                  <w:t>חריג</w:t>
                </w:r>
                <w:r w:rsidRPr="00A55C22">
                  <w:rPr>
                    <w:sz w:val="24"/>
                    <w:rtl/>
                  </w:rPr>
                  <w:t xml:space="preserve"> </w:t>
                </w:r>
                <w:r w:rsidRPr="00A55C22">
                  <w:rPr>
                    <w:rFonts w:hint="cs"/>
                    <w:sz w:val="24"/>
                    <w:rtl/>
                  </w:rPr>
                  <w:t>ביחס</w:t>
                </w:r>
                <w:r w:rsidRPr="00A55C22">
                  <w:rPr>
                    <w:sz w:val="24"/>
                    <w:rtl/>
                  </w:rPr>
                  <w:t xml:space="preserve"> </w:t>
                </w:r>
                <w:r w:rsidRPr="00A55C22">
                  <w:rPr>
                    <w:rFonts w:hint="cs"/>
                    <w:sz w:val="24"/>
                    <w:rtl/>
                  </w:rPr>
                  <w:t>לשאר</w:t>
                </w:r>
                <w:r w:rsidRPr="00A55C22">
                  <w:rPr>
                    <w:sz w:val="24"/>
                    <w:rtl/>
                  </w:rPr>
                  <w:t xml:space="preserve"> </w:t>
                </w:r>
                <w:r w:rsidRPr="00A55C22">
                  <w:rPr>
                    <w:rFonts w:hint="cs"/>
                    <w:sz w:val="24"/>
                    <w:rtl/>
                  </w:rPr>
                  <w:t>היישובים</w:t>
                </w:r>
                <w:r w:rsidRPr="00A55C22">
                  <w:rPr>
                    <w:sz w:val="24"/>
                    <w:rtl/>
                  </w:rPr>
                  <w:t xml:space="preserve"> </w:t>
                </w:r>
                <w:r w:rsidRPr="00A55C22">
                  <w:rPr>
                    <w:rFonts w:hint="cs"/>
                    <w:sz w:val="24"/>
                    <w:rtl/>
                  </w:rPr>
                  <w:t>העירוניים</w:t>
                </w:r>
                <w:r w:rsidRPr="00A55C22">
                  <w:rPr>
                    <w:sz w:val="24"/>
                    <w:rtl/>
                  </w:rPr>
                  <w:t xml:space="preserve"> </w:t>
                </w:r>
                <w:proofErr w:type="spellStart"/>
                <w:r w:rsidRPr="00A55C22">
                  <w:rPr>
                    <w:rFonts w:hint="cs"/>
                    <w:sz w:val="24"/>
                    <w:rtl/>
                  </w:rPr>
                  <w:t>צמודי</w:t>
                </w:r>
                <w:proofErr w:type="spellEnd"/>
                <w:r w:rsidRPr="00A55C22">
                  <w:rPr>
                    <w:sz w:val="24"/>
                    <w:rtl/>
                  </w:rPr>
                  <w:t xml:space="preserve"> </w:t>
                </w:r>
                <w:r w:rsidRPr="00A55C22">
                  <w:rPr>
                    <w:rFonts w:hint="cs"/>
                    <w:sz w:val="24"/>
                    <w:rtl/>
                  </w:rPr>
                  <w:t>הגדר</w:t>
                </w:r>
                <w:r w:rsidRPr="00A55C22">
                  <w:rPr>
                    <w:sz w:val="24"/>
                    <w:rtl/>
                  </w:rPr>
                  <w:t xml:space="preserve">. </w:t>
                </w:r>
                <w:r w:rsidRPr="00A55C22">
                  <w:rPr>
                    <w:rFonts w:hint="cs"/>
                    <w:sz w:val="24"/>
                    <w:rtl/>
                  </w:rPr>
                  <w:t>מיקומה</w:t>
                </w:r>
                <w:r w:rsidRPr="00A55C22">
                  <w:rPr>
                    <w:sz w:val="24"/>
                    <w:rtl/>
                  </w:rPr>
                  <w:t xml:space="preserve"> </w:t>
                </w:r>
                <w:r w:rsidRPr="00A55C22">
                  <w:rPr>
                    <w:rFonts w:hint="cs"/>
                    <w:sz w:val="24"/>
                    <w:rtl/>
                  </w:rPr>
                  <w:t>הגבוה</w:t>
                </w:r>
                <w:r w:rsidRPr="00A55C22">
                  <w:rPr>
                    <w:sz w:val="24"/>
                    <w:rtl/>
                  </w:rPr>
                  <w:t xml:space="preserve"> </w:t>
                </w:r>
                <w:r w:rsidRPr="00A55C22">
                  <w:rPr>
                    <w:rFonts w:hint="cs"/>
                    <w:sz w:val="24"/>
                    <w:rtl/>
                  </w:rPr>
                  <w:t>באשכול</w:t>
                </w:r>
                <w:r>
                  <w:rPr>
                    <w:rFonts w:hint="cs"/>
                    <w:sz w:val="24"/>
                    <w:rtl/>
                  </w:rPr>
                  <w:t xml:space="preserve"> </w:t>
                </w:r>
                <w:r w:rsidRPr="00A55C22">
                  <w:rPr>
                    <w:sz w:val="24"/>
                    <w:rtl/>
                  </w:rPr>
                  <w:t xml:space="preserve"> </w:t>
                </w:r>
                <w:r>
                  <w:rPr>
                    <w:rFonts w:hint="cs"/>
                    <w:sz w:val="24"/>
                    <w:rtl/>
                  </w:rPr>
                  <w:t xml:space="preserve">         </w:t>
                </w:r>
                <w:r w:rsidRPr="00A55C22">
                  <w:rPr>
                    <w:rFonts w:hint="cs"/>
                    <w:sz w:val="24"/>
                    <w:rtl/>
                  </w:rPr>
                  <w:t>החברתי</w:t>
                </w:r>
                <w:r w:rsidRPr="00A55C22">
                  <w:rPr>
                    <w:sz w:val="24"/>
                    <w:rtl/>
                  </w:rPr>
                  <w:t>-</w:t>
                </w:r>
                <w:r w:rsidRPr="00A55C22">
                  <w:rPr>
                    <w:rFonts w:hint="cs"/>
                    <w:sz w:val="24"/>
                    <w:rtl/>
                  </w:rPr>
                  <w:t>כלכלי</w:t>
                </w:r>
                <w:r w:rsidRPr="00A55C22">
                  <w:rPr>
                    <w:sz w:val="24"/>
                    <w:rtl/>
                  </w:rPr>
                  <w:t xml:space="preserve"> </w:t>
                </w:r>
                <w:r>
                  <w:rPr>
                    <w:rFonts w:hint="cs"/>
                    <w:sz w:val="24"/>
                    <w:rtl/>
                  </w:rPr>
                  <w:t>אינו מאפשר לה</w:t>
                </w:r>
                <w:r w:rsidRPr="00A55C22">
                  <w:rPr>
                    <w:sz w:val="24"/>
                    <w:rtl/>
                  </w:rPr>
                  <w:t xml:space="preserve"> </w:t>
                </w:r>
                <w:r w:rsidRPr="00A55C22">
                  <w:rPr>
                    <w:rFonts w:hint="cs"/>
                    <w:sz w:val="24"/>
                    <w:rtl/>
                  </w:rPr>
                  <w:t>לקבל</w:t>
                </w:r>
                <w:r w:rsidRPr="00A55C22">
                  <w:rPr>
                    <w:sz w:val="24"/>
                    <w:rtl/>
                  </w:rPr>
                  <w:t xml:space="preserve"> </w:t>
                </w:r>
                <w:r w:rsidRPr="00A55C22">
                  <w:rPr>
                    <w:rFonts w:hint="cs"/>
                    <w:sz w:val="24"/>
                    <w:rtl/>
                  </w:rPr>
                  <w:t>סיוע</w:t>
                </w:r>
                <w:r w:rsidRPr="00A55C22">
                  <w:rPr>
                    <w:sz w:val="24"/>
                    <w:rtl/>
                  </w:rPr>
                  <w:t xml:space="preserve"> </w:t>
                </w:r>
                <w:r w:rsidRPr="00A55C22">
                  <w:rPr>
                    <w:rFonts w:hint="cs"/>
                    <w:sz w:val="24"/>
                    <w:rtl/>
                  </w:rPr>
                  <w:t>והטבות</w:t>
                </w:r>
                <w:r w:rsidRPr="00A55C22">
                  <w:rPr>
                    <w:sz w:val="24"/>
                    <w:rtl/>
                  </w:rPr>
                  <w:t xml:space="preserve"> </w:t>
                </w:r>
                <w:r w:rsidRPr="00A55C22">
                  <w:rPr>
                    <w:rFonts w:hint="cs"/>
                    <w:sz w:val="24"/>
                    <w:rtl/>
                  </w:rPr>
                  <w:t>שונות</w:t>
                </w:r>
                <w:r>
                  <w:rPr>
                    <w:rFonts w:hint="cs"/>
                    <w:sz w:val="24"/>
                    <w:rtl/>
                  </w:rPr>
                  <w:t xml:space="preserve"> מהמדינה, </w:t>
                </w:r>
                <w:r w:rsidRPr="00A55C22">
                  <w:rPr>
                    <w:rFonts w:hint="cs"/>
                    <w:sz w:val="24"/>
                    <w:rtl/>
                  </w:rPr>
                  <w:t>שרשויות</w:t>
                </w:r>
                <w:r w:rsidRPr="00A55C22">
                  <w:rPr>
                    <w:sz w:val="24"/>
                    <w:rtl/>
                  </w:rPr>
                  <w:t xml:space="preserve"> </w:t>
                </w:r>
                <w:r w:rsidRPr="00A55C22">
                  <w:rPr>
                    <w:rFonts w:hint="cs"/>
                    <w:sz w:val="24"/>
                    <w:rtl/>
                  </w:rPr>
                  <w:t>הנמצאות</w:t>
                </w:r>
                <w:r w:rsidRPr="00A55C22">
                  <w:rPr>
                    <w:sz w:val="24"/>
                    <w:rtl/>
                  </w:rPr>
                  <w:t xml:space="preserve"> </w:t>
                </w:r>
                <w:r w:rsidRPr="00A55C22">
                  <w:rPr>
                    <w:rFonts w:hint="cs"/>
                    <w:sz w:val="24"/>
                    <w:rtl/>
                  </w:rPr>
                  <w:t>באשכול</w:t>
                </w:r>
                <w:r w:rsidRPr="00A55C22">
                  <w:rPr>
                    <w:sz w:val="24"/>
                    <w:rtl/>
                  </w:rPr>
                  <w:t xml:space="preserve"> </w:t>
                </w:r>
                <w:r w:rsidRPr="00A55C22">
                  <w:rPr>
                    <w:rFonts w:hint="cs"/>
                    <w:sz w:val="24"/>
                    <w:rtl/>
                  </w:rPr>
                  <w:t>חברתי</w:t>
                </w:r>
                <w:r w:rsidRPr="00A55C22">
                  <w:rPr>
                    <w:sz w:val="24"/>
                    <w:rtl/>
                  </w:rPr>
                  <w:t xml:space="preserve"> </w:t>
                </w:r>
                <w:r w:rsidRPr="00A55C22">
                  <w:rPr>
                    <w:rFonts w:hint="cs"/>
                    <w:sz w:val="24"/>
                    <w:rtl/>
                  </w:rPr>
                  <w:t>כלכלי</w:t>
                </w:r>
                <w:r w:rsidRPr="00A55C22">
                  <w:rPr>
                    <w:sz w:val="24"/>
                    <w:rtl/>
                  </w:rPr>
                  <w:t xml:space="preserve"> 5 </w:t>
                </w:r>
                <w:r w:rsidRPr="00A55C22">
                  <w:rPr>
                    <w:rFonts w:hint="cs"/>
                    <w:sz w:val="24"/>
                    <w:rtl/>
                  </w:rPr>
                  <w:t>ומטה</w:t>
                </w:r>
                <w:r>
                  <w:rPr>
                    <w:rFonts w:hint="cs"/>
                    <w:sz w:val="24"/>
                    <w:rtl/>
                  </w:rPr>
                  <w:t xml:space="preserve"> זכאיות להם</w:t>
                </w:r>
                <w:r w:rsidRPr="00A55C22">
                  <w:rPr>
                    <w:sz w:val="24"/>
                    <w:rtl/>
                  </w:rPr>
                  <w:t xml:space="preserve">. </w:t>
                </w:r>
              </w:p>
              <w:p w:rsidR="00F51DE9" w:rsidRDefault="00F51DE9" w:rsidP="00D04680">
                <w:pPr>
                  <w:spacing w:after="240" w:line="360" w:lineRule="auto"/>
                  <w:jc w:val="both"/>
                  <w:rPr>
                    <w:b/>
                    <w:bCs/>
                    <w:color w:val="FF0000"/>
                    <w:sz w:val="24"/>
                    <w:rtl/>
                  </w:rPr>
                </w:pPr>
                <w:r w:rsidRPr="00A55C22">
                  <w:rPr>
                    <w:rFonts w:hint="cs"/>
                    <w:sz w:val="24"/>
                    <w:rtl/>
                  </w:rPr>
                  <w:t>מטולה</w:t>
                </w:r>
                <w:r w:rsidRPr="00A55C22">
                  <w:rPr>
                    <w:sz w:val="24"/>
                    <w:rtl/>
                  </w:rPr>
                  <w:t xml:space="preserve"> </w:t>
                </w:r>
                <w:r w:rsidRPr="00A55C22">
                  <w:rPr>
                    <w:rFonts w:hint="cs"/>
                    <w:sz w:val="24"/>
                    <w:rtl/>
                  </w:rPr>
                  <w:t>הוא</w:t>
                </w:r>
                <w:r w:rsidRPr="00A55C22">
                  <w:rPr>
                    <w:sz w:val="24"/>
                    <w:rtl/>
                  </w:rPr>
                  <w:t xml:space="preserve"> </w:t>
                </w:r>
                <w:r w:rsidRPr="00A55C22">
                  <w:rPr>
                    <w:rFonts w:hint="cs"/>
                    <w:sz w:val="24"/>
                    <w:rtl/>
                  </w:rPr>
                  <w:t>היישוב</w:t>
                </w:r>
                <w:r w:rsidRPr="00A55C22">
                  <w:rPr>
                    <w:sz w:val="24"/>
                    <w:rtl/>
                  </w:rPr>
                  <w:t xml:space="preserve"> </w:t>
                </w:r>
                <w:r w:rsidRPr="00A55C22">
                  <w:rPr>
                    <w:rFonts w:hint="cs"/>
                    <w:sz w:val="24"/>
                    <w:rtl/>
                  </w:rPr>
                  <w:t>העירוני</w:t>
                </w:r>
                <w:r w:rsidRPr="00A55C22">
                  <w:rPr>
                    <w:sz w:val="24"/>
                    <w:rtl/>
                  </w:rPr>
                  <w:t xml:space="preserve"> </w:t>
                </w:r>
                <w:r w:rsidRPr="00A55C22">
                  <w:rPr>
                    <w:rFonts w:hint="cs"/>
                    <w:sz w:val="24"/>
                    <w:rtl/>
                  </w:rPr>
                  <w:t>צמוד</w:t>
                </w:r>
                <w:r w:rsidRPr="00A55C22">
                  <w:rPr>
                    <w:sz w:val="24"/>
                    <w:rtl/>
                  </w:rPr>
                  <w:t xml:space="preserve"> </w:t>
                </w:r>
                <w:r w:rsidRPr="00A55C22">
                  <w:rPr>
                    <w:rFonts w:hint="cs"/>
                    <w:sz w:val="24"/>
                    <w:rtl/>
                  </w:rPr>
                  <w:t>הגדר</w:t>
                </w:r>
                <w:r w:rsidRPr="00A55C22">
                  <w:rPr>
                    <w:sz w:val="24"/>
                    <w:rtl/>
                  </w:rPr>
                  <w:t xml:space="preserve"> </w:t>
                </w:r>
                <w:r w:rsidRPr="00A55C22">
                  <w:rPr>
                    <w:rFonts w:hint="cs"/>
                    <w:sz w:val="24"/>
                    <w:rtl/>
                  </w:rPr>
                  <w:t>עם</w:t>
                </w:r>
                <w:r w:rsidRPr="00A55C22">
                  <w:rPr>
                    <w:sz w:val="24"/>
                    <w:rtl/>
                  </w:rPr>
                  <w:t xml:space="preserve"> </w:t>
                </w:r>
                <w:r w:rsidRPr="00A55C22">
                  <w:rPr>
                    <w:rFonts w:hint="cs"/>
                    <w:sz w:val="24"/>
                    <w:rtl/>
                  </w:rPr>
                  <w:t>מספר</w:t>
                </w:r>
                <w:r w:rsidRPr="00A55C22">
                  <w:rPr>
                    <w:sz w:val="24"/>
                    <w:rtl/>
                  </w:rPr>
                  <w:t xml:space="preserve"> </w:t>
                </w:r>
                <w:r w:rsidRPr="00A55C22">
                  <w:rPr>
                    <w:rFonts w:hint="cs"/>
                    <w:sz w:val="24"/>
                    <w:rtl/>
                  </w:rPr>
                  <w:t>התושבים</w:t>
                </w:r>
                <w:r w:rsidRPr="00A55C22">
                  <w:rPr>
                    <w:sz w:val="24"/>
                    <w:rtl/>
                  </w:rPr>
                  <w:t xml:space="preserve"> </w:t>
                </w:r>
                <w:r w:rsidRPr="00A55C22">
                  <w:rPr>
                    <w:rFonts w:hint="cs"/>
                    <w:sz w:val="24"/>
                    <w:rtl/>
                  </w:rPr>
                  <w:t>הנמוך</w:t>
                </w:r>
                <w:r w:rsidRPr="00A55C22">
                  <w:rPr>
                    <w:sz w:val="24"/>
                    <w:rtl/>
                  </w:rPr>
                  <w:t xml:space="preserve"> </w:t>
                </w:r>
                <w:r w:rsidRPr="00A55C22">
                  <w:rPr>
                    <w:rFonts w:hint="cs"/>
                    <w:sz w:val="24"/>
                    <w:rtl/>
                  </w:rPr>
                  <w:t>ביותר</w:t>
                </w:r>
                <w:r w:rsidRPr="00A55C22">
                  <w:rPr>
                    <w:sz w:val="24"/>
                    <w:rtl/>
                  </w:rPr>
                  <w:t xml:space="preserve"> </w:t>
                </w:r>
                <w:r w:rsidRPr="00185191">
                  <w:rPr>
                    <w:rFonts w:hint="cs"/>
                    <w:sz w:val="24"/>
                    <w:rtl/>
                  </w:rPr>
                  <w:t>שנכלל</w:t>
                </w:r>
                <w:r w:rsidRPr="00185191">
                  <w:rPr>
                    <w:sz w:val="24"/>
                    <w:rtl/>
                  </w:rPr>
                  <w:t xml:space="preserve"> </w:t>
                </w:r>
                <w:r w:rsidRPr="00185191">
                  <w:rPr>
                    <w:rFonts w:hint="cs"/>
                    <w:sz w:val="24"/>
                    <w:rtl/>
                  </w:rPr>
                  <w:t>בהחלטה</w:t>
                </w:r>
                <w:r w:rsidRPr="00185191">
                  <w:rPr>
                    <w:sz w:val="24"/>
                    <w:rtl/>
                  </w:rPr>
                  <w:t xml:space="preserve"> </w:t>
                </w:r>
                <w:r w:rsidRPr="00185191">
                  <w:rPr>
                    <w:rFonts w:hint="cs"/>
                    <w:sz w:val="24"/>
                    <w:rtl/>
                  </w:rPr>
                  <w:t>ולכן</w:t>
                </w:r>
                <w:r w:rsidRPr="00185191">
                  <w:rPr>
                    <w:sz w:val="24"/>
                    <w:rtl/>
                  </w:rPr>
                  <w:t xml:space="preserve"> </w:t>
                </w:r>
                <w:r w:rsidRPr="00185191">
                  <w:rPr>
                    <w:rFonts w:hint="cs"/>
                    <w:sz w:val="24"/>
                    <w:rtl/>
                  </w:rPr>
                  <w:t>מתמודד</w:t>
                </w:r>
                <w:r w:rsidRPr="00185191">
                  <w:rPr>
                    <w:sz w:val="24"/>
                    <w:rtl/>
                  </w:rPr>
                  <w:t xml:space="preserve"> </w:t>
                </w:r>
                <w:r w:rsidRPr="00185191">
                  <w:rPr>
                    <w:rFonts w:hint="cs"/>
                    <w:sz w:val="24"/>
                    <w:rtl/>
                  </w:rPr>
                  <w:t>עם</w:t>
                </w:r>
                <w:r w:rsidRPr="00185191">
                  <w:rPr>
                    <w:sz w:val="24"/>
                    <w:rtl/>
                  </w:rPr>
                  <w:t xml:space="preserve"> </w:t>
                </w:r>
                <w:r w:rsidRPr="00185191">
                  <w:rPr>
                    <w:rFonts w:hint="cs"/>
                    <w:sz w:val="24"/>
                    <w:rtl/>
                  </w:rPr>
                  <w:t>אתגרים</w:t>
                </w:r>
                <w:r w:rsidRPr="00185191">
                  <w:rPr>
                    <w:sz w:val="24"/>
                    <w:rtl/>
                  </w:rPr>
                  <w:t xml:space="preserve"> </w:t>
                </w:r>
                <w:r w:rsidRPr="00185191">
                  <w:rPr>
                    <w:rFonts w:hint="cs"/>
                    <w:sz w:val="24"/>
                    <w:rtl/>
                  </w:rPr>
                  <w:t>נוספים</w:t>
                </w:r>
                <w:r w:rsidRPr="00185191">
                  <w:rPr>
                    <w:sz w:val="24"/>
                    <w:rtl/>
                  </w:rPr>
                  <w:t xml:space="preserve"> </w:t>
                </w:r>
                <w:r w:rsidRPr="00185191">
                  <w:rPr>
                    <w:rFonts w:hint="cs"/>
                    <w:sz w:val="24"/>
                    <w:rtl/>
                  </w:rPr>
                  <w:t>בנוסף</w:t>
                </w:r>
                <w:r w:rsidRPr="00185191">
                  <w:rPr>
                    <w:sz w:val="24"/>
                    <w:rtl/>
                  </w:rPr>
                  <w:t xml:space="preserve"> </w:t>
                </w:r>
                <w:r w:rsidRPr="00185191">
                  <w:rPr>
                    <w:rFonts w:hint="cs"/>
                    <w:sz w:val="24"/>
                    <w:rtl/>
                  </w:rPr>
                  <w:t>לכל</w:t>
                </w:r>
                <w:r w:rsidRPr="00185191">
                  <w:rPr>
                    <w:sz w:val="24"/>
                    <w:rtl/>
                  </w:rPr>
                  <w:t xml:space="preserve"> </w:t>
                </w:r>
                <w:r w:rsidRPr="00185191">
                  <w:rPr>
                    <w:rFonts w:hint="cs"/>
                    <w:sz w:val="24"/>
                    <w:rtl/>
                  </w:rPr>
                  <w:t>האתגרים</w:t>
                </w:r>
                <w:r w:rsidRPr="00185191">
                  <w:rPr>
                    <w:sz w:val="24"/>
                    <w:rtl/>
                  </w:rPr>
                  <w:t xml:space="preserve"> </w:t>
                </w:r>
                <w:r w:rsidRPr="00185191">
                  <w:rPr>
                    <w:rFonts w:hint="cs"/>
                    <w:sz w:val="24"/>
                    <w:rtl/>
                  </w:rPr>
                  <w:t>שצוינו</w:t>
                </w:r>
                <w:r w:rsidRPr="00185191">
                  <w:rPr>
                    <w:sz w:val="24"/>
                    <w:rtl/>
                  </w:rPr>
                  <w:t xml:space="preserve"> </w:t>
                </w:r>
                <w:r w:rsidRPr="00185191">
                  <w:rPr>
                    <w:rFonts w:hint="cs"/>
                    <w:sz w:val="24"/>
                    <w:rtl/>
                  </w:rPr>
                  <w:t>לעיל</w:t>
                </w:r>
                <w:r w:rsidRPr="00185191">
                  <w:rPr>
                    <w:sz w:val="24"/>
                    <w:rtl/>
                  </w:rPr>
                  <w:t xml:space="preserve">. </w:t>
                </w:r>
                <w:r w:rsidRPr="00185191">
                  <w:rPr>
                    <w:rFonts w:hint="cs"/>
                    <w:sz w:val="24"/>
                    <w:rtl/>
                  </w:rPr>
                  <w:t>נכון</w:t>
                </w:r>
                <w:r w:rsidRPr="00185191">
                  <w:rPr>
                    <w:sz w:val="24"/>
                    <w:rtl/>
                  </w:rPr>
                  <w:t xml:space="preserve"> </w:t>
                </w:r>
                <w:r w:rsidRPr="00185191">
                  <w:rPr>
                    <w:rFonts w:hint="cs"/>
                    <w:sz w:val="24"/>
                    <w:rtl/>
                  </w:rPr>
                  <w:t>לנתוני</w:t>
                </w:r>
                <w:r w:rsidRPr="00185191">
                  <w:rPr>
                    <w:sz w:val="24"/>
                    <w:rtl/>
                  </w:rPr>
                  <w:t xml:space="preserve"> </w:t>
                </w:r>
                <w:proofErr w:type="spellStart"/>
                <w:r w:rsidRPr="00185191">
                  <w:rPr>
                    <w:rFonts w:hint="cs"/>
                    <w:sz w:val="24"/>
                    <w:rtl/>
                  </w:rPr>
                  <w:t>למ</w:t>
                </w:r>
                <w:r w:rsidRPr="00185191">
                  <w:rPr>
                    <w:sz w:val="24"/>
                    <w:rtl/>
                  </w:rPr>
                  <w:t>"</w:t>
                </w:r>
                <w:r w:rsidRPr="00185191">
                  <w:rPr>
                    <w:rFonts w:hint="cs"/>
                    <w:sz w:val="24"/>
                    <w:rtl/>
                  </w:rPr>
                  <w:t>ס</w:t>
                </w:r>
                <w:proofErr w:type="spellEnd"/>
                <w:r w:rsidRPr="00185191">
                  <w:rPr>
                    <w:sz w:val="24"/>
                    <w:rtl/>
                  </w:rPr>
                  <w:t xml:space="preserve"> </w:t>
                </w:r>
                <w:r w:rsidRPr="00185191">
                  <w:rPr>
                    <w:rFonts w:hint="cs"/>
                    <w:sz w:val="24"/>
                    <w:rtl/>
                  </w:rPr>
                  <w:t>משנת</w:t>
                </w:r>
                <w:r w:rsidRPr="00185191">
                  <w:rPr>
                    <w:sz w:val="24"/>
                    <w:rtl/>
                  </w:rPr>
                  <w:t xml:space="preserve"> 2015, </w:t>
                </w:r>
                <w:r w:rsidRPr="00185191">
                  <w:rPr>
                    <w:rFonts w:hint="cs"/>
                    <w:sz w:val="24"/>
                    <w:rtl/>
                  </w:rPr>
                  <w:t>כלל</w:t>
                </w:r>
                <w:r w:rsidRPr="00185191">
                  <w:rPr>
                    <w:sz w:val="24"/>
                    <w:rtl/>
                  </w:rPr>
                  <w:t xml:space="preserve"> </w:t>
                </w:r>
                <w:r w:rsidRPr="00185191">
                  <w:rPr>
                    <w:rFonts w:hint="cs"/>
                    <w:sz w:val="24"/>
                    <w:rtl/>
                  </w:rPr>
                  <w:t>היישוב</w:t>
                </w:r>
                <w:r w:rsidRPr="00185191">
                  <w:rPr>
                    <w:sz w:val="24"/>
                    <w:rtl/>
                  </w:rPr>
                  <w:t xml:space="preserve"> 1,614 </w:t>
                </w:r>
                <w:r w:rsidRPr="00185191">
                  <w:rPr>
                    <w:rFonts w:hint="cs"/>
                    <w:sz w:val="24"/>
                    <w:rtl/>
                  </w:rPr>
                  <w:t>תושבים</w:t>
                </w:r>
                <w:r w:rsidRPr="00185191">
                  <w:rPr>
                    <w:sz w:val="24"/>
                    <w:rtl/>
                  </w:rPr>
                  <w:t xml:space="preserve">. </w:t>
                </w:r>
                <w:r>
                  <w:rPr>
                    <w:rFonts w:hint="cs"/>
                    <w:sz w:val="24"/>
                    <w:rtl/>
                  </w:rPr>
                  <w:t xml:space="preserve">יחד עם זאת, קיים פוטנציאל גידול משמעותי במספר יח"ד ביישוב. על פי נתוני תכנית המתאר של מטולה שהופקדה ביום 3.9.17, המצב המאושר של תכניות הבנייה מאפשר פיתוח של עד 3,072 יח"ד ביישוב. התכנית מבקשת להגדיל את כמות יח"ד ב-515 יח"ד נוספות ולהביאן לסך כולל של 3,587 יח"ד. המעבר מיישוב קטן ליישוב גדול בעל משקל במרחב דורש השקעות ייעודיות נרחבות שיסייעו לצמצם הוצאות, להגדיל הכנסות ולאפשר יצירת תשתית פיזית וקהילתית להרחבתו של היישוב. </w:t>
                </w:r>
                <w:r w:rsidRPr="00A55C22">
                  <w:rPr>
                    <w:rFonts w:hint="cs"/>
                    <w:sz w:val="24"/>
                    <w:rtl/>
                  </w:rPr>
                  <w:t>פיתוחה</w:t>
                </w:r>
                <w:r w:rsidRPr="00A55C22">
                  <w:rPr>
                    <w:sz w:val="24"/>
                    <w:rtl/>
                  </w:rPr>
                  <w:t xml:space="preserve"> </w:t>
                </w:r>
                <w:r w:rsidRPr="00A55C22">
                  <w:rPr>
                    <w:rFonts w:hint="cs"/>
                    <w:sz w:val="24"/>
                    <w:rtl/>
                  </w:rPr>
                  <w:t>של</w:t>
                </w:r>
                <w:r w:rsidRPr="00A55C22">
                  <w:rPr>
                    <w:sz w:val="24"/>
                    <w:rtl/>
                  </w:rPr>
                  <w:t xml:space="preserve"> </w:t>
                </w:r>
                <w:r w:rsidRPr="00A55C22">
                  <w:rPr>
                    <w:rFonts w:hint="cs"/>
                    <w:sz w:val="24"/>
                    <w:rtl/>
                  </w:rPr>
                  <w:t>מטולה</w:t>
                </w:r>
                <w:r w:rsidRPr="00A55C22">
                  <w:rPr>
                    <w:sz w:val="24"/>
                    <w:rtl/>
                  </w:rPr>
                  <w:t xml:space="preserve"> </w:t>
                </w:r>
                <w:r w:rsidRPr="00A55C22">
                  <w:rPr>
                    <w:rFonts w:hint="cs"/>
                    <w:sz w:val="24"/>
                    <w:rtl/>
                  </w:rPr>
                  <w:t>יאפשר</w:t>
                </w:r>
                <w:r w:rsidRPr="00A55C22">
                  <w:rPr>
                    <w:sz w:val="24"/>
                    <w:rtl/>
                  </w:rPr>
                  <w:t xml:space="preserve"> </w:t>
                </w:r>
                <w:r w:rsidRPr="00A55C22">
                  <w:rPr>
                    <w:rFonts w:hint="cs"/>
                    <w:sz w:val="24"/>
                    <w:rtl/>
                  </w:rPr>
                  <w:t>לה</w:t>
                </w:r>
                <w:r w:rsidRPr="00A55C22">
                  <w:rPr>
                    <w:sz w:val="24"/>
                    <w:rtl/>
                  </w:rPr>
                  <w:t xml:space="preserve"> </w:t>
                </w:r>
                <w:r w:rsidRPr="00A55C22">
                  <w:rPr>
                    <w:rFonts w:hint="cs"/>
                    <w:sz w:val="24"/>
                    <w:rtl/>
                  </w:rPr>
                  <w:t>לגדול</w:t>
                </w:r>
                <w:r w:rsidRPr="00A55C22">
                  <w:rPr>
                    <w:sz w:val="24"/>
                    <w:rtl/>
                  </w:rPr>
                  <w:t xml:space="preserve"> </w:t>
                </w:r>
                <w:r w:rsidRPr="00A55C22">
                  <w:rPr>
                    <w:rFonts w:hint="cs"/>
                    <w:sz w:val="24"/>
                    <w:rtl/>
                  </w:rPr>
                  <w:t>ולהתפתח</w:t>
                </w:r>
                <w:r w:rsidRPr="00A55C22">
                  <w:rPr>
                    <w:sz w:val="24"/>
                    <w:rtl/>
                  </w:rPr>
                  <w:t xml:space="preserve"> </w:t>
                </w:r>
                <w:r w:rsidRPr="00A55C22">
                  <w:rPr>
                    <w:rFonts w:hint="cs"/>
                    <w:sz w:val="24"/>
                    <w:rtl/>
                  </w:rPr>
                  <w:t>באופן</w:t>
                </w:r>
                <w:r w:rsidRPr="00A55C22">
                  <w:rPr>
                    <w:sz w:val="24"/>
                    <w:rtl/>
                  </w:rPr>
                  <w:t xml:space="preserve"> </w:t>
                </w:r>
                <w:r w:rsidRPr="00A55C22">
                  <w:rPr>
                    <w:rFonts w:hint="cs"/>
                    <w:sz w:val="24"/>
                    <w:rtl/>
                  </w:rPr>
                  <w:t>שעשוי</w:t>
                </w:r>
                <w:r w:rsidRPr="00A55C22">
                  <w:rPr>
                    <w:sz w:val="24"/>
                    <w:rtl/>
                  </w:rPr>
                  <w:t xml:space="preserve"> </w:t>
                </w:r>
                <w:r w:rsidRPr="00A55C22">
                  <w:rPr>
                    <w:rFonts w:hint="cs"/>
                    <w:sz w:val="24"/>
                    <w:rtl/>
                  </w:rPr>
                  <w:t>להפוך</w:t>
                </w:r>
                <w:r w:rsidRPr="00A55C22">
                  <w:rPr>
                    <w:sz w:val="24"/>
                    <w:rtl/>
                  </w:rPr>
                  <w:t xml:space="preserve"> </w:t>
                </w:r>
                <w:r w:rsidRPr="00A55C22">
                  <w:rPr>
                    <w:rFonts w:hint="cs"/>
                    <w:sz w:val="24"/>
                    <w:rtl/>
                  </w:rPr>
                  <w:t>אותה</w:t>
                </w:r>
                <w:r w:rsidRPr="00A55C22">
                  <w:rPr>
                    <w:sz w:val="24"/>
                    <w:rtl/>
                  </w:rPr>
                  <w:t xml:space="preserve"> </w:t>
                </w:r>
                <w:r w:rsidRPr="00A55C22">
                  <w:rPr>
                    <w:rFonts w:hint="cs"/>
                    <w:sz w:val="24"/>
                    <w:rtl/>
                  </w:rPr>
                  <w:t>לעוגן</w:t>
                </w:r>
                <w:r w:rsidRPr="00A55C22">
                  <w:rPr>
                    <w:sz w:val="24"/>
                    <w:rtl/>
                  </w:rPr>
                  <w:t xml:space="preserve"> </w:t>
                </w:r>
                <w:r w:rsidRPr="00A55C22">
                  <w:rPr>
                    <w:rFonts w:hint="cs"/>
                    <w:sz w:val="24"/>
                    <w:rtl/>
                  </w:rPr>
                  <w:t>מרחבי</w:t>
                </w:r>
                <w:r w:rsidRPr="0071380A">
                  <w:rPr>
                    <w:b/>
                    <w:bCs/>
                    <w:sz w:val="24"/>
                    <w:rtl/>
                  </w:rPr>
                  <w:t>.</w:t>
                </w:r>
              </w:p>
              <w:p w:rsidR="00F51DE9" w:rsidRDefault="00F51DE9" w:rsidP="00D04680">
                <w:pPr>
                  <w:spacing w:after="240" w:line="360" w:lineRule="auto"/>
                  <w:jc w:val="both"/>
                  <w:rPr>
                    <w:sz w:val="20"/>
                    <w:szCs w:val="20"/>
                    <w:rtl/>
                  </w:rPr>
                </w:pPr>
                <w:r w:rsidRPr="00A55C22">
                  <w:rPr>
                    <w:rFonts w:hint="cs"/>
                    <w:sz w:val="24"/>
                    <w:rtl/>
                  </w:rPr>
                  <w:t>הגרעון</w:t>
                </w:r>
                <w:r w:rsidRPr="00A55C22">
                  <w:rPr>
                    <w:sz w:val="24"/>
                    <w:rtl/>
                  </w:rPr>
                  <w:t xml:space="preserve"> </w:t>
                </w:r>
                <w:r w:rsidRPr="00A55C22">
                  <w:rPr>
                    <w:rFonts w:hint="cs"/>
                    <w:sz w:val="24"/>
                    <w:rtl/>
                  </w:rPr>
                  <w:t>המצטבר</w:t>
                </w:r>
                <w:r w:rsidRPr="00A55C22">
                  <w:rPr>
                    <w:sz w:val="24"/>
                    <w:rtl/>
                  </w:rPr>
                  <w:t xml:space="preserve"> </w:t>
                </w:r>
                <w:r w:rsidRPr="00A55C22">
                  <w:rPr>
                    <w:rFonts w:hint="cs"/>
                    <w:sz w:val="24"/>
                    <w:rtl/>
                  </w:rPr>
                  <w:t>לנפש</w:t>
                </w:r>
                <w:r w:rsidRPr="00A55C22">
                  <w:rPr>
                    <w:sz w:val="24"/>
                    <w:rtl/>
                  </w:rPr>
                  <w:t xml:space="preserve"> </w:t>
                </w:r>
                <w:r w:rsidRPr="00A55C22">
                  <w:rPr>
                    <w:rFonts w:hint="cs"/>
                    <w:sz w:val="24"/>
                    <w:rtl/>
                  </w:rPr>
                  <w:t>במטולה</w:t>
                </w:r>
                <w:r w:rsidRPr="00A55C22">
                  <w:rPr>
                    <w:sz w:val="24"/>
                    <w:rtl/>
                  </w:rPr>
                  <w:t xml:space="preserve"> </w:t>
                </w:r>
                <w:r w:rsidRPr="00A55C22">
                  <w:rPr>
                    <w:rFonts w:hint="cs"/>
                    <w:sz w:val="24"/>
                    <w:rtl/>
                  </w:rPr>
                  <w:t>ה</w:t>
                </w:r>
                <w:r>
                  <w:rPr>
                    <w:rFonts w:hint="cs"/>
                    <w:sz w:val="24"/>
                    <w:rtl/>
                  </w:rPr>
                  <w:t>וא</w:t>
                </w:r>
                <w:r w:rsidRPr="00A55C22">
                  <w:rPr>
                    <w:sz w:val="24"/>
                    <w:rtl/>
                  </w:rPr>
                  <w:t xml:space="preserve"> 2,126 </w:t>
                </w:r>
                <w:r w:rsidRPr="00A55C22">
                  <w:rPr>
                    <w:rFonts w:hint="cs"/>
                    <w:sz w:val="24"/>
                    <w:rtl/>
                  </w:rPr>
                  <w:t>₪</w:t>
                </w:r>
                <w:r w:rsidRPr="00A55C22">
                  <w:rPr>
                    <w:sz w:val="24"/>
                    <w:rtl/>
                  </w:rPr>
                  <w:t xml:space="preserve"> </w:t>
                </w:r>
                <w:r w:rsidRPr="00A55C22">
                  <w:rPr>
                    <w:rFonts w:hint="cs"/>
                    <w:sz w:val="24"/>
                    <w:rtl/>
                  </w:rPr>
                  <w:t>לנפש</w:t>
                </w:r>
                <w:r w:rsidRPr="00A55C22">
                  <w:rPr>
                    <w:sz w:val="24"/>
                    <w:rtl/>
                  </w:rPr>
                  <w:t xml:space="preserve">, </w:t>
                </w:r>
                <w:r w:rsidRPr="00A55C22">
                  <w:rPr>
                    <w:rFonts w:hint="cs"/>
                    <w:sz w:val="24"/>
                    <w:rtl/>
                  </w:rPr>
                  <w:t>ועומס</w:t>
                </w:r>
                <w:r w:rsidRPr="00A55C22">
                  <w:rPr>
                    <w:sz w:val="24"/>
                    <w:rtl/>
                  </w:rPr>
                  <w:t xml:space="preserve"> </w:t>
                </w:r>
                <w:r w:rsidRPr="00A55C22">
                  <w:rPr>
                    <w:rFonts w:hint="cs"/>
                    <w:sz w:val="24"/>
                    <w:rtl/>
                  </w:rPr>
                  <w:t>המלוות</w:t>
                </w:r>
                <w:r w:rsidRPr="00A55C22">
                  <w:rPr>
                    <w:sz w:val="24"/>
                    <w:rtl/>
                  </w:rPr>
                  <w:t xml:space="preserve"> </w:t>
                </w:r>
                <w:r w:rsidRPr="00A55C22">
                  <w:rPr>
                    <w:rFonts w:hint="cs"/>
                    <w:sz w:val="24"/>
                    <w:rtl/>
                  </w:rPr>
                  <w:t>של</w:t>
                </w:r>
                <w:r w:rsidRPr="00A55C22">
                  <w:rPr>
                    <w:sz w:val="24"/>
                    <w:rtl/>
                  </w:rPr>
                  <w:t xml:space="preserve"> </w:t>
                </w:r>
                <w:r w:rsidRPr="00A55C22">
                  <w:rPr>
                    <w:rFonts w:hint="cs"/>
                    <w:sz w:val="24"/>
                    <w:rtl/>
                  </w:rPr>
                  <w:t>הרשות</w:t>
                </w:r>
                <w:r w:rsidRPr="00A55C22">
                  <w:rPr>
                    <w:sz w:val="24"/>
                    <w:rtl/>
                  </w:rPr>
                  <w:t xml:space="preserve"> </w:t>
                </w:r>
                <w:r w:rsidRPr="00A55C22">
                  <w:rPr>
                    <w:rFonts w:hint="cs"/>
                    <w:sz w:val="24"/>
                    <w:rtl/>
                  </w:rPr>
                  <w:t>מסך</w:t>
                </w:r>
                <w:r w:rsidRPr="00A55C22">
                  <w:rPr>
                    <w:sz w:val="24"/>
                    <w:rtl/>
                  </w:rPr>
                  <w:t xml:space="preserve"> </w:t>
                </w:r>
                <w:r w:rsidRPr="00A55C22">
                  <w:rPr>
                    <w:rFonts w:hint="cs"/>
                    <w:sz w:val="24"/>
                    <w:rtl/>
                  </w:rPr>
                  <w:t>הוצאות</w:t>
                </w:r>
                <w:r w:rsidRPr="00A55C22">
                  <w:rPr>
                    <w:sz w:val="24"/>
                    <w:rtl/>
                  </w:rPr>
                  <w:t xml:space="preserve"> </w:t>
                </w:r>
                <w:r w:rsidRPr="00A55C22">
                  <w:rPr>
                    <w:rFonts w:hint="cs"/>
                    <w:sz w:val="24"/>
                    <w:rtl/>
                  </w:rPr>
                  <w:t>הרשות</w:t>
                </w:r>
                <w:r w:rsidRPr="00A55C22">
                  <w:rPr>
                    <w:sz w:val="24"/>
                    <w:rtl/>
                  </w:rPr>
                  <w:t xml:space="preserve"> </w:t>
                </w:r>
                <w:r w:rsidRPr="00A55C22">
                  <w:rPr>
                    <w:rFonts w:hint="cs"/>
                    <w:sz w:val="24"/>
                    <w:rtl/>
                  </w:rPr>
                  <w:t>בשנת</w:t>
                </w:r>
                <w:r w:rsidRPr="00A55C22">
                  <w:rPr>
                    <w:sz w:val="24"/>
                    <w:rtl/>
                  </w:rPr>
                  <w:t xml:space="preserve"> 2015 </w:t>
                </w:r>
                <w:r w:rsidRPr="00A55C22">
                  <w:rPr>
                    <w:rFonts w:hint="cs"/>
                    <w:sz w:val="24"/>
                    <w:rtl/>
                  </w:rPr>
                  <w:t>עמד</w:t>
                </w:r>
                <w:r w:rsidRPr="00A55C22">
                  <w:rPr>
                    <w:sz w:val="24"/>
                    <w:rtl/>
                  </w:rPr>
                  <w:t xml:space="preserve"> </w:t>
                </w:r>
                <w:r w:rsidRPr="00A55C22">
                  <w:rPr>
                    <w:rFonts w:hint="cs"/>
                    <w:sz w:val="24"/>
                    <w:rtl/>
                  </w:rPr>
                  <w:t>על</w:t>
                </w:r>
                <w:r w:rsidRPr="00A55C22">
                  <w:rPr>
                    <w:sz w:val="24"/>
                    <w:rtl/>
                  </w:rPr>
                  <w:t xml:space="preserve"> 36%. </w:t>
                </w:r>
                <w:r w:rsidRPr="00A55C22">
                  <w:rPr>
                    <w:rFonts w:hint="cs"/>
                    <w:sz w:val="24"/>
                    <w:rtl/>
                  </w:rPr>
                  <w:t>שני</w:t>
                </w:r>
                <w:r w:rsidRPr="00A55C22">
                  <w:rPr>
                    <w:sz w:val="24"/>
                    <w:rtl/>
                  </w:rPr>
                  <w:t xml:space="preserve"> </w:t>
                </w:r>
                <w:r w:rsidRPr="00A55C22">
                  <w:rPr>
                    <w:rFonts w:hint="cs"/>
                    <w:sz w:val="24"/>
                    <w:rtl/>
                  </w:rPr>
                  <w:t>הנתונים</w:t>
                </w:r>
                <w:r w:rsidRPr="00A55C22">
                  <w:rPr>
                    <w:sz w:val="24"/>
                    <w:rtl/>
                  </w:rPr>
                  <w:t xml:space="preserve"> </w:t>
                </w:r>
                <w:r w:rsidRPr="00A55C22">
                  <w:rPr>
                    <w:rFonts w:hint="cs"/>
                    <w:sz w:val="24"/>
                    <w:rtl/>
                  </w:rPr>
                  <w:t>לעיל</w:t>
                </w:r>
                <w:r w:rsidRPr="00A55C22">
                  <w:rPr>
                    <w:sz w:val="24"/>
                    <w:rtl/>
                  </w:rPr>
                  <w:t xml:space="preserve"> </w:t>
                </w:r>
                <w:r w:rsidRPr="00A55C22">
                  <w:rPr>
                    <w:rFonts w:hint="cs"/>
                    <w:sz w:val="24"/>
                    <w:rtl/>
                  </w:rPr>
                  <w:t>הם</w:t>
                </w:r>
                <w:r w:rsidRPr="00A55C22">
                  <w:rPr>
                    <w:sz w:val="24"/>
                    <w:rtl/>
                  </w:rPr>
                  <w:t xml:space="preserve"> </w:t>
                </w:r>
                <w:r w:rsidRPr="00A55C22">
                  <w:rPr>
                    <w:rFonts w:hint="cs"/>
                    <w:sz w:val="24"/>
                    <w:rtl/>
                  </w:rPr>
                  <w:t>הגבוהים</w:t>
                </w:r>
                <w:r w:rsidRPr="00A55C22">
                  <w:rPr>
                    <w:sz w:val="24"/>
                    <w:rtl/>
                  </w:rPr>
                  <w:t xml:space="preserve"> </w:t>
                </w:r>
                <w:r w:rsidRPr="00A55C22">
                  <w:rPr>
                    <w:rFonts w:hint="cs"/>
                    <w:sz w:val="24"/>
                    <w:rtl/>
                  </w:rPr>
                  <w:t>מבין</w:t>
                </w:r>
                <w:r w:rsidRPr="00A55C22">
                  <w:rPr>
                    <w:sz w:val="24"/>
                    <w:rtl/>
                  </w:rPr>
                  <w:t xml:space="preserve"> </w:t>
                </w:r>
                <w:r w:rsidRPr="00A55C22">
                  <w:rPr>
                    <w:rFonts w:hint="cs"/>
                    <w:sz w:val="24"/>
                    <w:rtl/>
                  </w:rPr>
                  <w:t>כל</w:t>
                </w:r>
                <w:r w:rsidRPr="00A55C22">
                  <w:rPr>
                    <w:sz w:val="24"/>
                    <w:rtl/>
                  </w:rPr>
                  <w:t xml:space="preserve"> </w:t>
                </w:r>
                <w:r w:rsidRPr="00A55C22">
                  <w:rPr>
                    <w:rFonts w:hint="cs"/>
                    <w:sz w:val="24"/>
                    <w:rtl/>
                  </w:rPr>
                  <w:t>יישובי</w:t>
                </w:r>
                <w:r w:rsidRPr="00A55C22">
                  <w:rPr>
                    <w:sz w:val="24"/>
                    <w:rtl/>
                  </w:rPr>
                  <w:t xml:space="preserve"> </w:t>
                </w:r>
                <w:r w:rsidRPr="00A55C22">
                  <w:rPr>
                    <w:rFonts w:hint="cs"/>
                    <w:sz w:val="24"/>
                    <w:rtl/>
                  </w:rPr>
                  <w:t>ההחלטה</w:t>
                </w:r>
                <w:r w:rsidRPr="00A55C22">
                  <w:rPr>
                    <w:sz w:val="24"/>
                    <w:rtl/>
                  </w:rPr>
                  <w:t xml:space="preserve"> </w:t>
                </w:r>
                <w:r w:rsidRPr="00A55C22">
                  <w:rPr>
                    <w:rFonts w:hint="cs"/>
                    <w:sz w:val="24"/>
                    <w:rtl/>
                  </w:rPr>
                  <w:t>והמועצות</w:t>
                </w:r>
                <w:r w:rsidRPr="00A55C22">
                  <w:rPr>
                    <w:sz w:val="24"/>
                    <w:rtl/>
                  </w:rPr>
                  <w:t xml:space="preserve"> </w:t>
                </w:r>
                <w:r w:rsidRPr="00A55C22">
                  <w:rPr>
                    <w:rFonts w:hint="cs"/>
                    <w:sz w:val="24"/>
                    <w:rtl/>
                  </w:rPr>
                  <w:t>האזוריות</w:t>
                </w:r>
                <w:r w:rsidRPr="00A55C22">
                  <w:rPr>
                    <w:sz w:val="24"/>
                    <w:rtl/>
                  </w:rPr>
                  <w:t xml:space="preserve"> </w:t>
                </w:r>
                <w:r>
                  <w:rPr>
                    <w:rFonts w:hint="cs"/>
                    <w:sz w:val="24"/>
                    <w:rtl/>
                  </w:rPr>
                  <w:t>שבהן</w:t>
                </w:r>
                <w:r w:rsidRPr="00A55C22">
                  <w:rPr>
                    <w:sz w:val="24"/>
                    <w:rtl/>
                  </w:rPr>
                  <w:t xml:space="preserve"> </w:t>
                </w:r>
                <w:r w:rsidRPr="00A55C22">
                  <w:rPr>
                    <w:rFonts w:hint="cs"/>
                    <w:sz w:val="24"/>
                    <w:rtl/>
                  </w:rPr>
                  <w:t>נמצאים</w:t>
                </w:r>
                <w:r w:rsidRPr="00A55C22">
                  <w:rPr>
                    <w:sz w:val="24"/>
                    <w:rtl/>
                  </w:rPr>
                  <w:t xml:space="preserve"> </w:t>
                </w:r>
                <w:r w:rsidRPr="00A55C22">
                  <w:rPr>
                    <w:rFonts w:hint="cs"/>
                    <w:sz w:val="24"/>
                    <w:rtl/>
                  </w:rPr>
                  <w:t>היישובים</w:t>
                </w:r>
                <w:r w:rsidRPr="00A55C22">
                  <w:rPr>
                    <w:sz w:val="24"/>
                    <w:rtl/>
                  </w:rPr>
                  <w:t xml:space="preserve"> </w:t>
                </w:r>
                <w:r>
                  <w:rPr>
                    <w:rFonts w:hint="cs"/>
                    <w:sz w:val="24"/>
                    <w:rtl/>
                  </w:rPr>
                  <w:t>הכפריים והקהילתיים</w:t>
                </w:r>
                <w:r w:rsidRPr="00A55C22">
                  <w:rPr>
                    <w:sz w:val="24"/>
                    <w:rtl/>
                  </w:rPr>
                  <w:t xml:space="preserve"> </w:t>
                </w:r>
                <w:proofErr w:type="spellStart"/>
                <w:r w:rsidRPr="00A55C22">
                  <w:rPr>
                    <w:rFonts w:hint="cs"/>
                    <w:sz w:val="24"/>
                    <w:rtl/>
                  </w:rPr>
                  <w:t>צמודי</w:t>
                </w:r>
                <w:proofErr w:type="spellEnd"/>
                <w:r w:rsidRPr="00A55C22">
                  <w:rPr>
                    <w:sz w:val="24"/>
                    <w:rtl/>
                  </w:rPr>
                  <w:t xml:space="preserve"> </w:t>
                </w:r>
                <w:r w:rsidRPr="00A55C22">
                  <w:rPr>
                    <w:rFonts w:hint="cs"/>
                    <w:sz w:val="24"/>
                    <w:rtl/>
                  </w:rPr>
                  <w:t>הגדר</w:t>
                </w:r>
                <w:r w:rsidRPr="00A55C22">
                  <w:rPr>
                    <w:sz w:val="24"/>
                    <w:rtl/>
                  </w:rPr>
                  <w:t xml:space="preserve">. </w:t>
                </w:r>
              </w:p>
              <w:p w:rsidR="00F51DE9" w:rsidRPr="00A55C22" w:rsidRDefault="00F51DE9" w:rsidP="00D04680">
                <w:pPr>
                  <w:spacing w:after="240" w:line="360" w:lineRule="auto"/>
                  <w:jc w:val="both"/>
                  <w:rPr>
                    <w:sz w:val="24"/>
                    <w:rtl/>
                  </w:rPr>
                </w:pPr>
                <w:r w:rsidRPr="00A55C22">
                  <w:rPr>
                    <w:rFonts w:hint="cs"/>
                    <w:sz w:val="24"/>
                    <w:rtl/>
                  </w:rPr>
                  <w:t>גודלו</w:t>
                </w:r>
                <w:r w:rsidRPr="00A55C22">
                  <w:rPr>
                    <w:sz w:val="24"/>
                    <w:rtl/>
                  </w:rPr>
                  <w:t xml:space="preserve"> </w:t>
                </w:r>
                <w:r w:rsidRPr="00A55C22">
                  <w:rPr>
                    <w:rFonts w:hint="cs"/>
                    <w:sz w:val="24"/>
                    <w:rtl/>
                  </w:rPr>
                  <w:t>הקטן</w:t>
                </w:r>
                <w:r w:rsidRPr="00A55C22">
                  <w:rPr>
                    <w:sz w:val="24"/>
                    <w:rtl/>
                  </w:rPr>
                  <w:t xml:space="preserve"> </w:t>
                </w:r>
                <w:r w:rsidRPr="00A55C22">
                  <w:rPr>
                    <w:rFonts w:hint="cs"/>
                    <w:sz w:val="24"/>
                    <w:rtl/>
                  </w:rPr>
                  <w:t>של</w:t>
                </w:r>
                <w:r w:rsidRPr="00A55C22">
                  <w:rPr>
                    <w:sz w:val="24"/>
                    <w:rtl/>
                  </w:rPr>
                  <w:t xml:space="preserve"> </w:t>
                </w:r>
                <w:r w:rsidRPr="00A55C22">
                  <w:rPr>
                    <w:rFonts w:hint="cs"/>
                    <w:sz w:val="24"/>
                    <w:rtl/>
                  </w:rPr>
                  <w:t>היישוב</w:t>
                </w:r>
                <w:r w:rsidRPr="00A55C22">
                  <w:rPr>
                    <w:sz w:val="24"/>
                    <w:rtl/>
                  </w:rPr>
                  <w:t xml:space="preserve"> </w:t>
                </w:r>
                <w:r w:rsidRPr="00A55C22">
                  <w:rPr>
                    <w:rFonts w:hint="cs"/>
                    <w:sz w:val="24"/>
                    <w:rtl/>
                  </w:rPr>
                  <w:t>שמגדיל</w:t>
                </w:r>
                <w:r w:rsidRPr="00A55C22">
                  <w:rPr>
                    <w:sz w:val="24"/>
                    <w:rtl/>
                  </w:rPr>
                  <w:t xml:space="preserve"> </w:t>
                </w:r>
                <w:r w:rsidRPr="00A55C22">
                  <w:rPr>
                    <w:rFonts w:hint="cs"/>
                    <w:sz w:val="24"/>
                    <w:rtl/>
                  </w:rPr>
                  <w:t>את</w:t>
                </w:r>
                <w:r w:rsidRPr="00A55C22">
                  <w:rPr>
                    <w:sz w:val="24"/>
                    <w:rtl/>
                  </w:rPr>
                  <w:t xml:space="preserve"> </w:t>
                </w:r>
                <w:r w:rsidRPr="00A55C22">
                  <w:rPr>
                    <w:rFonts w:hint="cs"/>
                    <w:sz w:val="24"/>
                    <w:rtl/>
                  </w:rPr>
                  <w:t>ההוצאות</w:t>
                </w:r>
                <w:r w:rsidRPr="00A55C22">
                  <w:rPr>
                    <w:sz w:val="24"/>
                    <w:rtl/>
                  </w:rPr>
                  <w:t xml:space="preserve"> </w:t>
                </w:r>
                <w:r w:rsidRPr="00A55C22">
                  <w:rPr>
                    <w:rFonts w:hint="cs"/>
                    <w:sz w:val="24"/>
                    <w:rtl/>
                  </w:rPr>
                  <w:t>של</w:t>
                </w:r>
                <w:r w:rsidRPr="00A55C22">
                  <w:rPr>
                    <w:sz w:val="24"/>
                    <w:rtl/>
                  </w:rPr>
                  <w:t xml:space="preserve"> </w:t>
                </w:r>
                <w:r w:rsidRPr="00A55C22">
                  <w:rPr>
                    <w:rFonts w:hint="cs"/>
                    <w:sz w:val="24"/>
                    <w:rtl/>
                  </w:rPr>
                  <w:t>הרשות</w:t>
                </w:r>
                <w:r w:rsidRPr="00A55C22">
                  <w:rPr>
                    <w:sz w:val="24"/>
                    <w:rtl/>
                  </w:rPr>
                  <w:t xml:space="preserve"> </w:t>
                </w:r>
                <w:r w:rsidRPr="00A55C22">
                  <w:rPr>
                    <w:rFonts w:hint="cs"/>
                    <w:sz w:val="24"/>
                    <w:rtl/>
                  </w:rPr>
                  <w:t>פר</w:t>
                </w:r>
                <w:r w:rsidRPr="00A55C22">
                  <w:rPr>
                    <w:sz w:val="24"/>
                    <w:rtl/>
                  </w:rPr>
                  <w:t xml:space="preserve"> </w:t>
                </w:r>
                <w:r w:rsidRPr="00A55C22">
                  <w:rPr>
                    <w:rFonts w:hint="cs"/>
                    <w:sz w:val="24"/>
                    <w:rtl/>
                  </w:rPr>
                  <w:t>תושב</w:t>
                </w:r>
                <w:r w:rsidRPr="00A55C22">
                  <w:rPr>
                    <w:sz w:val="24"/>
                    <w:rtl/>
                  </w:rPr>
                  <w:t xml:space="preserve">, </w:t>
                </w:r>
                <w:r w:rsidRPr="00A55C22">
                  <w:rPr>
                    <w:rFonts w:hint="cs"/>
                    <w:sz w:val="24"/>
                    <w:rtl/>
                  </w:rPr>
                  <w:t>והאשכול</w:t>
                </w:r>
                <w:r w:rsidRPr="00A55C22">
                  <w:rPr>
                    <w:sz w:val="24"/>
                    <w:rtl/>
                  </w:rPr>
                  <w:t xml:space="preserve"> </w:t>
                </w:r>
                <w:r w:rsidRPr="00A55C22">
                  <w:rPr>
                    <w:rFonts w:hint="cs"/>
                    <w:sz w:val="24"/>
                    <w:rtl/>
                  </w:rPr>
                  <w:t>החברתי</w:t>
                </w:r>
                <w:r>
                  <w:rPr>
                    <w:rFonts w:hint="cs"/>
                    <w:sz w:val="24"/>
                    <w:rtl/>
                  </w:rPr>
                  <w:t>-</w:t>
                </w:r>
                <w:r w:rsidRPr="00A55C22">
                  <w:rPr>
                    <w:rFonts w:hint="cs"/>
                    <w:sz w:val="24"/>
                    <w:rtl/>
                  </w:rPr>
                  <w:t>הכלכלי</w:t>
                </w:r>
                <w:r w:rsidRPr="00A55C22">
                  <w:rPr>
                    <w:sz w:val="24"/>
                    <w:rtl/>
                  </w:rPr>
                  <w:t xml:space="preserve"> </w:t>
                </w:r>
                <w:r w:rsidRPr="00A55C22">
                  <w:rPr>
                    <w:rFonts w:hint="cs"/>
                    <w:sz w:val="24"/>
                    <w:rtl/>
                  </w:rPr>
                  <w:t>הגבוה</w:t>
                </w:r>
                <w:r w:rsidRPr="00A55C22">
                  <w:rPr>
                    <w:sz w:val="24"/>
                    <w:rtl/>
                  </w:rPr>
                  <w:t xml:space="preserve"> </w:t>
                </w:r>
                <w:r w:rsidRPr="00A55C22">
                  <w:rPr>
                    <w:rFonts w:hint="cs"/>
                    <w:sz w:val="24"/>
                    <w:rtl/>
                  </w:rPr>
                  <w:t>המדיר</w:t>
                </w:r>
                <w:r w:rsidRPr="00A55C22">
                  <w:rPr>
                    <w:sz w:val="24"/>
                    <w:rtl/>
                  </w:rPr>
                  <w:t xml:space="preserve"> </w:t>
                </w:r>
                <w:r w:rsidRPr="00A55C22">
                  <w:rPr>
                    <w:rFonts w:hint="cs"/>
                    <w:sz w:val="24"/>
                    <w:rtl/>
                  </w:rPr>
                  <w:t>אותה</w:t>
                </w:r>
                <w:r w:rsidRPr="00A55C22">
                  <w:rPr>
                    <w:sz w:val="24"/>
                    <w:rtl/>
                  </w:rPr>
                  <w:t xml:space="preserve"> </w:t>
                </w:r>
                <w:r w:rsidRPr="00A55C22">
                  <w:rPr>
                    <w:rFonts w:hint="cs"/>
                    <w:sz w:val="24"/>
                    <w:rtl/>
                  </w:rPr>
                  <w:t>מקבלת</w:t>
                </w:r>
                <w:r w:rsidRPr="00A55C22">
                  <w:rPr>
                    <w:sz w:val="24"/>
                    <w:rtl/>
                  </w:rPr>
                  <w:t xml:space="preserve"> </w:t>
                </w:r>
                <w:r w:rsidRPr="00A55C22">
                  <w:rPr>
                    <w:rFonts w:hint="cs"/>
                    <w:sz w:val="24"/>
                    <w:rtl/>
                  </w:rPr>
                  <w:t>הטבות</w:t>
                </w:r>
                <w:r w:rsidRPr="00A55C22">
                  <w:rPr>
                    <w:sz w:val="24"/>
                    <w:rtl/>
                  </w:rPr>
                  <w:t xml:space="preserve"> </w:t>
                </w:r>
                <w:r w:rsidRPr="00A55C22">
                  <w:rPr>
                    <w:rFonts w:hint="cs"/>
                    <w:sz w:val="24"/>
                    <w:rtl/>
                  </w:rPr>
                  <w:t>שונות</w:t>
                </w:r>
                <w:r w:rsidRPr="00A55C22">
                  <w:rPr>
                    <w:sz w:val="24"/>
                    <w:rtl/>
                  </w:rPr>
                  <w:t xml:space="preserve">, </w:t>
                </w:r>
                <w:r w:rsidRPr="00A55C22">
                  <w:rPr>
                    <w:rFonts w:hint="cs"/>
                    <w:sz w:val="24"/>
                    <w:rtl/>
                  </w:rPr>
                  <w:lastRenderedPageBreak/>
                  <w:t>הביאו</w:t>
                </w:r>
                <w:r w:rsidRPr="00A55C22">
                  <w:rPr>
                    <w:sz w:val="24"/>
                    <w:rtl/>
                  </w:rPr>
                  <w:t xml:space="preserve"> </w:t>
                </w:r>
                <w:r w:rsidRPr="00A55C22">
                  <w:rPr>
                    <w:rFonts w:hint="cs"/>
                    <w:sz w:val="24"/>
                    <w:rtl/>
                  </w:rPr>
                  <w:t>את</w:t>
                </w:r>
                <w:r w:rsidRPr="00A55C22">
                  <w:rPr>
                    <w:sz w:val="24"/>
                    <w:rtl/>
                  </w:rPr>
                  <w:t xml:space="preserve"> </w:t>
                </w:r>
                <w:r w:rsidRPr="00A55C22">
                  <w:rPr>
                    <w:rFonts w:hint="cs"/>
                    <w:sz w:val="24"/>
                    <w:rtl/>
                  </w:rPr>
                  <w:t>הרשות</w:t>
                </w:r>
                <w:r w:rsidRPr="00A55C22">
                  <w:rPr>
                    <w:sz w:val="24"/>
                    <w:rtl/>
                  </w:rPr>
                  <w:t xml:space="preserve"> </w:t>
                </w:r>
                <w:r w:rsidRPr="00A55C22">
                  <w:rPr>
                    <w:rFonts w:hint="cs"/>
                    <w:sz w:val="24"/>
                    <w:rtl/>
                  </w:rPr>
                  <w:t>למצב</w:t>
                </w:r>
                <w:r w:rsidRPr="00A55C22">
                  <w:rPr>
                    <w:sz w:val="24"/>
                    <w:rtl/>
                  </w:rPr>
                  <w:t xml:space="preserve"> </w:t>
                </w:r>
                <w:r w:rsidRPr="00A55C22">
                  <w:rPr>
                    <w:rFonts w:hint="cs"/>
                    <w:sz w:val="24"/>
                    <w:rtl/>
                  </w:rPr>
                  <w:t>כלכלי</w:t>
                </w:r>
                <w:r w:rsidRPr="00A55C22">
                  <w:rPr>
                    <w:sz w:val="24"/>
                    <w:rtl/>
                  </w:rPr>
                  <w:t xml:space="preserve"> </w:t>
                </w:r>
                <w:r w:rsidRPr="00A55C22">
                  <w:rPr>
                    <w:rFonts w:hint="cs"/>
                    <w:sz w:val="24"/>
                    <w:rtl/>
                  </w:rPr>
                  <w:t>שדרש</w:t>
                </w:r>
                <w:r w:rsidRPr="00A55C22">
                  <w:rPr>
                    <w:sz w:val="24"/>
                    <w:rtl/>
                  </w:rPr>
                  <w:t xml:space="preserve"> </w:t>
                </w:r>
                <w:r w:rsidRPr="00A55C22">
                  <w:rPr>
                    <w:rFonts w:hint="cs"/>
                    <w:sz w:val="24"/>
                    <w:rtl/>
                  </w:rPr>
                  <w:t>ממנה</w:t>
                </w:r>
                <w:r w:rsidRPr="00A55C22">
                  <w:rPr>
                    <w:sz w:val="24"/>
                    <w:rtl/>
                  </w:rPr>
                  <w:t xml:space="preserve"> </w:t>
                </w:r>
                <w:r w:rsidRPr="00A55C22">
                  <w:rPr>
                    <w:rFonts w:hint="cs"/>
                    <w:sz w:val="24"/>
                    <w:rtl/>
                  </w:rPr>
                  <w:t>להיכנס</w:t>
                </w:r>
                <w:r w:rsidRPr="00A55C22">
                  <w:rPr>
                    <w:sz w:val="24"/>
                    <w:rtl/>
                  </w:rPr>
                  <w:t xml:space="preserve"> </w:t>
                </w:r>
                <w:r w:rsidRPr="00A55C22">
                  <w:rPr>
                    <w:rFonts w:hint="cs"/>
                    <w:sz w:val="24"/>
                    <w:rtl/>
                  </w:rPr>
                  <w:t>ל</w:t>
                </w:r>
                <w:r>
                  <w:rPr>
                    <w:rFonts w:hint="cs"/>
                    <w:sz w:val="24"/>
                    <w:rtl/>
                  </w:rPr>
                  <w:t>תכנית</w:t>
                </w:r>
                <w:r w:rsidRPr="00A55C22">
                  <w:rPr>
                    <w:sz w:val="24"/>
                    <w:rtl/>
                  </w:rPr>
                  <w:t xml:space="preserve"> </w:t>
                </w:r>
                <w:r w:rsidRPr="00A55C22">
                  <w:rPr>
                    <w:rFonts w:hint="cs"/>
                    <w:sz w:val="24"/>
                    <w:rtl/>
                  </w:rPr>
                  <w:t>התייעלות</w:t>
                </w:r>
                <w:r w:rsidRPr="00A55C22">
                  <w:rPr>
                    <w:sz w:val="24"/>
                    <w:rtl/>
                  </w:rPr>
                  <w:t xml:space="preserve"> </w:t>
                </w:r>
                <w:r w:rsidRPr="00A55C22">
                  <w:rPr>
                    <w:rFonts w:hint="cs"/>
                    <w:sz w:val="24"/>
                    <w:rtl/>
                  </w:rPr>
                  <w:t>מטעם</w:t>
                </w:r>
                <w:r w:rsidRPr="00A55C22">
                  <w:rPr>
                    <w:sz w:val="24"/>
                    <w:rtl/>
                  </w:rPr>
                  <w:t xml:space="preserve"> </w:t>
                </w:r>
                <w:r w:rsidRPr="00A55C22">
                  <w:rPr>
                    <w:rFonts w:hint="cs"/>
                    <w:sz w:val="24"/>
                    <w:rtl/>
                  </w:rPr>
                  <w:t>משרד</w:t>
                </w:r>
                <w:r w:rsidRPr="00A55C22">
                  <w:rPr>
                    <w:sz w:val="24"/>
                    <w:rtl/>
                  </w:rPr>
                  <w:t xml:space="preserve"> </w:t>
                </w:r>
                <w:r w:rsidRPr="00A55C22">
                  <w:rPr>
                    <w:rFonts w:hint="cs"/>
                    <w:sz w:val="24"/>
                    <w:rtl/>
                  </w:rPr>
                  <w:t>הפנים</w:t>
                </w:r>
                <w:r w:rsidRPr="00A55C22">
                  <w:rPr>
                    <w:sz w:val="24"/>
                    <w:rtl/>
                  </w:rPr>
                  <w:t xml:space="preserve">. </w:t>
                </w:r>
                <w:r w:rsidRPr="00A55C22">
                  <w:rPr>
                    <w:rFonts w:hint="cs"/>
                    <w:sz w:val="24"/>
                    <w:rtl/>
                  </w:rPr>
                  <w:t>מצב</w:t>
                </w:r>
                <w:r w:rsidRPr="00A55C22">
                  <w:rPr>
                    <w:sz w:val="24"/>
                    <w:rtl/>
                  </w:rPr>
                  <w:t xml:space="preserve"> </w:t>
                </w:r>
                <w:r w:rsidRPr="00A55C22">
                  <w:rPr>
                    <w:rFonts w:hint="cs"/>
                    <w:sz w:val="24"/>
                    <w:rtl/>
                  </w:rPr>
                  <w:t>כלכלי</w:t>
                </w:r>
                <w:r w:rsidRPr="00A55C22">
                  <w:rPr>
                    <w:sz w:val="24"/>
                    <w:rtl/>
                  </w:rPr>
                  <w:t xml:space="preserve"> </w:t>
                </w:r>
                <w:r w:rsidRPr="00A55C22">
                  <w:rPr>
                    <w:rFonts w:hint="cs"/>
                    <w:sz w:val="24"/>
                    <w:rtl/>
                  </w:rPr>
                  <w:t>זה</w:t>
                </w:r>
                <w:r w:rsidRPr="00A55C22">
                  <w:rPr>
                    <w:sz w:val="24"/>
                    <w:rtl/>
                  </w:rPr>
                  <w:t xml:space="preserve"> </w:t>
                </w:r>
                <w:r w:rsidRPr="00A55C22">
                  <w:rPr>
                    <w:rFonts w:hint="cs"/>
                    <w:sz w:val="24"/>
                    <w:rtl/>
                  </w:rPr>
                  <w:t>מקשה</w:t>
                </w:r>
                <w:r w:rsidRPr="00A55C22">
                  <w:rPr>
                    <w:sz w:val="24"/>
                    <w:rtl/>
                  </w:rPr>
                  <w:t xml:space="preserve"> </w:t>
                </w:r>
                <w:r w:rsidRPr="00A55C22">
                  <w:rPr>
                    <w:rFonts w:hint="cs"/>
                    <w:sz w:val="24"/>
                    <w:rtl/>
                  </w:rPr>
                  <w:t>על</w:t>
                </w:r>
                <w:r w:rsidRPr="00A55C22">
                  <w:rPr>
                    <w:sz w:val="24"/>
                    <w:rtl/>
                  </w:rPr>
                  <w:t xml:space="preserve"> </w:t>
                </w:r>
                <w:r w:rsidRPr="00A55C22">
                  <w:rPr>
                    <w:rFonts w:hint="cs"/>
                    <w:sz w:val="24"/>
                    <w:rtl/>
                  </w:rPr>
                  <w:t>היישוב</w:t>
                </w:r>
                <w:r w:rsidRPr="00A55C22">
                  <w:rPr>
                    <w:sz w:val="24"/>
                    <w:rtl/>
                  </w:rPr>
                  <w:t xml:space="preserve"> </w:t>
                </w:r>
                <w:r w:rsidRPr="00A55C22">
                  <w:rPr>
                    <w:rFonts w:hint="cs"/>
                    <w:sz w:val="24"/>
                    <w:rtl/>
                  </w:rPr>
                  <w:t>להתרחב</w:t>
                </w:r>
                <w:r w:rsidRPr="00A55C22">
                  <w:rPr>
                    <w:sz w:val="24"/>
                    <w:rtl/>
                  </w:rPr>
                  <w:t xml:space="preserve"> </w:t>
                </w:r>
                <w:r w:rsidRPr="00A55C22">
                  <w:rPr>
                    <w:rFonts w:hint="cs"/>
                    <w:sz w:val="24"/>
                    <w:rtl/>
                  </w:rPr>
                  <w:t>ולהתפתח</w:t>
                </w:r>
                <w:r w:rsidRPr="00A55C22">
                  <w:rPr>
                    <w:sz w:val="24"/>
                    <w:rtl/>
                  </w:rPr>
                  <w:t>.</w:t>
                </w:r>
              </w:p>
              <w:p w:rsidR="00F51DE9" w:rsidRPr="00710E0D" w:rsidRDefault="00F51DE9" w:rsidP="00D04680">
                <w:pPr>
                  <w:spacing w:after="240" w:line="360" w:lineRule="auto"/>
                  <w:jc w:val="both"/>
                  <w:rPr>
                    <w:sz w:val="24"/>
                    <w:u w:val="single"/>
                    <w:rtl/>
                  </w:rPr>
                </w:pPr>
                <w:r w:rsidRPr="00710E0D">
                  <w:rPr>
                    <w:rFonts w:hint="cs"/>
                    <w:sz w:val="24"/>
                    <w:u w:val="single"/>
                    <w:rtl/>
                  </w:rPr>
                  <w:t>נושאים</w:t>
                </w:r>
                <w:r w:rsidRPr="00710E0D">
                  <w:rPr>
                    <w:sz w:val="24"/>
                    <w:u w:val="single"/>
                    <w:rtl/>
                  </w:rPr>
                  <w:t xml:space="preserve"> </w:t>
                </w:r>
                <w:r w:rsidRPr="00710E0D">
                  <w:rPr>
                    <w:rFonts w:hint="cs"/>
                    <w:sz w:val="24"/>
                    <w:u w:val="single"/>
                    <w:rtl/>
                  </w:rPr>
                  <w:t>נוספים</w:t>
                </w:r>
              </w:p>
              <w:p w:rsidR="00F51DE9" w:rsidRPr="0071380A" w:rsidRDefault="00F51DE9" w:rsidP="00D04680">
                <w:pPr>
                  <w:spacing w:after="240" w:line="360" w:lineRule="auto"/>
                  <w:jc w:val="both"/>
                  <w:rPr>
                    <w:sz w:val="24"/>
                    <w:rtl/>
                  </w:rPr>
                </w:pPr>
                <w:r w:rsidRPr="0071380A">
                  <w:rPr>
                    <w:rFonts w:hint="cs"/>
                    <w:sz w:val="24"/>
                    <w:rtl/>
                  </w:rPr>
                  <w:t>יוער</w:t>
                </w:r>
                <w:r w:rsidRPr="0071380A">
                  <w:rPr>
                    <w:sz w:val="24"/>
                    <w:rtl/>
                  </w:rPr>
                  <w:t xml:space="preserve">, </w:t>
                </w:r>
                <w:r w:rsidRPr="0071380A">
                  <w:rPr>
                    <w:rFonts w:hint="cs"/>
                    <w:sz w:val="24"/>
                    <w:rtl/>
                  </w:rPr>
                  <w:t>כי</w:t>
                </w:r>
                <w:r w:rsidRPr="0071380A">
                  <w:rPr>
                    <w:sz w:val="24"/>
                    <w:rtl/>
                  </w:rPr>
                  <w:t xml:space="preserve"> </w:t>
                </w:r>
                <w:r w:rsidRPr="0071380A">
                  <w:rPr>
                    <w:rFonts w:hint="cs"/>
                    <w:sz w:val="24"/>
                    <w:rtl/>
                  </w:rPr>
                  <w:t>רוב</w:t>
                </w:r>
                <w:r w:rsidRPr="0071380A">
                  <w:rPr>
                    <w:sz w:val="24"/>
                    <w:rtl/>
                  </w:rPr>
                  <w:t xml:space="preserve"> </w:t>
                </w:r>
                <w:r w:rsidRPr="0071380A">
                  <w:rPr>
                    <w:rFonts w:hint="cs"/>
                    <w:sz w:val="24"/>
                    <w:rtl/>
                  </w:rPr>
                  <w:t>מוחלט</w:t>
                </w:r>
                <w:r w:rsidRPr="0071380A">
                  <w:rPr>
                    <w:sz w:val="24"/>
                    <w:rtl/>
                  </w:rPr>
                  <w:t xml:space="preserve"> </w:t>
                </w:r>
                <w:r w:rsidRPr="0071380A">
                  <w:rPr>
                    <w:rFonts w:hint="cs"/>
                    <w:sz w:val="24"/>
                    <w:rtl/>
                  </w:rPr>
                  <w:t>של</w:t>
                </w:r>
                <w:r w:rsidRPr="0071380A">
                  <w:rPr>
                    <w:sz w:val="24"/>
                    <w:rtl/>
                  </w:rPr>
                  <w:t xml:space="preserve"> </w:t>
                </w:r>
                <w:r w:rsidRPr="0071380A">
                  <w:rPr>
                    <w:rFonts w:hint="cs"/>
                    <w:sz w:val="24"/>
                    <w:rtl/>
                  </w:rPr>
                  <w:t>התנועה</w:t>
                </w:r>
                <w:r w:rsidRPr="0071380A">
                  <w:rPr>
                    <w:sz w:val="24"/>
                    <w:rtl/>
                  </w:rPr>
                  <w:t xml:space="preserve"> </w:t>
                </w:r>
                <w:r w:rsidRPr="0071380A">
                  <w:rPr>
                    <w:rFonts w:hint="cs"/>
                    <w:sz w:val="24"/>
                    <w:rtl/>
                  </w:rPr>
                  <w:t>המגיעה</w:t>
                </w:r>
                <w:r w:rsidRPr="0071380A">
                  <w:rPr>
                    <w:sz w:val="24"/>
                    <w:rtl/>
                  </w:rPr>
                  <w:t xml:space="preserve"> </w:t>
                </w:r>
                <w:r w:rsidRPr="0071380A">
                  <w:rPr>
                    <w:rFonts w:hint="cs"/>
                    <w:sz w:val="24"/>
                    <w:rtl/>
                  </w:rPr>
                  <w:t>לשלומי</w:t>
                </w:r>
                <w:r w:rsidRPr="0071380A">
                  <w:rPr>
                    <w:sz w:val="24"/>
                    <w:rtl/>
                  </w:rPr>
                  <w:t xml:space="preserve"> </w:t>
                </w:r>
                <w:r w:rsidRPr="0071380A">
                  <w:rPr>
                    <w:rFonts w:hint="cs"/>
                    <w:sz w:val="24"/>
                    <w:rtl/>
                  </w:rPr>
                  <w:t>עוברת</w:t>
                </w:r>
                <w:r w:rsidRPr="0071380A">
                  <w:rPr>
                    <w:sz w:val="24"/>
                    <w:rtl/>
                  </w:rPr>
                  <w:t xml:space="preserve"> </w:t>
                </w:r>
                <w:r w:rsidRPr="0071380A">
                  <w:rPr>
                    <w:rFonts w:hint="cs"/>
                    <w:sz w:val="24"/>
                    <w:rtl/>
                  </w:rPr>
                  <w:t>דרך</w:t>
                </w:r>
                <w:r w:rsidRPr="0071380A">
                  <w:rPr>
                    <w:sz w:val="24"/>
                    <w:rtl/>
                  </w:rPr>
                  <w:t xml:space="preserve"> </w:t>
                </w:r>
                <w:r w:rsidRPr="0071380A">
                  <w:rPr>
                    <w:rFonts w:hint="cs"/>
                    <w:sz w:val="24"/>
                    <w:rtl/>
                  </w:rPr>
                  <w:t>כביש</w:t>
                </w:r>
                <w:r w:rsidRPr="0071380A">
                  <w:rPr>
                    <w:sz w:val="24"/>
                    <w:rtl/>
                  </w:rPr>
                  <w:t xml:space="preserve"> </w:t>
                </w:r>
                <w:r w:rsidRPr="0071380A">
                  <w:rPr>
                    <w:rFonts w:hint="cs"/>
                    <w:sz w:val="24"/>
                    <w:rtl/>
                  </w:rPr>
                  <w:t>מספר</w:t>
                </w:r>
                <w:r w:rsidRPr="0071380A">
                  <w:rPr>
                    <w:sz w:val="24"/>
                    <w:rtl/>
                  </w:rPr>
                  <w:t xml:space="preserve"> 899 </w:t>
                </w:r>
                <w:r w:rsidRPr="0071380A">
                  <w:rPr>
                    <w:rFonts w:hint="cs"/>
                    <w:sz w:val="24"/>
                    <w:rtl/>
                  </w:rPr>
                  <w:t>וכביש</w:t>
                </w:r>
                <w:r w:rsidRPr="0071380A">
                  <w:rPr>
                    <w:sz w:val="24"/>
                    <w:rtl/>
                  </w:rPr>
                  <w:t xml:space="preserve"> </w:t>
                </w:r>
                <w:r w:rsidRPr="0071380A">
                  <w:rPr>
                    <w:rFonts w:hint="cs"/>
                    <w:sz w:val="24"/>
                    <w:rtl/>
                  </w:rPr>
                  <w:t>מספר</w:t>
                </w:r>
                <w:r w:rsidRPr="0071380A">
                  <w:rPr>
                    <w:sz w:val="24"/>
                    <w:rtl/>
                  </w:rPr>
                  <w:t xml:space="preserve"> 4. </w:t>
                </w:r>
                <w:r w:rsidRPr="0071380A">
                  <w:rPr>
                    <w:rFonts w:hint="cs"/>
                    <w:sz w:val="24"/>
                    <w:rtl/>
                  </w:rPr>
                  <w:t>עומס</w:t>
                </w:r>
                <w:r w:rsidRPr="0071380A">
                  <w:rPr>
                    <w:sz w:val="24"/>
                    <w:rtl/>
                  </w:rPr>
                  <w:t xml:space="preserve"> </w:t>
                </w:r>
                <w:r w:rsidRPr="0071380A">
                  <w:rPr>
                    <w:rFonts w:hint="cs"/>
                    <w:sz w:val="24"/>
                    <w:rtl/>
                  </w:rPr>
                  <w:t>התנועה</w:t>
                </w:r>
                <w:r w:rsidRPr="0071380A">
                  <w:rPr>
                    <w:sz w:val="24"/>
                    <w:rtl/>
                  </w:rPr>
                  <w:t xml:space="preserve"> </w:t>
                </w:r>
                <w:r w:rsidRPr="0071380A">
                  <w:rPr>
                    <w:rFonts w:hint="cs"/>
                    <w:sz w:val="24"/>
                    <w:rtl/>
                  </w:rPr>
                  <w:t>בקטע</w:t>
                </w:r>
                <w:r w:rsidRPr="0071380A">
                  <w:rPr>
                    <w:sz w:val="24"/>
                    <w:rtl/>
                  </w:rPr>
                  <w:t xml:space="preserve"> </w:t>
                </w:r>
                <w:r w:rsidRPr="0071380A">
                  <w:rPr>
                    <w:rFonts w:hint="cs"/>
                    <w:sz w:val="24"/>
                    <w:rtl/>
                  </w:rPr>
                  <w:t>הכביש</w:t>
                </w:r>
                <w:r w:rsidRPr="0071380A">
                  <w:rPr>
                    <w:sz w:val="24"/>
                    <w:rtl/>
                  </w:rPr>
                  <w:t xml:space="preserve"> </w:t>
                </w:r>
                <w:r w:rsidRPr="0071380A">
                  <w:rPr>
                    <w:rFonts w:hint="cs"/>
                    <w:sz w:val="24"/>
                    <w:rtl/>
                  </w:rPr>
                  <w:t>שבין</w:t>
                </w:r>
                <w:r w:rsidRPr="0071380A">
                  <w:rPr>
                    <w:sz w:val="24"/>
                    <w:rtl/>
                  </w:rPr>
                  <w:t xml:space="preserve"> </w:t>
                </w:r>
                <w:r w:rsidRPr="0071380A">
                  <w:rPr>
                    <w:rFonts w:hint="cs"/>
                    <w:sz w:val="24"/>
                    <w:rtl/>
                  </w:rPr>
                  <w:t>שלומי</w:t>
                </w:r>
                <w:r w:rsidRPr="0071380A">
                  <w:rPr>
                    <w:sz w:val="24"/>
                    <w:rtl/>
                  </w:rPr>
                  <w:t xml:space="preserve">, </w:t>
                </w:r>
                <w:r w:rsidRPr="0071380A">
                  <w:rPr>
                    <w:rFonts w:hint="cs"/>
                    <w:sz w:val="24"/>
                    <w:rtl/>
                  </w:rPr>
                  <w:t>דרך</w:t>
                </w:r>
                <w:r w:rsidRPr="0071380A">
                  <w:rPr>
                    <w:sz w:val="24"/>
                    <w:rtl/>
                  </w:rPr>
                  <w:t xml:space="preserve"> </w:t>
                </w:r>
                <w:r w:rsidRPr="0071380A">
                  <w:rPr>
                    <w:rFonts w:hint="cs"/>
                    <w:sz w:val="24"/>
                    <w:rtl/>
                  </w:rPr>
                  <w:t>צומת</w:t>
                </w:r>
                <w:r w:rsidRPr="0071380A">
                  <w:rPr>
                    <w:sz w:val="24"/>
                    <w:rtl/>
                  </w:rPr>
                  <w:t xml:space="preserve"> </w:t>
                </w:r>
                <w:r w:rsidRPr="0071380A">
                  <w:rPr>
                    <w:rFonts w:hint="cs"/>
                    <w:sz w:val="24"/>
                    <w:rtl/>
                  </w:rPr>
                  <w:t>בצת</w:t>
                </w:r>
                <w:r w:rsidRPr="0071380A">
                  <w:rPr>
                    <w:sz w:val="24"/>
                    <w:rtl/>
                  </w:rPr>
                  <w:t xml:space="preserve"> </w:t>
                </w:r>
                <w:r w:rsidRPr="0071380A">
                  <w:rPr>
                    <w:rFonts w:hint="cs"/>
                    <w:sz w:val="24"/>
                    <w:rtl/>
                  </w:rPr>
                  <w:t>לצומת</w:t>
                </w:r>
                <w:r w:rsidRPr="0071380A">
                  <w:rPr>
                    <w:sz w:val="24"/>
                    <w:rtl/>
                  </w:rPr>
                  <w:t xml:space="preserve"> </w:t>
                </w:r>
                <w:r w:rsidRPr="0071380A">
                  <w:rPr>
                    <w:rFonts w:hint="cs"/>
                    <w:sz w:val="24"/>
                    <w:rtl/>
                  </w:rPr>
                  <w:t>לימן</w:t>
                </w:r>
                <w:r w:rsidRPr="0071380A">
                  <w:rPr>
                    <w:sz w:val="24"/>
                    <w:rtl/>
                  </w:rPr>
                  <w:t xml:space="preserve">, </w:t>
                </w:r>
                <w:r w:rsidRPr="0071380A">
                  <w:rPr>
                    <w:rFonts w:hint="cs"/>
                    <w:sz w:val="24"/>
                    <w:rtl/>
                  </w:rPr>
                  <w:t>מהווה</w:t>
                </w:r>
                <w:r w:rsidRPr="0071380A">
                  <w:rPr>
                    <w:sz w:val="24"/>
                    <w:rtl/>
                  </w:rPr>
                  <w:t xml:space="preserve"> </w:t>
                </w:r>
                <w:r w:rsidRPr="0071380A">
                  <w:rPr>
                    <w:rFonts w:hint="cs"/>
                    <w:sz w:val="24"/>
                    <w:rtl/>
                  </w:rPr>
                  <w:t>כבר</w:t>
                </w:r>
                <w:r w:rsidRPr="0071380A">
                  <w:rPr>
                    <w:sz w:val="24"/>
                    <w:rtl/>
                  </w:rPr>
                  <w:t xml:space="preserve"> </w:t>
                </w:r>
                <w:r w:rsidRPr="0071380A">
                  <w:rPr>
                    <w:rFonts w:hint="cs"/>
                    <w:sz w:val="24"/>
                    <w:rtl/>
                  </w:rPr>
                  <w:t>היום</w:t>
                </w:r>
                <w:r w:rsidRPr="0071380A">
                  <w:rPr>
                    <w:sz w:val="24"/>
                    <w:rtl/>
                  </w:rPr>
                  <w:t xml:space="preserve"> </w:t>
                </w:r>
                <w:r w:rsidRPr="0071380A">
                  <w:rPr>
                    <w:rFonts w:hint="cs"/>
                    <w:sz w:val="24"/>
                    <w:rtl/>
                  </w:rPr>
                  <w:t>חסם</w:t>
                </w:r>
                <w:r w:rsidRPr="0071380A">
                  <w:rPr>
                    <w:sz w:val="24"/>
                    <w:rtl/>
                  </w:rPr>
                  <w:t xml:space="preserve"> </w:t>
                </w:r>
                <w:r w:rsidRPr="0071380A">
                  <w:rPr>
                    <w:rFonts w:hint="cs"/>
                    <w:sz w:val="24"/>
                    <w:rtl/>
                  </w:rPr>
                  <w:t>להתפתחות</w:t>
                </w:r>
                <w:r w:rsidRPr="0071380A">
                  <w:rPr>
                    <w:sz w:val="24"/>
                    <w:rtl/>
                  </w:rPr>
                  <w:t xml:space="preserve"> </w:t>
                </w:r>
                <w:r w:rsidRPr="0071380A">
                  <w:rPr>
                    <w:rFonts w:hint="cs"/>
                    <w:sz w:val="24"/>
                    <w:rtl/>
                  </w:rPr>
                  <w:t>הדמוגרפית</w:t>
                </w:r>
                <w:r w:rsidRPr="0071380A">
                  <w:rPr>
                    <w:sz w:val="24"/>
                    <w:rtl/>
                  </w:rPr>
                  <w:t xml:space="preserve"> </w:t>
                </w:r>
                <w:r w:rsidRPr="0071380A">
                  <w:rPr>
                    <w:rFonts w:hint="cs"/>
                    <w:sz w:val="24"/>
                    <w:rtl/>
                  </w:rPr>
                  <w:t>של</w:t>
                </w:r>
                <w:r w:rsidRPr="0071380A">
                  <w:rPr>
                    <w:sz w:val="24"/>
                    <w:rtl/>
                  </w:rPr>
                  <w:t xml:space="preserve"> </w:t>
                </w:r>
                <w:r w:rsidRPr="0071380A">
                  <w:rPr>
                    <w:rFonts w:hint="cs"/>
                    <w:sz w:val="24"/>
                    <w:rtl/>
                  </w:rPr>
                  <w:t>היישוב</w:t>
                </w:r>
                <w:r>
                  <w:rPr>
                    <w:rFonts w:hint="cs"/>
                    <w:sz w:val="24"/>
                    <w:rtl/>
                  </w:rPr>
                  <w:t xml:space="preserve">, והסדרתה </w:t>
                </w:r>
                <w:r w:rsidRPr="0071380A">
                  <w:rPr>
                    <w:rFonts w:hint="cs"/>
                    <w:sz w:val="24"/>
                    <w:rtl/>
                  </w:rPr>
                  <w:t>הי</w:t>
                </w:r>
                <w:r>
                  <w:rPr>
                    <w:rFonts w:hint="cs"/>
                    <w:sz w:val="24"/>
                    <w:rtl/>
                  </w:rPr>
                  <w:t>א</w:t>
                </w:r>
                <w:r w:rsidRPr="0071380A">
                  <w:rPr>
                    <w:sz w:val="24"/>
                    <w:rtl/>
                  </w:rPr>
                  <w:t xml:space="preserve"> </w:t>
                </w:r>
                <w:r w:rsidRPr="0071380A">
                  <w:rPr>
                    <w:rFonts w:hint="cs"/>
                    <w:sz w:val="24"/>
                    <w:rtl/>
                  </w:rPr>
                  <w:t>חיונית</w:t>
                </w:r>
                <w:r w:rsidRPr="0071380A">
                  <w:rPr>
                    <w:sz w:val="24"/>
                    <w:rtl/>
                  </w:rPr>
                  <w:t xml:space="preserve"> </w:t>
                </w:r>
                <w:r w:rsidRPr="0071380A">
                  <w:rPr>
                    <w:rFonts w:hint="cs"/>
                    <w:sz w:val="24"/>
                    <w:rtl/>
                  </w:rPr>
                  <w:t>להמשך</w:t>
                </w:r>
                <w:r w:rsidRPr="0071380A">
                  <w:rPr>
                    <w:sz w:val="24"/>
                    <w:rtl/>
                  </w:rPr>
                  <w:t xml:space="preserve"> </w:t>
                </w:r>
                <w:r w:rsidRPr="0071380A">
                  <w:rPr>
                    <w:rFonts w:hint="cs"/>
                    <w:sz w:val="24"/>
                    <w:rtl/>
                  </w:rPr>
                  <w:t>פיתוחה</w:t>
                </w:r>
                <w:r w:rsidRPr="0071380A">
                  <w:rPr>
                    <w:sz w:val="24"/>
                    <w:rtl/>
                  </w:rPr>
                  <w:t xml:space="preserve"> </w:t>
                </w:r>
                <w:r w:rsidRPr="0071380A">
                  <w:rPr>
                    <w:rFonts w:hint="cs"/>
                    <w:sz w:val="24"/>
                    <w:rtl/>
                  </w:rPr>
                  <w:t>וצמיחתה</w:t>
                </w:r>
                <w:r w:rsidRPr="0071380A">
                  <w:rPr>
                    <w:sz w:val="24"/>
                    <w:rtl/>
                  </w:rPr>
                  <w:t xml:space="preserve"> </w:t>
                </w:r>
                <w:r w:rsidRPr="0071380A">
                  <w:rPr>
                    <w:rFonts w:hint="cs"/>
                    <w:sz w:val="24"/>
                    <w:rtl/>
                  </w:rPr>
                  <w:t>של</w:t>
                </w:r>
                <w:r w:rsidRPr="0071380A">
                  <w:rPr>
                    <w:sz w:val="24"/>
                    <w:rtl/>
                  </w:rPr>
                  <w:t xml:space="preserve"> </w:t>
                </w:r>
                <w:r w:rsidRPr="0071380A">
                  <w:rPr>
                    <w:rFonts w:hint="cs"/>
                    <w:sz w:val="24"/>
                    <w:rtl/>
                  </w:rPr>
                  <w:t>שלומי</w:t>
                </w:r>
                <w:r w:rsidRPr="0071380A">
                  <w:rPr>
                    <w:sz w:val="24"/>
                    <w:rtl/>
                  </w:rPr>
                  <w:t xml:space="preserve"> </w:t>
                </w:r>
                <w:r w:rsidRPr="0071380A">
                  <w:rPr>
                    <w:rFonts w:hint="cs"/>
                    <w:sz w:val="24"/>
                    <w:rtl/>
                  </w:rPr>
                  <w:t>ולכן</w:t>
                </w:r>
                <w:r w:rsidRPr="0071380A">
                  <w:rPr>
                    <w:sz w:val="24"/>
                    <w:rtl/>
                  </w:rPr>
                  <w:t xml:space="preserve"> </w:t>
                </w:r>
                <w:r w:rsidRPr="0071380A">
                  <w:rPr>
                    <w:rFonts w:hint="cs"/>
                    <w:sz w:val="24"/>
                    <w:rtl/>
                  </w:rPr>
                  <w:t>נכללת</w:t>
                </w:r>
                <w:r w:rsidRPr="0071380A">
                  <w:rPr>
                    <w:sz w:val="24"/>
                    <w:rtl/>
                  </w:rPr>
                  <w:t xml:space="preserve"> </w:t>
                </w:r>
                <w:r w:rsidRPr="0071380A">
                  <w:rPr>
                    <w:rFonts w:hint="cs"/>
                    <w:sz w:val="24"/>
                    <w:rtl/>
                  </w:rPr>
                  <w:t>בהחלטה</w:t>
                </w:r>
                <w:r w:rsidRPr="0071380A">
                  <w:rPr>
                    <w:sz w:val="24"/>
                    <w:rtl/>
                  </w:rPr>
                  <w:t xml:space="preserve"> </w:t>
                </w:r>
                <w:r w:rsidRPr="0071380A">
                  <w:rPr>
                    <w:rFonts w:hint="cs"/>
                    <w:sz w:val="24"/>
                    <w:rtl/>
                  </w:rPr>
                  <w:t>זו</w:t>
                </w:r>
                <w:r w:rsidRPr="0071380A">
                  <w:rPr>
                    <w:sz w:val="24"/>
                    <w:rtl/>
                  </w:rPr>
                  <w:t xml:space="preserve"> </w:t>
                </w:r>
                <w:r w:rsidRPr="0071380A">
                  <w:rPr>
                    <w:rFonts w:hint="cs"/>
                    <w:sz w:val="24"/>
                    <w:rtl/>
                  </w:rPr>
                  <w:t>למרות</w:t>
                </w:r>
                <w:r w:rsidRPr="0071380A">
                  <w:rPr>
                    <w:sz w:val="24"/>
                    <w:rtl/>
                  </w:rPr>
                  <w:t xml:space="preserve"> </w:t>
                </w:r>
                <w:r w:rsidRPr="0071380A">
                  <w:rPr>
                    <w:rFonts w:hint="cs"/>
                    <w:sz w:val="24"/>
                    <w:rtl/>
                  </w:rPr>
                  <w:t>שאינה</w:t>
                </w:r>
                <w:r w:rsidRPr="0071380A">
                  <w:rPr>
                    <w:sz w:val="24"/>
                    <w:rtl/>
                  </w:rPr>
                  <w:t xml:space="preserve"> </w:t>
                </w:r>
                <w:r w:rsidRPr="0071380A">
                  <w:rPr>
                    <w:rFonts w:hint="cs"/>
                    <w:sz w:val="24"/>
                    <w:rtl/>
                  </w:rPr>
                  <w:t>חלק</w:t>
                </w:r>
                <w:r w:rsidRPr="0071380A">
                  <w:rPr>
                    <w:sz w:val="24"/>
                    <w:rtl/>
                  </w:rPr>
                  <w:t xml:space="preserve"> </w:t>
                </w:r>
                <w:r w:rsidRPr="0071380A">
                  <w:rPr>
                    <w:rFonts w:hint="cs"/>
                    <w:sz w:val="24"/>
                    <w:rtl/>
                  </w:rPr>
                  <w:t>מהשטח</w:t>
                </w:r>
                <w:r w:rsidRPr="0071380A">
                  <w:rPr>
                    <w:sz w:val="24"/>
                    <w:rtl/>
                  </w:rPr>
                  <w:t xml:space="preserve"> </w:t>
                </w:r>
                <w:r w:rsidRPr="0071380A">
                  <w:rPr>
                    <w:rFonts w:hint="cs"/>
                    <w:sz w:val="24"/>
                    <w:rtl/>
                  </w:rPr>
                  <w:t>המוניציפאלי</w:t>
                </w:r>
                <w:r w:rsidRPr="0071380A">
                  <w:rPr>
                    <w:sz w:val="24"/>
                    <w:rtl/>
                  </w:rPr>
                  <w:t xml:space="preserve"> </w:t>
                </w:r>
                <w:r w:rsidRPr="0071380A">
                  <w:rPr>
                    <w:rFonts w:hint="cs"/>
                    <w:sz w:val="24"/>
                    <w:rtl/>
                  </w:rPr>
                  <w:t>של</w:t>
                </w:r>
                <w:r w:rsidRPr="0071380A">
                  <w:rPr>
                    <w:sz w:val="24"/>
                    <w:rtl/>
                  </w:rPr>
                  <w:t xml:space="preserve"> </w:t>
                </w:r>
                <w:r w:rsidRPr="0071380A">
                  <w:rPr>
                    <w:rFonts w:hint="cs"/>
                    <w:sz w:val="24"/>
                    <w:rtl/>
                  </w:rPr>
                  <w:t>היישוב</w:t>
                </w:r>
                <w:r w:rsidRPr="0071380A">
                  <w:rPr>
                    <w:sz w:val="24"/>
                    <w:rtl/>
                  </w:rPr>
                  <w:t>.</w:t>
                </w:r>
              </w:p>
              <w:p w:rsidR="00F51DE9" w:rsidRDefault="00F51DE9" w:rsidP="00D04680">
                <w:pPr>
                  <w:spacing w:after="240" w:line="360" w:lineRule="auto"/>
                  <w:jc w:val="both"/>
                  <w:rPr>
                    <w:sz w:val="24"/>
                    <w:rtl/>
                  </w:rPr>
                </w:pPr>
                <w:r w:rsidRPr="00A55C22">
                  <w:rPr>
                    <w:rFonts w:hint="cs"/>
                    <w:sz w:val="24"/>
                    <w:rtl/>
                  </w:rPr>
                  <w:t>יוער</w:t>
                </w:r>
                <w:r w:rsidRPr="00A55C22">
                  <w:rPr>
                    <w:sz w:val="24"/>
                    <w:rtl/>
                  </w:rPr>
                  <w:t xml:space="preserve">, </w:t>
                </w:r>
                <w:r w:rsidRPr="00A55C22">
                  <w:rPr>
                    <w:rFonts w:hint="cs"/>
                    <w:sz w:val="24"/>
                    <w:rtl/>
                  </w:rPr>
                  <w:t>כי</w:t>
                </w:r>
                <w:r w:rsidRPr="00A55C22">
                  <w:rPr>
                    <w:sz w:val="24"/>
                    <w:rtl/>
                  </w:rPr>
                  <w:t xml:space="preserve"> </w:t>
                </w:r>
                <w:r w:rsidRPr="00A55C22">
                  <w:rPr>
                    <w:rFonts w:hint="cs"/>
                    <w:sz w:val="24"/>
                    <w:rtl/>
                  </w:rPr>
                  <w:t>החלטה</w:t>
                </w:r>
                <w:r w:rsidRPr="00A55C22">
                  <w:rPr>
                    <w:sz w:val="24"/>
                    <w:rtl/>
                  </w:rPr>
                  <w:t xml:space="preserve"> </w:t>
                </w:r>
                <w:r w:rsidRPr="00A55C22">
                  <w:rPr>
                    <w:rFonts w:hint="cs"/>
                    <w:sz w:val="24"/>
                    <w:rtl/>
                  </w:rPr>
                  <w:t>מס</w:t>
                </w:r>
                <w:r w:rsidRPr="00A55C22">
                  <w:rPr>
                    <w:sz w:val="24"/>
                    <w:rtl/>
                  </w:rPr>
                  <w:t xml:space="preserve">' 2262 </w:t>
                </w:r>
                <w:r w:rsidRPr="00A55C22">
                  <w:rPr>
                    <w:rFonts w:hint="cs"/>
                    <w:sz w:val="24"/>
                    <w:rtl/>
                  </w:rPr>
                  <w:t>מיום</w:t>
                </w:r>
                <w:r>
                  <w:rPr>
                    <w:sz w:val="24"/>
                    <w:rtl/>
                  </w:rPr>
                  <w:t xml:space="preserve"> 8.1.2017</w:t>
                </w:r>
                <w:r w:rsidRPr="00A55C22">
                  <w:rPr>
                    <w:sz w:val="24"/>
                    <w:rtl/>
                  </w:rPr>
                  <w:t xml:space="preserve"> </w:t>
                </w:r>
                <w:r w:rsidRPr="00A55C22">
                  <w:rPr>
                    <w:rFonts w:hint="cs"/>
                    <w:sz w:val="24"/>
                    <w:rtl/>
                  </w:rPr>
                  <w:t>בנושא</w:t>
                </w:r>
                <w:r w:rsidRPr="00A55C22">
                  <w:rPr>
                    <w:sz w:val="24"/>
                    <w:rtl/>
                  </w:rPr>
                  <w:t xml:space="preserve"> </w:t>
                </w:r>
                <w:r w:rsidRPr="00A55C22">
                  <w:rPr>
                    <w:rFonts w:hint="cs"/>
                    <w:sz w:val="24"/>
                    <w:rtl/>
                  </w:rPr>
                  <w:t>פיתוח</w:t>
                </w:r>
                <w:r w:rsidRPr="00A55C22">
                  <w:rPr>
                    <w:sz w:val="24"/>
                    <w:rtl/>
                  </w:rPr>
                  <w:t xml:space="preserve"> </w:t>
                </w:r>
                <w:r w:rsidRPr="00A55C22">
                  <w:rPr>
                    <w:rFonts w:hint="cs"/>
                    <w:sz w:val="24"/>
                    <w:rtl/>
                  </w:rPr>
                  <w:t>כלכלי</w:t>
                </w:r>
                <w:r w:rsidRPr="00A55C22">
                  <w:rPr>
                    <w:sz w:val="24"/>
                    <w:rtl/>
                  </w:rPr>
                  <w:t xml:space="preserve"> </w:t>
                </w:r>
                <w:r w:rsidRPr="00A55C22">
                  <w:rPr>
                    <w:rFonts w:hint="cs"/>
                    <w:sz w:val="24"/>
                    <w:rtl/>
                  </w:rPr>
                  <w:t>של</w:t>
                </w:r>
                <w:r w:rsidRPr="00A55C22">
                  <w:rPr>
                    <w:sz w:val="24"/>
                    <w:rtl/>
                  </w:rPr>
                  <w:t xml:space="preserve"> </w:t>
                </w:r>
                <w:r w:rsidRPr="00A55C22">
                  <w:rPr>
                    <w:rFonts w:hint="cs"/>
                    <w:sz w:val="24"/>
                    <w:rtl/>
                  </w:rPr>
                  <w:t>מחוז</w:t>
                </w:r>
                <w:r w:rsidRPr="00A55C22">
                  <w:rPr>
                    <w:sz w:val="24"/>
                    <w:rtl/>
                  </w:rPr>
                  <w:t xml:space="preserve"> </w:t>
                </w:r>
                <w:r w:rsidRPr="00A55C22">
                  <w:rPr>
                    <w:rFonts w:hint="cs"/>
                    <w:sz w:val="24"/>
                    <w:rtl/>
                  </w:rPr>
                  <w:t>צפון</w:t>
                </w:r>
                <w:r w:rsidRPr="00A55C22">
                  <w:rPr>
                    <w:sz w:val="24"/>
                    <w:rtl/>
                  </w:rPr>
                  <w:t xml:space="preserve"> </w:t>
                </w:r>
                <w:r w:rsidRPr="00A55C22">
                  <w:rPr>
                    <w:rFonts w:hint="cs"/>
                    <w:sz w:val="24"/>
                    <w:rtl/>
                  </w:rPr>
                  <w:t>וצעדים</w:t>
                </w:r>
                <w:r w:rsidRPr="00A55C22">
                  <w:rPr>
                    <w:sz w:val="24"/>
                    <w:rtl/>
                  </w:rPr>
                  <w:t xml:space="preserve"> </w:t>
                </w:r>
                <w:r w:rsidRPr="00A55C22">
                  <w:rPr>
                    <w:rFonts w:hint="cs"/>
                    <w:sz w:val="24"/>
                    <w:rtl/>
                  </w:rPr>
                  <w:t>משלימים</w:t>
                </w:r>
                <w:r w:rsidRPr="00A55C22">
                  <w:rPr>
                    <w:sz w:val="24"/>
                    <w:rtl/>
                  </w:rPr>
                  <w:t xml:space="preserve"> </w:t>
                </w:r>
                <w:r w:rsidRPr="00A55C22">
                  <w:rPr>
                    <w:rFonts w:hint="cs"/>
                    <w:sz w:val="24"/>
                    <w:rtl/>
                  </w:rPr>
                  <w:t>לעיר</w:t>
                </w:r>
                <w:r w:rsidRPr="00A55C22">
                  <w:rPr>
                    <w:sz w:val="24"/>
                    <w:rtl/>
                  </w:rPr>
                  <w:t xml:space="preserve"> </w:t>
                </w:r>
                <w:r w:rsidRPr="00A55C22">
                  <w:rPr>
                    <w:rFonts w:hint="cs"/>
                    <w:sz w:val="24"/>
                    <w:rtl/>
                  </w:rPr>
                  <w:t>חיפה</w:t>
                </w:r>
                <w:r w:rsidRPr="00A55C22">
                  <w:rPr>
                    <w:sz w:val="24"/>
                    <w:rtl/>
                  </w:rPr>
                  <w:t xml:space="preserve">, </w:t>
                </w:r>
                <w:r w:rsidRPr="00A55C22">
                  <w:rPr>
                    <w:rFonts w:hint="cs"/>
                    <w:sz w:val="24"/>
                    <w:rtl/>
                  </w:rPr>
                  <w:t>שמטרתה</w:t>
                </w:r>
                <w:r w:rsidRPr="00A55C22">
                  <w:rPr>
                    <w:sz w:val="24"/>
                    <w:rtl/>
                  </w:rPr>
                  <w:t xml:space="preserve"> </w:t>
                </w:r>
                <w:r w:rsidRPr="00A55C22">
                  <w:rPr>
                    <w:rFonts w:hint="cs"/>
                    <w:sz w:val="24"/>
                    <w:rtl/>
                  </w:rPr>
                  <w:t>פיתוח</w:t>
                </w:r>
                <w:r w:rsidRPr="00A55C22">
                  <w:rPr>
                    <w:sz w:val="24"/>
                    <w:rtl/>
                  </w:rPr>
                  <w:t xml:space="preserve"> </w:t>
                </w:r>
                <w:r w:rsidRPr="00A55C22">
                  <w:rPr>
                    <w:rFonts w:hint="cs"/>
                    <w:sz w:val="24"/>
                    <w:rtl/>
                  </w:rPr>
                  <w:t>כלכלי</w:t>
                </w:r>
                <w:r w:rsidRPr="00A55C22">
                  <w:rPr>
                    <w:sz w:val="24"/>
                    <w:rtl/>
                  </w:rPr>
                  <w:t>-</w:t>
                </w:r>
                <w:r w:rsidRPr="00A55C22">
                  <w:rPr>
                    <w:rFonts w:hint="cs"/>
                    <w:sz w:val="24"/>
                    <w:rtl/>
                  </w:rPr>
                  <w:t>אסטרטגי</w:t>
                </w:r>
                <w:r w:rsidRPr="00A55C22">
                  <w:rPr>
                    <w:sz w:val="24"/>
                    <w:rtl/>
                  </w:rPr>
                  <w:t xml:space="preserve"> </w:t>
                </w:r>
                <w:r w:rsidRPr="00A55C22">
                  <w:rPr>
                    <w:rFonts w:hint="cs"/>
                    <w:sz w:val="24"/>
                    <w:rtl/>
                  </w:rPr>
                  <w:t>לכל</w:t>
                </w:r>
                <w:r w:rsidRPr="00A55C22">
                  <w:rPr>
                    <w:sz w:val="24"/>
                    <w:rtl/>
                  </w:rPr>
                  <w:t xml:space="preserve"> </w:t>
                </w:r>
                <w:r w:rsidRPr="00A55C22">
                  <w:rPr>
                    <w:rFonts w:hint="cs"/>
                    <w:sz w:val="24"/>
                    <w:rtl/>
                  </w:rPr>
                  <w:t>מחוז</w:t>
                </w:r>
                <w:r w:rsidRPr="00A55C22">
                  <w:rPr>
                    <w:sz w:val="24"/>
                    <w:rtl/>
                  </w:rPr>
                  <w:t xml:space="preserve"> </w:t>
                </w:r>
                <w:r w:rsidRPr="00A55C22">
                  <w:rPr>
                    <w:rFonts w:hint="cs"/>
                    <w:sz w:val="24"/>
                    <w:rtl/>
                  </w:rPr>
                  <w:t>צפון</w:t>
                </w:r>
                <w:r w:rsidRPr="00A55C22">
                  <w:rPr>
                    <w:sz w:val="24"/>
                    <w:rtl/>
                  </w:rPr>
                  <w:t xml:space="preserve"> </w:t>
                </w:r>
                <w:r w:rsidRPr="00A55C22">
                  <w:rPr>
                    <w:rFonts w:hint="cs"/>
                    <w:sz w:val="24"/>
                    <w:rtl/>
                  </w:rPr>
                  <w:t>ולעיר</w:t>
                </w:r>
                <w:r w:rsidRPr="00A55C22">
                  <w:rPr>
                    <w:sz w:val="24"/>
                    <w:rtl/>
                  </w:rPr>
                  <w:t xml:space="preserve"> </w:t>
                </w:r>
                <w:r w:rsidRPr="00A55C22">
                  <w:rPr>
                    <w:rFonts w:hint="cs"/>
                    <w:sz w:val="24"/>
                    <w:rtl/>
                  </w:rPr>
                  <w:t>חיפה</w:t>
                </w:r>
                <w:r w:rsidRPr="00A55C22">
                  <w:rPr>
                    <w:sz w:val="24"/>
                    <w:rtl/>
                  </w:rPr>
                  <w:t xml:space="preserve"> </w:t>
                </w:r>
                <w:r w:rsidRPr="00A55C22">
                  <w:rPr>
                    <w:rFonts w:hint="cs"/>
                    <w:sz w:val="24"/>
                    <w:rtl/>
                  </w:rPr>
                  <w:t>העוסקת</w:t>
                </w:r>
                <w:r w:rsidRPr="00A55C22">
                  <w:rPr>
                    <w:sz w:val="24"/>
                    <w:rtl/>
                  </w:rPr>
                  <w:t xml:space="preserve"> </w:t>
                </w:r>
                <w:r w:rsidRPr="00A55C22">
                  <w:rPr>
                    <w:rFonts w:hint="cs"/>
                    <w:sz w:val="24"/>
                    <w:rtl/>
                  </w:rPr>
                  <w:t>בין</w:t>
                </w:r>
                <w:r w:rsidRPr="00A55C22">
                  <w:rPr>
                    <w:sz w:val="24"/>
                    <w:rtl/>
                  </w:rPr>
                  <w:t xml:space="preserve"> </w:t>
                </w:r>
                <w:r w:rsidRPr="00A55C22">
                  <w:rPr>
                    <w:rFonts w:hint="cs"/>
                    <w:sz w:val="24"/>
                    <w:rtl/>
                  </w:rPr>
                  <w:t>היתר</w:t>
                </w:r>
                <w:r w:rsidRPr="00A55C22">
                  <w:rPr>
                    <w:sz w:val="24"/>
                    <w:rtl/>
                  </w:rPr>
                  <w:t xml:space="preserve"> </w:t>
                </w:r>
                <w:r w:rsidRPr="00A55C22">
                  <w:rPr>
                    <w:rFonts w:hint="cs"/>
                    <w:sz w:val="24"/>
                    <w:rtl/>
                  </w:rPr>
                  <w:t>בפיתוח</w:t>
                </w:r>
                <w:r w:rsidRPr="00A55C22">
                  <w:rPr>
                    <w:sz w:val="24"/>
                    <w:rtl/>
                  </w:rPr>
                  <w:t xml:space="preserve"> </w:t>
                </w:r>
                <w:r w:rsidRPr="00A55C22">
                  <w:rPr>
                    <w:rFonts w:hint="cs"/>
                    <w:sz w:val="24"/>
                    <w:rtl/>
                  </w:rPr>
                  <w:t>מנועי</w:t>
                </w:r>
                <w:r w:rsidRPr="00A55C22">
                  <w:rPr>
                    <w:sz w:val="24"/>
                    <w:rtl/>
                  </w:rPr>
                  <w:t xml:space="preserve"> </w:t>
                </w:r>
                <w:r w:rsidRPr="00A55C22">
                  <w:rPr>
                    <w:rFonts w:hint="cs"/>
                    <w:sz w:val="24"/>
                    <w:rtl/>
                  </w:rPr>
                  <w:t>צמיחה</w:t>
                </w:r>
                <w:r w:rsidRPr="00A55C22">
                  <w:rPr>
                    <w:sz w:val="24"/>
                    <w:rtl/>
                  </w:rPr>
                  <w:t xml:space="preserve"> </w:t>
                </w:r>
                <w:r w:rsidRPr="00A55C22">
                  <w:rPr>
                    <w:rFonts w:hint="cs"/>
                    <w:sz w:val="24"/>
                    <w:rtl/>
                  </w:rPr>
                  <w:t>בתחום</w:t>
                </w:r>
                <w:r w:rsidRPr="00A55C22">
                  <w:rPr>
                    <w:sz w:val="24"/>
                    <w:rtl/>
                  </w:rPr>
                  <w:t xml:space="preserve"> </w:t>
                </w:r>
                <w:r w:rsidRPr="00A55C22">
                  <w:rPr>
                    <w:rFonts w:hint="cs"/>
                    <w:sz w:val="24"/>
                    <w:rtl/>
                  </w:rPr>
                  <w:t>הפיתוח</w:t>
                </w:r>
                <w:r w:rsidRPr="00A55C22">
                  <w:rPr>
                    <w:sz w:val="24"/>
                    <w:rtl/>
                  </w:rPr>
                  <w:t xml:space="preserve"> </w:t>
                </w:r>
                <w:r w:rsidRPr="00A55C22">
                  <w:rPr>
                    <w:rFonts w:hint="cs"/>
                    <w:sz w:val="24"/>
                    <w:rtl/>
                  </w:rPr>
                  <w:t>הכלכלי</w:t>
                </w:r>
                <w:r w:rsidRPr="00A55C22">
                  <w:rPr>
                    <w:sz w:val="24"/>
                    <w:rtl/>
                  </w:rPr>
                  <w:t xml:space="preserve">, </w:t>
                </w:r>
                <w:r w:rsidRPr="00A55C22">
                  <w:rPr>
                    <w:rFonts w:hint="cs"/>
                    <w:sz w:val="24"/>
                    <w:rtl/>
                  </w:rPr>
                  <w:t>פיתוח</w:t>
                </w:r>
                <w:r w:rsidRPr="00A55C22">
                  <w:rPr>
                    <w:sz w:val="24"/>
                    <w:rtl/>
                  </w:rPr>
                  <w:t xml:space="preserve"> </w:t>
                </w:r>
                <w:r w:rsidRPr="00A55C22">
                  <w:rPr>
                    <w:rFonts w:hint="cs"/>
                    <w:sz w:val="24"/>
                    <w:rtl/>
                  </w:rPr>
                  <w:t>ההון</w:t>
                </w:r>
                <w:r w:rsidRPr="00A55C22">
                  <w:rPr>
                    <w:sz w:val="24"/>
                    <w:rtl/>
                  </w:rPr>
                  <w:t xml:space="preserve"> </w:t>
                </w:r>
                <w:r w:rsidRPr="00A55C22">
                  <w:rPr>
                    <w:rFonts w:hint="cs"/>
                    <w:sz w:val="24"/>
                    <w:rtl/>
                  </w:rPr>
                  <w:t>האנושי</w:t>
                </w:r>
                <w:r w:rsidRPr="00A55C22">
                  <w:rPr>
                    <w:sz w:val="24"/>
                    <w:rtl/>
                  </w:rPr>
                  <w:t xml:space="preserve"> </w:t>
                </w:r>
                <w:r w:rsidRPr="00A55C22">
                  <w:rPr>
                    <w:rFonts w:hint="cs"/>
                    <w:sz w:val="24"/>
                    <w:rtl/>
                  </w:rPr>
                  <w:t>על</w:t>
                </w:r>
                <w:r w:rsidRPr="00A55C22">
                  <w:rPr>
                    <w:sz w:val="24"/>
                    <w:rtl/>
                  </w:rPr>
                  <w:t xml:space="preserve"> </w:t>
                </w:r>
                <w:r w:rsidRPr="00A55C22">
                  <w:rPr>
                    <w:rFonts w:hint="cs"/>
                    <w:sz w:val="24"/>
                    <w:rtl/>
                  </w:rPr>
                  <w:t>ידי</w:t>
                </w:r>
                <w:r w:rsidRPr="00A55C22">
                  <w:rPr>
                    <w:sz w:val="24"/>
                    <w:rtl/>
                  </w:rPr>
                  <w:t xml:space="preserve"> </w:t>
                </w:r>
                <w:r w:rsidRPr="00A55C22">
                  <w:rPr>
                    <w:rFonts w:hint="cs"/>
                    <w:sz w:val="24"/>
                    <w:rtl/>
                  </w:rPr>
                  <w:t>חינוך</w:t>
                </w:r>
                <w:r w:rsidRPr="00A55C22">
                  <w:rPr>
                    <w:sz w:val="24"/>
                    <w:rtl/>
                  </w:rPr>
                  <w:t xml:space="preserve"> </w:t>
                </w:r>
                <w:r w:rsidRPr="00A55C22">
                  <w:rPr>
                    <w:rFonts w:hint="cs"/>
                    <w:sz w:val="24"/>
                    <w:rtl/>
                  </w:rPr>
                  <w:t>והשכלה</w:t>
                </w:r>
                <w:r w:rsidRPr="00A55C22">
                  <w:rPr>
                    <w:sz w:val="24"/>
                    <w:rtl/>
                  </w:rPr>
                  <w:t xml:space="preserve"> </w:t>
                </w:r>
                <w:r w:rsidRPr="00A55C22">
                  <w:rPr>
                    <w:rFonts w:hint="cs"/>
                    <w:sz w:val="24"/>
                    <w:rtl/>
                  </w:rPr>
                  <w:t>גבוהה</w:t>
                </w:r>
                <w:r w:rsidRPr="00A55C22">
                  <w:rPr>
                    <w:sz w:val="24"/>
                    <w:rtl/>
                  </w:rPr>
                  <w:t xml:space="preserve">, </w:t>
                </w:r>
                <w:r w:rsidRPr="00A55C22">
                  <w:rPr>
                    <w:rFonts w:hint="cs"/>
                    <w:sz w:val="24"/>
                    <w:rtl/>
                  </w:rPr>
                  <w:t>פיתוח</w:t>
                </w:r>
                <w:r w:rsidRPr="00A55C22">
                  <w:rPr>
                    <w:sz w:val="24"/>
                    <w:rtl/>
                  </w:rPr>
                  <w:t xml:space="preserve"> </w:t>
                </w:r>
                <w:r w:rsidRPr="00A55C22">
                  <w:rPr>
                    <w:rFonts w:hint="cs"/>
                    <w:sz w:val="24"/>
                    <w:rtl/>
                  </w:rPr>
                  <w:t>תשתיות</w:t>
                </w:r>
                <w:r w:rsidRPr="00A55C22">
                  <w:rPr>
                    <w:sz w:val="24"/>
                    <w:rtl/>
                  </w:rPr>
                  <w:t xml:space="preserve"> </w:t>
                </w:r>
                <w:r w:rsidRPr="00A55C22">
                  <w:rPr>
                    <w:rFonts w:hint="cs"/>
                    <w:sz w:val="24"/>
                    <w:rtl/>
                  </w:rPr>
                  <w:t>תחבורה</w:t>
                </w:r>
                <w:r w:rsidRPr="00A55C22">
                  <w:rPr>
                    <w:sz w:val="24"/>
                    <w:rtl/>
                  </w:rPr>
                  <w:t xml:space="preserve"> </w:t>
                </w:r>
                <w:r w:rsidRPr="00A55C22">
                  <w:rPr>
                    <w:rFonts w:hint="cs"/>
                    <w:sz w:val="24"/>
                    <w:rtl/>
                  </w:rPr>
                  <w:t>ופיתוח</w:t>
                </w:r>
                <w:r w:rsidRPr="00A55C22">
                  <w:rPr>
                    <w:sz w:val="24"/>
                    <w:rtl/>
                  </w:rPr>
                  <w:t xml:space="preserve"> </w:t>
                </w:r>
                <w:r w:rsidRPr="00A55C22">
                  <w:rPr>
                    <w:rFonts w:hint="cs"/>
                    <w:sz w:val="24"/>
                    <w:rtl/>
                  </w:rPr>
                  <w:t>שירותים</w:t>
                </w:r>
                <w:r w:rsidRPr="00A55C22">
                  <w:rPr>
                    <w:sz w:val="24"/>
                    <w:rtl/>
                  </w:rPr>
                  <w:t xml:space="preserve"> </w:t>
                </w:r>
                <w:r w:rsidRPr="00A55C22">
                  <w:rPr>
                    <w:rFonts w:hint="cs"/>
                    <w:sz w:val="24"/>
                    <w:rtl/>
                  </w:rPr>
                  <w:t>ציבוריים</w:t>
                </w:r>
                <w:r w:rsidRPr="00A55C22">
                  <w:rPr>
                    <w:sz w:val="24"/>
                    <w:rtl/>
                  </w:rPr>
                  <w:t xml:space="preserve"> </w:t>
                </w:r>
                <w:r w:rsidRPr="00A55C22">
                  <w:rPr>
                    <w:rFonts w:hint="cs"/>
                    <w:sz w:val="24"/>
                    <w:rtl/>
                  </w:rPr>
                  <w:t>ושירותים</w:t>
                </w:r>
                <w:r w:rsidRPr="00A55C22">
                  <w:rPr>
                    <w:sz w:val="24"/>
                    <w:rtl/>
                  </w:rPr>
                  <w:t xml:space="preserve"> </w:t>
                </w:r>
                <w:r w:rsidRPr="00A55C22">
                  <w:rPr>
                    <w:rFonts w:hint="cs"/>
                    <w:sz w:val="24"/>
                    <w:rtl/>
                  </w:rPr>
                  <w:t>חברתיים</w:t>
                </w:r>
                <w:r w:rsidRPr="00A55C22">
                  <w:rPr>
                    <w:sz w:val="24"/>
                    <w:rtl/>
                  </w:rPr>
                  <w:t xml:space="preserve">, </w:t>
                </w:r>
                <w:r w:rsidRPr="00A55C22">
                  <w:rPr>
                    <w:rFonts w:hint="cs"/>
                    <w:sz w:val="24"/>
                    <w:rtl/>
                  </w:rPr>
                  <w:t>כוללת</w:t>
                </w:r>
                <w:r w:rsidRPr="00A55C22">
                  <w:rPr>
                    <w:sz w:val="24"/>
                    <w:rtl/>
                  </w:rPr>
                  <w:t xml:space="preserve"> </w:t>
                </w:r>
                <w:r w:rsidRPr="00A55C22">
                  <w:rPr>
                    <w:rFonts w:hint="cs"/>
                    <w:sz w:val="24"/>
                    <w:rtl/>
                  </w:rPr>
                  <w:t>בתוכה</w:t>
                </w:r>
                <w:r w:rsidRPr="00A55C22">
                  <w:rPr>
                    <w:sz w:val="24"/>
                    <w:rtl/>
                  </w:rPr>
                  <w:t xml:space="preserve"> </w:t>
                </w:r>
                <w:r w:rsidRPr="00A55C22">
                  <w:rPr>
                    <w:rFonts w:hint="cs"/>
                    <w:sz w:val="24"/>
                    <w:rtl/>
                  </w:rPr>
                  <w:t>גם</w:t>
                </w:r>
                <w:r w:rsidRPr="00A55C22">
                  <w:rPr>
                    <w:sz w:val="24"/>
                    <w:rtl/>
                  </w:rPr>
                  <w:t xml:space="preserve"> </w:t>
                </w:r>
                <w:r w:rsidRPr="00A55C22">
                  <w:rPr>
                    <w:rFonts w:hint="cs"/>
                    <w:sz w:val="24"/>
                    <w:rtl/>
                  </w:rPr>
                  <w:t>את</w:t>
                </w:r>
                <w:r w:rsidRPr="00A55C22">
                  <w:rPr>
                    <w:sz w:val="24"/>
                    <w:rtl/>
                  </w:rPr>
                  <w:t xml:space="preserve"> </w:t>
                </w:r>
                <w:r w:rsidRPr="00A55C22">
                  <w:rPr>
                    <w:rFonts w:hint="cs"/>
                    <w:sz w:val="24"/>
                    <w:rtl/>
                  </w:rPr>
                  <w:t>היישובים</w:t>
                </w:r>
                <w:r w:rsidRPr="00A55C22">
                  <w:rPr>
                    <w:sz w:val="24"/>
                    <w:rtl/>
                  </w:rPr>
                  <w:t xml:space="preserve"> </w:t>
                </w:r>
                <w:r w:rsidRPr="00A55C22">
                  <w:rPr>
                    <w:rFonts w:hint="cs"/>
                    <w:sz w:val="24"/>
                    <w:rtl/>
                  </w:rPr>
                  <w:t>העירוניים</w:t>
                </w:r>
                <w:r w:rsidRPr="00A55C22">
                  <w:rPr>
                    <w:sz w:val="24"/>
                    <w:rtl/>
                  </w:rPr>
                  <w:t xml:space="preserve"> </w:t>
                </w:r>
                <w:proofErr w:type="spellStart"/>
                <w:r w:rsidRPr="00A55C22">
                  <w:rPr>
                    <w:rFonts w:hint="cs"/>
                    <w:sz w:val="24"/>
                    <w:rtl/>
                  </w:rPr>
                  <w:t>צמודי</w:t>
                </w:r>
                <w:proofErr w:type="spellEnd"/>
                <w:r w:rsidRPr="00A55C22">
                  <w:rPr>
                    <w:sz w:val="24"/>
                    <w:rtl/>
                  </w:rPr>
                  <w:t xml:space="preserve"> </w:t>
                </w:r>
                <w:r w:rsidRPr="00A55C22">
                  <w:rPr>
                    <w:rFonts w:hint="cs"/>
                    <w:sz w:val="24"/>
                    <w:rtl/>
                  </w:rPr>
                  <w:t>הגדר</w:t>
                </w:r>
                <w:r w:rsidRPr="00A55C22">
                  <w:rPr>
                    <w:sz w:val="24"/>
                    <w:rtl/>
                  </w:rPr>
                  <w:t xml:space="preserve">. </w:t>
                </w:r>
                <w:r w:rsidRPr="00A55C22">
                  <w:rPr>
                    <w:rFonts w:hint="cs"/>
                    <w:sz w:val="24"/>
                    <w:rtl/>
                  </w:rPr>
                  <w:t>החלטת</w:t>
                </w:r>
                <w:r w:rsidRPr="00A55C22">
                  <w:rPr>
                    <w:sz w:val="24"/>
                    <w:rtl/>
                  </w:rPr>
                  <w:t xml:space="preserve"> </w:t>
                </w:r>
                <w:r w:rsidRPr="00A55C22">
                  <w:rPr>
                    <w:rFonts w:hint="cs"/>
                    <w:sz w:val="24"/>
                    <w:rtl/>
                  </w:rPr>
                  <w:t>ממשלה</w:t>
                </w:r>
                <w:r w:rsidRPr="00A55C22">
                  <w:rPr>
                    <w:sz w:val="24"/>
                    <w:rtl/>
                  </w:rPr>
                  <w:t xml:space="preserve"> </w:t>
                </w:r>
                <w:r w:rsidRPr="00A55C22">
                  <w:rPr>
                    <w:rFonts w:hint="cs"/>
                    <w:sz w:val="24"/>
                    <w:rtl/>
                  </w:rPr>
                  <w:t>זו</w:t>
                </w:r>
                <w:r w:rsidRPr="00A55C22">
                  <w:rPr>
                    <w:sz w:val="24"/>
                    <w:rtl/>
                  </w:rPr>
                  <w:t xml:space="preserve"> </w:t>
                </w:r>
                <w:r w:rsidRPr="00A55C22">
                  <w:rPr>
                    <w:rFonts w:hint="cs"/>
                    <w:sz w:val="24"/>
                    <w:rtl/>
                  </w:rPr>
                  <w:t>שמטרתה</w:t>
                </w:r>
                <w:r w:rsidRPr="00A55C22">
                  <w:rPr>
                    <w:sz w:val="24"/>
                    <w:rtl/>
                  </w:rPr>
                  <w:t xml:space="preserve"> </w:t>
                </w:r>
                <w:r w:rsidRPr="00A55C22">
                  <w:rPr>
                    <w:rFonts w:hint="cs"/>
                    <w:sz w:val="24"/>
                    <w:rtl/>
                  </w:rPr>
                  <w:t>עידוד</w:t>
                </w:r>
                <w:r w:rsidRPr="00A55C22">
                  <w:rPr>
                    <w:sz w:val="24"/>
                    <w:rtl/>
                  </w:rPr>
                  <w:t xml:space="preserve"> </w:t>
                </w:r>
                <w:r w:rsidRPr="00A55C22">
                  <w:rPr>
                    <w:rFonts w:hint="cs"/>
                    <w:sz w:val="24"/>
                    <w:rtl/>
                  </w:rPr>
                  <w:t>הגירה</w:t>
                </w:r>
                <w:r w:rsidRPr="00A55C22">
                  <w:rPr>
                    <w:sz w:val="24"/>
                    <w:rtl/>
                  </w:rPr>
                  <w:t xml:space="preserve"> </w:t>
                </w:r>
                <w:r w:rsidRPr="00A55C22">
                  <w:rPr>
                    <w:rFonts w:hint="cs"/>
                    <w:sz w:val="24"/>
                    <w:rtl/>
                  </w:rPr>
                  <w:t>ופיתוח</w:t>
                </w:r>
                <w:r w:rsidRPr="00A55C22">
                  <w:rPr>
                    <w:sz w:val="24"/>
                    <w:rtl/>
                  </w:rPr>
                  <w:t xml:space="preserve"> </w:t>
                </w:r>
                <w:r w:rsidRPr="00A55C22">
                  <w:rPr>
                    <w:rFonts w:hint="cs"/>
                    <w:sz w:val="24"/>
                    <w:rtl/>
                  </w:rPr>
                  <w:t>היישובים</w:t>
                </w:r>
                <w:r w:rsidRPr="00A55C22">
                  <w:rPr>
                    <w:sz w:val="24"/>
                    <w:rtl/>
                  </w:rPr>
                  <w:t xml:space="preserve"> </w:t>
                </w:r>
                <w:r w:rsidRPr="00A55C22">
                  <w:rPr>
                    <w:rFonts w:hint="cs"/>
                    <w:sz w:val="24"/>
                    <w:rtl/>
                  </w:rPr>
                  <w:t>העירוניים</w:t>
                </w:r>
                <w:r w:rsidRPr="00A55C22">
                  <w:rPr>
                    <w:sz w:val="24"/>
                    <w:rtl/>
                  </w:rPr>
                  <w:t xml:space="preserve"> </w:t>
                </w:r>
                <w:proofErr w:type="spellStart"/>
                <w:r w:rsidRPr="00A55C22">
                  <w:rPr>
                    <w:rFonts w:hint="cs"/>
                    <w:sz w:val="24"/>
                    <w:rtl/>
                  </w:rPr>
                  <w:t>צמודי</w:t>
                </w:r>
                <w:proofErr w:type="spellEnd"/>
                <w:r w:rsidRPr="00A55C22">
                  <w:rPr>
                    <w:sz w:val="24"/>
                    <w:rtl/>
                  </w:rPr>
                  <w:t xml:space="preserve"> </w:t>
                </w:r>
                <w:r w:rsidRPr="00A55C22">
                  <w:rPr>
                    <w:rFonts w:hint="cs"/>
                    <w:sz w:val="24"/>
                    <w:rtl/>
                  </w:rPr>
                  <w:t>גבול</w:t>
                </w:r>
                <w:r w:rsidRPr="00A55C22">
                  <w:rPr>
                    <w:sz w:val="24"/>
                    <w:rtl/>
                  </w:rPr>
                  <w:t xml:space="preserve">,  </w:t>
                </w:r>
                <w:r w:rsidRPr="00A55C22">
                  <w:rPr>
                    <w:rFonts w:hint="cs"/>
                    <w:sz w:val="24"/>
                    <w:rtl/>
                  </w:rPr>
                  <w:t>הי</w:t>
                </w:r>
                <w:r>
                  <w:rPr>
                    <w:rFonts w:hint="cs"/>
                    <w:sz w:val="24"/>
                    <w:rtl/>
                  </w:rPr>
                  <w:t>א</w:t>
                </w:r>
                <w:r w:rsidRPr="00A55C22">
                  <w:rPr>
                    <w:sz w:val="24"/>
                    <w:rtl/>
                  </w:rPr>
                  <w:t xml:space="preserve"> </w:t>
                </w:r>
                <w:r w:rsidRPr="00A55C22">
                  <w:rPr>
                    <w:rFonts w:hint="cs"/>
                    <w:sz w:val="24"/>
                    <w:rtl/>
                  </w:rPr>
                  <w:t>משלימה</w:t>
                </w:r>
                <w:r w:rsidRPr="00A55C22">
                  <w:rPr>
                    <w:sz w:val="24"/>
                    <w:rtl/>
                  </w:rPr>
                  <w:t xml:space="preserve"> </w:t>
                </w:r>
                <w:r w:rsidRPr="00A55C22">
                  <w:rPr>
                    <w:rFonts w:hint="cs"/>
                    <w:sz w:val="24"/>
                    <w:rtl/>
                  </w:rPr>
                  <w:t>להחלטה</w:t>
                </w:r>
                <w:r w:rsidRPr="00A55C22">
                  <w:rPr>
                    <w:sz w:val="24"/>
                    <w:rtl/>
                  </w:rPr>
                  <w:t xml:space="preserve"> 2262, </w:t>
                </w:r>
                <w:r w:rsidRPr="00A55C22">
                  <w:rPr>
                    <w:rFonts w:hint="cs"/>
                    <w:sz w:val="24"/>
                    <w:rtl/>
                  </w:rPr>
                  <w:t>ומתמקדת</w:t>
                </w:r>
                <w:r w:rsidRPr="00A55C22">
                  <w:rPr>
                    <w:sz w:val="24"/>
                    <w:rtl/>
                  </w:rPr>
                  <w:t xml:space="preserve"> </w:t>
                </w:r>
                <w:r w:rsidRPr="00A55C22">
                  <w:rPr>
                    <w:rFonts w:hint="cs"/>
                    <w:sz w:val="24"/>
                    <w:rtl/>
                  </w:rPr>
                  <w:t>ב</w:t>
                </w:r>
                <w:r>
                  <w:rPr>
                    <w:rFonts w:hint="cs"/>
                    <w:sz w:val="24"/>
                    <w:rtl/>
                  </w:rPr>
                  <w:t>עיקר ב</w:t>
                </w:r>
                <w:r w:rsidRPr="00A55C22">
                  <w:rPr>
                    <w:rFonts w:hint="cs"/>
                    <w:sz w:val="24"/>
                    <w:rtl/>
                  </w:rPr>
                  <w:t>נושאי</w:t>
                </w:r>
                <w:r w:rsidRPr="00A55C22">
                  <w:rPr>
                    <w:sz w:val="24"/>
                    <w:rtl/>
                  </w:rPr>
                  <w:t xml:space="preserve"> </w:t>
                </w:r>
                <w:r w:rsidRPr="00A55C22">
                  <w:rPr>
                    <w:rFonts w:hint="cs"/>
                    <w:sz w:val="24"/>
                    <w:rtl/>
                  </w:rPr>
                  <w:t>תכנון</w:t>
                </w:r>
                <w:r w:rsidRPr="00A55C22">
                  <w:rPr>
                    <w:sz w:val="24"/>
                    <w:rtl/>
                  </w:rPr>
                  <w:t xml:space="preserve">, </w:t>
                </w:r>
                <w:r w:rsidRPr="00A55C22">
                  <w:rPr>
                    <w:rFonts w:hint="cs"/>
                    <w:sz w:val="24"/>
                    <w:rtl/>
                  </w:rPr>
                  <w:t>תשתיות</w:t>
                </w:r>
                <w:r w:rsidRPr="00A55C22">
                  <w:rPr>
                    <w:sz w:val="24"/>
                    <w:rtl/>
                  </w:rPr>
                  <w:t xml:space="preserve">, </w:t>
                </w:r>
                <w:r w:rsidRPr="00A55C22">
                  <w:rPr>
                    <w:rFonts w:hint="cs"/>
                    <w:sz w:val="24"/>
                    <w:rtl/>
                  </w:rPr>
                  <w:t>פיתוח</w:t>
                </w:r>
                <w:r w:rsidRPr="00A55C22">
                  <w:rPr>
                    <w:sz w:val="24"/>
                    <w:rtl/>
                  </w:rPr>
                  <w:t xml:space="preserve"> </w:t>
                </w:r>
                <w:r w:rsidRPr="00A55C22">
                  <w:rPr>
                    <w:rFonts w:hint="cs"/>
                    <w:sz w:val="24"/>
                    <w:rtl/>
                  </w:rPr>
                  <w:t>ובינוי</w:t>
                </w:r>
                <w:r w:rsidRPr="00A55C22">
                  <w:rPr>
                    <w:sz w:val="24"/>
                    <w:rtl/>
                  </w:rPr>
                  <w:t xml:space="preserve"> </w:t>
                </w:r>
                <w:r w:rsidRPr="00A55C22">
                  <w:rPr>
                    <w:rFonts w:hint="cs"/>
                    <w:sz w:val="24"/>
                    <w:rtl/>
                  </w:rPr>
                  <w:t>של</w:t>
                </w:r>
                <w:r w:rsidRPr="00A55C22">
                  <w:rPr>
                    <w:sz w:val="24"/>
                    <w:rtl/>
                  </w:rPr>
                  <w:t xml:space="preserve"> </w:t>
                </w:r>
                <w:r w:rsidRPr="00A55C22">
                  <w:rPr>
                    <w:rFonts w:hint="cs"/>
                    <w:sz w:val="24"/>
                    <w:rtl/>
                  </w:rPr>
                  <w:t>שכונות</w:t>
                </w:r>
                <w:r w:rsidRPr="00A55C22">
                  <w:rPr>
                    <w:sz w:val="24"/>
                    <w:rtl/>
                  </w:rPr>
                  <w:t xml:space="preserve"> </w:t>
                </w:r>
                <w:r w:rsidRPr="00A55C22">
                  <w:rPr>
                    <w:rFonts w:hint="cs"/>
                    <w:sz w:val="24"/>
                    <w:rtl/>
                  </w:rPr>
                  <w:t>חדשות</w:t>
                </w:r>
                <w:r w:rsidRPr="00A55C22">
                  <w:rPr>
                    <w:sz w:val="24"/>
                    <w:rtl/>
                  </w:rPr>
                  <w:t xml:space="preserve"> </w:t>
                </w:r>
                <w:r w:rsidRPr="00A55C22">
                  <w:rPr>
                    <w:rFonts w:hint="cs"/>
                    <w:sz w:val="24"/>
                    <w:rtl/>
                  </w:rPr>
                  <w:t>וותיקות</w:t>
                </w:r>
                <w:r w:rsidRPr="00A55C22">
                  <w:rPr>
                    <w:sz w:val="24"/>
                    <w:rtl/>
                  </w:rPr>
                  <w:t xml:space="preserve"> </w:t>
                </w:r>
                <w:r w:rsidRPr="00A55C22">
                  <w:rPr>
                    <w:rFonts w:hint="cs"/>
                    <w:sz w:val="24"/>
                    <w:rtl/>
                  </w:rPr>
                  <w:t>ומתן</w:t>
                </w:r>
                <w:r w:rsidRPr="00A55C22">
                  <w:rPr>
                    <w:sz w:val="24"/>
                    <w:rtl/>
                  </w:rPr>
                  <w:t xml:space="preserve"> </w:t>
                </w:r>
                <w:r w:rsidRPr="00A55C22">
                  <w:rPr>
                    <w:rFonts w:hint="cs"/>
                    <w:sz w:val="24"/>
                    <w:rtl/>
                  </w:rPr>
                  <w:t>מענים</w:t>
                </w:r>
                <w:r w:rsidRPr="00A55C22">
                  <w:rPr>
                    <w:sz w:val="24"/>
                    <w:rtl/>
                  </w:rPr>
                  <w:t xml:space="preserve"> </w:t>
                </w:r>
                <w:r w:rsidRPr="00A55C22">
                  <w:rPr>
                    <w:rFonts w:hint="cs"/>
                    <w:sz w:val="24"/>
                    <w:rtl/>
                  </w:rPr>
                  <w:t>לחיזוק</w:t>
                </w:r>
                <w:r w:rsidRPr="00A55C22">
                  <w:rPr>
                    <w:sz w:val="24"/>
                    <w:rtl/>
                  </w:rPr>
                  <w:t xml:space="preserve"> </w:t>
                </w:r>
                <w:r w:rsidRPr="00A55C22">
                  <w:rPr>
                    <w:rFonts w:hint="cs"/>
                    <w:sz w:val="24"/>
                    <w:rtl/>
                  </w:rPr>
                  <w:t>הרשות</w:t>
                </w:r>
                <w:r w:rsidRPr="00A55C22">
                  <w:rPr>
                    <w:sz w:val="24"/>
                    <w:rtl/>
                  </w:rPr>
                  <w:t xml:space="preserve"> </w:t>
                </w:r>
                <w:r w:rsidRPr="00A55C22">
                  <w:rPr>
                    <w:rFonts w:hint="cs"/>
                    <w:sz w:val="24"/>
                    <w:rtl/>
                  </w:rPr>
                  <w:t>המוניציפלית</w:t>
                </w:r>
                <w:r w:rsidRPr="00A55C22">
                  <w:rPr>
                    <w:sz w:val="24"/>
                    <w:rtl/>
                  </w:rPr>
                  <w:t xml:space="preserve">. </w:t>
                </w:r>
              </w:p>
              <w:p w:rsidR="00F51DE9" w:rsidRDefault="00F51DE9" w:rsidP="00D04680">
                <w:pPr>
                  <w:spacing w:after="240" w:line="360" w:lineRule="auto"/>
                  <w:jc w:val="both"/>
                  <w:rPr>
                    <w:sz w:val="24"/>
                    <w:rtl/>
                  </w:rPr>
                </w:pPr>
                <w:r>
                  <w:rPr>
                    <w:rFonts w:hint="cs"/>
                    <w:sz w:val="24"/>
                    <w:rtl/>
                  </w:rPr>
                  <w:t xml:space="preserve">יוער, כי חלק מסעיפי החלטה זו מגדירים את חלקם התקציבי של יישובי ההחלטה מתוך הסך הכולל שהוקצה לכלל היישובים בהחלטת הצפון בנושאים שונים. סעיפים אחרים בהחלטה זו משלימים תהליך שהחל בהחלטת הצפון, לדוגמא הקמת מרכז לחקר מזון, או ממשיכים הטבות שניתנו בהחלטת הצפון שצפויות להסתיים לפני סיום החלטה זו. </w:t>
                </w:r>
              </w:p>
              <w:p w:rsidR="00F51DE9" w:rsidRDefault="00F51DE9" w:rsidP="00D04680">
                <w:pPr>
                  <w:spacing w:after="240" w:line="360" w:lineRule="auto"/>
                  <w:jc w:val="both"/>
                  <w:rPr>
                    <w:sz w:val="24"/>
                    <w:rtl/>
                  </w:rPr>
                </w:pPr>
                <w:r>
                  <w:rPr>
                    <w:rFonts w:hint="cs"/>
                    <w:sz w:val="24"/>
                    <w:rtl/>
                  </w:rPr>
                  <w:t xml:space="preserve">בכל הנוגע ליישובים </w:t>
                </w:r>
                <w:proofErr w:type="spellStart"/>
                <w:r>
                  <w:rPr>
                    <w:rFonts w:hint="cs"/>
                    <w:sz w:val="24"/>
                    <w:rtl/>
                  </w:rPr>
                  <w:t>ע'ג'ר</w:t>
                </w:r>
                <w:proofErr w:type="spellEnd"/>
                <w:r>
                  <w:rPr>
                    <w:rFonts w:hint="cs"/>
                    <w:sz w:val="24"/>
                    <w:rtl/>
                  </w:rPr>
                  <w:t xml:space="preserve"> ומג'דל שמס, יצוין כי היישובים הנ"ל נכללו בהחלטות ממשלה הכוללות, בין היתר, מרכיבים כגון הקמת מוסדות ציבור, תכנון, תגבור מענקי פיתוח, הקמת תשתיות תחבורה ותגבור לתקציב השוטף, שהינם תחומים המקבילים למרכיבים הנכללים בהחלטה זו.</w:t>
                </w:r>
              </w:p>
              <w:p w:rsidR="00F51DE9" w:rsidRPr="00B07EAA" w:rsidRDefault="00F51DE9" w:rsidP="00D04680">
                <w:pPr>
                  <w:spacing w:after="240" w:line="360" w:lineRule="auto"/>
                  <w:jc w:val="both"/>
                  <w:rPr>
                    <w:sz w:val="24"/>
                    <w:rtl/>
                  </w:rPr>
                </w:pPr>
                <w:r w:rsidRPr="00A55C22">
                  <w:rPr>
                    <w:rFonts w:hint="cs"/>
                    <w:sz w:val="24"/>
                    <w:rtl/>
                  </w:rPr>
                  <w:t>בהחלטה</w:t>
                </w:r>
                <w:r w:rsidRPr="00A55C22">
                  <w:rPr>
                    <w:sz w:val="24"/>
                    <w:rtl/>
                  </w:rPr>
                  <w:t xml:space="preserve"> </w:t>
                </w:r>
                <w:r w:rsidRPr="00A55C22">
                  <w:rPr>
                    <w:rFonts w:hint="cs"/>
                    <w:sz w:val="24"/>
                    <w:rtl/>
                  </w:rPr>
                  <w:t>זו</w:t>
                </w:r>
                <w:r w:rsidRPr="00A55C22">
                  <w:rPr>
                    <w:sz w:val="24"/>
                    <w:rtl/>
                  </w:rPr>
                  <w:t xml:space="preserve"> </w:t>
                </w:r>
                <w:r w:rsidRPr="00A55C22">
                  <w:rPr>
                    <w:rFonts w:hint="cs"/>
                    <w:sz w:val="24"/>
                    <w:rtl/>
                  </w:rPr>
                  <w:t>מוכרזים</w:t>
                </w:r>
                <w:r w:rsidRPr="00A55C22">
                  <w:rPr>
                    <w:sz w:val="24"/>
                    <w:rtl/>
                  </w:rPr>
                  <w:t xml:space="preserve"> </w:t>
                </w:r>
                <w:r w:rsidRPr="00A55C22">
                  <w:rPr>
                    <w:rFonts w:hint="cs"/>
                    <w:sz w:val="24"/>
                    <w:rtl/>
                  </w:rPr>
                  <w:t>היישובים</w:t>
                </w:r>
                <w:r w:rsidRPr="00A55C22">
                  <w:rPr>
                    <w:sz w:val="24"/>
                    <w:rtl/>
                  </w:rPr>
                  <w:t xml:space="preserve"> </w:t>
                </w:r>
                <w:r w:rsidRPr="00A55C22">
                  <w:rPr>
                    <w:rFonts w:hint="cs"/>
                    <w:sz w:val="24"/>
                    <w:rtl/>
                  </w:rPr>
                  <w:t>העירוניים</w:t>
                </w:r>
                <w:r w:rsidRPr="00A55C22">
                  <w:rPr>
                    <w:sz w:val="24"/>
                    <w:rtl/>
                  </w:rPr>
                  <w:t xml:space="preserve"> </w:t>
                </w:r>
                <w:r w:rsidRPr="00A55C22">
                  <w:rPr>
                    <w:rFonts w:hint="cs"/>
                    <w:sz w:val="24"/>
                    <w:rtl/>
                  </w:rPr>
                  <w:t>מבין</w:t>
                </w:r>
                <w:r w:rsidRPr="00A55C22">
                  <w:rPr>
                    <w:sz w:val="24"/>
                    <w:rtl/>
                  </w:rPr>
                  <w:t xml:space="preserve"> </w:t>
                </w:r>
                <w:r w:rsidRPr="00A55C22">
                  <w:rPr>
                    <w:rFonts w:hint="cs"/>
                    <w:sz w:val="24"/>
                    <w:rtl/>
                  </w:rPr>
                  <w:t>היישובים</w:t>
                </w:r>
                <w:r w:rsidRPr="00A55C22">
                  <w:rPr>
                    <w:sz w:val="24"/>
                    <w:rtl/>
                  </w:rPr>
                  <w:t xml:space="preserve"> </w:t>
                </w:r>
                <w:proofErr w:type="spellStart"/>
                <w:r w:rsidRPr="00A55C22">
                  <w:rPr>
                    <w:rFonts w:hint="cs"/>
                    <w:sz w:val="24"/>
                    <w:rtl/>
                  </w:rPr>
                  <w:t>צמודי</w:t>
                </w:r>
                <w:proofErr w:type="spellEnd"/>
                <w:r w:rsidRPr="00A55C22">
                  <w:rPr>
                    <w:sz w:val="24"/>
                    <w:rtl/>
                  </w:rPr>
                  <w:t xml:space="preserve"> </w:t>
                </w:r>
                <w:r w:rsidRPr="00A55C22">
                  <w:rPr>
                    <w:rFonts w:hint="cs"/>
                    <w:sz w:val="24"/>
                    <w:rtl/>
                  </w:rPr>
                  <w:t>הגדר</w:t>
                </w:r>
                <w:r w:rsidRPr="00A55C22">
                  <w:rPr>
                    <w:sz w:val="24"/>
                    <w:rtl/>
                  </w:rPr>
                  <w:t xml:space="preserve"> </w:t>
                </w:r>
                <w:r w:rsidRPr="00A55C22">
                  <w:rPr>
                    <w:rFonts w:hint="cs"/>
                    <w:sz w:val="24"/>
                    <w:rtl/>
                  </w:rPr>
                  <w:t>כבעלי</w:t>
                </w:r>
                <w:r w:rsidRPr="00A55C22">
                  <w:rPr>
                    <w:sz w:val="24"/>
                    <w:rtl/>
                  </w:rPr>
                  <w:t xml:space="preserve"> </w:t>
                </w:r>
                <w:r w:rsidRPr="00A55C22">
                  <w:rPr>
                    <w:rFonts w:hint="cs"/>
                    <w:sz w:val="24"/>
                    <w:rtl/>
                  </w:rPr>
                  <w:t>עדיפות</w:t>
                </w:r>
                <w:r w:rsidRPr="00A55C22">
                  <w:rPr>
                    <w:sz w:val="24"/>
                    <w:rtl/>
                  </w:rPr>
                  <w:t xml:space="preserve"> </w:t>
                </w:r>
                <w:r w:rsidRPr="00A55C22">
                  <w:rPr>
                    <w:rFonts w:hint="cs"/>
                    <w:sz w:val="24"/>
                    <w:rtl/>
                  </w:rPr>
                  <w:t>לאומית</w:t>
                </w:r>
                <w:r w:rsidRPr="00A55C22">
                  <w:rPr>
                    <w:sz w:val="24"/>
                    <w:rtl/>
                  </w:rPr>
                  <w:t xml:space="preserve">, </w:t>
                </w:r>
                <w:r w:rsidRPr="00A55C22">
                  <w:rPr>
                    <w:rFonts w:hint="cs"/>
                    <w:sz w:val="24"/>
                    <w:rtl/>
                  </w:rPr>
                  <w:t>לעניינים</w:t>
                </w:r>
                <w:r w:rsidRPr="00A55C22">
                  <w:rPr>
                    <w:sz w:val="24"/>
                    <w:rtl/>
                  </w:rPr>
                  <w:t xml:space="preserve"> </w:t>
                </w:r>
                <w:r w:rsidRPr="00A55C22">
                  <w:rPr>
                    <w:rFonts w:hint="cs"/>
                    <w:sz w:val="24"/>
                    <w:rtl/>
                  </w:rPr>
                  <w:t>המפורטים</w:t>
                </w:r>
                <w:r w:rsidRPr="00A55C22">
                  <w:rPr>
                    <w:sz w:val="24"/>
                    <w:rtl/>
                  </w:rPr>
                  <w:t xml:space="preserve"> </w:t>
                </w:r>
                <w:r w:rsidRPr="00A55C22">
                  <w:rPr>
                    <w:rFonts w:hint="cs"/>
                    <w:sz w:val="24"/>
                    <w:rtl/>
                  </w:rPr>
                  <w:t>בהחלטה</w:t>
                </w:r>
                <w:r w:rsidRPr="00A55C22">
                  <w:rPr>
                    <w:sz w:val="24"/>
                    <w:rtl/>
                  </w:rPr>
                  <w:t xml:space="preserve">, </w:t>
                </w:r>
                <w:r w:rsidRPr="00A55C22">
                  <w:rPr>
                    <w:rFonts w:hint="cs"/>
                    <w:sz w:val="24"/>
                    <w:rtl/>
                  </w:rPr>
                  <w:t>וזאת</w:t>
                </w:r>
                <w:r w:rsidRPr="00A55C22">
                  <w:rPr>
                    <w:sz w:val="24"/>
                    <w:rtl/>
                  </w:rPr>
                  <w:t xml:space="preserve"> </w:t>
                </w:r>
                <w:r w:rsidRPr="00A55C22">
                  <w:rPr>
                    <w:rFonts w:hint="cs"/>
                    <w:sz w:val="24"/>
                    <w:rtl/>
                  </w:rPr>
                  <w:t>על</w:t>
                </w:r>
                <w:r w:rsidRPr="00A55C22">
                  <w:rPr>
                    <w:sz w:val="24"/>
                    <w:rtl/>
                  </w:rPr>
                  <w:t xml:space="preserve"> </w:t>
                </w:r>
                <w:r w:rsidRPr="00A55C22">
                  <w:rPr>
                    <w:rFonts w:hint="cs"/>
                    <w:sz w:val="24"/>
                    <w:rtl/>
                  </w:rPr>
                  <w:t>בסיס</w:t>
                </w:r>
                <w:r w:rsidRPr="00A55C22">
                  <w:rPr>
                    <w:sz w:val="24"/>
                    <w:rtl/>
                  </w:rPr>
                  <w:t xml:space="preserve"> </w:t>
                </w:r>
                <w:r w:rsidRPr="00A55C22">
                  <w:rPr>
                    <w:rFonts w:hint="cs"/>
                    <w:sz w:val="24"/>
                    <w:rtl/>
                  </w:rPr>
                  <w:t>השיקולים</w:t>
                </w:r>
                <w:r w:rsidRPr="00A55C22">
                  <w:rPr>
                    <w:sz w:val="24"/>
                    <w:rtl/>
                  </w:rPr>
                  <w:t xml:space="preserve"> </w:t>
                </w:r>
                <w:r w:rsidRPr="00A55C22">
                  <w:rPr>
                    <w:rFonts w:hint="cs"/>
                    <w:sz w:val="24"/>
                    <w:rtl/>
                  </w:rPr>
                  <w:t>דלעיל</w:t>
                </w:r>
                <w:r w:rsidRPr="00A55C22">
                  <w:rPr>
                    <w:sz w:val="24"/>
                    <w:rtl/>
                  </w:rPr>
                  <w:t xml:space="preserve"> </w:t>
                </w:r>
                <w:r>
                  <w:rPr>
                    <w:rFonts w:hint="cs"/>
                    <w:sz w:val="24"/>
                    <w:rtl/>
                  </w:rPr>
                  <w:t>ש</w:t>
                </w:r>
                <w:r w:rsidRPr="00A55C22">
                  <w:rPr>
                    <w:rFonts w:hint="cs"/>
                    <w:sz w:val="24"/>
                    <w:rtl/>
                  </w:rPr>
                  <w:t>אליהם</w:t>
                </w:r>
                <w:r w:rsidRPr="00A55C22">
                  <w:rPr>
                    <w:sz w:val="24"/>
                    <w:rtl/>
                  </w:rPr>
                  <w:t xml:space="preserve"> </w:t>
                </w:r>
                <w:r w:rsidRPr="00A55C22">
                  <w:rPr>
                    <w:rFonts w:hint="cs"/>
                    <w:sz w:val="24"/>
                    <w:rtl/>
                  </w:rPr>
                  <w:t>מצטרף</w:t>
                </w:r>
                <w:r w:rsidRPr="00A55C22">
                  <w:rPr>
                    <w:sz w:val="24"/>
                    <w:rtl/>
                  </w:rPr>
                  <w:t xml:space="preserve"> </w:t>
                </w:r>
                <w:r w:rsidRPr="00A55C22">
                  <w:rPr>
                    <w:rFonts w:hint="cs"/>
                    <w:sz w:val="24"/>
                    <w:rtl/>
                  </w:rPr>
                  <w:t>השיקול</w:t>
                </w:r>
                <w:r w:rsidRPr="00A55C22">
                  <w:rPr>
                    <w:sz w:val="24"/>
                    <w:rtl/>
                  </w:rPr>
                  <w:t xml:space="preserve"> </w:t>
                </w:r>
                <w:r w:rsidRPr="00A55C22">
                  <w:rPr>
                    <w:rFonts w:hint="cs"/>
                    <w:sz w:val="24"/>
                    <w:rtl/>
                  </w:rPr>
                  <w:t>שעניינו</w:t>
                </w:r>
                <w:r w:rsidRPr="00A55C22">
                  <w:rPr>
                    <w:sz w:val="24"/>
                    <w:rtl/>
                  </w:rPr>
                  <w:t xml:space="preserve"> </w:t>
                </w:r>
                <w:r w:rsidRPr="00A55C22">
                  <w:rPr>
                    <w:rFonts w:hint="cs"/>
                    <w:sz w:val="24"/>
                    <w:rtl/>
                  </w:rPr>
                  <w:t>הצורך</w:t>
                </w:r>
                <w:r w:rsidRPr="00A55C22">
                  <w:rPr>
                    <w:sz w:val="24"/>
                    <w:rtl/>
                  </w:rPr>
                  <w:t xml:space="preserve"> </w:t>
                </w:r>
                <w:r w:rsidRPr="00A55C22">
                  <w:rPr>
                    <w:rFonts w:hint="cs"/>
                    <w:sz w:val="24"/>
                    <w:rtl/>
                  </w:rPr>
                  <w:t>בצמצום</w:t>
                </w:r>
                <w:r w:rsidRPr="00A55C22">
                  <w:rPr>
                    <w:sz w:val="24"/>
                    <w:rtl/>
                  </w:rPr>
                  <w:t xml:space="preserve"> </w:t>
                </w:r>
                <w:r w:rsidRPr="00A55C22">
                  <w:rPr>
                    <w:rFonts w:hint="cs"/>
                    <w:sz w:val="24"/>
                    <w:rtl/>
                  </w:rPr>
                  <w:t>פערים</w:t>
                </w:r>
                <w:r w:rsidRPr="00A55C22">
                  <w:rPr>
                    <w:sz w:val="24"/>
                    <w:rtl/>
                  </w:rPr>
                  <w:t xml:space="preserve"> </w:t>
                </w:r>
                <w:r w:rsidRPr="00A55C22">
                  <w:rPr>
                    <w:rFonts w:hint="cs"/>
                    <w:sz w:val="24"/>
                    <w:rtl/>
                  </w:rPr>
                  <w:t>בין</w:t>
                </w:r>
                <w:r w:rsidRPr="00A55C22">
                  <w:rPr>
                    <w:sz w:val="24"/>
                    <w:rtl/>
                  </w:rPr>
                  <w:t xml:space="preserve"> </w:t>
                </w:r>
                <w:r w:rsidRPr="00A55C22">
                  <w:rPr>
                    <w:rFonts w:hint="cs"/>
                    <w:sz w:val="24"/>
                    <w:rtl/>
                  </w:rPr>
                  <w:t>האזור</w:t>
                </w:r>
                <w:r w:rsidRPr="00A55C22">
                  <w:rPr>
                    <w:sz w:val="24"/>
                    <w:rtl/>
                  </w:rPr>
                  <w:t xml:space="preserve"> </w:t>
                </w:r>
                <w:r w:rsidRPr="00A55C22">
                  <w:rPr>
                    <w:rFonts w:hint="cs"/>
                    <w:sz w:val="24"/>
                    <w:rtl/>
                  </w:rPr>
                  <w:t>או</w:t>
                </w:r>
                <w:r w:rsidRPr="00A55C22">
                  <w:rPr>
                    <w:sz w:val="24"/>
                    <w:rtl/>
                  </w:rPr>
                  <w:t xml:space="preserve"> </w:t>
                </w:r>
                <w:r w:rsidRPr="00A55C22">
                  <w:rPr>
                    <w:rFonts w:hint="cs"/>
                    <w:sz w:val="24"/>
                    <w:rtl/>
                  </w:rPr>
                  <w:t>היישוב</w:t>
                </w:r>
                <w:r w:rsidRPr="00A55C22">
                  <w:rPr>
                    <w:sz w:val="24"/>
                    <w:rtl/>
                  </w:rPr>
                  <w:t xml:space="preserve"> </w:t>
                </w:r>
                <w:r w:rsidRPr="00A55C22">
                  <w:rPr>
                    <w:rFonts w:hint="cs"/>
                    <w:sz w:val="24"/>
                    <w:rtl/>
                  </w:rPr>
                  <w:t>לבין</w:t>
                </w:r>
                <w:r w:rsidRPr="00A55C22">
                  <w:rPr>
                    <w:sz w:val="24"/>
                    <w:rtl/>
                  </w:rPr>
                  <w:t xml:space="preserve"> </w:t>
                </w:r>
                <w:r w:rsidRPr="00A55C22">
                  <w:rPr>
                    <w:rFonts w:hint="cs"/>
                    <w:sz w:val="24"/>
                    <w:rtl/>
                  </w:rPr>
                  <w:t>אזורים</w:t>
                </w:r>
                <w:r w:rsidRPr="00A55C22">
                  <w:rPr>
                    <w:sz w:val="24"/>
                    <w:rtl/>
                  </w:rPr>
                  <w:t xml:space="preserve"> </w:t>
                </w:r>
                <w:r w:rsidRPr="00A55C22">
                  <w:rPr>
                    <w:rFonts w:hint="cs"/>
                    <w:sz w:val="24"/>
                    <w:rtl/>
                  </w:rPr>
                  <w:t>או</w:t>
                </w:r>
                <w:r w:rsidRPr="00A55C22">
                  <w:rPr>
                    <w:sz w:val="24"/>
                    <w:rtl/>
                  </w:rPr>
                  <w:t xml:space="preserve"> </w:t>
                </w:r>
                <w:r w:rsidRPr="00A55C22">
                  <w:rPr>
                    <w:rFonts w:hint="cs"/>
                    <w:sz w:val="24"/>
                    <w:rtl/>
                  </w:rPr>
                  <w:t>יישובים</w:t>
                </w:r>
                <w:r w:rsidRPr="00A55C22">
                  <w:rPr>
                    <w:sz w:val="24"/>
                    <w:rtl/>
                  </w:rPr>
                  <w:t xml:space="preserve"> </w:t>
                </w:r>
                <w:r w:rsidRPr="00A55C22">
                  <w:rPr>
                    <w:rFonts w:hint="cs"/>
                    <w:sz w:val="24"/>
                    <w:rtl/>
                  </w:rPr>
                  <w:t>אחרים</w:t>
                </w:r>
                <w:r>
                  <w:rPr>
                    <w:rFonts w:hint="cs"/>
                    <w:sz w:val="24"/>
                    <w:rtl/>
                  </w:rPr>
                  <w:t xml:space="preserve"> </w:t>
                </w:r>
                <w:r w:rsidRPr="00A55C22">
                  <w:rPr>
                    <w:sz w:val="24"/>
                    <w:rtl/>
                  </w:rPr>
                  <w:t>[</w:t>
                </w:r>
                <w:r w:rsidRPr="00A55C22">
                  <w:rPr>
                    <w:rFonts w:hint="cs"/>
                    <w:sz w:val="24"/>
                    <w:rtl/>
                  </w:rPr>
                  <w:t>סעיף</w:t>
                </w:r>
                <w:r w:rsidRPr="00A55C22">
                  <w:rPr>
                    <w:sz w:val="24"/>
                    <w:rtl/>
                  </w:rPr>
                  <w:t xml:space="preserve"> 151(</w:t>
                </w:r>
                <w:r w:rsidRPr="00A55C22">
                  <w:rPr>
                    <w:rFonts w:hint="cs"/>
                    <w:sz w:val="24"/>
                    <w:rtl/>
                  </w:rPr>
                  <w:t>ב</w:t>
                </w:r>
                <w:r w:rsidRPr="00A55C22">
                  <w:rPr>
                    <w:sz w:val="24"/>
                    <w:rtl/>
                  </w:rPr>
                  <w:t>)(</w:t>
                </w:r>
                <w:r>
                  <w:rPr>
                    <w:rFonts w:hint="cs"/>
                    <w:sz w:val="24"/>
                    <w:rtl/>
                  </w:rPr>
                  <w:t>5</w:t>
                </w:r>
                <w:r w:rsidRPr="00A55C22">
                  <w:rPr>
                    <w:sz w:val="24"/>
                    <w:rtl/>
                  </w:rPr>
                  <w:t xml:space="preserve">) </w:t>
                </w:r>
                <w:r w:rsidRPr="00A55C22">
                  <w:rPr>
                    <w:rFonts w:hint="cs"/>
                    <w:sz w:val="24"/>
                    <w:rtl/>
                  </w:rPr>
                  <w:t>לחוק</w:t>
                </w:r>
                <w:r w:rsidRPr="00A55C22">
                  <w:rPr>
                    <w:sz w:val="24"/>
                    <w:rtl/>
                  </w:rPr>
                  <w:t>]</w:t>
                </w:r>
                <w:r>
                  <w:rPr>
                    <w:rFonts w:hint="cs"/>
                    <w:sz w:val="24"/>
                    <w:rtl/>
                  </w:rPr>
                  <w:t xml:space="preserve">. יצוין, כי חלק מתחומי התכנית אינם כלולים בהחלטת העדיפות </w:t>
                </w:r>
                <w:r>
                  <w:rPr>
                    <w:rFonts w:hint="cs"/>
                    <w:sz w:val="24"/>
                    <w:rtl/>
                  </w:rPr>
                  <w:lastRenderedPageBreak/>
                  <w:t xml:space="preserve">הלאומית (בריאות, </w:t>
                </w:r>
                <w:proofErr w:type="spellStart"/>
                <w:r>
                  <w:rPr>
                    <w:rFonts w:hint="cs"/>
                    <w:sz w:val="24"/>
                    <w:rtl/>
                  </w:rPr>
                  <w:t>בט"פ</w:t>
                </w:r>
                <w:proofErr w:type="spellEnd"/>
                <w:r>
                  <w:rPr>
                    <w:rFonts w:hint="cs"/>
                    <w:sz w:val="24"/>
                    <w:rtl/>
                  </w:rPr>
                  <w:t xml:space="preserve">), אך תכנם ופעילותם נמצאים בהלימה עם מטרות התכנית ועם השיקול של הסעיף בחוק כאמור.  </w:t>
                </w:r>
              </w:p>
            </w:tc>
          </w:sdtContent>
        </w:sdt>
      </w:tr>
      <w:tr w:rsidR="00F51DE9" w:rsidRPr="00EF64C3" w:rsidTr="00D04680">
        <w:trPr>
          <w:jc w:val="center"/>
        </w:trPr>
        <w:tc>
          <w:tcPr>
            <w:tcW w:w="1985" w:type="dxa"/>
          </w:tcPr>
          <w:p w:rsidR="00F51DE9" w:rsidRPr="00EF64C3" w:rsidRDefault="00F51DE9" w:rsidP="00D04680">
            <w:pPr>
              <w:contextualSpacing/>
              <w:jc w:val="both"/>
              <w:rPr>
                <w:rFonts w:asciiTheme="minorBidi" w:hAnsiTheme="minorBidi"/>
                <w:sz w:val="24"/>
                <w:rtl/>
              </w:rPr>
            </w:pPr>
          </w:p>
        </w:tc>
        <w:tc>
          <w:tcPr>
            <w:tcW w:w="6520" w:type="dxa"/>
          </w:tcPr>
          <w:p w:rsidR="00F51DE9" w:rsidRPr="00EF64C3" w:rsidRDefault="00F51DE9" w:rsidP="00D04680">
            <w:pPr>
              <w:contextualSpacing/>
              <w:jc w:val="both"/>
              <w:rPr>
                <w:rFonts w:asciiTheme="minorBidi" w:hAnsiTheme="minorBidi"/>
                <w:sz w:val="24"/>
                <w:rtl/>
              </w:rPr>
            </w:pPr>
          </w:p>
        </w:tc>
      </w:tr>
    </w:tbl>
    <w:p w:rsidR="00033CE8" w:rsidRDefault="00033CE8">
      <w:bookmarkStart w:id="0" w:name="_GoBack"/>
      <w:bookmarkEnd w:id="0"/>
    </w:p>
    <w:sectPr w:rsidR="00033CE8" w:rsidSect="00755E3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5693D"/>
    <w:multiLevelType w:val="hybridMultilevel"/>
    <w:tmpl w:val="3EB864CC"/>
    <w:lvl w:ilvl="0" w:tplc="850CC7F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31577"/>
    <w:multiLevelType w:val="hybridMultilevel"/>
    <w:tmpl w:val="91B8D5AA"/>
    <w:lvl w:ilvl="0" w:tplc="E15C0DB0">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704884"/>
    <w:multiLevelType w:val="hybridMultilevel"/>
    <w:tmpl w:val="1996FF9E"/>
    <w:lvl w:ilvl="0" w:tplc="F8E86E34">
      <w:start w:val="1"/>
      <w:numFmt w:val="hebrew1"/>
      <w:lvlText w:val="%1."/>
      <w:lvlJc w:val="left"/>
      <w:pPr>
        <w:ind w:left="720" w:hanging="360"/>
      </w:pPr>
      <w:rPr>
        <w:rFonts w:cs="David"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A845BA"/>
    <w:multiLevelType w:val="hybridMultilevel"/>
    <w:tmpl w:val="0C0C762E"/>
    <w:lvl w:ilvl="0" w:tplc="EBC460A0">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867276"/>
    <w:multiLevelType w:val="hybridMultilevel"/>
    <w:tmpl w:val="877ACE10"/>
    <w:lvl w:ilvl="0" w:tplc="058A01F0">
      <w:start w:val="1"/>
      <w:numFmt w:val="decimal"/>
      <w:lvlText w:val="%1."/>
      <w:lvlJc w:val="left"/>
      <w:pPr>
        <w:ind w:left="720" w:hanging="360"/>
      </w:pPr>
      <w:rPr>
        <w:rFonts w:cs="David"/>
        <w:color w:val="auto"/>
      </w:rPr>
    </w:lvl>
    <w:lvl w:ilvl="1" w:tplc="5EF4550E">
      <w:start w:val="1"/>
      <w:numFmt w:val="hebrew1"/>
      <w:lvlText w:val="%2."/>
      <w:lvlJc w:val="left"/>
      <w:pPr>
        <w:ind w:left="1440" w:hanging="360"/>
      </w:pPr>
      <w:rPr>
        <w:rFonts w:ascii="Times New Roman" w:eastAsia="Times New Roman" w:hAnsi="Times New Roman" w:cs="David"/>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64B0182"/>
    <w:multiLevelType w:val="hybridMultilevel"/>
    <w:tmpl w:val="0C0C762E"/>
    <w:lvl w:ilvl="0" w:tplc="EBC460A0">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787FDD"/>
    <w:multiLevelType w:val="hybridMultilevel"/>
    <w:tmpl w:val="A970A9DA"/>
    <w:lvl w:ilvl="0" w:tplc="3A621AE2">
      <w:start w:val="2"/>
      <w:numFmt w:val="hebrew1"/>
      <w:lvlText w:val="%1."/>
      <w:lvlJc w:val="left"/>
      <w:pPr>
        <w:ind w:left="1090" w:hanging="360"/>
      </w:pPr>
      <w:rPr>
        <w:rFonts w:hint="default"/>
      </w:rPr>
    </w:lvl>
    <w:lvl w:ilvl="1" w:tplc="04090019" w:tentative="1">
      <w:start w:val="1"/>
      <w:numFmt w:val="lowerLetter"/>
      <w:lvlText w:val="%2."/>
      <w:lvlJc w:val="left"/>
      <w:pPr>
        <w:ind w:left="1810" w:hanging="360"/>
      </w:pPr>
    </w:lvl>
    <w:lvl w:ilvl="2" w:tplc="0409001B" w:tentative="1">
      <w:start w:val="1"/>
      <w:numFmt w:val="lowerRoman"/>
      <w:lvlText w:val="%3."/>
      <w:lvlJc w:val="right"/>
      <w:pPr>
        <w:ind w:left="2530" w:hanging="180"/>
      </w:pPr>
    </w:lvl>
    <w:lvl w:ilvl="3" w:tplc="0409000F" w:tentative="1">
      <w:start w:val="1"/>
      <w:numFmt w:val="decimal"/>
      <w:lvlText w:val="%4."/>
      <w:lvlJc w:val="left"/>
      <w:pPr>
        <w:ind w:left="3250" w:hanging="360"/>
      </w:pPr>
    </w:lvl>
    <w:lvl w:ilvl="4" w:tplc="04090019" w:tentative="1">
      <w:start w:val="1"/>
      <w:numFmt w:val="lowerLetter"/>
      <w:lvlText w:val="%5."/>
      <w:lvlJc w:val="left"/>
      <w:pPr>
        <w:ind w:left="3970" w:hanging="360"/>
      </w:pPr>
    </w:lvl>
    <w:lvl w:ilvl="5" w:tplc="0409001B" w:tentative="1">
      <w:start w:val="1"/>
      <w:numFmt w:val="lowerRoman"/>
      <w:lvlText w:val="%6."/>
      <w:lvlJc w:val="right"/>
      <w:pPr>
        <w:ind w:left="4690" w:hanging="180"/>
      </w:pPr>
    </w:lvl>
    <w:lvl w:ilvl="6" w:tplc="0409000F" w:tentative="1">
      <w:start w:val="1"/>
      <w:numFmt w:val="decimal"/>
      <w:lvlText w:val="%7."/>
      <w:lvlJc w:val="left"/>
      <w:pPr>
        <w:ind w:left="5410" w:hanging="360"/>
      </w:pPr>
    </w:lvl>
    <w:lvl w:ilvl="7" w:tplc="04090019" w:tentative="1">
      <w:start w:val="1"/>
      <w:numFmt w:val="lowerLetter"/>
      <w:lvlText w:val="%8."/>
      <w:lvlJc w:val="left"/>
      <w:pPr>
        <w:ind w:left="6130" w:hanging="360"/>
      </w:pPr>
    </w:lvl>
    <w:lvl w:ilvl="8" w:tplc="0409001B" w:tentative="1">
      <w:start w:val="1"/>
      <w:numFmt w:val="lowerRoman"/>
      <w:lvlText w:val="%9."/>
      <w:lvlJc w:val="right"/>
      <w:pPr>
        <w:ind w:left="6850" w:hanging="180"/>
      </w:pPr>
    </w:lvl>
  </w:abstractNum>
  <w:abstractNum w:abstractNumId="7" w15:restartNumberingAfterBreak="0">
    <w:nsid w:val="21D05F4A"/>
    <w:multiLevelType w:val="hybridMultilevel"/>
    <w:tmpl w:val="E542A17E"/>
    <w:lvl w:ilvl="0" w:tplc="BEBE08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270E47"/>
    <w:multiLevelType w:val="hybridMultilevel"/>
    <w:tmpl w:val="DE4826A4"/>
    <w:lvl w:ilvl="0" w:tplc="04090013">
      <w:start w:val="1"/>
      <w:numFmt w:val="hebrew1"/>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BCB46C6"/>
    <w:multiLevelType w:val="hybridMultilevel"/>
    <w:tmpl w:val="E7AC478A"/>
    <w:lvl w:ilvl="0" w:tplc="058A01F0">
      <w:start w:val="1"/>
      <w:numFmt w:val="decimal"/>
      <w:lvlText w:val="%1."/>
      <w:lvlJc w:val="left"/>
      <w:pPr>
        <w:ind w:left="720" w:hanging="360"/>
      </w:pPr>
      <w:rPr>
        <w:rFonts w:cs="David"/>
        <w:color w:val="auto"/>
      </w:rPr>
    </w:lvl>
    <w:lvl w:ilvl="1" w:tplc="5EF4550E">
      <w:start w:val="1"/>
      <w:numFmt w:val="hebrew1"/>
      <w:lvlText w:val="%2."/>
      <w:lvlJc w:val="left"/>
      <w:pPr>
        <w:ind w:left="1440" w:hanging="360"/>
      </w:pPr>
      <w:rPr>
        <w:rFonts w:ascii="Times New Roman" w:eastAsia="Times New Roman" w:hAnsi="Times New Roman" w:cs="David"/>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57F0B"/>
    <w:multiLevelType w:val="hybridMultilevel"/>
    <w:tmpl w:val="5498B1E8"/>
    <w:lvl w:ilvl="0" w:tplc="EBC460A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337652"/>
    <w:multiLevelType w:val="hybridMultilevel"/>
    <w:tmpl w:val="873EFD06"/>
    <w:lvl w:ilvl="0" w:tplc="A91E75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DD5DB8"/>
    <w:multiLevelType w:val="hybridMultilevel"/>
    <w:tmpl w:val="088C3CB4"/>
    <w:lvl w:ilvl="0" w:tplc="0F2207AE">
      <w:start w:val="1"/>
      <w:numFmt w:val="hebrew1"/>
      <w:lvlText w:val="%1."/>
      <w:lvlJc w:val="left"/>
      <w:pPr>
        <w:ind w:left="720" w:hanging="360"/>
      </w:pPr>
      <w:rPr>
        <w:rFonts w:ascii="Courier New" w:hAnsi="Courier New" w:cs="Davi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C36A2"/>
    <w:multiLevelType w:val="hybridMultilevel"/>
    <w:tmpl w:val="F2CE75AE"/>
    <w:lvl w:ilvl="0" w:tplc="6820F4CC">
      <w:start w:val="1"/>
      <w:numFmt w:val="hebrew1"/>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B467221"/>
    <w:multiLevelType w:val="hybridMultilevel"/>
    <w:tmpl w:val="F0DE31E6"/>
    <w:lvl w:ilvl="0" w:tplc="04090013">
      <w:start w:val="1"/>
      <w:numFmt w:val="hebrew1"/>
      <w:lvlText w:val="%1."/>
      <w:lvlJc w:val="center"/>
      <w:pPr>
        <w:ind w:left="1099" w:hanging="360"/>
      </w:pPr>
    </w:lvl>
    <w:lvl w:ilvl="1" w:tplc="04090019">
      <w:start w:val="1"/>
      <w:numFmt w:val="lowerLetter"/>
      <w:lvlText w:val="%2."/>
      <w:lvlJc w:val="left"/>
      <w:pPr>
        <w:ind w:left="1819" w:hanging="360"/>
      </w:pPr>
    </w:lvl>
    <w:lvl w:ilvl="2" w:tplc="0409001B">
      <w:start w:val="1"/>
      <w:numFmt w:val="lowerRoman"/>
      <w:lvlText w:val="%3."/>
      <w:lvlJc w:val="right"/>
      <w:pPr>
        <w:ind w:left="2539" w:hanging="180"/>
      </w:pPr>
    </w:lvl>
    <w:lvl w:ilvl="3" w:tplc="D6365D14">
      <w:start w:val="1"/>
      <w:numFmt w:val="hebrew1"/>
      <w:lvlText w:val="%4."/>
      <w:lvlJc w:val="left"/>
      <w:pPr>
        <w:ind w:left="3259" w:hanging="360"/>
      </w:pPr>
      <w:rPr>
        <w:rFonts w:ascii="David" w:eastAsiaTheme="minorHAnsi" w:hAnsi="David" w:cs="David"/>
      </w:rPr>
    </w:lvl>
    <w:lvl w:ilvl="4" w:tplc="04090019">
      <w:start w:val="1"/>
      <w:numFmt w:val="lowerLetter"/>
      <w:lvlText w:val="%5."/>
      <w:lvlJc w:val="left"/>
      <w:pPr>
        <w:ind w:left="3979" w:hanging="360"/>
      </w:pPr>
    </w:lvl>
    <w:lvl w:ilvl="5" w:tplc="0409001B">
      <w:start w:val="1"/>
      <w:numFmt w:val="lowerRoman"/>
      <w:lvlText w:val="%6."/>
      <w:lvlJc w:val="right"/>
      <w:pPr>
        <w:ind w:left="4699" w:hanging="180"/>
      </w:pPr>
    </w:lvl>
    <w:lvl w:ilvl="6" w:tplc="0409000F">
      <w:start w:val="1"/>
      <w:numFmt w:val="decimal"/>
      <w:lvlText w:val="%7."/>
      <w:lvlJc w:val="left"/>
      <w:pPr>
        <w:ind w:left="5419" w:hanging="360"/>
      </w:pPr>
    </w:lvl>
    <w:lvl w:ilvl="7" w:tplc="04090019">
      <w:start w:val="1"/>
      <w:numFmt w:val="lowerLetter"/>
      <w:lvlText w:val="%8."/>
      <w:lvlJc w:val="left"/>
      <w:pPr>
        <w:ind w:left="6139" w:hanging="360"/>
      </w:pPr>
    </w:lvl>
    <w:lvl w:ilvl="8" w:tplc="0409001B">
      <w:start w:val="1"/>
      <w:numFmt w:val="lowerRoman"/>
      <w:lvlText w:val="%9."/>
      <w:lvlJc w:val="right"/>
      <w:pPr>
        <w:ind w:left="6859" w:hanging="180"/>
      </w:pPr>
    </w:lvl>
  </w:abstractNum>
  <w:abstractNum w:abstractNumId="15" w15:restartNumberingAfterBreak="0">
    <w:nsid w:val="4B887234"/>
    <w:multiLevelType w:val="hybridMultilevel"/>
    <w:tmpl w:val="05087920"/>
    <w:lvl w:ilvl="0" w:tplc="4C1E84F4">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50756782"/>
    <w:multiLevelType w:val="hybridMultilevel"/>
    <w:tmpl w:val="B9CEC9BC"/>
    <w:lvl w:ilvl="0" w:tplc="058A01F0">
      <w:start w:val="1"/>
      <w:numFmt w:val="decimal"/>
      <w:lvlText w:val="%1."/>
      <w:lvlJc w:val="left"/>
      <w:pPr>
        <w:ind w:left="720" w:hanging="360"/>
      </w:pPr>
      <w:rPr>
        <w:rFonts w:cs="David"/>
        <w:color w:val="auto"/>
      </w:rPr>
    </w:lvl>
    <w:lvl w:ilvl="1" w:tplc="5EF4550E">
      <w:start w:val="1"/>
      <w:numFmt w:val="hebrew1"/>
      <w:lvlText w:val="%2."/>
      <w:lvlJc w:val="left"/>
      <w:pPr>
        <w:ind w:left="1440" w:hanging="360"/>
      </w:pPr>
      <w:rPr>
        <w:rFonts w:ascii="Times New Roman" w:eastAsia="Times New Roman" w:hAnsi="Times New Roman" w:cs="David"/>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1BF4D4B"/>
    <w:multiLevelType w:val="multilevel"/>
    <w:tmpl w:val="FB6E5198"/>
    <w:lvl w:ilvl="0">
      <w:start w:val="1"/>
      <w:numFmt w:val="decimal"/>
      <w:lvlText w:val="%1."/>
      <w:lvlJc w:val="left"/>
      <w:pPr>
        <w:ind w:left="360" w:hanging="360"/>
      </w:pPr>
      <w:rPr>
        <w:rFonts w:ascii="David" w:hAnsi="David" w:cs="David" w:hint="default"/>
        <w:b w:val="0"/>
        <w:bCs/>
        <w:sz w:val="24"/>
        <w:szCs w:val="24"/>
        <w:lang w:bidi="he-I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A0510A"/>
    <w:multiLevelType w:val="hybridMultilevel"/>
    <w:tmpl w:val="B3A6799E"/>
    <w:lvl w:ilvl="0" w:tplc="B2EED43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355039"/>
    <w:multiLevelType w:val="hybridMultilevel"/>
    <w:tmpl w:val="CE82F52A"/>
    <w:lvl w:ilvl="0" w:tplc="7CA66566">
      <w:start w:val="1"/>
      <w:numFmt w:val="decimal"/>
      <w:lvlText w:val="%1."/>
      <w:lvlJc w:val="left"/>
      <w:pPr>
        <w:tabs>
          <w:tab w:val="num" w:pos="360"/>
        </w:tabs>
        <w:ind w:left="360" w:hanging="360"/>
      </w:pPr>
      <w:rPr>
        <w:rFonts w:cs="David"/>
        <w:sz w:val="24"/>
        <w:szCs w:val="24"/>
        <w:lang w:bidi="he-IL"/>
      </w:rPr>
    </w:lvl>
    <w:lvl w:ilvl="1" w:tplc="04090013">
      <w:start w:val="1"/>
      <w:numFmt w:val="hebrew1"/>
      <w:lvlText w:val="%2."/>
      <w:lvlJc w:val="center"/>
      <w:pPr>
        <w:ind w:left="739" w:hanging="360"/>
      </w:pPr>
    </w:lvl>
    <w:lvl w:ilvl="2" w:tplc="0409001B">
      <w:start w:val="1"/>
      <w:numFmt w:val="lowerRoman"/>
      <w:lvlText w:val="%3."/>
      <w:lvlJc w:val="right"/>
      <w:pPr>
        <w:ind w:left="1459" w:hanging="180"/>
      </w:pPr>
      <w:rPr>
        <w:rFonts w:cs="Times New Roman"/>
      </w:rPr>
    </w:lvl>
    <w:lvl w:ilvl="3" w:tplc="04090013">
      <w:start w:val="1"/>
      <w:numFmt w:val="hebrew1"/>
      <w:lvlText w:val="%4."/>
      <w:lvlJc w:val="center"/>
      <w:pPr>
        <w:ind w:left="2179" w:hanging="360"/>
      </w:pPr>
    </w:lvl>
    <w:lvl w:ilvl="4" w:tplc="04090019">
      <w:start w:val="1"/>
      <w:numFmt w:val="lowerLetter"/>
      <w:lvlText w:val="%5."/>
      <w:lvlJc w:val="left"/>
      <w:pPr>
        <w:ind w:left="2899" w:hanging="360"/>
      </w:pPr>
      <w:rPr>
        <w:rFonts w:cs="Times New Roman"/>
      </w:rPr>
    </w:lvl>
    <w:lvl w:ilvl="5" w:tplc="0409001B">
      <w:start w:val="1"/>
      <w:numFmt w:val="lowerRoman"/>
      <w:lvlText w:val="%6."/>
      <w:lvlJc w:val="right"/>
      <w:pPr>
        <w:ind w:left="3619" w:hanging="180"/>
      </w:pPr>
      <w:rPr>
        <w:rFonts w:cs="Times New Roman"/>
      </w:rPr>
    </w:lvl>
    <w:lvl w:ilvl="6" w:tplc="0F14DC76">
      <w:start w:val="1"/>
      <w:numFmt w:val="hebrew1"/>
      <w:lvlText w:val="%7."/>
      <w:lvlJc w:val="left"/>
      <w:pPr>
        <w:ind w:left="4339" w:hanging="360"/>
      </w:pPr>
      <w:rPr>
        <w:rFonts w:ascii="David" w:eastAsiaTheme="minorHAnsi" w:hAnsi="David" w:cs="David"/>
      </w:rPr>
    </w:lvl>
    <w:lvl w:ilvl="7" w:tplc="04090019">
      <w:start w:val="1"/>
      <w:numFmt w:val="lowerLetter"/>
      <w:lvlText w:val="%8."/>
      <w:lvlJc w:val="left"/>
      <w:pPr>
        <w:ind w:left="5059" w:hanging="360"/>
      </w:pPr>
      <w:rPr>
        <w:rFonts w:cs="Times New Roman"/>
      </w:rPr>
    </w:lvl>
    <w:lvl w:ilvl="8" w:tplc="0409001B">
      <w:start w:val="1"/>
      <w:numFmt w:val="lowerRoman"/>
      <w:lvlText w:val="%9."/>
      <w:lvlJc w:val="right"/>
      <w:pPr>
        <w:ind w:left="5779" w:hanging="180"/>
      </w:pPr>
      <w:rPr>
        <w:rFonts w:cs="Times New Roman"/>
      </w:rPr>
    </w:lvl>
  </w:abstractNum>
  <w:abstractNum w:abstractNumId="20" w15:restartNumberingAfterBreak="0">
    <w:nsid w:val="5934774D"/>
    <w:multiLevelType w:val="hybridMultilevel"/>
    <w:tmpl w:val="9A4035EA"/>
    <w:lvl w:ilvl="0" w:tplc="9992E6D4">
      <w:start w:val="1"/>
      <w:numFmt w:val="hebrew1"/>
      <w:lvlText w:val="%1."/>
      <w:lvlJc w:val="left"/>
      <w:pPr>
        <w:ind w:left="1494" w:hanging="360"/>
      </w:pPr>
      <w:rPr>
        <w:rFonts w:asciiTheme="minorBidi" w:eastAsiaTheme="minorHAnsi" w:hAnsiTheme="minorBidi" w:cs="David"/>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1" w15:restartNumberingAfterBreak="0">
    <w:nsid w:val="59E610E5"/>
    <w:multiLevelType w:val="hybridMultilevel"/>
    <w:tmpl w:val="334C5AFC"/>
    <w:lvl w:ilvl="0" w:tplc="04090013">
      <w:start w:val="1"/>
      <w:numFmt w:val="hebrew1"/>
      <w:lvlText w:val="%1."/>
      <w:lvlJc w:val="center"/>
      <w:pPr>
        <w:ind w:left="1099" w:hanging="360"/>
      </w:pPr>
    </w:lvl>
    <w:lvl w:ilvl="1" w:tplc="04090019">
      <w:start w:val="1"/>
      <w:numFmt w:val="lowerLetter"/>
      <w:lvlText w:val="%2."/>
      <w:lvlJc w:val="left"/>
      <w:pPr>
        <w:ind w:left="1819" w:hanging="360"/>
      </w:pPr>
    </w:lvl>
    <w:lvl w:ilvl="2" w:tplc="0409001B">
      <w:start w:val="1"/>
      <w:numFmt w:val="lowerRoman"/>
      <w:lvlText w:val="%3."/>
      <w:lvlJc w:val="right"/>
      <w:pPr>
        <w:ind w:left="2539" w:hanging="180"/>
      </w:pPr>
    </w:lvl>
    <w:lvl w:ilvl="3" w:tplc="0409000F">
      <w:start w:val="1"/>
      <w:numFmt w:val="decimal"/>
      <w:lvlText w:val="%4."/>
      <w:lvlJc w:val="left"/>
      <w:pPr>
        <w:ind w:left="3259" w:hanging="360"/>
      </w:pPr>
    </w:lvl>
    <w:lvl w:ilvl="4" w:tplc="04090019">
      <w:start w:val="1"/>
      <w:numFmt w:val="lowerLetter"/>
      <w:lvlText w:val="%5."/>
      <w:lvlJc w:val="left"/>
      <w:pPr>
        <w:ind w:left="3979" w:hanging="360"/>
      </w:pPr>
    </w:lvl>
    <w:lvl w:ilvl="5" w:tplc="0409001B">
      <w:start w:val="1"/>
      <w:numFmt w:val="lowerRoman"/>
      <w:lvlText w:val="%6."/>
      <w:lvlJc w:val="right"/>
      <w:pPr>
        <w:ind w:left="4699" w:hanging="180"/>
      </w:pPr>
    </w:lvl>
    <w:lvl w:ilvl="6" w:tplc="0409000F">
      <w:start w:val="1"/>
      <w:numFmt w:val="decimal"/>
      <w:lvlText w:val="%7."/>
      <w:lvlJc w:val="left"/>
      <w:pPr>
        <w:ind w:left="5419" w:hanging="360"/>
      </w:pPr>
    </w:lvl>
    <w:lvl w:ilvl="7" w:tplc="04090019">
      <w:start w:val="1"/>
      <w:numFmt w:val="lowerLetter"/>
      <w:lvlText w:val="%8."/>
      <w:lvlJc w:val="left"/>
      <w:pPr>
        <w:ind w:left="6139" w:hanging="360"/>
      </w:pPr>
    </w:lvl>
    <w:lvl w:ilvl="8" w:tplc="0409001B">
      <w:start w:val="1"/>
      <w:numFmt w:val="lowerRoman"/>
      <w:lvlText w:val="%9."/>
      <w:lvlJc w:val="right"/>
      <w:pPr>
        <w:ind w:left="6859" w:hanging="180"/>
      </w:pPr>
    </w:lvl>
  </w:abstractNum>
  <w:abstractNum w:abstractNumId="22" w15:restartNumberingAfterBreak="0">
    <w:nsid w:val="5C2D7EFA"/>
    <w:multiLevelType w:val="hybridMultilevel"/>
    <w:tmpl w:val="8D988046"/>
    <w:lvl w:ilvl="0" w:tplc="8C005362">
      <w:start w:val="1"/>
      <w:numFmt w:val="decimal"/>
      <w:lvlText w:val="%1."/>
      <w:lvlJc w:val="left"/>
      <w:pPr>
        <w:ind w:left="360" w:hanging="360"/>
      </w:pPr>
      <w:rPr>
        <w:rFonts w:ascii="David" w:hAnsi="David" w:cs="David" w:hint="default"/>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FBC0CFA"/>
    <w:multiLevelType w:val="hybridMultilevel"/>
    <w:tmpl w:val="FBEE6498"/>
    <w:lvl w:ilvl="0" w:tplc="130C0A28">
      <w:start w:val="2"/>
      <w:numFmt w:val="hebrew1"/>
      <w:lvlText w:val="%1."/>
      <w:lvlJc w:val="left"/>
      <w:pPr>
        <w:ind w:left="1048" w:hanging="360"/>
      </w:pPr>
      <w:rPr>
        <w:rFonts w:hint="default"/>
      </w:rPr>
    </w:lvl>
    <w:lvl w:ilvl="1" w:tplc="04090019" w:tentative="1">
      <w:start w:val="1"/>
      <w:numFmt w:val="lowerLetter"/>
      <w:lvlText w:val="%2."/>
      <w:lvlJc w:val="left"/>
      <w:pPr>
        <w:ind w:left="1768" w:hanging="360"/>
      </w:pPr>
    </w:lvl>
    <w:lvl w:ilvl="2" w:tplc="0409001B" w:tentative="1">
      <w:start w:val="1"/>
      <w:numFmt w:val="lowerRoman"/>
      <w:lvlText w:val="%3."/>
      <w:lvlJc w:val="right"/>
      <w:pPr>
        <w:ind w:left="2488" w:hanging="180"/>
      </w:pPr>
    </w:lvl>
    <w:lvl w:ilvl="3" w:tplc="0409000F" w:tentative="1">
      <w:start w:val="1"/>
      <w:numFmt w:val="decimal"/>
      <w:lvlText w:val="%4."/>
      <w:lvlJc w:val="left"/>
      <w:pPr>
        <w:ind w:left="3208" w:hanging="360"/>
      </w:pPr>
    </w:lvl>
    <w:lvl w:ilvl="4" w:tplc="04090019" w:tentative="1">
      <w:start w:val="1"/>
      <w:numFmt w:val="lowerLetter"/>
      <w:lvlText w:val="%5."/>
      <w:lvlJc w:val="left"/>
      <w:pPr>
        <w:ind w:left="3928" w:hanging="360"/>
      </w:pPr>
    </w:lvl>
    <w:lvl w:ilvl="5" w:tplc="0409001B" w:tentative="1">
      <w:start w:val="1"/>
      <w:numFmt w:val="lowerRoman"/>
      <w:lvlText w:val="%6."/>
      <w:lvlJc w:val="right"/>
      <w:pPr>
        <w:ind w:left="4648" w:hanging="180"/>
      </w:pPr>
    </w:lvl>
    <w:lvl w:ilvl="6" w:tplc="0409000F" w:tentative="1">
      <w:start w:val="1"/>
      <w:numFmt w:val="decimal"/>
      <w:lvlText w:val="%7."/>
      <w:lvlJc w:val="left"/>
      <w:pPr>
        <w:ind w:left="5368" w:hanging="360"/>
      </w:pPr>
    </w:lvl>
    <w:lvl w:ilvl="7" w:tplc="04090019" w:tentative="1">
      <w:start w:val="1"/>
      <w:numFmt w:val="lowerLetter"/>
      <w:lvlText w:val="%8."/>
      <w:lvlJc w:val="left"/>
      <w:pPr>
        <w:ind w:left="6088" w:hanging="360"/>
      </w:pPr>
    </w:lvl>
    <w:lvl w:ilvl="8" w:tplc="0409001B" w:tentative="1">
      <w:start w:val="1"/>
      <w:numFmt w:val="lowerRoman"/>
      <w:lvlText w:val="%9."/>
      <w:lvlJc w:val="right"/>
      <w:pPr>
        <w:ind w:left="6808" w:hanging="180"/>
      </w:pPr>
    </w:lvl>
  </w:abstractNum>
  <w:abstractNum w:abstractNumId="24" w15:restartNumberingAfterBreak="0">
    <w:nsid w:val="6062501B"/>
    <w:multiLevelType w:val="hybridMultilevel"/>
    <w:tmpl w:val="FE746896"/>
    <w:lvl w:ilvl="0" w:tplc="32D209A2">
      <w:start w:val="1"/>
      <w:numFmt w:val="hebrew1"/>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E13007"/>
    <w:multiLevelType w:val="hybridMultilevel"/>
    <w:tmpl w:val="A5842604"/>
    <w:lvl w:ilvl="0" w:tplc="554A818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B3A1A"/>
    <w:multiLevelType w:val="hybridMultilevel"/>
    <w:tmpl w:val="0CCEAAE4"/>
    <w:lvl w:ilvl="0" w:tplc="13D4EBDE">
      <w:start w:val="1"/>
      <w:numFmt w:val="decimal"/>
      <w:lvlText w:val="%1."/>
      <w:lvlJc w:val="left"/>
      <w:pPr>
        <w:ind w:left="360" w:hanging="360"/>
      </w:pPr>
      <w:rPr>
        <w:rFonts w:ascii="David" w:hAnsi="David" w:hint="default"/>
        <w:b w:val="0"/>
        <w:bCs w:val="0"/>
        <w:color w:val="auto"/>
      </w:rPr>
    </w:lvl>
    <w:lvl w:ilvl="1" w:tplc="7D58F702">
      <w:start w:val="1"/>
      <w:numFmt w:val="hebrew1"/>
      <w:lvlText w:val="%2."/>
      <w:lvlJc w:val="center"/>
      <w:pPr>
        <w:ind w:left="1080" w:hanging="360"/>
      </w:pPr>
      <w:rPr>
        <w:lang w:val="en-US"/>
      </w:rPr>
    </w:lvl>
    <w:lvl w:ilvl="2" w:tplc="0409001B">
      <w:start w:val="1"/>
      <w:numFmt w:val="lowerRoman"/>
      <w:lvlText w:val="%3."/>
      <w:lvlJc w:val="right"/>
      <w:pPr>
        <w:ind w:left="1800" w:hanging="180"/>
      </w:pPr>
    </w:lvl>
    <w:lvl w:ilvl="3" w:tplc="D7E4CBC2">
      <w:start w:val="2"/>
      <w:numFmt w:val="hebrew1"/>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7CE18AA"/>
    <w:multiLevelType w:val="hybridMultilevel"/>
    <w:tmpl w:val="F0627324"/>
    <w:lvl w:ilvl="0" w:tplc="04090013">
      <w:start w:val="1"/>
      <w:numFmt w:val="hebrew1"/>
      <w:lvlText w:val="%1."/>
      <w:lvlJc w:val="center"/>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CC92D55"/>
    <w:multiLevelType w:val="hybridMultilevel"/>
    <w:tmpl w:val="71C2BDD4"/>
    <w:lvl w:ilvl="0" w:tplc="14186266">
      <w:start w:val="1"/>
      <w:numFmt w:val="decimal"/>
      <w:lvlText w:val="%1."/>
      <w:lvlJc w:val="left"/>
      <w:pPr>
        <w:ind w:left="1440" w:hanging="360"/>
      </w:pPr>
      <w:rPr>
        <w:rFonts w:ascii="David" w:hAnsi="David"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E0A47C4"/>
    <w:multiLevelType w:val="hybridMultilevel"/>
    <w:tmpl w:val="DBC0E13A"/>
    <w:lvl w:ilvl="0" w:tplc="1C9CECEE">
      <w:start w:val="1"/>
      <w:numFmt w:val="hebrew1"/>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1A10B1F"/>
    <w:multiLevelType w:val="hybridMultilevel"/>
    <w:tmpl w:val="D15C6B2E"/>
    <w:lvl w:ilvl="0" w:tplc="3D5A2914">
      <w:start w:val="1"/>
      <w:numFmt w:val="hebrew1"/>
      <w:lvlText w:val="%1."/>
      <w:lvlJc w:val="left"/>
      <w:pPr>
        <w:ind w:left="1080" w:hanging="360"/>
      </w:pPr>
      <w:rPr>
        <w:rFonts w:hint="default"/>
        <w:lang w:val="en-U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43D2530"/>
    <w:multiLevelType w:val="hybridMultilevel"/>
    <w:tmpl w:val="99306BD6"/>
    <w:lvl w:ilvl="0" w:tplc="3116983A">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B20FD7"/>
    <w:multiLevelType w:val="hybridMultilevel"/>
    <w:tmpl w:val="8DACA17A"/>
    <w:lvl w:ilvl="0" w:tplc="6998579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8E5F34"/>
    <w:multiLevelType w:val="hybridMultilevel"/>
    <w:tmpl w:val="25489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B17B56"/>
    <w:multiLevelType w:val="hybridMultilevel"/>
    <w:tmpl w:val="CB589D06"/>
    <w:lvl w:ilvl="0" w:tplc="1CD2FA10">
      <w:start w:val="1"/>
      <w:numFmt w:val="decimal"/>
      <w:lvlText w:val="%1."/>
      <w:lvlJc w:val="left"/>
      <w:pPr>
        <w:ind w:left="360" w:hanging="360"/>
      </w:pPr>
      <w:rPr>
        <w:rFonts w:ascii="David" w:hAnsi="David" w:cs="David" w:hint="cs"/>
        <w:b w:val="0"/>
        <w:bCs w:val="0"/>
        <w:i w:val="0"/>
        <w:iCs w:val="0"/>
        <w:caps w:val="0"/>
        <w:strike w:val="0"/>
        <w:dstrike w:val="0"/>
        <w:vanish w:val="0"/>
        <w:webHidden w:val="0"/>
        <w:sz w:val="24"/>
        <w:szCs w:val="24"/>
        <w:u w:val="none"/>
        <w:effect w:val="none"/>
        <w:vertAlign w:val="baseline"/>
        <w:specVanish w:val="0"/>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5" w15:restartNumberingAfterBreak="0">
    <w:nsid w:val="79A16898"/>
    <w:multiLevelType w:val="hybridMultilevel"/>
    <w:tmpl w:val="F15AD034"/>
    <w:lvl w:ilvl="0" w:tplc="B84CE96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C9B1328"/>
    <w:multiLevelType w:val="hybridMultilevel"/>
    <w:tmpl w:val="DBE6B926"/>
    <w:lvl w:ilvl="0" w:tplc="CFEACA2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9B5EFA"/>
    <w:multiLevelType w:val="hybridMultilevel"/>
    <w:tmpl w:val="4F3AB90C"/>
    <w:lvl w:ilvl="0" w:tplc="9746E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3"/>
  </w:num>
  <w:num w:numId="4">
    <w:abstractNumId w:val="31"/>
  </w:num>
  <w:num w:numId="5">
    <w:abstractNumId w:val="11"/>
  </w:num>
  <w:num w:numId="6">
    <w:abstractNumId w:val="7"/>
  </w:num>
  <w:num w:numId="7">
    <w:abstractNumId w:val="3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17"/>
  </w:num>
  <w:num w:numId="17">
    <w:abstractNumId w:val="24"/>
  </w:num>
  <w:num w:numId="18">
    <w:abstractNumId w:val="29"/>
  </w:num>
  <w:num w:numId="19">
    <w:abstractNumId w:val="35"/>
  </w:num>
  <w:num w:numId="20">
    <w:abstractNumId w:val="20"/>
  </w:num>
  <w:num w:numId="21">
    <w:abstractNumId w:val="25"/>
  </w:num>
  <w:num w:numId="22">
    <w:abstractNumId w:val="32"/>
  </w:num>
  <w:num w:numId="23">
    <w:abstractNumId w:val="2"/>
  </w:num>
  <w:num w:numId="24">
    <w:abstractNumId w:val="18"/>
  </w:num>
  <w:num w:numId="25">
    <w:abstractNumId w:val="12"/>
  </w:num>
  <w:num w:numId="26">
    <w:abstractNumId w:val="0"/>
  </w:num>
  <w:num w:numId="27">
    <w:abstractNumId w:val="3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6"/>
  </w:num>
  <w:num w:numId="31">
    <w:abstractNumId w:val="4"/>
  </w:num>
  <w:num w:numId="32">
    <w:abstractNumId w:val="23"/>
  </w:num>
  <w:num w:numId="33">
    <w:abstractNumId w:val="6"/>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30"/>
  </w:num>
  <w:num w:numId="37">
    <w:abstractNumId w:val="28"/>
  </w:num>
  <w:num w:numId="38">
    <w:abstractNumId w:val="27"/>
  </w:num>
  <w:num w:numId="39">
    <w:abstractNumId w:val="15"/>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DE9"/>
    <w:rsid w:val="00033CE8"/>
    <w:rsid w:val="00755E3C"/>
    <w:rsid w:val="00F51DE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D0FB17-2199-43CE-AB7C-00ED0B6D9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DE9"/>
    <w:pPr>
      <w:bidi/>
      <w:spacing w:after="200" w:line="276" w:lineRule="auto"/>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uiPriority w:val="59"/>
    <w:rsid w:val="00F51D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F51DE9"/>
    <w:pPr>
      <w:tabs>
        <w:tab w:val="center" w:pos="4320"/>
        <w:tab w:val="right" w:pos="8640"/>
      </w:tabs>
      <w:spacing w:after="0" w:line="240" w:lineRule="auto"/>
    </w:pPr>
  </w:style>
  <w:style w:type="character" w:customStyle="1" w:styleId="a5">
    <w:name w:val="כותרת עליונה תו"/>
    <w:basedOn w:val="a0"/>
    <w:link w:val="a4"/>
    <w:uiPriority w:val="99"/>
    <w:rsid w:val="00F51DE9"/>
    <w:rPr>
      <w:rFonts w:cs="David"/>
      <w:szCs w:val="24"/>
    </w:rPr>
  </w:style>
  <w:style w:type="paragraph" w:styleId="a6">
    <w:name w:val="footer"/>
    <w:basedOn w:val="a"/>
    <w:link w:val="a7"/>
    <w:uiPriority w:val="99"/>
    <w:unhideWhenUsed/>
    <w:rsid w:val="00F51DE9"/>
    <w:pPr>
      <w:tabs>
        <w:tab w:val="center" w:pos="4320"/>
        <w:tab w:val="right" w:pos="8640"/>
      </w:tabs>
      <w:spacing w:after="0" w:line="240" w:lineRule="auto"/>
    </w:pPr>
  </w:style>
  <w:style w:type="character" w:customStyle="1" w:styleId="a7">
    <w:name w:val="כותרת תחתונה תו"/>
    <w:basedOn w:val="a0"/>
    <w:link w:val="a6"/>
    <w:uiPriority w:val="99"/>
    <w:rsid w:val="00F51DE9"/>
    <w:rPr>
      <w:rFonts w:cs="David"/>
      <w:szCs w:val="24"/>
    </w:rPr>
  </w:style>
  <w:style w:type="paragraph" w:styleId="a8">
    <w:name w:val="Balloon Text"/>
    <w:basedOn w:val="a"/>
    <w:link w:val="a9"/>
    <w:uiPriority w:val="99"/>
    <w:semiHidden/>
    <w:unhideWhenUsed/>
    <w:rsid w:val="00F51DE9"/>
    <w:pPr>
      <w:spacing w:after="0" w:line="240" w:lineRule="auto"/>
    </w:pPr>
    <w:rPr>
      <w:rFonts w:ascii="Tahoma" w:hAnsi="Tahoma" w:cs="Tahoma"/>
      <w:sz w:val="16"/>
      <w:szCs w:val="16"/>
    </w:rPr>
  </w:style>
  <w:style w:type="character" w:customStyle="1" w:styleId="a9">
    <w:name w:val="טקסט בלונים תו"/>
    <w:basedOn w:val="a0"/>
    <w:link w:val="a8"/>
    <w:uiPriority w:val="99"/>
    <w:semiHidden/>
    <w:rsid w:val="00F51DE9"/>
    <w:rPr>
      <w:rFonts w:ascii="Tahoma" w:hAnsi="Tahoma" w:cs="Tahoma"/>
      <w:sz w:val="16"/>
      <w:szCs w:val="16"/>
    </w:rPr>
  </w:style>
  <w:style w:type="paragraph" w:styleId="aa">
    <w:name w:val="List Paragraph"/>
    <w:basedOn w:val="a"/>
    <w:uiPriority w:val="34"/>
    <w:qFormat/>
    <w:rsid w:val="00F51DE9"/>
    <w:pPr>
      <w:ind w:left="720"/>
      <w:contextualSpacing/>
    </w:pPr>
  </w:style>
  <w:style w:type="character" w:styleId="ab">
    <w:name w:val="annotation reference"/>
    <w:basedOn w:val="a0"/>
    <w:uiPriority w:val="99"/>
    <w:semiHidden/>
    <w:unhideWhenUsed/>
    <w:rsid w:val="00F51DE9"/>
    <w:rPr>
      <w:sz w:val="16"/>
      <w:szCs w:val="16"/>
    </w:rPr>
  </w:style>
  <w:style w:type="paragraph" w:styleId="ac">
    <w:name w:val="annotation text"/>
    <w:basedOn w:val="a"/>
    <w:link w:val="ad"/>
    <w:uiPriority w:val="99"/>
    <w:semiHidden/>
    <w:unhideWhenUsed/>
    <w:rsid w:val="00F51DE9"/>
    <w:pPr>
      <w:spacing w:line="240" w:lineRule="auto"/>
    </w:pPr>
    <w:rPr>
      <w:sz w:val="20"/>
      <w:szCs w:val="20"/>
    </w:rPr>
  </w:style>
  <w:style w:type="character" w:customStyle="1" w:styleId="ad">
    <w:name w:val="טקסט הערה תו"/>
    <w:basedOn w:val="a0"/>
    <w:link w:val="ac"/>
    <w:uiPriority w:val="99"/>
    <w:semiHidden/>
    <w:rsid w:val="00F51DE9"/>
    <w:rPr>
      <w:rFonts w:cs="David"/>
      <w:sz w:val="20"/>
      <w:szCs w:val="20"/>
    </w:rPr>
  </w:style>
  <w:style w:type="paragraph" w:styleId="ae">
    <w:name w:val="annotation subject"/>
    <w:basedOn w:val="ac"/>
    <w:next w:val="ac"/>
    <w:link w:val="1"/>
    <w:uiPriority w:val="99"/>
    <w:semiHidden/>
    <w:unhideWhenUsed/>
    <w:rsid w:val="00F51DE9"/>
    <w:rPr>
      <w:b/>
      <w:bCs/>
    </w:rPr>
  </w:style>
  <w:style w:type="character" w:customStyle="1" w:styleId="af">
    <w:name w:val="נושא הערה תו"/>
    <w:basedOn w:val="ad"/>
    <w:uiPriority w:val="99"/>
    <w:semiHidden/>
    <w:rsid w:val="00F51DE9"/>
    <w:rPr>
      <w:rFonts w:cs="David"/>
      <w:b/>
      <w:bCs/>
      <w:sz w:val="20"/>
      <w:szCs w:val="20"/>
    </w:rPr>
  </w:style>
  <w:style w:type="character" w:customStyle="1" w:styleId="1">
    <w:name w:val="נושא הערה תו1"/>
    <w:basedOn w:val="ad"/>
    <w:link w:val="ae"/>
    <w:uiPriority w:val="99"/>
    <w:semiHidden/>
    <w:rsid w:val="00F51DE9"/>
    <w:rPr>
      <w:rFonts w:cs="David"/>
      <w:b/>
      <w:bCs/>
      <w:sz w:val="20"/>
      <w:szCs w:val="20"/>
    </w:rPr>
  </w:style>
  <w:style w:type="character" w:styleId="af0">
    <w:name w:val="Placeholder Text"/>
    <w:basedOn w:val="a0"/>
    <w:uiPriority w:val="99"/>
    <w:semiHidden/>
    <w:rsid w:val="00F51D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564EA63755544D691EC5A78CB796968"/>
        <w:category>
          <w:name w:val="כללי"/>
          <w:gallery w:val="placeholder"/>
        </w:category>
        <w:types>
          <w:type w:val="bbPlcHdr"/>
        </w:types>
        <w:behaviors>
          <w:behavior w:val="content"/>
        </w:behaviors>
        <w:guid w:val="{260895D3-BCFB-4E93-AB1D-BB7153E5B1FF}"/>
      </w:docPartPr>
      <w:docPartBody>
        <w:p w:rsidR="00000000" w:rsidRDefault="00CE6B34" w:rsidP="00CE6B34">
          <w:pPr>
            <w:pStyle w:val="E564EA63755544D691EC5A78CB796968"/>
          </w:pPr>
          <w:r w:rsidRPr="00113182">
            <w:rPr>
              <w:rFonts w:asciiTheme="minorBidi" w:hAnsiTheme="minorBidi" w:cs="Rod" w:hint="cs"/>
              <w:noProof/>
              <w:color w:val="808080" w:themeColor="background1" w:themeShade="80"/>
              <w:spacing w:val="-30"/>
              <w:sz w:val="26"/>
              <w:szCs w:val="26"/>
              <w:rtl/>
            </w:rPr>
            <w:t>מחליטים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Rod">
    <w:panose1 w:val="02030509050101010101"/>
    <w:charset w:val="00"/>
    <w:family w:val="modern"/>
    <w:pitch w:val="fixed"/>
    <w:sig w:usb0="00000803" w:usb1="00000000" w:usb2="00000000" w:usb3="00000000" w:csb0="0000002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B34"/>
    <w:rsid w:val="00A27CCA"/>
    <w:rsid w:val="00CE6B3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564EA63755544D691EC5A78CB796968">
    <w:name w:val="E564EA63755544D691EC5A78CB796968"/>
    <w:rsid w:val="00CE6B3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5332</Words>
  <Characters>26664</Characters>
  <Application>Microsoft Office Word</Application>
  <DocSecurity>0</DocSecurity>
  <Lines>222</Lines>
  <Paragraphs>63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ענת קלמנוביץ</dc:creator>
  <cp:keywords/>
  <dc:description/>
  <cp:lastModifiedBy>ענת קלמנוביץ</cp:lastModifiedBy>
  <cp:revision>1</cp:revision>
  <dcterms:created xsi:type="dcterms:W3CDTF">2018-04-18T11:12:00Z</dcterms:created>
  <dcterms:modified xsi:type="dcterms:W3CDTF">2018-04-18T11:13:00Z</dcterms:modified>
</cp:coreProperties>
</file>