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92" w:rsidRDefault="002C50D9" w:rsidP="00161492">
      <w:pPr>
        <w:pStyle w:val="a3"/>
        <w:rPr>
          <w:rtl/>
        </w:rPr>
      </w:pPr>
      <w:bookmarkStart w:id="0" w:name="_GoBack"/>
      <w:bookmarkEnd w:id="0"/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ינואר 2018</w:t>
      </w:r>
    </w:p>
    <w:p w:rsidR="00161492" w:rsidRDefault="00161492" w:rsidP="00161492">
      <w:pPr>
        <w:pStyle w:val="a3"/>
        <w:rPr>
          <w:rtl/>
        </w:rPr>
      </w:pPr>
    </w:p>
    <w:p w:rsidR="00161492" w:rsidRDefault="00161492" w:rsidP="00161492">
      <w:pPr>
        <w:pStyle w:val="a3"/>
        <w:rPr>
          <w:rtl/>
        </w:rPr>
      </w:pPr>
    </w:p>
    <w:p w:rsidR="00161492" w:rsidRPr="002C50D9" w:rsidRDefault="00161492" w:rsidP="00161492">
      <w:pPr>
        <w:pStyle w:val="a3"/>
        <w:rPr>
          <w:b/>
          <w:bCs/>
          <w:sz w:val="36"/>
          <w:szCs w:val="36"/>
          <w:u w:val="single"/>
          <w:rtl/>
        </w:rPr>
      </w:pPr>
      <w:r w:rsidRPr="002C50D9">
        <w:rPr>
          <w:rFonts w:hint="cs"/>
          <w:b/>
          <w:bCs/>
          <w:sz w:val="36"/>
          <w:szCs w:val="36"/>
          <w:u w:val="single"/>
          <w:rtl/>
        </w:rPr>
        <w:t>מצגת חגיגות ה70</w:t>
      </w:r>
    </w:p>
    <w:p w:rsidR="00161492" w:rsidRDefault="00161492" w:rsidP="00161492">
      <w:pPr>
        <w:pStyle w:val="a3"/>
        <w:rPr>
          <w:rtl/>
        </w:rPr>
      </w:pPr>
    </w:p>
    <w:p w:rsidR="00161492" w:rsidRPr="00293921" w:rsidRDefault="00161492" w:rsidP="00161492">
      <w:pPr>
        <w:pStyle w:val="a3"/>
        <w:rPr>
          <w:b/>
          <w:bCs/>
          <w:rtl/>
        </w:rPr>
      </w:pPr>
      <w:r w:rsidRPr="00293921">
        <w:rPr>
          <w:rFonts w:hint="cs"/>
          <w:b/>
          <w:bCs/>
          <w:rtl/>
        </w:rPr>
        <w:t>הועדה אישרה את הדגל כנושא מרכז לפעילות בראשון לציון</w:t>
      </w:r>
    </w:p>
    <w:p w:rsidR="007F5683" w:rsidRDefault="007F5683" w:rsidP="00161492">
      <w:pPr>
        <w:pStyle w:val="a3"/>
        <w:rPr>
          <w:rtl/>
        </w:rPr>
      </w:pPr>
    </w:p>
    <w:p w:rsidR="00161492" w:rsidRDefault="00161492" w:rsidP="00161492">
      <w:pPr>
        <w:pStyle w:val="a3"/>
        <w:rPr>
          <w:rtl/>
        </w:rPr>
      </w:pPr>
    </w:p>
    <w:p w:rsidR="00161492" w:rsidRDefault="00161492" w:rsidP="007F5683">
      <w:pPr>
        <w:pStyle w:val="a3"/>
        <w:rPr>
          <w:rtl/>
        </w:rPr>
      </w:pPr>
      <w:r>
        <w:rPr>
          <w:rFonts w:hint="cs"/>
          <w:rtl/>
        </w:rPr>
        <w:t>ראשון לציון העיר בה הונף הדגל לראשונה</w:t>
      </w:r>
    </w:p>
    <w:p w:rsidR="00161492" w:rsidRDefault="00161492" w:rsidP="00161492">
      <w:pPr>
        <w:pStyle w:val="a3"/>
        <w:rPr>
          <w:rtl/>
        </w:rPr>
      </w:pPr>
    </w:p>
    <w:p w:rsidR="00161492" w:rsidRDefault="007F5683" w:rsidP="007F5683">
      <w:pPr>
        <w:pStyle w:val="a3"/>
        <w:rPr>
          <w:rtl/>
        </w:rPr>
      </w:pPr>
      <w:r>
        <w:rPr>
          <w:rFonts w:hint="cs"/>
          <w:rtl/>
        </w:rPr>
        <w:t>*</w:t>
      </w:r>
      <w:r w:rsidR="00161492">
        <w:rPr>
          <w:rFonts w:hint="cs"/>
          <w:rtl/>
        </w:rPr>
        <w:t xml:space="preserve">פעילות בנושא הדגל והקשר לעיר נבנות ע"י המוזאון עם החינוך הפורמלי והב"פ </w:t>
      </w:r>
      <w:r>
        <w:rPr>
          <w:rFonts w:hint="cs"/>
          <w:rtl/>
        </w:rPr>
        <w:t xml:space="preserve">כבר היום (מופיע קישור לתכנים בפורטל החינוך) </w:t>
      </w:r>
      <w:r>
        <w:rPr>
          <w:rtl/>
        </w:rPr>
        <w:t>–</w:t>
      </w:r>
      <w:r>
        <w:rPr>
          <w:rFonts w:hint="cs"/>
          <w:rtl/>
        </w:rPr>
        <w:t xml:space="preserve">  תקציב מבסיס תקציב היחידות</w:t>
      </w:r>
    </w:p>
    <w:p w:rsidR="007F5683" w:rsidRDefault="007F5683" w:rsidP="00161492">
      <w:pPr>
        <w:pStyle w:val="a3"/>
        <w:rPr>
          <w:rtl/>
        </w:rPr>
      </w:pPr>
    </w:p>
    <w:p w:rsidR="007F5683" w:rsidRDefault="007F5683" w:rsidP="00161492">
      <w:pPr>
        <w:pStyle w:val="a3"/>
        <w:rPr>
          <w:rtl/>
        </w:rPr>
      </w:pPr>
      <w:r>
        <w:rPr>
          <w:rFonts w:hint="cs"/>
          <w:rtl/>
        </w:rPr>
        <w:t>*מרוץ ראשון לציון 2.6 מרוץ הדגל  - תקציב במסגרת תקציב המרוץ</w:t>
      </w:r>
    </w:p>
    <w:p w:rsidR="007F5683" w:rsidRDefault="007F5683" w:rsidP="00161492">
      <w:pPr>
        <w:pStyle w:val="a3"/>
        <w:rPr>
          <w:rtl/>
        </w:rPr>
      </w:pPr>
    </w:p>
    <w:p w:rsidR="007F5683" w:rsidRDefault="007F4007" w:rsidP="007F5683">
      <w:pPr>
        <w:pStyle w:val="a3"/>
        <w:rPr>
          <w:rtl/>
        </w:rPr>
      </w:pPr>
      <w:r>
        <w:rPr>
          <w:rFonts w:hint="cs"/>
          <w:rtl/>
        </w:rPr>
        <w:t>*</w:t>
      </w:r>
      <w:r w:rsidR="007F5683">
        <w:rPr>
          <w:rFonts w:hint="cs"/>
          <w:rtl/>
        </w:rPr>
        <w:t xml:space="preserve">אקסטרים לדגל </w:t>
      </w:r>
      <w:r w:rsidR="007F5683">
        <w:rPr>
          <w:rtl/>
        </w:rPr>
        <w:t>–</w:t>
      </w:r>
      <w:r w:rsidR="007F5683">
        <w:rPr>
          <w:rFonts w:hint="cs"/>
          <w:rtl/>
        </w:rPr>
        <w:t xml:space="preserve"> הפקת לוח ענק הנישא </w:t>
      </w:r>
      <w:r w:rsidR="003251C9">
        <w:rPr>
          <w:rFonts w:hint="cs"/>
          <w:rtl/>
        </w:rPr>
        <w:t>לגובה וניצבע ע"י כלל התושבים יה</w:t>
      </w:r>
      <w:r w:rsidR="007F5683">
        <w:rPr>
          <w:rFonts w:hint="cs"/>
          <w:rtl/>
        </w:rPr>
        <w:t>ווה את האירוע המרכזי להתרחשות בנושא הדגל וחגיגות ה70 , נמצא בסיום קול קורא 900,000  מתקציב פעולות ה70 .   חול המועד פסח 3,4  לאפריל</w:t>
      </w:r>
    </w:p>
    <w:p w:rsidR="007F5683" w:rsidRDefault="007F5683" w:rsidP="007F5683">
      <w:pPr>
        <w:pStyle w:val="a3"/>
        <w:rPr>
          <w:rtl/>
        </w:rPr>
      </w:pPr>
    </w:p>
    <w:p w:rsidR="007F5683" w:rsidRDefault="007F5683" w:rsidP="00062ACC">
      <w:pPr>
        <w:pStyle w:val="a3"/>
        <w:rPr>
          <w:rtl/>
        </w:rPr>
      </w:pPr>
      <w:r>
        <w:rPr>
          <w:rFonts w:hint="cs"/>
          <w:rtl/>
        </w:rPr>
        <w:t>70</w:t>
      </w:r>
      <w:r w:rsidR="007F4007">
        <w:rPr>
          <w:rFonts w:hint="cs"/>
          <w:rtl/>
        </w:rPr>
        <w:t>*</w:t>
      </w:r>
      <w:r>
        <w:rPr>
          <w:rFonts w:hint="cs"/>
          <w:rtl/>
        </w:rPr>
        <w:t xml:space="preserve"> שנות ספורט , חגיגת כדורים סופרגול  האירוע יתקיים באמפי , התקשרות בדומה לאירוע ראש אחד </w:t>
      </w:r>
      <w:r w:rsidR="0031786E">
        <w:rPr>
          <w:rFonts w:hint="cs"/>
          <w:rtl/>
        </w:rPr>
        <w:t>. 1</w:t>
      </w:r>
      <w:r w:rsidR="00062ACC">
        <w:rPr>
          <w:rFonts w:hint="cs"/>
          <w:rtl/>
        </w:rPr>
        <w:t>2</w:t>
      </w:r>
      <w:r w:rsidR="0031786E">
        <w:rPr>
          <w:rFonts w:hint="cs"/>
          <w:rtl/>
        </w:rPr>
        <w:t xml:space="preserve">0,000 ₪  חול המועד פסח 1,2,3 </w:t>
      </w:r>
    </w:p>
    <w:p w:rsidR="0031786E" w:rsidRDefault="0031786E" w:rsidP="0031786E">
      <w:pPr>
        <w:pStyle w:val="a3"/>
        <w:rPr>
          <w:rtl/>
        </w:rPr>
      </w:pPr>
    </w:p>
    <w:p w:rsidR="0031786E" w:rsidRDefault="007F4007" w:rsidP="0031786E">
      <w:pPr>
        <w:pStyle w:val="a3"/>
        <w:rPr>
          <w:rtl/>
        </w:rPr>
      </w:pPr>
      <w:r>
        <w:rPr>
          <w:rFonts w:hint="cs"/>
          <w:rtl/>
        </w:rPr>
        <w:t>*</w:t>
      </w:r>
      <w:r w:rsidR="0031786E">
        <w:rPr>
          <w:rFonts w:hint="cs"/>
          <w:rtl/>
        </w:rPr>
        <w:t xml:space="preserve">מתנות קטנות </w:t>
      </w:r>
      <w:r w:rsidR="0031786E">
        <w:rPr>
          <w:rtl/>
        </w:rPr>
        <w:t>–</w:t>
      </w:r>
      <w:r w:rsidR="0031786E">
        <w:rPr>
          <w:rFonts w:hint="cs"/>
          <w:rtl/>
        </w:rPr>
        <w:t xml:space="preserve"> ילדי הגנים במייצג סבבתי של דגל המורכב מקפסולות בקבוקים ממחוזרים עם מתנות אישיות למדינה שבסופו של תהליך יוצרות דגל סבבתי ואירוע הורים וילדים 9.4</w:t>
      </w:r>
    </w:p>
    <w:p w:rsidR="0031786E" w:rsidRDefault="0031786E" w:rsidP="0031786E">
      <w:pPr>
        <w:pStyle w:val="a3"/>
        <w:rPr>
          <w:rtl/>
        </w:rPr>
      </w:pPr>
      <w:r>
        <w:rPr>
          <w:rFonts w:hint="cs"/>
          <w:rtl/>
        </w:rPr>
        <w:t xml:space="preserve">90,000  ₪  </w:t>
      </w:r>
    </w:p>
    <w:p w:rsidR="007F4007" w:rsidRDefault="007F4007" w:rsidP="0031786E">
      <w:pPr>
        <w:pStyle w:val="a3"/>
        <w:rPr>
          <w:rtl/>
        </w:rPr>
      </w:pPr>
    </w:p>
    <w:p w:rsidR="007F4007" w:rsidRDefault="007F4007" w:rsidP="0031786E">
      <w:pPr>
        <w:pStyle w:val="a3"/>
        <w:rPr>
          <w:rtl/>
        </w:rPr>
      </w:pPr>
      <w:r w:rsidRPr="007F4007">
        <w:rPr>
          <w:rFonts w:cs="Arial"/>
          <w:rtl/>
        </w:rPr>
        <w:t>"</w:t>
      </w:r>
      <w:r w:rsidRPr="007F4007">
        <w:rPr>
          <w:rFonts w:cs="Arial" w:hint="cs"/>
          <w:rtl/>
        </w:rPr>
        <w:t>מגלי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העבר</w:t>
      </w:r>
      <w:r w:rsidRPr="007F4007">
        <w:rPr>
          <w:rFonts w:cs="Arial"/>
          <w:rtl/>
        </w:rPr>
        <w:t xml:space="preserve"> " </w:t>
      </w:r>
      <w:r w:rsidR="003251C9">
        <w:rPr>
          <w:rFonts w:cs="Arial" w:hint="cs"/>
          <w:rtl/>
        </w:rPr>
        <w:t>ת</w:t>
      </w:r>
      <w:r w:rsidRPr="007F4007">
        <w:rPr>
          <w:rFonts w:cs="Arial" w:hint="cs"/>
          <w:rtl/>
        </w:rPr>
        <w:t>כנית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במוזאון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ראשון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לרגל</w:t>
      </w:r>
      <w:r w:rsidRPr="007F4007">
        <w:rPr>
          <w:rFonts w:cs="Arial"/>
          <w:rtl/>
        </w:rPr>
        <w:t xml:space="preserve"> 70 </w:t>
      </w:r>
      <w:r w:rsidRPr="007F4007">
        <w:rPr>
          <w:rFonts w:cs="Arial" w:hint="cs"/>
          <w:rtl/>
        </w:rPr>
        <w:t>שנה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בסימן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הדגל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ואוצרות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ההיסטוריה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הלאומית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מקומית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לשכבת</w:t>
      </w:r>
      <w:r w:rsidRPr="007F4007">
        <w:rPr>
          <w:rFonts w:cs="Arial"/>
          <w:rtl/>
        </w:rPr>
        <w:t xml:space="preserve">  </w:t>
      </w:r>
      <w:r w:rsidRPr="007F4007">
        <w:rPr>
          <w:rFonts w:cs="Arial" w:hint="cs"/>
          <w:rtl/>
        </w:rPr>
        <w:t>ה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תקציב</w:t>
      </w:r>
      <w:r w:rsidRPr="007F4007">
        <w:rPr>
          <w:rFonts w:cs="Arial"/>
          <w:rtl/>
        </w:rPr>
        <w:t xml:space="preserve"> 70,000 </w:t>
      </w:r>
      <w:r w:rsidRPr="007F4007">
        <w:rPr>
          <w:rFonts w:cs="Arial" w:hint="cs"/>
          <w:rtl/>
        </w:rPr>
        <w:t>₪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החל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מפסח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ועד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סוף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שנת</w:t>
      </w:r>
      <w:r w:rsidRPr="007F4007">
        <w:rPr>
          <w:rFonts w:cs="Arial"/>
          <w:rtl/>
        </w:rPr>
        <w:t xml:space="preserve"> </w:t>
      </w:r>
      <w:r w:rsidRPr="007F4007">
        <w:rPr>
          <w:rFonts w:cs="Arial" w:hint="cs"/>
          <w:rtl/>
        </w:rPr>
        <w:t>הלימודים</w:t>
      </w:r>
      <w:r w:rsidRPr="007F4007">
        <w:rPr>
          <w:rFonts w:cs="Arial"/>
          <w:rtl/>
        </w:rPr>
        <w:t>.</w:t>
      </w:r>
    </w:p>
    <w:p w:rsidR="004F7DC4" w:rsidRDefault="004F7DC4" w:rsidP="0031786E">
      <w:pPr>
        <w:pStyle w:val="a3"/>
        <w:rPr>
          <w:rtl/>
        </w:rPr>
      </w:pPr>
    </w:p>
    <w:p w:rsidR="004F7DC4" w:rsidRDefault="004F7DC4" w:rsidP="00991D66">
      <w:pPr>
        <w:pStyle w:val="a3"/>
        <w:rPr>
          <w:rtl/>
        </w:rPr>
      </w:pPr>
      <w:r>
        <w:rPr>
          <w:rFonts w:hint="cs"/>
          <w:rtl/>
        </w:rPr>
        <w:t>שירת המונים במסגרת יום המעשים הטובים</w:t>
      </w:r>
      <w:r w:rsidR="00991D66">
        <w:rPr>
          <w:rFonts w:hint="cs"/>
          <w:rtl/>
        </w:rPr>
        <w:t>30</w:t>
      </w:r>
      <w:r>
        <w:rPr>
          <w:rFonts w:hint="cs"/>
          <w:rtl/>
        </w:rPr>
        <w:t>,000 ₪  13.3</w:t>
      </w:r>
    </w:p>
    <w:p w:rsidR="00062ACC" w:rsidRDefault="00062ACC" w:rsidP="0031786E">
      <w:pPr>
        <w:pStyle w:val="a3"/>
        <w:rPr>
          <w:rtl/>
        </w:rPr>
      </w:pPr>
    </w:p>
    <w:p w:rsidR="00062ACC" w:rsidRDefault="00062ACC" w:rsidP="0031786E">
      <w:pPr>
        <w:pStyle w:val="a3"/>
        <w:rPr>
          <w:rtl/>
        </w:rPr>
      </w:pPr>
      <w:r>
        <w:rPr>
          <w:rFonts w:hint="cs"/>
          <w:rtl/>
        </w:rPr>
        <w:t xml:space="preserve">תערוכת צילומים </w:t>
      </w:r>
      <w:r w:rsidR="00F630BF">
        <w:rPr>
          <w:rFonts w:hint="cs"/>
          <w:rtl/>
        </w:rPr>
        <w:t>מההיסטוריה</w:t>
      </w:r>
      <w:r>
        <w:rPr>
          <w:rFonts w:hint="cs"/>
          <w:rtl/>
        </w:rPr>
        <w:t xml:space="preserve"> של המדינה- שמואל יערי- התערוכה תתקיים בהיכל התרבות מתקציב קיים </w:t>
      </w:r>
      <w:r>
        <w:rPr>
          <w:rtl/>
        </w:rPr>
        <w:t>–</w:t>
      </w:r>
      <w:r>
        <w:rPr>
          <w:rFonts w:hint="cs"/>
          <w:rtl/>
        </w:rPr>
        <w:t xml:space="preserve"> עדין לא </w:t>
      </w:r>
      <w:r w:rsidR="007F4007">
        <w:rPr>
          <w:rFonts w:hint="cs"/>
          <w:rtl/>
        </w:rPr>
        <w:t>נקבע</w:t>
      </w:r>
      <w:r>
        <w:rPr>
          <w:rFonts w:hint="cs"/>
          <w:rtl/>
        </w:rPr>
        <w:t xml:space="preserve"> מועד</w:t>
      </w:r>
    </w:p>
    <w:p w:rsidR="007F4007" w:rsidRDefault="007F4007" w:rsidP="0031786E">
      <w:pPr>
        <w:pStyle w:val="a3"/>
        <w:rPr>
          <w:rtl/>
        </w:rPr>
      </w:pPr>
    </w:p>
    <w:p w:rsidR="007F4007" w:rsidRDefault="007F4007" w:rsidP="0031786E">
      <w:pPr>
        <w:pStyle w:val="a3"/>
        <w:rPr>
          <w:rtl/>
        </w:rPr>
      </w:pPr>
      <w:r>
        <w:rPr>
          <w:rFonts w:hint="cs"/>
          <w:rtl/>
        </w:rPr>
        <w:t>שיח חברותא צופים פני עתיד , פעילות המזמינה תושבים לקחת חלק בשי</w:t>
      </w:r>
      <w:r w:rsidR="003251C9">
        <w:rPr>
          <w:rFonts w:hint="cs"/>
          <w:rtl/>
        </w:rPr>
        <w:t>יח חברתי משמעותי הדן בפניה העתי</w:t>
      </w:r>
      <w:r>
        <w:rPr>
          <w:rFonts w:hint="cs"/>
          <w:rtl/>
        </w:rPr>
        <w:t xml:space="preserve">דים של המדינה לאור העבר. האירוע ישולב במסגרת שבוע הספר בשילוב בני נוער וקהילה רחבה. שיח החברותא יתקיים </w:t>
      </w:r>
      <w:r w:rsidR="004F7DC4">
        <w:rPr>
          <w:rFonts w:hint="cs"/>
          <w:rtl/>
        </w:rPr>
        <w:t>באזור</w:t>
      </w:r>
      <w:r>
        <w:rPr>
          <w:rFonts w:hint="cs"/>
          <w:rtl/>
        </w:rPr>
        <w:t xml:space="preserve"> רחבת העיריה ויסתיים בשירה בציבור . 50,000 ₪</w:t>
      </w:r>
    </w:p>
    <w:p w:rsidR="007F4007" w:rsidRDefault="007F4007" w:rsidP="0031786E">
      <w:pPr>
        <w:pStyle w:val="a3"/>
        <w:rPr>
          <w:rtl/>
        </w:rPr>
      </w:pPr>
    </w:p>
    <w:p w:rsidR="00062ACC" w:rsidRDefault="00062ACC" w:rsidP="0031786E">
      <w:pPr>
        <w:pStyle w:val="a3"/>
        <w:rPr>
          <w:rtl/>
        </w:rPr>
      </w:pPr>
    </w:p>
    <w:p w:rsidR="00062ACC" w:rsidRDefault="00062ACC" w:rsidP="007F4007">
      <w:pPr>
        <w:pStyle w:val="a3"/>
        <w:rPr>
          <w:rtl/>
        </w:rPr>
      </w:pPr>
      <w:r>
        <w:rPr>
          <w:rFonts w:hint="cs"/>
          <w:rtl/>
        </w:rPr>
        <w:t xml:space="preserve">הנפת הדגל שיחזור היסטורי חגיגי </w:t>
      </w:r>
      <w:r w:rsidR="004F7DC4">
        <w:rPr>
          <w:rFonts w:hint="cs"/>
          <w:rtl/>
        </w:rPr>
        <w:t>באזור</w:t>
      </w:r>
      <w:r>
        <w:rPr>
          <w:rFonts w:hint="cs"/>
          <w:rtl/>
        </w:rPr>
        <w:t xml:space="preserve"> בית הכנסת הגדול 1</w:t>
      </w:r>
      <w:r w:rsidR="007F4007">
        <w:rPr>
          <w:rFonts w:hint="cs"/>
          <w:rtl/>
        </w:rPr>
        <w:t>4</w:t>
      </w:r>
      <w:r>
        <w:rPr>
          <w:rFonts w:hint="cs"/>
          <w:rtl/>
        </w:rPr>
        <w:t xml:space="preserve">0,000  וגיוס מגורמי חוץ 100,000 נוספים </w:t>
      </w:r>
      <w:r w:rsidR="007F4007">
        <w:rPr>
          <w:rFonts w:hint="cs"/>
          <w:rtl/>
        </w:rPr>
        <w:t>.</w:t>
      </w:r>
      <w:r>
        <w:rPr>
          <w:rFonts w:hint="cs"/>
          <w:rtl/>
        </w:rPr>
        <w:t>תאריך יעד נמצא בבחינה כרגע טו באב יום ההולדת של העיר</w:t>
      </w:r>
      <w:r w:rsidR="007F4007">
        <w:rPr>
          <w:rFonts w:hint="cs"/>
          <w:rtl/>
        </w:rPr>
        <w:t>.</w:t>
      </w:r>
    </w:p>
    <w:p w:rsidR="007F4007" w:rsidRDefault="007F4007" w:rsidP="007F4007">
      <w:pPr>
        <w:pStyle w:val="a3"/>
        <w:rPr>
          <w:rtl/>
        </w:rPr>
      </w:pPr>
    </w:p>
    <w:p w:rsidR="007F4007" w:rsidRDefault="00293921" w:rsidP="00293921">
      <w:pPr>
        <w:pStyle w:val="a3"/>
        <w:rPr>
          <w:rtl/>
        </w:rPr>
      </w:pPr>
      <w:r>
        <w:rPr>
          <w:rFonts w:hint="cs"/>
          <w:rtl/>
        </w:rPr>
        <w:t>חוגגים עם המדינה , חלוקת עוגות יום הולדת עליהן נעוץ דגלון המדינה לילידי 48  (3100 עוגות )  במסגרת "תאפה לי "חג ע"י בני נוער ומשפחותיהן  10,000 ₪</w:t>
      </w:r>
    </w:p>
    <w:p w:rsidR="00293921" w:rsidRDefault="00293921" w:rsidP="00293921">
      <w:pPr>
        <w:pStyle w:val="a3"/>
        <w:rPr>
          <w:rtl/>
        </w:rPr>
      </w:pPr>
    </w:p>
    <w:p w:rsidR="00293921" w:rsidRDefault="00293921" w:rsidP="00293921">
      <w:pPr>
        <w:pStyle w:val="a3"/>
        <w:rPr>
          <w:rtl/>
        </w:rPr>
      </w:pPr>
    </w:p>
    <w:p w:rsidR="00293921" w:rsidRDefault="00293921" w:rsidP="00293921">
      <w:pPr>
        <w:pStyle w:val="a3"/>
        <w:rPr>
          <w:rtl/>
        </w:rPr>
      </w:pPr>
    </w:p>
    <w:p w:rsidR="00293921" w:rsidRDefault="00293921" w:rsidP="00293921">
      <w:pPr>
        <w:pStyle w:val="a3"/>
        <w:rPr>
          <w:rtl/>
        </w:rPr>
      </w:pPr>
    </w:p>
    <w:p w:rsidR="007F4007" w:rsidRDefault="007F4007" w:rsidP="0031786E">
      <w:pPr>
        <w:pStyle w:val="a3"/>
        <w:rPr>
          <w:rtl/>
        </w:rPr>
      </w:pPr>
    </w:p>
    <w:p w:rsidR="007F4007" w:rsidRDefault="007F4007" w:rsidP="0031786E">
      <w:pPr>
        <w:pStyle w:val="a3"/>
        <w:rPr>
          <w:rtl/>
        </w:rPr>
      </w:pPr>
    </w:p>
    <w:p w:rsidR="00062ACC" w:rsidRDefault="00062ACC" w:rsidP="0031786E">
      <w:pPr>
        <w:pStyle w:val="a3"/>
        <w:rPr>
          <w:rtl/>
        </w:rPr>
      </w:pPr>
    </w:p>
    <w:p w:rsidR="00062ACC" w:rsidRDefault="00062ACC" w:rsidP="00F630BF">
      <w:pPr>
        <w:pStyle w:val="a3"/>
        <w:rPr>
          <w:rtl/>
        </w:rPr>
      </w:pPr>
    </w:p>
    <w:p w:rsidR="00062ACC" w:rsidRDefault="00062ACC" w:rsidP="0031786E">
      <w:pPr>
        <w:pStyle w:val="a3"/>
        <w:rPr>
          <w:rtl/>
        </w:rPr>
      </w:pPr>
    </w:p>
    <w:p w:rsidR="00062ACC" w:rsidRDefault="00062ACC" w:rsidP="0031786E">
      <w:pPr>
        <w:pStyle w:val="a3"/>
        <w:rPr>
          <w:rtl/>
        </w:rPr>
      </w:pPr>
    </w:p>
    <w:p w:rsidR="00062ACC" w:rsidRDefault="00062ACC" w:rsidP="00062ACC">
      <w:pPr>
        <w:pStyle w:val="a3"/>
        <w:rPr>
          <w:rtl/>
        </w:rPr>
      </w:pPr>
      <w:r>
        <w:rPr>
          <w:rFonts w:hint="cs"/>
          <w:rtl/>
        </w:rPr>
        <w:t xml:space="preserve">אירוע הקיץ של הנוער </w:t>
      </w:r>
      <w:r w:rsidR="007F4007">
        <w:rPr>
          <w:rFonts w:hint="cs"/>
          <w:rtl/>
        </w:rPr>
        <w:t xml:space="preserve">בלייבפארק </w:t>
      </w:r>
      <w:r>
        <w:rPr>
          <w:rFonts w:hint="cs"/>
          <w:rtl/>
        </w:rPr>
        <w:t xml:space="preserve">יתקיים גם הוא בסימן 70  ותקדם לו תחרות להקות מנגנות ושרות למדינה </w:t>
      </w:r>
      <w:r w:rsidR="00F630BF">
        <w:rPr>
          <w:rFonts w:hint="cs"/>
          <w:rtl/>
        </w:rPr>
        <w:t>במסגרת תקציב</w:t>
      </w:r>
      <w:r>
        <w:rPr>
          <w:rFonts w:hint="cs"/>
          <w:rtl/>
        </w:rPr>
        <w:t>14.8</w:t>
      </w:r>
    </w:p>
    <w:p w:rsidR="00D75D36" w:rsidRDefault="00D75D36" w:rsidP="00062ACC">
      <w:pPr>
        <w:pStyle w:val="a3"/>
        <w:rPr>
          <w:rtl/>
        </w:rPr>
      </w:pPr>
    </w:p>
    <w:p w:rsidR="00D75D36" w:rsidRDefault="00D75D36" w:rsidP="00D75D36">
      <w:pPr>
        <w:pStyle w:val="a3"/>
        <w:rPr>
          <w:rtl/>
        </w:rPr>
      </w:pPr>
      <w:r>
        <w:rPr>
          <w:rFonts w:cs="Arial" w:hint="cs"/>
          <w:rtl/>
        </w:rPr>
        <w:t>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</w:t>
      </w:r>
      <w:r>
        <w:rPr>
          <w:rFonts w:cs="Arial"/>
          <w:rtl/>
        </w:rPr>
        <w:t xml:space="preserve"> 1,500,000 (</w:t>
      </w:r>
      <w:r>
        <w:rPr>
          <w:rFonts w:cs="Arial" w:hint="cs"/>
          <w:rtl/>
        </w:rPr>
        <w:t>בשלב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מתוקצב</w:t>
      </w:r>
      <w:r>
        <w:rPr>
          <w:rFonts w:cs="Arial"/>
          <w:rtl/>
        </w:rPr>
        <w:t xml:space="preserve"> 1,200,000 )</w:t>
      </w:r>
    </w:p>
    <w:p w:rsidR="00D75D36" w:rsidRDefault="00D75D36" w:rsidP="00D75D36">
      <w:pPr>
        <w:pStyle w:val="a3"/>
        <w:rPr>
          <w:rtl/>
        </w:rPr>
      </w:pPr>
      <w:r>
        <w:rPr>
          <w:rFonts w:cs="Arial" w:hint="cs"/>
          <w:rtl/>
        </w:rPr>
        <w:t>פרסום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ויח</w:t>
      </w:r>
      <w:r w:rsidR="003251C9">
        <w:rPr>
          <w:rFonts w:cs="Arial" w:hint="cs"/>
          <w:rtl/>
        </w:rPr>
        <w:t>"</w:t>
      </w:r>
      <w:r>
        <w:rPr>
          <w:rFonts w:cs="Arial" w:hint="cs"/>
          <w:rtl/>
        </w:rPr>
        <w:t>צ</w:t>
      </w:r>
      <w:r>
        <w:rPr>
          <w:rFonts w:cs="Arial"/>
          <w:rtl/>
        </w:rPr>
        <w:t xml:space="preserve"> 500,000  </w:t>
      </w:r>
      <w:r>
        <w:rPr>
          <w:rFonts w:cs="Arial" w:hint="cs"/>
          <w:rtl/>
        </w:rPr>
        <w:t>בשלב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מתוקצב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מתקציבי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דוברות</w:t>
      </w:r>
    </w:p>
    <w:p w:rsidR="00D75D36" w:rsidRDefault="00D75D36" w:rsidP="00062ACC">
      <w:pPr>
        <w:pStyle w:val="a3"/>
        <w:rPr>
          <w:rtl/>
        </w:rPr>
      </w:pPr>
    </w:p>
    <w:p w:rsidR="00062ACC" w:rsidRDefault="00062ACC" w:rsidP="00062ACC">
      <w:pPr>
        <w:pStyle w:val="a3"/>
        <w:rPr>
          <w:rtl/>
        </w:rPr>
      </w:pPr>
    </w:p>
    <w:p w:rsidR="00062ACC" w:rsidRDefault="00062ACC" w:rsidP="00062ACC">
      <w:pPr>
        <w:pStyle w:val="a3"/>
        <w:rPr>
          <w:rtl/>
        </w:rPr>
      </w:pPr>
    </w:p>
    <w:p w:rsidR="00062ACC" w:rsidRDefault="00062ACC" w:rsidP="0031786E">
      <w:pPr>
        <w:pStyle w:val="a3"/>
        <w:rPr>
          <w:rtl/>
        </w:rPr>
      </w:pPr>
    </w:p>
    <w:p w:rsidR="00062ACC" w:rsidRDefault="00062ACC" w:rsidP="0031786E">
      <w:pPr>
        <w:pStyle w:val="a3"/>
        <w:rPr>
          <w:rtl/>
        </w:rPr>
      </w:pPr>
    </w:p>
    <w:p w:rsidR="00062ACC" w:rsidRDefault="00062ACC" w:rsidP="0031786E">
      <w:pPr>
        <w:pStyle w:val="a3"/>
        <w:rPr>
          <w:rtl/>
        </w:rPr>
      </w:pPr>
    </w:p>
    <w:p w:rsidR="007F5683" w:rsidRDefault="007F5683" w:rsidP="007F5683">
      <w:pPr>
        <w:pStyle w:val="a3"/>
        <w:rPr>
          <w:rtl/>
        </w:rPr>
      </w:pPr>
    </w:p>
    <w:p w:rsidR="007F5683" w:rsidRDefault="007F5683" w:rsidP="007F5683">
      <w:pPr>
        <w:pStyle w:val="a3"/>
        <w:rPr>
          <w:rtl/>
        </w:rPr>
      </w:pPr>
    </w:p>
    <w:p w:rsidR="00161492" w:rsidRDefault="00161492" w:rsidP="00161492">
      <w:pPr>
        <w:pStyle w:val="a3"/>
      </w:pPr>
    </w:p>
    <w:sectPr w:rsidR="00161492" w:rsidSect="00D024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19A"/>
    <w:multiLevelType w:val="hybridMultilevel"/>
    <w:tmpl w:val="35EA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77"/>
    <w:rsid w:val="00062ACC"/>
    <w:rsid w:val="00092BAF"/>
    <w:rsid w:val="00106B01"/>
    <w:rsid w:val="00161492"/>
    <w:rsid w:val="00293921"/>
    <w:rsid w:val="002C50D9"/>
    <w:rsid w:val="002D7577"/>
    <w:rsid w:val="0031786E"/>
    <w:rsid w:val="003251C9"/>
    <w:rsid w:val="003D0CF0"/>
    <w:rsid w:val="004F7DC4"/>
    <w:rsid w:val="00507FA4"/>
    <w:rsid w:val="007F4007"/>
    <w:rsid w:val="007F5683"/>
    <w:rsid w:val="00991D66"/>
    <w:rsid w:val="00CB569B"/>
    <w:rsid w:val="00D02451"/>
    <w:rsid w:val="00D75D36"/>
    <w:rsid w:val="00F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26AF-B1E4-4B73-A84E-AD43373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דפנה שקורי</dc:creator>
  <cp:keywords/>
  <dc:description/>
  <cp:lastModifiedBy>אביבית יזרסקי</cp:lastModifiedBy>
  <cp:revision>2</cp:revision>
  <dcterms:created xsi:type="dcterms:W3CDTF">2019-05-19T13:54:00Z</dcterms:created>
  <dcterms:modified xsi:type="dcterms:W3CDTF">2019-05-19T13:54:00Z</dcterms:modified>
</cp:coreProperties>
</file>