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E5" w:rsidRDefault="004319E5" w:rsidP="00A4329F">
      <w:pPr>
        <w:ind w:left="6480"/>
        <w:jc w:val="right"/>
        <w:rPr>
          <w:rtl/>
        </w:rPr>
      </w:pPr>
      <w:r>
        <w:rPr>
          <w:rFonts w:hint="eastAsia"/>
          <w:rtl/>
        </w:rPr>
        <w:t>‏‏י</w:t>
      </w:r>
      <w:r w:rsidR="00A4329F">
        <w:rPr>
          <w:rFonts w:hint="cs"/>
          <w:rtl/>
        </w:rPr>
        <w:t>"א</w:t>
      </w:r>
      <w:r>
        <w:rPr>
          <w:rtl/>
        </w:rPr>
        <w:t xml:space="preserve"> </w:t>
      </w:r>
      <w:r w:rsidR="00EB2155">
        <w:rPr>
          <w:rFonts w:hint="cs"/>
          <w:rtl/>
        </w:rPr>
        <w:t>טבת</w:t>
      </w:r>
      <w:r>
        <w:rPr>
          <w:rtl/>
        </w:rPr>
        <w:t xml:space="preserve"> תשע"ז</w:t>
      </w:r>
    </w:p>
    <w:p w:rsidR="004319E5" w:rsidRDefault="004319E5" w:rsidP="00A4329F">
      <w:pPr>
        <w:ind w:left="6480"/>
        <w:jc w:val="right"/>
        <w:rPr>
          <w:rtl/>
        </w:rPr>
      </w:pPr>
      <w:r>
        <w:rPr>
          <w:rFonts w:hint="eastAsia"/>
          <w:rtl/>
        </w:rPr>
        <w:t>‏</w:t>
      </w:r>
      <w:r w:rsidR="00A4329F">
        <w:rPr>
          <w:rFonts w:hint="cs"/>
          <w:rtl/>
        </w:rPr>
        <w:t>9</w:t>
      </w:r>
      <w:r w:rsidR="00EB2155">
        <w:rPr>
          <w:rFonts w:hint="cs"/>
          <w:rtl/>
        </w:rPr>
        <w:t xml:space="preserve"> ינואר </w:t>
      </w:r>
      <w:r>
        <w:rPr>
          <w:rtl/>
        </w:rPr>
        <w:t>201</w:t>
      </w:r>
      <w:r w:rsidR="00EB2155">
        <w:rPr>
          <w:rFonts w:hint="cs"/>
          <w:rtl/>
        </w:rPr>
        <w:t>7</w:t>
      </w:r>
    </w:p>
    <w:p w:rsidR="004319E5" w:rsidRDefault="004319E5" w:rsidP="004319E5">
      <w:pPr>
        <w:jc w:val="right"/>
        <w:rPr>
          <w:sz w:val="16"/>
          <w:szCs w:val="16"/>
          <w:rtl/>
        </w:rPr>
      </w:pPr>
      <w:r>
        <w:rPr>
          <w:rFonts w:hint="cs"/>
          <w:sz w:val="16"/>
          <w:szCs w:val="16"/>
          <w:rtl/>
        </w:rPr>
        <w:t>ביקורת תברואית אוקטובר 2016</w:t>
      </w:r>
    </w:p>
    <w:p w:rsidR="004319E5" w:rsidRDefault="004319E5" w:rsidP="004319E5">
      <w:pPr>
        <w:jc w:val="right"/>
        <w:rPr>
          <w:sz w:val="16"/>
          <w:szCs w:val="16"/>
          <w:rtl/>
        </w:rPr>
      </w:pPr>
    </w:p>
    <w:p w:rsidR="004319E5" w:rsidRDefault="004319E5" w:rsidP="004319E5">
      <w:pPr>
        <w:jc w:val="both"/>
        <w:rPr>
          <w:rtl/>
        </w:rPr>
      </w:pPr>
      <w:r>
        <w:rPr>
          <w:rFonts w:hint="cs"/>
          <w:rtl/>
        </w:rPr>
        <w:t>אל: טליה שוסברגר, מנהלת המחלקה לבריאות הסביבה</w:t>
      </w:r>
    </w:p>
    <w:p w:rsidR="004319E5" w:rsidRDefault="004319E5" w:rsidP="004319E5">
      <w:pPr>
        <w:jc w:val="both"/>
        <w:rPr>
          <w:rtl/>
        </w:rPr>
      </w:pPr>
    </w:p>
    <w:p w:rsidR="009F498F" w:rsidRDefault="009F498F" w:rsidP="004319E5">
      <w:pPr>
        <w:jc w:val="both"/>
        <w:rPr>
          <w:rtl/>
        </w:rPr>
      </w:pPr>
    </w:p>
    <w:p w:rsidR="00EB2155" w:rsidRPr="00A870BD" w:rsidRDefault="00EB2155" w:rsidP="00EB2155">
      <w:pPr>
        <w:jc w:val="center"/>
        <w:rPr>
          <w:b/>
          <w:bCs/>
          <w:u w:val="single"/>
          <w:rtl/>
        </w:rPr>
      </w:pPr>
      <w:r>
        <w:rPr>
          <w:rFonts w:hint="cs"/>
          <w:rtl/>
        </w:rPr>
        <w:t xml:space="preserve">הנדון: </w:t>
      </w:r>
      <w:r>
        <w:rPr>
          <w:rFonts w:hint="cs"/>
          <w:b/>
          <w:bCs/>
          <w:u w:val="single"/>
          <w:rtl/>
        </w:rPr>
        <w:t>ביקורת תברואית בבית החולים "כפר שאול"</w:t>
      </w:r>
    </w:p>
    <w:p w:rsidR="00EB2155" w:rsidRDefault="00EB2155" w:rsidP="004319E5">
      <w:pPr>
        <w:jc w:val="both"/>
        <w:rPr>
          <w:rtl/>
        </w:rPr>
      </w:pPr>
    </w:p>
    <w:p w:rsidR="004319E5" w:rsidRDefault="004319E5" w:rsidP="004319E5">
      <w:pPr>
        <w:jc w:val="both"/>
      </w:pPr>
      <w:r>
        <w:rPr>
          <w:rFonts w:hint="cs"/>
          <w:rtl/>
        </w:rPr>
        <w:t>בתאריך 10.11.2016 נערכה ביקורת תברואית בבית החולים "כפר שאול" על ידי נציגות המחלקה לבריאות הסביבה והח"מ, וזאת במסגרת בקרת הצוות הרב מקצועי במוסד. הביקורת נערכה בנוכחותם של נציגי הנהלת המוסד.</w:t>
      </w:r>
    </w:p>
    <w:p w:rsidR="004319E5" w:rsidRDefault="004319E5" w:rsidP="004319E5">
      <w:pPr>
        <w:jc w:val="both"/>
        <w:rPr>
          <w:rtl/>
        </w:rPr>
      </w:pPr>
    </w:p>
    <w:p w:rsidR="004319E5" w:rsidRDefault="004319E5" w:rsidP="004319E5">
      <w:pPr>
        <w:jc w:val="both"/>
        <w:rPr>
          <w:rtl/>
        </w:rPr>
      </w:pPr>
      <w:r>
        <w:rPr>
          <w:rFonts w:hint="cs"/>
          <w:rtl/>
        </w:rPr>
        <w:t>בביקורת נבדקו  הנושאים הבאים:</w:t>
      </w:r>
    </w:p>
    <w:p w:rsidR="004319E5" w:rsidRDefault="004319E5" w:rsidP="004319E5">
      <w:pPr>
        <w:jc w:val="both"/>
        <w:rPr>
          <w:rtl/>
        </w:rPr>
      </w:pPr>
      <w:r>
        <w:rPr>
          <w:rFonts w:hint="cs"/>
          <w:rtl/>
        </w:rPr>
        <w:t>אבטחת איכות המים במוסד, המטבח המרכזי, מערך חלוקת ואספקת מזון למחלקות, המצב התברואי והמבני של המחלקות שבהן נרשמו ליקויים בביקורת הקודמת, טיפול בכביסה נקייה ומלוכלכת, מרכזי איסוף הפסולת וניקיון החצרות.</w:t>
      </w:r>
    </w:p>
    <w:p w:rsidR="004319E5" w:rsidRDefault="004319E5" w:rsidP="004319E5">
      <w:pPr>
        <w:jc w:val="both"/>
        <w:rPr>
          <w:rtl/>
        </w:rPr>
      </w:pPr>
    </w:p>
    <w:p w:rsidR="004319E5" w:rsidRDefault="004319E5" w:rsidP="004319E5">
      <w:pPr>
        <w:jc w:val="both"/>
        <w:rPr>
          <w:rtl/>
        </w:rPr>
      </w:pPr>
      <w:r>
        <w:rPr>
          <w:rFonts w:hint="cs"/>
          <w:rtl/>
        </w:rPr>
        <w:t>עקב העיכוב בהשלמת העבודות, לא התקיים המעבר לבניין "בית הדקל". טרם האכלוס, נדרש אישור משרד הבריאות לטופס 4.</w:t>
      </w:r>
    </w:p>
    <w:p w:rsidR="008C20D2" w:rsidRDefault="008C20D2" w:rsidP="004319E5">
      <w:pPr>
        <w:jc w:val="both"/>
        <w:rPr>
          <w:rtl/>
        </w:rPr>
      </w:pPr>
    </w:p>
    <w:p w:rsidR="004319E5" w:rsidRDefault="004319E5" w:rsidP="004319E5">
      <w:pPr>
        <w:jc w:val="both"/>
        <w:rPr>
          <w:rtl/>
        </w:rPr>
      </w:pPr>
      <w:r>
        <w:rPr>
          <w:rFonts w:hint="cs"/>
          <w:rtl/>
        </w:rPr>
        <w:t>להלן מפורטים ממצאי הביקורת ודרישות:</w:t>
      </w:r>
    </w:p>
    <w:p w:rsidR="004319E5" w:rsidRDefault="004319E5" w:rsidP="004319E5">
      <w:pPr>
        <w:jc w:val="both"/>
        <w:rPr>
          <w:b/>
          <w:bCs/>
          <w:u w:val="single"/>
          <w:rtl/>
        </w:rPr>
      </w:pPr>
    </w:p>
    <w:p w:rsidR="004319E5" w:rsidRDefault="004319E5" w:rsidP="004319E5">
      <w:pPr>
        <w:jc w:val="both"/>
        <w:rPr>
          <w:b/>
          <w:bCs/>
          <w:u w:val="single"/>
          <w:rtl/>
        </w:rPr>
      </w:pPr>
      <w:r>
        <w:rPr>
          <w:rFonts w:hint="cs"/>
          <w:b/>
          <w:bCs/>
          <w:u w:val="single"/>
          <w:rtl/>
        </w:rPr>
        <w:t>אבטחת איכות המים</w:t>
      </w:r>
    </w:p>
    <w:p w:rsidR="004319E5" w:rsidRDefault="004319E5" w:rsidP="004319E5">
      <w:pPr>
        <w:jc w:val="both"/>
        <w:rPr>
          <w:b/>
          <w:bCs/>
          <w:u w:val="single"/>
          <w:rtl/>
        </w:rPr>
      </w:pPr>
    </w:p>
    <w:p w:rsidR="004319E5" w:rsidRDefault="004319E5" w:rsidP="00D45155">
      <w:pPr>
        <w:pStyle w:val="a9"/>
        <w:numPr>
          <w:ilvl w:val="0"/>
          <w:numId w:val="11"/>
        </w:numPr>
        <w:tabs>
          <w:tab w:val="left" w:pos="5430"/>
        </w:tabs>
        <w:ind w:left="340"/>
        <w:jc w:val="both"/>
        <w:rPr>
          <w:b/>
          <w:bCs/>
          <w:rtl/>
        </w:rPr>
      </w:pPr>
      <w:r>
        <w:rPr>
          <w:rFonts w:hint="cs"/>
          <w:b/>
          <w:bCs/>
          <w:rtl/>
        </w:rPr>
        <w:t>אספקת מים קרים</w:t>
      </w:r>
    </w:p>
    <w:p w:rsidR="004319E5" w:rsidRDefault="004319E5" w:rsidP="005C2B42">
      <w:pPr>
        <w:ind w:left="340"/>
        <w:jc w:val="both"/>
      </w:pPr>
      <w:r>
        <w:rPr>
          <w:rFonts w:hint="cs"/>
          <w:rtl/>
        </w:rPr>
        <w:t>נדרשים השלמות בתחזוקת מערך הבקרה ומיגון כדלקמן:</w:t>
      </w:r>
    </w:p>
    <w:p w:rsidR="004319E5" w:rsidRDefault="004319E5" w:rsidP="002533AD">
      <w:pPr>
        <w:pStyle w:val="a9"/>
        <w:numPr>
          <w:ilvl w:val="1"/>
          <w:numId w:val="12"/>
        </w:numPr>
        <w:ind w:left="360"/>
        <w:jc w:val="both"/>
      </w:pPr>
      <w:r>
        <w:rPr>
          <w:rFonts w:hint="cs"/>
          <w:u w:val="single"/>
          <w:rtl/>
        </w:rPr>
        <w:t>המערכת לחיטוי משלים</w:t>
      </w:r>
      <w:r>
        <w:rPr>
          <w:rFonts w:hint="cs"/>
          <w:rtl/>
        </w:rPr>
        <w:t xml:space="preserve"> אינה מופעלת בשל כשל בהתקנתה. בנוסף לכך, על פי דברי מנהלי האחזקה, בזמן שהמערכת הופעלה, נרשמו ריכוזי כלור גבוהים ביותר.</w:t>
      </w:r>
      <w:r w:rsidR="0010283C">
        <w:rPr>
          <w:rFonts w:hint="cs"/>
          <w:rtl/>
        </w:rPr>
        <w:t xml:space="preserve"> להפעלת המערכת נדרש:</w:t>
      </w:r>
    </w:p>
    <w:p w:rsidR="006C0D9F" w:rsidRDefault="004319E5" w:rsidP="00D45155">
      <w:pPr>
        <w:pStyle w:val="a9"/>
        <w:numPr>
          <w:ilvl w:val="2"/>
          <w:numId w:val="12"/>
        </w:numPr>
        <w:ind w:left="1060"/>
        <w:jc w:val="both"/>
      </w:pPr>
      <w:r>
        <w:rPr>
          <w:rFonts w:hint="cs"/>
          <w:rtl/>
        </w:rPr>
        <w:t>כיול בקר הכלור והתקנת מערך ההתרעות על חריגות.</w:t>
      </w:r>
      <w:r w:rsidR="00310DAC">
        <w:rPr>
          <w:rFonts w:hint="cs"/>
          <w:rtl/>
        </w:rPr>
        <w:t xml:space="preserve"> </w:t>
      </w:r>
    </w:p>
    <w:p w:rsidR="006C0D9F" w:rsidRDefault="004319E5" w:rsidP="00D45155">
      <w:pPr>
        <w:pStyle w:val="a9"/>
        <w:numPr>
          <w:ilvl w:val="2"/>
          <w:numId w:val="12"/>
        </w:numPr>
        <w:ind w:left="1060"/>
        <w:jc w:val="both"/>
      </w:pPr>
      <w:r>
        <w:rPr>
          <w:rFonts w:hint="cs"/>
          <w:rtl/>
        </w:rPr>
        <w:t xml:space="preserve">בדיקת ריכוזי כלור ידנית במערכת על ידי מפעילי המערכת אחת ליום באמצעות ערכת בדיקה ניידת. </w:t>
      </w:r>
    </w:p>
    <w:p w:rsidR="004319E5" w:rsidRDefault="004319E5" w:rsidP="00D45155">
      <w:pPr>
        <w:pStyle w:val="a9"/>
        <w:numPr>
          <w:ilvl w:val="2"/>
          <w:numId w:val="12"/>
        </w:numPr>
        <w:ind w:left="1060"/>
        <w:jc w:val="both"/>
        <w:rPr>
          <w:rtl/>
        </w:rPr>
      </w:pPr>
      <w:r>
        <w:rPr>
          <w:rFonts w:hint="cs"/>
          <w:rtl/>
        </w:rPr>
        <w:t>יש להתקין ברזי דיגום לדיגום ידני במערכות.</w:t>
      </w:r>
    </w:p>
    <w:p w:rsidR="004319E5" w:rsidRDefault="004319E5" w:rsidP="00D45155">
      <w:pPr>
        <w:pStyle w:val="a9"/>
        <w:numPr>
          <w:ilvl w:val="2"/>
          <w:numId w:val="12"/>
        </w:numPr>
        <w:ind w:left="1060"/>
        <w:jc w:val="both"/>
      </w:pPr>
      <w:r>
        <w:rPr>
          <w:rFonts w:hint="cs"/>
          <w:rtl/>
        </w:rPr>
        <w:t xml:space="preserve">כיול </w:t>
      </w:r>
      <w:r w:rsidR="00060A4D">
        <w:rPr>
          <w:rFonts w:hint="cs"/>
          <w:rtl/>
        </w:rPr>
        <w:t xml:space="preserve">המכשירים למדידת כלור </w:t>
      </w:r>
      <w:r>
        <w:rPr>
          <w:rFonts w:hint="cs"/>
          <w:rtl/>
        </w:rPr>
        <w:t>אחת לשנה באמצעות מעבדה מוכרת לכך</w:t>
      </w:r>
      <w:r w:rsidR="00060A4D">
        <w:rPr>
          <w:rFonts w:hint="cs"/>
          <w:rtl/>
        </w:rPr>
        <w:t>.</w:t>
      </w:r>
    </w:p>
    <w:p w:rsidR="004319E5" w:rsidRDefault="004319E5" w:rsidP="00D45155">
      <w:pPr>
        <w:pStyle w:val="a9"/>
        <w:numPr>
          <w:ilvl w:val="2"/>
          <w:numId w:val="12"/>
        </w:numPr>
        <w:ind w:left="1060"/>
        <w:jc w:val="both"/>
      </w:pPr>
      <w:r>
        <w:rPr>
          <w:rFonts w:hint="cs"/>
          <w:rtl/>
        </w:rPr>
        <w:t>מי טעימת האלקטרודות מהמתקן למדידה רציפה של ריכוז הכלור במערכת, מנוקזים לשטח המוסד. נדרשת הסדרת הניקוז, ועדיף - באופן שיאפשר החזרתם לקו. יש להגיש תוכנית לבדיקת משרד הבריאות.</w:t>
      </w:r>
    </w:p>
    <w:p w:rsidR="004319E5" w:rsidRDefault="004319E5" w:rsidP="00D45155">
      <w:pPr>
        <w:pStyle w:val="a9"/>
        <w:numPr>
          <w:ilvl w:val="1"/>
          <w:numId w:val="12"/>
        </w:numPr>
        <w:ind w:left="340"/>
        <w:jc w:val="both"/>
      </w:pPr>
      <w:r>
        <w:rPr>
          <w:rFonts w:hint="cs"/>
          <w:u w:val="single"/>
          <w:rtl/>
        </w:rPr>
        <w:t>במאגרים</w:t>
      </w:r>
      <w:r>
        <w:rPr>
          <w:rFonts w:hint="cs"/>
          <w:rtl/>
        </w:rPr>
        <w:t xml:space="preserve"> נדרשת התקנת התרעה אלקטרונית וקישור למוקד על פתיחת מכסי פתח אדם.</w:t>
      </w:r>
    </w:p>
    <w:p w:rsidR="004319E5" w:rsidRDefault="004319E5" w:rsidP="00D45155">
      <w:pPr>
        <w:numPr>
          <w:ilvl w:val="1"/>
          <w:numId w:val="12"/>
        </w:numPr>
        <w:ind w:left="340"/>
        <w:jc w:val="both"/>
      </w:pPr>
      <w:r>
        <w:rPr>
          <w:rFonts w:hint="cs"/>
          <w:rtl/>
        </w:rPr>
        <w:t>חצרות המאגרים לא מטופלות, ישנה עשביה רבה. נדרש ניקוי והסדרה של החצרות והגדר.</w:t>
      </w:r>
    </w:p>
    <w:p w:rsidR="004319E5" w:rsidRDefault="004319E5" w:rsidP="00D45155">
      <w:pPr>
        <w:numPr>
          <w:ilvl w:val="1"/>
          <w:numId w:val="12"/>
        </w:numPr>
        <w:ind w:left="340"/>
        <w:jc w:val="both"/>
      </w:pPr>
      <w:r>
        <w:rPr>
          <w:rFonts w:hint="cs"/>
          <w:u w:val="single"/>
          <w:rtl/>
        </w:rPr>
        <w:t>חדר המכונות</w:t>
      </w:r>
      <w:r>
        <w:rPr>
          <w:rFonts w:hint="cs"/>
          <w:rtl/>
        </w:rPr>
        <w:t xml:space="preserve"> לא מוסדר, אין נגישות מלאה של המפעילים לכל המתקנים , דבר שמקשה על הטיפול. נדרשת הסדרת צנרת ומתקנים בחדר המכונות, כולל בידוד צנרת וטיפול בחלקים </w:t>
      </w:r>
      <w:r w:rsidR="00A40FEC">
        <w:rPr>
          <w:rFonts w:hint="cs"/>
          <w:rtl/>
        </w:rPr>
        <w:t>ה</w:t>
      </w:r>
      <w:r>
        <w:rPr>
          <w:rFonts w:hint="cs"/>
          <w:rtl/>
        </w:rPr>
        <w:t xml:space="preserve">חלודים. יש לשלט ולסמן את הצנרת על פי יעודה כולל כיווני זרימה. </w:t>
      </w:r>
    </w:p>
    <w:p w:rsidR="004319E5" w:rsidRDefault="004319E5" w:rsidP="00D45155">
      <w:pPr>
        <w:numPr>
          <w:ilvl w:val="1"/>
          <w:numId w:val="12"/>
        </w:numPr>
        <w:ind w:left="340"/>
        <w:jc w:val="both"/>
      </w:pPr>
      <w:r>
        <w:rPr>
          <w:rFonts w:hint="cs"/>
          <w:rtl/>
        </w:rPr>
        <w:t xml:space="preserve">יש לדאוג להעברת </w:t>
      </w:r>
      <w:r>
        <w:rPr>
          <w:rFonts w:hint="cs"/>
          <w:u w:val="single"/>
          <w:rtl/>
        </w:rPr>
        <w:t>תיק המתקן</w:t>
      </w:r>
      <w:r>
        <w:rPr>
          <w:rFonts w:hint="cs"/>
          <w:rtl/>
        </w:rPr>
        <w:t xml:space="preserve"> לרשות המוסד. תיק המתקן יהיה זמין לאחראי. </w:t>
      </w:r>
    </w:p>
    <w:p w:rsidR="004319E5" w:rsidRDefault="004319E5" w:rsidP="00D45155">
      <w:pPr>
        <w:numPr>
          <w:ilvl w:val="1"/>
          <w:numId w:val="12"/>
        </w:numPr>
        <w:ind w:left="340"/>
        <w:jc w:val="both"/>
      </w:pPr>
      <w:r>
        <w:rPr>
          <w:rFonts w:hint="cs"/>
          <w:rtl/>
        </w:rPr>
        <w:t xml:space="preserve">יש למנות </w:t>
      </w:r>
      <w:r>
        <w:rPr>
          <w:rFonts w:hint="cs"/>
          <w:u w:val="single"/>
          <w:rtl/>
        </w:rPr>
        <w:t>אחראי</w:t>
      </w:r>
      <w:r>
        <w:rPr>
          <w:rFonts w:hint="cs"/>
          <w:rtl/>
        </w:rPr>
        <w:t xml:space="preserve">, בעל מקצוע מתאים ובעל הכשרה מקצועית בתחום, על תחזוקה שוטפת ותפעול מערכות מי השתייה (סעיף 1.3.3 בהנחיות לפיקוח על מוסדות רפואיים – פרק המים, חוזר ראש שירותי בריאות הציבור (פברואר 2012), משרד הבריאות). </w:t>
      </w:r>
    </w:p>
    <w:p w:rsidR="004319E5" w:rsidRDefault="004319E5" w:rsidP="00D45155">
      <w:pPr>
        <w:numPr>
          <w:ilvl w:val="1"/>
          <w:numId w:val="12"/>
        </w:numPr>
        <w:ind w:left="340"/>
        <w:jc w:val="both"/>
      </w:pPr>
      <w:r>
        <w:rPr>
          <w:rFonts w:hint="cs"/>
          <w:rtl/>
        </w:rPr>
        <w:t xml:space="preserve">נדרש </w:t>
      </w:r>
      <w:r>
        <w:rPr>
          <w:rFonts w:hint="cs"/>
          <w:u w:val="single"/>
          <w:rtl/>
        </w:rPr>
        <w:t>ניקוי וחיטוי של מערכת</w:t>
      </w:r>
      <w:r>
        <w:rPr>
          <w:rFonts w:hint="cs"/>
          <w:rtl/>
        </w:rPr>
        <w:t xml:space="preserve"> האספקה ב"בית הדקל" טרם האכלוס.</w:t>
      </w:r>
    </w:p>
    <w:p w:rsidR="009F498F" w:rsidRDefault="009F498F" w:rsidP="005C2B42">
      <w:pPr>
        <w:pStyle w:val="a9"/>
        <w:ind w:left="340"/>
        <w:jc w:val="both"/>
        <w:rPr>
          <w:rtl/>
        </w:rPr>
      </w:pPr>
      <w:r>
        <w:rPr>
          <w:rtl/>
        </w:rPr>
        <w:br w:type="page"/>
      </w:r>
    </w:p>
    <w:p w:rsidR="004319E5" w:rsidRPr="00AB3D92" w:rsidRDefault="004319E5" w:rsidP="005C2B42">
      <w:pPr>
        <w:pStyle w:val="a9"/>
        <w:ind w:left="340"/>
        <w:jc w:val="both"/>
      </w:pPr>
    </w:p>
    <w:p w:rsidR="004319E5" w:rsidRDefault="004319E5" w:rsidP="00D45155">
      <w:pPr>
        <w:pStyle w:val="a9"/>
        <w:numPr>
          <w:ilvl w:val="0"/>
          <w:numId w:val="12"/>
        </w:numPr>
        <w:ind w:left="340"/>
        <w:jc w:val="both"/>
        <w:rPr>
          <w:b/>
          <w:bCs/>
          <w:rtl/>
        </w:rPr>
      </w:pPr>
      <w:r>
        <w:rPr>
          <w:rFonts w:hint="cs"/>
          <w:b/>
          <w:bCs/>
          <w:rtl/>
        </w:rPr>
        <w:t>אספקת מים חמים</w:t>
      </w:r>
    </w:p>
    <w:p w:rsidR="004319E5" w:rsidRDefault="004319E5" w:rsidP="002533AD">
      <w:pPr>
        <w:pStyle w:val="a9"/>
        <w:numPr>
          <w:ilvl w:val="1"/>
          <w:numId w:val="12"/>
        </w:numPr>
        <w:ind w:left="340"/>
        <w:jc w:val="both"/>
        <w:rPr>
          <w:rtl/>
        </w:rPr>
      </w:pPr>
      <w:r>
        <w:rPr>
          <w:rFonts w:hint="cs"/>
          <w:rtl/>
        </w:rPr>
        <w:t xml:space="preserve">במוסד </w:t>
      </w:r>
      <w:r w:rsidR="00A40FEC">
        <w:rPr>
          <w:rFonts w:hint="cs"/>
          <w:rtl/>
        </w:rPr>
        <w:t>מופעלות ארבע</w:t>
      </w:r>
      <w:r>
        <w:rPr>
          <w:rFonts w:hint="cs"/>
          <w:rtl/>
        </w:rPr>
        <w:t xml:space="preserve"> מערכות לאספקת המים החמים: אספקת מים חמים למטב</w:t>
      </w:r>
      <w:r w:rsidR="00060A4D">
        <w:rPr>
          <w:rFonts w:hint="cs"/>
          <w:rtl/>
        </w:rPr>
        <w:t xml:space="preserve">ח, למחלקה א' (מתוכנן ביטולה עם </w:t>
      </w:r>
      <w:r>
        <w:rPr>
          <w:rFonts w:hint="cs"/>
          <w:rtl/>
        </w:rPr>
        <w:t xml:space="preserve">מעבר המחלקה ל"בית הדקל"), </w:t>
      </w:r>
      <w:proofErr w:type="spellStart"/>
      <w:r>
        <w:rPr>
          <w:rFonts w:hint="cs"/>
          <w:rtl/>
        </w:rPr>
        <w:t>לפסיכוגראטריה</w:t>
      </w:r>
      <w:proofErr w:type="spellEnd"/>
      <w:r>
        <w:rPr>
          <w:rFonts w:hint="cs"/>
          <w:rtl/>
        </w:rPr>
        <w:t xml:space="preserve">, ו"בית הדקל". יש לציין כי בשניים האחרונים, הותקנו מערכות, אשר מבטלות את הצורך באגירת המים החמים לצריכה. </w:t>
      </w:r>
    </w:p>
    <w:p w:rsidR="004319E5" w:rsidRDefault="004319E5" w:rsidP="002533AD">
      <w:pPr>
        <w:ind w:left="340"/>
        <w:jc w:val="both"/>
        <w:rPr>
          <w:rtl/>
        </w:rPr>
      </w:pPr>
      <w:r>
        <w:rPr>
          <w:rFonts w:hint="cs"/>
          <w:rtl/>
        </w:rPr>
        <w:t xml:space="preserve">יש לדאוג שבכל </w:t>
      </w:r>
      <w:r w:rsidR="00A40FEC">
        <w:rPr>
          <w:rFonts w:hint="cs"/>
          <w:rtl/>
        </w:rPr>
        <w:t>שלושת</w:t>
      </w:r>
      <w:r>
        <w:rPr>
          <w:rFonts w:hint="cs"/>
          <w:rtl/>
        </w:rPr>
        <w:t xml:space="preserve"> המערכות יותקן:</w:t>
      </w:r>
    </w:p>
    <w:p w:rsidR="004319E5" w:rsidRDefault="004319E5" w:rsidP="00D45155">
      <w:pPr>
        <w:pStyle w:val="a9"/>
        <w:numPr>
          <w:ilvl w:val="2"/>
          <w:numId w:val="12"/>
        </w:numPr>
        <w:jc w:val="both"/>
        <w:rPr>
          <w:rtl/>
        </w:rPr>
      </w:pPr>
      <w:r>
        <w:rPr>
          <w:rFonts w:hint="cs"/>
          <w:rtl/>
        </w:rPr>
        <w:t xml:space="preserve">מכשיר למניעת זרימה חוזרת על הקו להזנת מים למעגל הסגור במערכות החימום וההסקה. הערה- בבניין הרב תכליתי הותקן </w:t>
      </w:r>
      <w:proofErr w:type="spellStart"/>
      <w:r>
        <w:rPr>
          <w:rFonts w:hint="cs"/>
          <w:rtl/>
        </w:rPr>
        <w:t>מז"ח</w:t>
      </w:r>
      <w:proofErr w:type="spellEnd"/>
      <w:r>
        <w:rPr>
          <w:rFonts w:hint="cs"/>
          <w:rtl/>
        </w:rPr>
        <w:t xml:space="preserve"> באופן לא תיקני- יש לתקן ולבדוק ע"י בודק מוסמך.</w:t>
      </w:r>
    </w:p>
    <w:p w:rsidR="004319E5" w:rsidRDefault="009F498F" w:rsidP="00D45155">
      <w:pPr>
        <w:pStyle w:val="a9"/>
        <w:numPr>
          <w:ilvl w:val="2"/>
          <w:numId w:val="12"/>
        </w:numPr>
        <w:jc w:val="both"/>
      </w:pPr>
      <w:r>
        <w:rPr>
          <w:rFonts w:hint="cs"/>
          <w:rtl/>
        </w:rPr>
        <w:t xml:space="preserve">בקרת טמפרטורת המים המסופקים ועל </w:t>
      </w:r>
      <w:r w:rsidR="004319E5">
        <w:rPr>
          <w:rFonts w:hint="cs"/>
          <w:rtl/>
        </w:rPr>
        <w:t>קו המים החמים החוזרים.</w:t>
      </w:r>
    </w:p>
    <w:p w:rsidR="004319E5" w:rsidRDefault="004319E5" w:rsidP="00D45155">
      <w:pPr>
        <w:pStyle w:val="a9"/>
        <w:numPr>
          <w:ilvl w:val="2"/>
          <w:numId w:val="12"/>
        </w:numPr>
        <w:jc w:val="both"/>
      </w:pPr>
      <w:r>
        <w:rPr>
          <w:rFonts w:hint="cs"/>
          <w:rtl/>
        </w:rPr>
        <w:t>ברז דיגום על קו המים החמים החוזרים.</w:t>
      </w:r>
    </w:p>
    <w:p w:rsidR="004319E5" w:rsidRDefault="004319E5" w:rsidP="00D45155">
      <w:pPr>
        <w:pStyle w:val="a9"/>
        <w:numPr>
          <w:ilvl w:val="2"/>
          <w:numId w:val="12"/>
        </w:numPr>
        <w:jc w:val="both"/>
      </w:pPr>
      <w:r>
        <w:rPr>
          <w:rFonts w:hint="cs"/>
          <w:rtl/>
        </w:rPr>
        <w:t>ברשות המוסד יימצאו המפרטים ותיק המתקנים להפעלת המערכות.</w:t>
      </w:r>
    </w:p>
    <w:p w:rsidR="004319E5" w:rsidRDefault="004319E5" w:rsidP="002533AD">
      <w:pPr>
        <w:pStyle w:val="a9"/>
        <w:numPr>
          <w:ilvl w:val="1"/>
          <w:numId w:val="12"/>
        </w:numPr>
        <w:ind w:left="360"/>
        <w:jc w:val="both"/>
      </w:pPr>
      <w:r>
        <w:rPr>
          <w:rFonts w:hint="cs"/>
          <w:rtl/>
        </w:rPr>
        <w:t xml:space="preserve">הותקנו </w:t>
      </w:r>
      <w:r w:rsidR="006A2F15">
        <w:rPr>
          <w:rFonts w:hint="cs"/>
          <w:rtl/>
        </w:rPr>
        <w:t>אביזרים</w:t>
      </w:r>
      <w:r>
        <w:rPr>
          <w:rFonts w:hint="cs"/>
          <w:rtl/>
        </w:rPr>
        <w:t xml:space="preserve"> תרמוסטטים לוויסות </w:t>
      </w:r>
      <w:r w:rsidR="00A40FEC">
        <w:rPr>
          <w:rFonts w:hint="cs"/>
          <w:rtl/>
        </w:rPr>
        <w:t>ה</w:t>
      </w:r>
      <w:r>
        <w:rPr>
          <w:rFonts w:hint="cs"/>
          <w:rtl/>
        </w:rPr>
        <w:t xml:space="preserve">טמפרטורה </w:t>
      </w:r>
      <w:r w:rsidR="00A40FEC">
        <w:rPr>
          <w:rFonts w:hint="cs"/>
          <w:rtl/>
        </w:rPr>
        <w:t xml:space="preserve">של המים החמים </w:t>
      </w:r>
      <w:r>
        <w:rPr>
          <w:rFonts w:hint="cs"/>
          <w:rtl/>
        </w:rPr>
        <w:t>בנקודות צריכ</w:t>
      </w:r>
      <w:r w:rsidR="007D371E">
        <w:rPr>
          <w:rFonts w:hint="cs"/>
          <w:rtl/>
        </w:rPr>
        <w:t>ה</w:t>
      </w:r>
      <w:r>
        <w:rPr>
          <w:rFonts w:hint="cs"/>
          <w:rtl/>
        </w:rPr>
        <w:t xml:space="preserve"> </w:t>
      </w:r>
      <w:r w:rsidR="00A40FEC">
        <w:rPr>
          <w:rFonts w:hint="cs"/>
          <w:rtl/>
        </w:rPr>
        <w:t>ל</w:t>
      </w:r>
      <w:r>
        <w:rPr>
          <w:rFonts w:hint="cs"/>
          <w:rtl/>
        </w:rPr>
        <w:t>מטופלים במחלקות. נמצא כי ברזי</w:t>
      </w:r>
      <w:r w:rsidR="006A2F15">
        <w:rPr>
          <w:rFonts w:hint="cs"/>
          <w:rtl/>
        </w:rPr>
        <w:t xml:space="preserve"> הכיורים</w:t>
      </w:r>
      <w:r>
        <w:rPr>
          <w:rFonts w:hint="cs"/>
          <w:rtl/>
        </w:rPr>
        <w:t xml:space="preserve"> </w:t>
      </w:r>
      <w:r w:rsidR="006A2F15">
        <w:rPr>
          <w:rFonts w:hint="cs"/>
          <w:rtl/>
        </w:rPr>
        <w:t>שהותקנו</w:t>
      </w:r>
      <w:r>
        <w:rPr>
          <w:rFonts w:hint="cs"/>
          <w:rtl/>
        </w:rPr>
        <w:t xml:space="preserve"> מאפשרים ביטול הוויסות על ידי המטופל. </w:t>
      </w:r>
    </w:p>
    <w:p w:rsidR="008271F7" w:rsidRDefault="008271F7" w:rsidP="008271F7">
      <w:pPr>
        <w:pStyle w:val="a9"/>
        <w:ind w:left="340"/>
        <w:jc w:val="both"/>
      </w:pPr>
    </w:p>
    <w:p w:rsidR="004319E5" w:rsidRDefault="004319E5" w:rsidP="00D45155">
      <w:pPr>
        <w:pStyle w:val="a9"/>
        <w:numPr>
          <w:ilvl w:val="0"/>
          <w:numId w:val="12"/>
        </w:numPr>
        <w:ind w:left="340"/>
        <w:jc w:val="both"/>
        <w:rPr>
          <w:b/>
          <w:bCs/>
          <w:rtl/>
        </w:rPr>
      </w:pPr>
      <w:r>
        <w:rPr>
          <w:rFonts w:hint="cs"/>
          <w:b/>
          <w:bCs/>
          <w:rtl/>
        </w:rPr>
        <w:t>מניעת זרימת מים חוזרת</w:t>
      </w:r>
    </w:p>
    <w:p w:rsidR="004319E5" w:rsidRDefault="004319E5" w:rsidP="002533AD">
      <w:pPr>
        <w:pStyle w:val="a9"/>
        <w:numPr>
          <w:ilvl w:val="1"/>
          <w:numId w:val="12"/>
        </w:numPr>
        <w:ind w:left="360"/>
        <w:jc w:val="both"/>
        <w:rPr>
          <w:rtl/>
        </w:rPr>
      </w:pPr>
      <w:r>
        <w:rPr>
          <w:rFonts w:hint="cs"/>
          <w:rtl/>
        </w:rPr>
        <w:t xml:space="preserve">נדרשת השלמת התקנת אביזרי </w:t>
      </w:r>
      <w:proofErr w:type="spellStart"/>
      <w:r>
        <w:rPr>
          <w:rFonts w:hint="cs"/>
          <w:rtl/>
        </w:rPr>
        <w:t>מז"ח</w:t>
      </w:r>
      <w:proofErr w:type="spellEnd"/>
      <w:r>
        <w:rPr>
          <w:rFonts w:hint="cs"/>
          <w:rtl/>
        </w:rPr>
        <w:t xml:space="preserve"> בחיבורי המי</w:t>
      </w:r>
      <w:r w:rsidR="008271F7">
        <w:rPr>
          <w:rFonts w:hint="cs"/>
          <w:rtl/>
        </w:rPr>
        <w:t>ם למערכות סגורות של חימום המים.</w:t>
      </w:r>
    </w:p>
    <w:p w:rsidR="004319E5" w:rsidRDefault="004319E5" w:rsidP="002533AD">
      <w:pPr>
        <w:pStyle w:val="a9"/>
        <w:numPr>
          <w:ilvl w:val="1"/>
          <w:numId w:val="12"/>
        </w:numPr>
        <w:ind w:left="360"/>
        <w:jc w:val="both"/>
      </w:pPr>
      <w:r>
        <w:rPr>
          <w:rFonts w:hint="cs"/>
          <w:rtl/>
        </w:rPr>
        <w:t xml:space="preserve">בנקודת </w:t>
      </w:r>
      <w:r w:rsidR="006A2F15">
        <w:rPr>
          <w:rFonts w:hint="cs"/>
          <w:rtl/>
        </w:rPr>
        <w:t>ה</w:t>
      </w:r>
      <w:r>
        <w:rPr>
          <w:rFonts w:hint="cs"/>
          <w:rtl/>
        </w:rPr>
        <w:t>מים במרכז לפינוי פסולת יש להתקין שובר ואקום אטמוספרי.</w:t>
      </w:r>
    </w:p>
    <w:p w:rsidR="004319E5" w:rsidRDefault="004319E5" w:rsidP="002533AD">
      <w:pPr>
        <w:pStyle w:val="a9"/>
        <w:numPr>
          <w:ilvl w:val="1"/>
          <w:numId w:val="12"/>
        </w:numPr>
        <w:ind w:left="360"/>
        <w:jc w:val="both"/>
      </w:pPr>
      <w:r>
        <w:rPr>
          <w:rFonts w:hint="cs"/>
          <w:rtl/>
        </w:rPr>
        <w:t xml:space="preserve">למילוי המרססים בשטח הגן, יוגדרו נקודות מילוי מים קבועות. יותקן </w:t>
      </w:r>
      <w:proofErr w:type="spellStart"/>
      <w:r>
        <w:rPr>
          <w:rFonts w:hint="cs"/>
          <w:rtl/>
        </w:rPr>
        <w:t>מז"ח</w:t>
      </w:r>
      <w:proofErr w:type="spellEnd"/>
      <w:r>
        <w:rPr>
          <w:rFonts w:hint="cs"/>
          <w:rtl/>
        </w:rPr>
        <w:t xml:space="preserve"> בנקודה זו והמילוי יתבצע במרווח אוויר קבוע בין הברז למיכל הריסוס. מילוי המרססים יעשה בנקודות אלו בלבד. יש להתקין שילוט.</w:t>
      </w:r>
    </w:p>
    <w:p w:rsidR="006A2F15" w:rsidRDefault="007D371E" w:rsidP="002533AD">
      <w:pPr>
        <w:pStyle w:val="a9"/>
        <w:numPr>
          <w:ilvl w:val="1"/>
          <w:numId w:val="12"/>
        </w:numPr>
        <w:ind w:left="360"/>
        <w:jc w:val="both"/>
      </w:pPr>
      <w:r>
        <w:rPr>
          <w:rFonts w:hint="cs"/>
          <w:rtl/>
        </w:rPr>
        <w:t xml:space="preserve">יש להגיש רשימה של אביזרי </w:t>
      </w:r>
      <w:proofErr w:type="spellStart"/>
      <w:r>
        <w:rPr>
          <w:rFonts w:hint="cs"/>
          <w:rtl/>
        </w:rPr>
        <w:t>מז"ח</w:t>
      </w:r>
      <w:proofErr w:type="spellEnd"/>
      <w:r>
        <w:rPr>
          <w:rFonts w:hint="cs"/>
          <w:rtl/>
        </w:rPr>
        <w:t xml:space="preserve"> לבדיקת המשרד.</w:t>
      </w:r>
    </w:p>
    <w:p w:rsidR="004319E5" w:rsidRDefault="006A2F15" w:rsidP="002533AD">
      <w:pPr>
        <w:pStyle w:val="a9"/>
        <w:numPr>
          <w:ilvl w:val="1"/>
          <w:numId w:val="12"/>
        </w:numPr>
        <w:ind w:left="360"/>
        <w:jc w:val="both"/>
      </w:pPr>
      <w:r>
        <w:rPr>
          <w:rFonts w:hint="cs"/>
          <w:rtl/>
        </w:rPr>
        <w:t xml:space="preserve">בדיקת </w:t>
      </w:r>
      <w:r w:rsidR="004319E5">
        <w:rPr>
          <w:rFonts w:hint="cs"/>
          <w:rtl/>
        </w:rPr>
        <w:t xml:space="preserve">אביזרי </w:t>
      </w:r>
      <w:proofErr w:type="spellStart"/>
      <w:r w:rsidR="004319E5">
        <w:rPr>
          <w:rFonts w:hint="cs"/>
          <w:rtl/>
        </w:rPr>
        <w:t>מז"ח</w:t>
      </w:r>
      <w:proofErr w:type="spellEnd"/>
      <w:r>
        <w:rPr>
          <w:rFonts w:hint="cs"/>
          <w:rtl/>
        </w:rPr>
        <w:t xml:space="preserve"> תיעשה אחת לשנה לכל הפחות בידי </w:t>
      </w:r>
      <w:r w:rsidR="004319E5">
        <w:rPr>
          <w:rFonts w:hint="cs"/>
          <w:rtl/>
        </w:rPr>
        <w:t xml:space="preserve">בודק </w:t>
      </w:r>
      <w:r>
        <w:rPr>
          <w:rFonts w:hint="cs"/>
          <w:rtl/>
        </w:rPr>
        <w:t xml:space="preserve">מוסמך.                                                                                                                                                                                                                                                                                                                                                                                                                                                                                                             </w:t>
      </w:r>
    </w:p>
    <w:p w:rsidR="004319E5" w:rsidRDefault="004319E5" w:rsidP="005C2B42">
      <w:pPr>
        <w:pStyle w:val="a9"/>
        <w:ind w:left="340"/>
        <w:jc w:val="both"/>
      </w:pPr>
    </w:p>
    <w:p w:rsidR="004319E5" w:rsidRDefault="004319E5" w:rsidP="00D45155">
      <w:pPr>
        <w:pStyle w:val="a9"/>
        <w:numPr>
          <w:ilvl w:val="0"/>
          <w:numId w:val="12"/>
        </w:numPr>
        <w:ind w:left="340"/>
        <w:rPr>
          <w:b/>
          <w:bCs/>
          <w:rtl/>
        </w:rPr>
      </w:pPr>
      <w:r>
        <w:rPr>
          <w:rFonts w:hint="cs"/>
          <w:b/>
          <w:bCs/>
          <w:rtl/>
        </w:rPr>
        <w:t>ניטור איכות המים</w:t>
      </w:r>
    </w:p>
    <w:p w:rsidR="004319E5" w:rsidRDefault="004319E5" w:rsidP="005C2B42">
      <w:pPr>
        <w:ind w:left="340"/>
        <w:jc w:val="both"/>
        <w:rPr>
          <w:rtl/>
        </w:rPr>
      </w:pPr>
      <w:r>
        <w:rPr>
          <w:rFonts w:hint="cs"/>
          <w:rtl/>
        </w:rPr>
        <w:t>למרות שברשות המוסד נמצא פרוט נקודות הדיגום, הבדיקות והתדירות המינימאלית הנדרשת</w:t>
      </w:r>
      <w:r w:rsidR="008271F7">
        <w:rPr>
          <w:rFonts w:hint="cs"/>
          <w:rtl/>
        </w:rPr>
        <w:t>, טרם ה</w:t>
      </w:r>
      <w:r>
        <w:rPr>
          <w:rFonts w:hint="cs"/>
          <w:rtl/>
        </w:rPr>
        <w:t xml:space="preserve">תבצע ניטור האיכות </w:t>
      </w:r>
      <w:proofErr w:type="spellStart"/>
      <w:r>
        <w:rPr>
          <w:rFonts w:hint="cs"/>
          <w:rtl/>
        </w:rPr>
        <w:t>המיקרוביאלית</w:t>
      </w:r>
      <w:proofErr w:type="spellEnd"/>
      <w:r>
        <w:rPr>
          <w:rFonts w:hint="cs"/>
          <w:rtl/>
        </w:rPr>
        <w:t xml:space="preserve"> של המים במוסד כנדרש. </w:t>
      </w:r>
    </w:p>
    <w:p w:rsidR="004319E5" w:rsidRDefault="004319E5" w:rsidP="005C2B42">
      <w:pPr>
        <w:ind w:left="340"/>
        <w:jc w:val="both"/>
        <w:rPr>
          <w:rtl/>
        </w:rPr>
      </w:pPr>
      <w:r>
        <w:rPr>
          <w:rFonts w:hint="cs"/>
          <w:rtl/>
        </w:rPr>
        <w:t>יש להקפיד על ביצוע הדיגום על פי התוכנית השנתית.</w:t>
      </w:r>
    </w:p>
    <w:p w:rsidR="004319E5" w:rsidRDefault="004319E5" w:rsidP="005C2B42">
      <w:pPr>
        <w:ind w:left="340"/>
        <w:jc w:val="both"/>
        <w:rPr>
          <w:rtl/>
        </w:rPr>
      </w:pPr>
    </w:p>
    <w:p w:rsidR="004319E5" w:rsidRDefault="004319E5" w:rsidP="00D45155">
      <w:pPr>
        <w:pStyle w:val="a9"/>
        <w:numPr>
          <w:ilvl w:val="0"/>
          <w:numId w:val="12"/>
        </w:numPr>
        <w:ind w:left="340"/>
        <w:jc w:val="both"/>
        <w:rPr>
          <w:b/>
          <w:bCs/>
        </w:rPr>
      </w:pPr>
      <w:r>
        <w:rPr>
          <w:rFonts w:hint="cs"/>
          <w:b/>
          <w:bCs/>
          <w:rtl/>
        </w:rPr>
        <w:t>תיק מעודכן של המערך האספקה בבית החולים</w:t>
      </w:r>
    </w:p>
    <w:p w:rsidR="004319E5" w:rsidRDefault="004319E5" w:rsidP="005C2B42">
      <w:pPr>
        <w:ind w:left="340"/>
        <w:jc w:val="both"/>
        <w:rPr>
          <w:rtl/>
        </w:rPr>
      </w:pPr>
      <w:r>
        <w:rPr>
          <w:rFonts w:hint="cs"/>
          <w:rtl/>
        </w:rPr>
        <w:t xml:space="preserve">נדרש כי ברשות ההנהלה תמצא תיק מסודר הכולל: </w:t>
      </w:r>
    </w:p>
    <w:p w:rsidR="004319E5" w:rsidRDefault="004319E5" w:rsidP="00D45155">
      <w:pPr>
        <w:pStyle w:val="a9"/>
        <w:numPr>
          <w:ilvl w:val="1"/>
          <w:numId w:val="12"/>
        </w:numPr>
        <w:ind w:left="340"/>
        <w:jc w:val="both"/>
        <w:rPr>
          <w:rtl/>
        </w:rPr>
      </w:pPr>
      <w:r>
        <w:rPr>
          <w:rFonts w:hint="cs"/>
          <w:rtl/>
        </w:rPr>
        <w:t xml:space="preserve">סכמת אספקת מים </w:t>
      </w:r>
      <w:r>
        <w:rPr>
          <w:rFonts w:hint="cs"/>
          <w:b/>
          <w:bCs/>
          <w:rtl/>
        </w:rPr>
        <w:t>מעודכנת</w:t>
      </w:r>
      <w:r>
        <w:rPr>
          <w:rFonts w:hint="cs"/>
          <w:rtl/>
        </w:rPr>
        <w:t xml:space="preserve"> (תכנית </w:t>
      </w:r>
      <w:r>
        <w:t>as made</w:t>
      </w:r>
      <w:r>
        <w:rPr>
          <w:rFonts w:hint="cs"/>
          <w:rtl/>
        </w:rPr>
        <w:t xml:space="preserve">) של מערכות האספקה בתחום המוסד שתכלול </w:t>
      </w:r>
      <w:r>
        <w:rPr>
          <w:rFonts w:hint="cs"/>
          <w:u w:val="single"/>
          <w:rtl/>
        </w:rPr>
        <w:t>מיפוי</w:t>
      </w:r>
      <w:r>
        <w:rPr>
          <w:rFonts w:hint="cs"/>
          <w:rtl/>
        </w:rPr>
        <w:t xml:space="preserve"> מערכת מים קיימות קרים וחמים ומערכות נלוות (גינון, הסקה, כיבוי אש וכד'), מערכות טיפול במים, אביזרי </w:t>
      </w:r>
      <w:proofErr w:type="spellStart"/>
      <w:r>
        <w:rPr>
          <w:rFonts w:hint="cs"/>
          <w:rtl/>
        </w:rPr>
        <w:t>מז"ח</w:t>
      </w:r>
      <w:proofErr w:type="spellEnd"/>
      <w:r>
        <w:rPr>
          <w:rFonts w:hint="cs"/>
          <w:rtl/>
        </w:rPr>
        <w:t xml:space="preserve"> וכד'. </w:t>
      </w:r>
    </w:p>
    <w:p w:rsidR="004319E5" w:rsidRDefault="004319E5" w:rsidP="00D45155">
      <w:pPr>
        <w:pStyle w:val="a9"/>
        <w:numPr>
          <w:ilvl w:val="1"/>
          <w:numId w:val="12"/>
        </w:numPr>
        <w:ind w:left="340"/>
        <w:jc w:val="both"/>
        <w:rPr>
          <w:rtl/>
        </w:rPr>
      </w:pPr>
      <w:r>
        <w:rPr>
          <w:rFonts w:hint="cs"/>
          <w:rtl/>
        </w:rPr>
        <w:t>המפרטים ותיק המתקנים שכולל הוראות ברורות להפעלת מערכות המים החמים.</w:t>
      </w:r>
    </w:p>
    <w:p w:rsidR="004319E5" w:rsidRDefault="004319E5" w:rsidP="00D45155">
      <w:pPr>
        <w:pStyle w:val="a9"/>
        <w:numPr>
          <w:ilvl w:val="1"/>
          <w:numId w:val="12"/>
        </w:numPr>
        <w:ind w:left="340"/>
        <w:jc w:val="both"/>
      </w:pPr>
      <w:r>
        <w:rPr>
          <w:rFonts w:hint="cs"/>
          <w:rtl/>
        </w:rPr>
        <w:t>המפרטים ותיק המתקנים להפעלת המערכות לחיטוי משלים, כולל סכמה והוראות פשוטות להפעלתם.</w:t>
      </w:r>
    </w:p>
    <w:p w:rsidR="004319E5" w:rsidRDefault="004319E5" w:rsidP="00D45155">
      <w:pPr>
        <w:pStyle w:val="a9"/>
        <w:numPr>
          <w:ilvl w:val="1"/>
          <w:numId w:val="12"/>
        </w:numPr>
        <w:ind w:left="340"/>
        <w:jc w:val="both"/>
      </w:pPr>
      <w:r>
        <w:rPr>
          <w:rFonts w:hint="cs"/>
          <w:rtl/>
        </w:rPr>
        <w:t xml:space="preserve">רשימת אביזרי </w:t>
      </w:r>
      <w:proofErr w:type="spellStart"/>
      <w:r>
        <w:rPr>
          <w:rFonts w:hint="cs"/>
          <w:rtl/>
        </w:rPr>
        <w:t>מז"ח</w:t>
      </w:r>
      <w:proofErr w:type="spellEnd"/>
      <w:r>
        <w:rPr>
          <w:rFonts w:hint="cs"/>
          <w:rtl/>
        </w:rPr>
        <w:t xml:space="preserve"> שמותקנים במערכת האספקה ומועדי בדיקתם.</w:t>
      </w:r>
    </w:p>
    <w:p w:rsidR="004319E5" w:rsidRDefault="004319E5" w:rsidP="00D45155">
      <w:pPr>
        <w:pStyle w:val="a9"/>
        <w:numPr>
          <w:ilvl w:val="1"/>
          <w:numId w:val="12"/>
        </w:numPr>
        <w:ind w:left="340"/>
        <w:jc w:val="both"/>
      </w:pPr>
      <w:r>
        <w:rPr>
          <w:rFonts w:hint="cs"/>
          <w:rtl/>
        </w:rPr>
        <w:t xml:space="preserve">רשימת נקודות </w:t>
      </w:r>
      <w:r w:rsidR="0094340E">
        <w:rPr>
          <w:rFonts w:hint="cs"/>
          <w:rtl/>
        </w:rPr>
        <w:t>ותוכנית</w:t>
      </w:r>
      <w:r>
        <w:rPr>
          <w:rFonts w:hint="cs"/>
          <w:rtl/>
        </w:rPr>
        <w:t xml:space="preserve"> דיגום.</w:t>
      </w:r>
    </w:p>
    <w:p w:rsidR="004319E5" w:rsidRDefault="004319E5" w:rsidP="005C2B42">
      <w:pPr>
        <w:jc w:val="both"/>
        <w:rPr>
          <w:b/>
          <w:bCs/>
          <w:u w:val="single"/>
          <w:rtl/>
        </w:rPr>
      </w:pPr>
    </w:p>
    <w:p w:rsidR="004319E5" w:rsidRPr="00500381" w:rsidRDefault="004319E5" w:rsidP="004319E5">
      <w:pPr>
        <w:jc w:val="both"/>
        <w:rPr>
          <w:b/>
          <w:bCs/>
          <w:u w:val="single"/>
          <w:rtl/>
        </w:rPr>
      </w:pPr>
      <w:r w:rsidRPr="0050699F">
        <w:rPr>
          <w:rFonts w:hint="cs"/>
          <w:b/>
          <w:bCs/>
          <w:u w:val="single"/>
          <w:rtl/>
        </w:rPr>
        <w:t>המטבח המרכזי</w:t>
      </w:r>
    </w:p>
    <w:p w:rsidR="004319E5" w:rsidRDefault="004319E5" w:rsidP="004319E5">
      <w:pPr>
        <w:jc w:val="both"/>
        <w:rPr>
          <w:rtl/>
        </w:rPr>
      </w:pPr>
      <w:r>
        <w:rPr>
          <w:rFonts w:hint="cs"/>
          <w:rtl/>
        </w:rPr>
        <w:t>בביקורת נמצא כי מרבית הליקויים אשר פורטו בדו"ח ביקורת האחרון תוקנו. רמת הניקיון, מצב הפיזי, תהליך הכנת המזון והסדר במטבח מניחים את הדעת. יחד עם זאת נותרו דרישות וליקויים הנדרשים טיפול:</w:t>
      </w:r>
    </w:p>
    <w:p w:rsidR="004319E5" w:rsidRDefault="004319E5" w:rsidP="002533AD">
      <w:pPr>
        <w:pStyle w:val="a9"/>
        <w:numPr>
          <w:ilvl w:val="0"/>
          <w:numId w:val="9"/>
        </w:numPr>
        <w:ind w:left="360"/>
        <w:jc w:val="both"/>
      </w:pPr>
      <w:r w:rsidRPr="009572EE">
        <w:rPr>
          <w:rFonts w:hint="cs"/>
          <w:rtl/>
        </w:rPr>
        <w:t>עדיין לא הוגש</w:t>
      </w:r>
      <w:r>
        <w:rPr>
          <w:rFonts w:hint="cs"/>
          <w:rtl/>
        </w:rPr>
        <w:t>ה</w:t>
      </w:r>
      <w:r w:rsidRPr="009572EE">
        <w:rPr>
          <w:rFonts w:hint="cs"/>
          <w:rtl/>
        </w:rPr>
        <w:t xml:space="preserve"> תוכנית שינויים במטבח המרכזי</w:t>
      </w:r>
      <w:r>
        <w:rPr>
          <w:rFonts w:hint="cs"/>
          <w:rtl/>
        </w:rPr>
        <w:t>, כולל נספח אוורור שיפרט מספר החלפות אוויר צח בכל שטחי המטבח ונספח סניטרי מפורט כולל חיבור כל ניקוזי המטבח ומשטח האשפה למפריד שומנים.</w:t>
      </w:r>
    </w:p>
    <w:p w:rsidR="004319E5" w:rsidRDefault="004319E5" w:rsidP="002533AD">
      <w:pPr>
        <w:pStyle w:val="a9"/>
        <w:numPr>
          <w:ilvl w:val="0"/>
          <w:numId w:val="9"/>
        </w:numPr>
        <w:ind w:left="360"/>
        <w:jc w:val="both"/>
      </w:pPr>
      <w:r>
        <w:rPr>
          <w:rFonts w:hint="cs"/>
          <w:rtl/>
        </w:rPr>
        <w:lastRenderedPageBreak/>
        <w:t>עדיין אין מדור</w:t>
      </w:r>
      <w:r w:rsidRPr="001478AF">
        <w:rPr>
          <w:rFonts w:hint="cs"/>
          <w:rtl/>
        </w:rPr>
        <w:t xml:space="preserve"> לשטיפת </w:t>
      </w:r>
      <w:proofErr w:type="spellStart"/>
      <w:r w:rsidRPr="001478AF">
        <w:rPr>
          <w:rFonts w:hint="cs"/>
          <w:rtl/>
        </w:rPr>
        <w:t>טרמופורטרים</w:t>
      </w:r>
      <w:proofErr w:type="spellEnd"/>
      <w:r w:rsidR="00704BD0">
        <w:rPr>
          <w:rFonts w:hint="cs"/>
          <w:rtl/>
        </w:rPr>
        <w:t xml:space="preserve"> </w:t>
      </w:r>
      <w:proofErr w:type="spellStart"/>
      <w:r w:rsidR="00704BD0">
        <w:rPr>
          <w:rFonts w:hint="cs"/>
          <w:rtl/>
        </w:rPr>
        <w:t>ואי</w:t>
      </w:r>
      <w:r>
        <w:rPr>
          <w:rFonts w:hint="cs"/>
          <w:rtl/>
        </w:rPr>
        <w:t>חסונם</w:t>
      </w:r>
      <w:proofErr w:type="spellEnd"/>
      <w:r w:rsidRPr="001478AF">
        <w:rPr>
          <w:rFonts w:hint="cs"/>
          <w:rtl/>
        </w:rPr>
        <w:t>.</w:t>
      </w:r>
    </w:p>
    <w:p w:rsidR="004319E5" w:rsidRDefault="004319E5" w:rsidP="002533AD">
      <w:pPr>
        <w:pStyle w:val="a9"/>
        <w:numPr>
          <w:ilvl w:val="0"/>
          <w:numId w:val="9"/>
        </w:numPr>
        <w:ind w:left="360"/>
        <w:jc w:val="both"/>
      </w:pPr>
      <w:r>
        <w:rPr>
          <w:rFonts w:hint="cs"/>
          <w:rtl/>
        </w:rPr>
        <w:t xml:space="preserve">עדיין אין פתרון מתאים לאחסון מזון מוכן. </w:t>
      </w:r>
      <w:r w:rsidRPr="006568ED">
        <w:rPr>
          <w:rFonts w:hint="cs"/>
          <w:rtl/>
        </w:rPr>
        <w:t>חדר הקירור לאחסון אוכל מוכן נמצא באזור חדרי הקירור וההקפאה המיועדים לאחסון מוצרי מזון גולמיים.</w:t>
      </w:r>
      <w:r>
        <w:rPr>
          <w:rFonts w:hint="cs"/>
          <w:rtl/>
        </w:rPr>
        <w:t xml:space="preserve"> בעת הביקורת הוצע להתקין מקרר עגלות, רצוי 2 דלתות, באזור הבישול בין הכיורים לכיריים גז.</w:t>
      </w:r>
    </w:p>
    <w:p w:rsidR="004319E5" w:rsidRPr="006568ED" w:rsidRDefault="004319E5" w:rsidP="002533AD">
      <w:pPr>
        <w:pStyle w:val="a9"/>
        <w:numPr>
          <w:ilvl w:val="0"/>
          <w:numId w:val="9"/>
        </w:numPr>
        <w:ind w:left="360"/>
        <w:jc w:val="both"/>
      </w:pPr>
      <w:r>
        <w:rPr>
          <w:rFonts w:hint="cs"/>
          <w:rtl/>
        </w:rPr>
        <w:t xml:space="preserve">חדר חלוקת מזון אינו מסודר: אין מספיק שולחנות עבודה, אין מתקן לשמירת מזון בטמפרטורה הנדרשת בעת חלוקתו - "בן מארי" </w:t>
      </w:r>
      <w:r w:rsidR="003065AF">
        <w:rPr>
          <w:rFonts w:hint="cs"/>
          <w:rtl/>
        </w:rPr>
        <w:t>ו</w:t>
      </w:r>
      <w:r>
        <w:rPr>
          <w:rFonts w:hint="cs"/>
          <w:rtl/>
        </w:rPr>
        <w:t xml:space="preserve">אין מקום מסודר לאחסון </w:t>
      </w:r>
      <w:proofErr w:type="spellStart"/>
      <w:r>
        <w:rPr>
          <w:rFonts w:hint="cs"/>
          <w:rtl/>
        </w:rPr>
        <w:t>טרמופורטרים</w:t>
      </w:r>
      <w:proofErr w:type="spellEnd"/>
      <w:r>
        <w:rPr>
          <w:rFonts w:hint="cs"/>
          <w:rtl/>
        </w:rPr>
        <w:t xml:space="preserve"> לפני ואחרי הכנסת מזון לתוכם.</w:t>
      </w:r>
    </w:p>
    <w:p w:rsidR="004319E5" w:rsidRDefault="004319E5" w:rsidP="002533AD">
      <w:pPr>
        <w:pStyle w:val="a9"/>
        <w:numPr>
          <w:ilvl w:val="0"/>
          <w:numId w:val="9"/>
        </w:numPr>
        <w:ind w:left="360"/>
        <w:jc w:val="both"/>
      </w:pPr>
      <w:r>
        <w:rPr>
          <w:rFonts w:hint="cs"/>
          <w:rtl/>
        </w:rPr>
        <w:t>רמת הניקיון במחסן המזון המרכזי לקויה. אין הפרדה מוחלטת בין מחסן מזון למחסן כללי. הקירות עם סימני רטיבות. נמצאו מדפי עץ</w:t>
      </w:r>
      <w:r w:rsidR="003065AF">
        <w:rPr>
          <w:rFonts w:hint="cs"/>
          <w:rtl/>
        </w:rPr>
        <w:t>.</w:t>
      </w:r>
    </w:p>
    <w:p w:rsidR="004319E5" w:rsidRDefault="004319E5" w:rsidP="002533AD">
      <w:pPr>
        <w:pStyle w:val="a9"/>
        <w:numPr>
          <w:ilvl w:val="0"/>
          <w:numId w:val="9"/>
        </w:numPr>
        <w:ind w:left="360"/>
        <w:jc w:val="both"/>
      </w:pPr>
      <w:r>
        <w:rPr>
          <w:rFonts w:hint="cs"/>
          <w:rtl/>
        </w:rPr>
        <w:t>הקירות והרצפה במחסן לחומרי ניקוי אינם ניתנים לשטיפה בנקל</w:t>
      </w:r>
    </w:p>
    <w:p w:rsidR="004319E5" w:rsidRDefault="004319E5" w:rsidP="002533AD">
      <w:pPr>
        <w:pStyle w:val="a9"/>
        <w:numPr>
          <w:ilvl w:val="0"/>
          <w:numId w:val="9"/>
        </w:numPr>
        <w:ind w:left="360"/>
        <w:jc w:val="both"/>
      </w:pPr>
      <w:r>
        <w:rPr>
          <w:rFonts w:hint="cs"/>
          <w:rtl/>
        </w:rPr>
        <w:t>מחסן חומרי הנ</w:t>
      </w:r>
      <w:r w:rsidR="003065AF">
        <w:rPr>
          <w:rFonts w:hint="cs"/>
          <w:rtl/>
        </w:rPr>
        <w:t>י</w:t>
      </w:r>
      <w:r>
        <w:rPr>
          <w:rFonts w:hint="cs"/>
          <w:rtl/>
        </w:rPr>
        <w:t>קיון בחצר ממוקם בצריף על משטח אספלט ללא אוורור והורגש בו ריח רע. יש לבטל מחסן במיקום זה.</w:t>
      </w:r>
    </w:p>
    <w:p w:rsidR="003065AF" w:rsidRDefault="003065AF" w:rsidP="002533AD">
      <w:pPr>
        <w:pStyle w:val="a9"/>
        <w:numPr>
          <w:ilvl w:val="0"/>
          <w:numId w:val="9"/>
        </w:numPr>
        <w:ind w:left="360"/>
        <w:jc w:val="both"/>
      </w:pPr>
      <w:r>
        <w:rPr>
          <w:rFonts w:hint="cs"/>
          <w:rtl/>
        </w:rPr>
        <w:t>יש למצוא פתרון להפשטת קרטונים בכניסה למטבח.</w:t>
      </w:r>
    </w:p>
    <w:p w:rsidR="003065AF" w:rsidRDefault="003065AF" w:rsidP="002533AD">
      <w:pPr>
        <w:pStyle w:val="a9"/>
        <w:numPr>
          <w:ilvl w:val="0"/>
          <w:numId w:val="9"/>
        </w:numPr>
        <w:ind w:left="360"/>
        <w:jc w:val="both"/>
      </w:pPr>
      <w:r>
        <w:rPr>
          <w:rFonts w:hint="cs"/>
          <w:rtl/>
        </w:rPr>
        <w:t xml:space="preserve">מכולת קירור </w:t>
      </w:r>
      <w:r>
        <w:rPr>
          <w:rtl/>
        </w:rPr>
        <w:t>–</w:t>
      </w:r>
      <w:r>
        <w:rPr>
          <w:rFonts w:hint="cs"/>
          <w:rtl/>
        </w:rPr>
        <w:t xml:space="preserve"> רכש: ארגזים הונחו ישירות על הרצפה ללא הגבהה, המקום היה לא נקי וללא סדר (סנפרוסט, בשר קפוא ומיצים ללא סדר).</w:t>
      </w:r>
    </w:p>
    <w:p w:rsidR="00E775AE" w:rsidRDefault="004319E5" w:rsidP="00E775AE">
      <w:pPr>
        <w:pStyle w:val="a9"/>
        <w:numPr>
          <w:ilvl w:val="0"/>
          <w:numId w:val="9"/>
        </w:numPr>
        <w:ind w:left="360"/>
        <w:jc w:val="both"/>
      </w:pPr>
      <w:r>
        <w:rPr>
          <w:rFonts w:hint="cs"/>
          <w:rtl/>
        </w:rPr>
        <w:t>יש להקפיד על</w:t>
      </w:r>
      <w:r w:rsidRPr="00C94C49">
        <w:rPr>
          <w:rFonts w:hint="cs"/>
          <w:rtl/>
        </w:rPr>
        <w:t xml:space="preserve"> רצף שמירת טמפרטורה </w:t>
      </w:r>
      <w:r w:rsidRPr="00C94C49">
        <w:rPr>
          <w:rtl/>
        </w:rPr>
        <w:t>–</w:t>
      </w:r>
      <w:r w:rsidRPr="00C94C49">
        <w:rPr>
          <w:rFonts w:hint="cs"/>
          <w:rtl/>
        </w:rPr>
        <w:t xml:space="preserve"> הטמפרטורה שנמדדה במזון מוכן בעת חלוקתו במטבח ובעת חלוקתו לסועדים הייתה בין </w:t>
      </w:r>
      <w:r>
        <w:rPr>
          <w:rFonts w:hint="cs"/>
          <w:rtl/>
        </w:rPr>
        <w:t>5</w:t>
      </w:r>
      <w:r w:rsidRPr="00C94C49">
        <w:rPr>
          <w:rFonts w:hint="cs"/>
          <w:rtl/>
        </w:rPr>
        <w:t>8 מעלות צלזיוס לבין 6</w:t>
      </w:r>
      <w:r>
        <w:rPr>
          <w:rFonts w:hint="cs"/>
          <w:rtl/>
        </w:rPr>
        <w:t>7</w:t>
      </w:r>
      <w:r w:rsidRPr="00C94C49">
        <w:rPr>
          <w:rFonts w:hint="cs"/>
          <w:rtl/>
        </w:rPr>
        <w:t xml:space="preserve"> מעלות צלזיוס</w:t>
      </w:r>
      <w:r>
        <w:rPr>
          <w:rFonts w:hint="cs"/>
          <w:rtl/>
        </w:rPr>
        <w:t xml:space="preserve"> ובמחלקות בין 50 עד 63 מ"צ</w:t>
      </w:r>
      <w:r w:rsidRPr="00C94C49">
        <w:rPr>
          <w:rFonts w:hint="cs"/>
          <w:rtl/>
        </w:rPr>
        <w:t xml:space="preserve">. </w:t>
      </w:r>
    </w:p>
    <w:p w:rsidR="00E775AE" w:rsidRPr="0035143F" w:rsidRDefault="00E775AE" w:rsidP="00E775AE">
      <w:pPr>
        <w:pStyle w:val="a9"/>
        <w:numPr>
          <w:ilvl w:val="0"/>
          <w:numId w:val="9"/>
        </w:numPr>
        <w:ind w:left="360"/>
        <w:jc w:val="both"/>
      </w:pPr>
      <w:r w:rsidRPr="0035143F">
        <w:rPr>
          <w:rFonts w:hint="cs"/>
          <w:rtl/>
        </w:rPr>
        <w:t>יש להקפיד על העברת ירקות גולמיים לחדר שטיפתם דר</w:t>
      </w:r>
      <w:r>
        <w:rPr>
          <w:rFonts w:hint="cs"/>
          <w:rtl/>
        </w:rPr>
        <w:t>ך</w:t>
      </w:r>
      <w:r w:rsidRPr="0035143F">
        <w:rPr>
          <w:rFonts w:hint="cs"/>
          <w:rtl/>
        </w:rPr>
        <w:t xml:space="preserve"> מעבר למחסן המזון המרכזי.</w:t>
      </w:r>
    </w:p>
    <w:p w:rsidR="004319E5" w:rsidRDefault="004319E5" w:rsidP="004319E5">
      <w:pPr>
        <w:jc w:val="both"/>
        <w:rPr>
          <w:b/>
          <w:bCs/>
          <w:u w:val="single"/>
          <w:rtl/>
        </w:rPr>
      </w:pPr>
    </w:p>
    <w:p w:rsidR="00D43128" w:rsidRPr="00D43128" w:rsidRDefault="00D43128" w:rsidP="00D43128">
      <w:pPr>
        <w:jc w:val="both"/>
        <w:rPr>
          <w:b/>
          <w:bCs/>
          <w:u w:val="single"/>
          <w:rtl/>
        </w:rPr>
      </w:pPr>
      <w:r w:rsidRPr="00D43128">
        <w:rPr>
          <w:rFonts w:hint="cs"/>
          <w:b/>
          <w:bCs/>
          <w:u w:val="single"/>
          <w:rtl/>
        </w:rPr>
        <w:t>חדר הכביסה</w:t>
      </w:r>
    </w:p>
    <w:p w:rsidR="00D43128" w:rsidRPr="00D43128" w:rsidRDefault="00D43128" w:rsidP="00D43128">
      <w:pPr>
        <w:numPr>
          <w:ilvl w:val="0"/>
          <w:numId w:val="1"/>
        </w:numPr>
        <w:jc w:val="both"/>
        <w:rPr>
          <w:rtl/>
        </w:rPr>
      </w:pPr>
      <w:r w:rsidRPr="00D43128">
        <w:rPr>
          <w:rFonts w:hint="cs"/>
          <w:rtl/>
        </w:rPr>
        <w:t>בחדר מתבצע איסוף הכביסה המלוכלכת וקבלת הכביסה הנקייה לפני העברתה למחלקות. כל התהליכים מתבצעים באותו חדר העבודה, עובדה שלא מאפשרת הפרדה ברורה ומניעת הצטלבויות.</w:t>
      </w:r>
    </w:p>
    <w:p w:rsidR="00D43128" w:rsidRPr="00D43128" w:rsidRDefault="00D43128" w:rsidP="00D43128">
      <w:pPr>
        <w:numPr>
          <w:ilvl w:val="0"/>
          <w:numId w:val="1"/>
        </w:numPr>
        <w:jc w:val="both"/>
      </w:pPr>
      <w:r w:rsidRPr="00D43128">
        <w:rPr>
          <w:rFonts w:hint="cs"/>
          <w:rtl/>
        </w:rPr>
        <w:t xml:space="preserve">מצב פיזי לקוי: חלק מהאזורים במכבסה אינם אטומים, רצפה שקשה לנקותה, קירות עם צבע מתקלף וכד. </w:t>
      </w:r>
    </w:p>
    <w:p w:rsidR="00D43128" w:rsidRPr="00D43128" w:rsidRDefault="00D43128" w:rsidP="00D43128">
      <w:pPr>
        <w:numPr>
          <w:ilvl w:val="0"/>
          <w:numId w:val="1"/>
        </w:numPr>
        <w:jc w:val="both"/>
      </w:pPr>
      <w:r w:rsidRPr="00D43128">
        <w:rPr>
          <w:rFonts w:hint="cs"/>
          <w:rtl/>
        </w:rPr>
        <w:t xml:space="preserve">מחסני המכבסה : הפריטים בחלקם מגובבים על הרצפה, חלקם מאוחסן </w:t>
      </w:r>
      <w:r>
        <w:rPr>
          <w:rFonts w:hint="cs"/>
          <w:rtl/>
        </w:rPr>
        <w:t>על משטחי</w:t>
      </w:r>
      <w:r w:rsidRPr="00D43128">
        <w:rPr>
          <w:rFonts w:hint="cs"/>
          <w:rtl/>
        </w:rPr>
        <w:t xml:space="preserve"> עץ. בחלק מהמחסנים יש רטיבות קשה. חלק מהמחס</w:t>
      </w:r>
      <w:r>
        <w:rPr>
          <w:rFonts w:hint="cs"/>
          <w:rtl/>
        </w:rPr>
        <w:t>נ</w:t>
      </w:r>
      <w:r w:rsidRPr="00D43128">
        <w:rPr>
          <w:rFonts w:hint="cs"/>
          <w:rtl/>
        </w:rPr>
        <w:t>ים ללא אוורור.</w:t>
      </w:r>
    </w:p>
    <w:p w:rsidR="00E775AE" w:rsidRDefault="00E775AE" w:rsidP="004319E5">
      <w:pPr>
        <w:jc w:val="both"/>
        <w:rPr>
          <w:b/>
          <w:bCs/>
          <w:u w:val="single"/>
          <w:rtl/>
        </w:rPr>
      </w:pPr>
    </w:p>
    <w:p w:rsidR="004319E5" w:rsidRPr="0052017A" w:rsidRDefault="004319E5" w:rsidP="004319E5">
      <w:pPr>
        <w:jc w:val="both"/>
        <w:rPr>
          <w:b/>
          <w:bCs/>
          <w:u w:val="single"/>
          <w:rtl/>
        </w:rPr>
      </w:pPr>
      <w:r w:rsidRPr="0052017A">
        <w:rPr>
          <w:rFonts w:hint="cs"/>
          <w:b/>
          <w:bCs/>
          <w:u w:val="single"/>
          <w:rtl/>
        </w:rPr>
        <w:t>המחלקות</w:t>
      </w:r>
    </w:p>
    <w:p w:rsidR="004319E5" w:rsidRPr="008D3B57" w:rsidRDefault="004319E5" w:rsidP="004319E5">
      <w:pPr>
        <w:jc w:val="both"/>
        <w:rPr>
          <w:b/>
          <w:bCs/>
          <w:highlight w:val="yellow"/>
          <w:u w:val="single"/>
          <w:rtl/>
        </w:rPr>
      </w:pPr>
    </w:p>
    <w:p w:rsidR="004319E5" w:rsidRPr="00CD4270" w:rsidRDefault="004319E5" w:rsidP="004319E5">
      <w:pPr>
        <w:jc w:val="both"/>
        <w:rPr>
          <w:rtl/>
        </w:rPr>
      </w:pPr>
      <w:r w:rsidRPr="00CD4270">
        <w:rPr>
          <w:rFonts w:hint="cs"/>
          <w:rtl/>
        </w:rPr>
        <w:t>נבדקו המחלקות: מיון, אשפוז יום, מחלקת א' סגורה גברים ומחלקת פסיכוגריאטריה.</w:t>
      </w:r>
    </w:p>
    <w:p w:rsidR="004319E5" w:rsidRDefault="004319E5" w:rsidP="004319E5">
      <w:pPr>
        <w:jc w:val="both"/>
        <w:rPr>
          <w:b/>
          <w:bCs/>
          <w:highlight w:val="yellow"/>
          <w:rtl/>
        </w:rPr>
      </w:pPr>
      <w:r w:rsidRPr="007B0A5C">
        <w:rPr>
          <w:rFonts w:hint="cs"/>
          <w:b/>
          <w:bCs/>
          <w:rtl/>
        </w:rPr>
        <w:t>אשפוז יום:</w:t>
      </w:r>
    </w:p>
    <w:p w:rsidR="004319E5" w:rsidRDefault="004319E5" w:rsidP="00BF24F2">
      <w:pPr>
        <w:pStyle w:val="a9"/>
        <w:numPr>
          <w:ilvl w:val="0"/>
          <w:numId w:val="3"/>
        </w:numPr>
        <w:jc w:val="both"/>
      </w:pPr>
      <w:r>
        <w:rPr>
          <w:rFonts w:hint="cs"/>
          <w:rtl/>
        </w:rPr>
        <w:t>אין שינויים מבנ</w:t>
      </w:r>
      <w:r w:rsidR="00BF24F2">
        <w:rPr>
          <w:rFonts w:hint="cs"/>
          <w:rtl/>
        </w:rPr>
        <w:t>יים, חדר אחד המשמש כחדר אחות, מרפאה, חדר טיפול</w:t>
      </w:r>
      <w:r>
        <w:rPr>
          <w:rFonts w:hint="cs"/>
          <w:rtl/>
        </w:rPr>
        <w:t xml:space="preserve">  וחדר צוות נמצא בשיפוץ. </w:t>
      </w:r>
    </w:p>
    <w:p w:rsidR="004319E5" w:rsidRDefault="004319E5" w:rsidP="00D45155">
      <w:pPr>
        <w:pStyle w:val="a9"/>
        <w:numPr>
          <w:ilvl w:val="0"/>
          <w:numId w:val="3"/>
        </w:numPr>
        <w:jc w:val="both"/>
      </w:pPr>
      <w:r>
        <w:rPr>
          <w:rFonts w:hint="cs"/>
          <w:rtl/>
        </w:rPr>
        <w:t>טיח וצבע מתקלפים מהקירות בחדר האוכל.</w:t>
      </w:r>
    </w:p>
    <w:p w:rsidR="004319E5" w:rsidRDefault="004319E5" w:rsidP="00D45155">
      <w:pPr>
        <w:pStyle w:val="a9"/>
        <w:numPr>
          <w:ilvl w:val="0"/>
          <w:numId w:val="3"/>
        </w:numPr>
        <w:jc w:val="both"/>
      </w:pPr>
      <w:r>
        <w:rPr>
          <w:rFonts w:hint="cs"/>
          <w:rtl/>
        </w:rPr>
        <w:t>חדר אומנות ללא מערכת אוורור, טיח וצבע מתקלפים מהקירות.</w:t>
      </w:r>
    </w:p>
    <w:p w:rsidR="004319E5" w:rsidRPr="0097683B" w:rsidRDefault="004319E5" w:rsidP="004319E5">
      <w:pPr>
        <w:jc w:val="both"/>
        <w:rPr>
          <w:b/>
          <w:bCs/>
          <w:rtl/>
        </w:rPr>
      </w:pPr>
      <w:r w:rsidRPr="0097683B">
        <w:rPr>
          <w:rFonts w:hint="cs"/>
          <w:b/>
          <w:bCs/>
          <w:rtl/>
        </w:rPr>
        <w:t xml:space="preserve">חדר מיון: </w:t>
      </w:r>
    </w:p>
    <w:p w:rsidR="004319E5" w:rsidRPr="0097683B" w:rsidRDefault="004319E5" w:rsidP="00D45155">
      <w:pPr>
        <w:pStyle w:val="a9"/>
        <w:numPr>
          <w:ilvl w:val="0"/>
          <w:numId w:val="4"/>
        </w:numPr>
        <w:jc w:val="both"/>
      </w:pPr>
      <w:r w:rsidRPr="0097683B">
        <w:rPr>
          <w:rFonts w:hint="cs"/>
          <w:rtl/>
        </w:rPr>
        <w:t>אין שינויים מ</w:t>
      </w:r>
      <w:r w:rsidR="00BF24F2" w:rsidRPr="0097683B">
        <w:rPr>
          <w:rFonts w:hint="cs"/>
          <w:rtl/>
        </w:rPr>
        <w:t>בניים, חדר אחד עדיין משמש כמרפא</w:t>
      </w:r>
      <w:r w:rsidRPr="0097683B">
        <w:rPr>
          <w:rFonts w:hint="cs"/>
          <w:rtl/>
        </w:rPr>
        <w:t>ה וכחדר</w:t>
      </w:r>
      <w:r w:rsidRPr="0097683B">
        <w:rPr>
          <w:rFonts w:hint="cs"/>
          <w:b/>
          <w:bCs/>
          <w:rtl/>
        </w:rPr>
        <w:t xml:space="preserve"> </w:t>
      </w:r>
      <w:r w:rsidRPr="0097683B">
        <w:rPr>
          <w:rFonts w:hint="cs"/>
          <w:rtl/>
        </w:rPr>
        <w:t>צוות.</w:t>
      </w:r>
    </w:p>
    <w:p w:rsidR="004319E5" w:rsidRPr="0097683B" w:rsidRDefault="004319E5" w:rsidP="00D45155">
      <w:pPr>
        <w:pStyle w:val="a9"/>
        <w:numPr>
          <w:ilvl w:val="0"/>
          <w:numId w:val="4"/>
        </w:numPr>
        <w:jc w:val="both"/>
      </w:pPr>
      <w:r w:rsidRPr="0097683B">
        <w:rPr>
          <w:rFonts w:hint="cs"/>
          <w:rtl/>
        </w:rPr>
        <w:t>בחדר טיפול אין כיור לרחיצת ידיים.</w:t>
      </w:r>
    </w:p>
    <w:p w:rsidR="004319E5" w:rsidRPr="0097683B" w:rsidRDefault="004319E5" w:rsidP="00D45155">
      <w:pPr>
        <w:pStyle w:val="a9"/>
        <w:numPr>
          <w:ilvl w:val="0"/>
          <w:numId w:val="4"/>
        </w:numPr>
        <w:jc w:val="both"/>
        <w:rPr>
          <w:rtl/>
        </w:rPr>
      </w:pPr>
      <w:r w:rsidRPr="0097683B">
        <w:rPr>
          <w:rFonts w:hint="cs"/>
          <w:rtl/>
        </w:rPr>
        <w:t>ארון עם כביסה נקיה נמצא בחדר האוכל.</w:t>
      </w:r>
    </w:p>
    <w:p w:rsidR="004319E5" w:rsidRDefault="004319E5" w:rsidP="004319E5">
      <w:pPr>
        <w:ind w:left="420"/>
        <w:jc w:val="both"/>
        <w:rPr>
          <w:b/>
          <w:bCs/>
          <w:highlight w:val="yellow"/>
          <w:rtl/>
        </w:rPr>
      </w:pPr>
    </w:p>
    <w:p w:rsidR="004319E5" w:rsidRPr="0073130D" w:rsidRDefault="004319E5" w:rsidP="004319E5">
      <w:pPr>
        <w:jc w:val="both"/>
        <w:rPr>
          <w:b/>
          <w:bCs/>
          <w:rtl/>
        </w:rPr>
      </w:pPr>
      <w:r w:rsidRPr="0073130D">
        <w:rPr>
          <w:rFonts w:hint="cs"/>
          <w:b/>
          <w:bCs/>
          <w:rtl/>
        </w:rPr>
        <w:t>מחלקת ה' פסיכוגריאטריה:</w:t>
      </w:r>
    </w:p>
    <w:p w:rsidR="004319E5" w:rsidRDefault="004319E5" w:rsidP="00D45155">
      <w:pPr>
        <w:pStyle w:val="a9"/>
        <w:numPr>
          <w:ilvl w:val="0"/>
          <w:numId w:val="8"/>
        </w:numPr>
        <w:jc w:val="both"/>
      </w:pPr>
      <w:r>
        <w:rPr>
          <w:rFonts w:hint="cs"/>
          <w:rtl/>
        </w:rPr>
        <w:t>מחסן בגדים וחדר צוות ללא אוורור.</w:t>
      </w:r>
    </w:p>
    <w:p w:rsidR="004319E5" w:rsidRDefault="004319E5" w:rsidP="004319E5">
      <w:pPr>
        <w:ind w:left="420"/>
        <w:jc w:val="both"/>
        <w:rPr>
          <w:rtl/>
        </w:rPr>
      </w:pPr>
      <w:r>
        <w:rPr>
          <w:rFonts w:hint="cs"/>
          <w:rtl/>
        </w:rPr>
        <w:t xml:space="preserve">בעת הביקורת נמסר כי בחדר האוכל יחפו את הקירות באריחי קרמיקה. </w:t>
      </w:r>
    </w:p>
    <w:p w:rsidR="004319E5" w:rsidRDefault="004319E5" w:rsidP="004319E5">
      <w:pPr>
        <w:ind w:left="420"/>
        <w:jc w:val="both"/>
        <w:rPr>
          <w:rtl/>
        </w:rPr>
      </w:pPr>
    </w:p>
    <w:p w:rsidR="004319E5" w:rsidRDefault="004319E5" w:rsidP="004319E5">
      <w:pPr>
        <w:jc w:val="both"/>
        <w:rPr>
          <w:b/>
          <w:bCs/>
          <w:rtl/>
        </w:rPr>
      </w:pPr>
      <w:r w:rsidRPr="0073130D">
        <w:rPr>
          <w:rFonts w:hint="cs"/>
          <w:b/>
          <w:bCs/>
          <w:rtl/>
        </w:rPr>
        <w:t xml:space="preserve">מחלקת </w:t>
      </w:r>
      <w:r>
        <w:rPr>
          <w:rFonts w:hint="cs"/>
          <w:b/>
          <w:bCs/>
          <w:rtl/>
        </w:rPr>
        <w:t>ג</w:t>
      </w:r>
      <w:r w:rsidRPr="0073130D">
        <w:rPr>
          <w:rFonts w:hint="cs"/>
          <w:b/>
          <w:bCs/>
          <w:rtl/>
        </w:rPr>
        <w:t>' פסיכוגריאטריה:</w:t>
      </w:r>
    </w:p>
    <w:p w:rsidR="004319E5" w:rsidRDefault="00BF24F2" w:rsidP="00D45155">
      <w:pPr>
        <w:pStyle w:val="a9"/>
        <w:numPr>
          <w:ilvl w:val="0"/>
          <w:numId w:val="10"/>
        </w:numPr>
        <w:jc w:val="both"/>
      </w:pPr>
      <w:r>
        <w:rPr>
          <w:rFonts w:hint="cs"/>
          <w:rtl/>
        </w:rPr>
        <w:t>חדר ת</w:t>
      </w:r>
      <w:r w:rsidR="004319E5" w:rsidRPr="00656D86">
        <w:rPr>
          <w:rFonts w:hint="cs"/>
          <w:rtl/>
        </w:rPr>
        <w:t xml:space="preserve">רופות: </w:t>
      </w:r>
      <w:r>
        <w:rPr>
          <w:rFonts w:hint="cs"/>
          <w:rtl/>
        </w:rPr>
        <w:t>אין מתקן ייבוש לכוסות להגשת ת</w:t>
      </w:r>
      <w:r w:rsidR="004319E5">
        <w:rPr>
          <w:rFonts w:hint="cs"/>
          <w:rtl/>
        </w:rPr>
        <w:t>רופות. אין משטחי אחסון לתוספות מזון.</w:t>
      </w:r>
    </w:p>
    <w:p w:rsidR="004319E5" w:rsidRDefault="004319E5" w:rsidP="00BF24F2">
      <w:pPr>
        <w:pStyle w:val="a9"/>
        <w:numPr>
          <w:ilvl w:val="0"/>
          <w:numId w:val="10"/>
        </w:numPr>
        <w:jc w:val="both"/>
      </w:pPr>
      <w:r>
        <w:rPr>
          <w:rFonts w:hint="cs"/>
          <w:rtl/>
        </w:rPr>
        <w:t xml:space="preserve">מערכת אוורור </w:t>
      </w:r>
      <w:r w:rsidR="00BF24F2">
        <w:rPr>
          <w:rFonts w:hint="cs"/>
          <w:rtl/>
        </w:rPr>
        <w:t xml:space="preserve">בחדר טיפולים אינה יעילה ורשת </w:t>
      </w:r>
      <w:r>
        <w:rPr>
          <w:rFonts w:hint="cs"/>
          <w:rtl/>
        </w:rPr>
        <w:t>פתח האוורור מאובקת ומלוכלכת.</w:t>
      </w:r>
    </w:p>
    <w:p w:rsidR="004319E5" w:rsidRPr="00656D86" w:rsidRDefault="004319E5" w:rsidP="00D45155">
      <w:pPr>
        <w:pStyle w:val="a9"/>
        <w:numPr>
          <w:ilvl w:val="0"/>
          <w:numId w:val="10"/>
        </w:numPr>
        <w:jc w:val="both"/>
        <w:rPr>
          <w:rtl/>
        </w:rPr>
      </w:pPr>
      <w:r>
        <w:rPr>
          <w:rFonts w:hint="cs"/>
          <w:rtl/>
        </w:rPr>
        <w:lastRenderedPageBreak/>
        <w:t>חדר ההלבשה ללא מערכת אוורור.</w:t>
      </w:r>
    </w:p>
    <w:p w:rsidR="004319E5" w:rsidRDefault="004319E5" w:rsidP="004319E5">
      <w:pPr>
        <w:ind w:left="420"/>
        <w:jc w:val="both"/>
        <w:rPr>
          <w:rtl/>
        </w:rPr>
      </w:pPr>
    </w:p>
    <w:p w:rsidR="004319E5" w:rsidRPr="000120CD" w:rsidRDefault="004319E5" w:rsidP="004319E5">
      <w:pPr>
        <w:ind w:left="60"/>
        <w:jc w:val="both"/>
        <w:rPr>
          <w:b/>
          <w:bCs/>
          <w:rtl/>
        </w:rPr>
      </w:pPr>
      <w:r w:rsidRPr="000120CD">
        <w:rPr>
          <w:rFonts w:hint="cs"/>
          <w:b/>
          <w:bCs/>
          <w:rtl/>
        </w:rPr>
        <w:t>מחלקת א' גברים:</w:t>
      </w:r>
    </w:p>
    <w:p w:rsidR="007A5298" w:rsidRDefault="004319E5" w:rsidP="007A5298">
      <w:pPr>
        <w:ind w:left="60"/>
        <w:jc w:val="both"/>
        <w:rPr>
          <w:rtl/>
        </w:rPr>
      </w:pPr>
      <w:r w:rsidRPr="000120CD">
        <w:rPr>
          <w:rFonts w:hint="cs"/>
          <w:rtl/>
        </w:rPr>
        <w:t xml:space="preserve"> </w:t>
      </w:r>
      <w:r w:rsidR="007A5298">
        <w:rPr>
          <w:rFonts w:hint="cs"/>
          <w:rtl/>
        </w:rPr>
        <w:t>-</w:t>
      </w:r>
      <w:r w:rsidR="00CF0C75">
        <w:rPr>
          <w:rFonts w:hint="cs"/>
          <w:rtl/>
        </w:rPr>
        <w:t xml:space="preserve">  </w:t>
      </w:r>
      <w:r w:rsidR="000120CD">
        <w:rPr>
          <w:rFonts w:hint="cs"/>
          <w:rtl/>
        </w:rPr>
        <w:t xml:space="preserve">המצב הפיזי טעון שיפור: משקופים עם סדקים, </w:t>
      </w:r>
      <w:r w:rsidR="007A5298">
        <w:rPr>
          <w:rFonts w:hint="cs"/>
          <w:rtl/>
        </w:rPr>
        <w:t xml:space="preserve">נדרש לצבוע </w:t>
      </w:r>
      <w:r w:rsidR="000120CD">
        <w:rPr>
          <w:rFonts w:hint="cs"/>
          <w:rtl/>
        </w:rPr>
        <w:t>קירות</w:t>
      </w:r>
      <w:r w:rsidR="007A5298">
        <w:rPr>
          <w:rFonts w:hint="cs"/>
          <w:rtl/>
        </w:rPr>
        <w:t>, דלתות מתקלפות וכד'.</w:t>
      </w:r>
    </w:p>
    <w:p w:rsidR="007A5298" w:rsidRDefault="007A5298" w:rsidP="007A5298">
      <w:pPr>
        <w:ind w:left="60"/>
        <w:jc w:val="both"/>
        <w:rPr>
          <w:rtl/>
        </w:rPr>
      </w:pPr>
      <w:r>
        <w:rPr>
          <w:rFonts w:hint="cs"/>
          <w:rtl/>
        </w:rPr>
        <w:t xml:space="preserve"> -   בחדרי קשירה מיטות חלודות ונמצאו ג'וקים.</w:t>
      </w:r>
    </w:p>
    <w:p w:rsidR="007A5298" w:rsidRDefault="007A5298" w:rsidP="007A5298">
      <w:pPr>
        <w:ind w:left="60"/>
        <w:jc w:val="both"/>
        <w:rPr>
          <w:rtl/>
        </w:rPr>
      </w:pPr>
      <w:r>
        <w:rPr>
          <w:rFonts w:hint="cs"/>
          <w:rtl/>
        </w:rPr>
        <w:t xml:space="preserve"> -   בחדר הרגעה הורגש ריח של שתן ואין אוורור מספיק.</w:t>
      </w:r>
    </w:p>
    <w:p w:rsidR="007A5298" w:rsidRDefault="007A5298" w:rsidP="007A5298">
      <w:pPr>
        <w:ind w:left="60"/>
        <w:jc w:val="both"/>
        <w:rPr>
          <w:rtl/>
        </w:rPr>
      </w:pPr>
      <w:r>
        <w:rPr>
          <w:rFonts w:hint="cs"/>
          <w:rtl/>
        </w:rPr>
        <w:t xml:space="preserve"> -   חדר כביסה מטופלים מצב פיזי לקוי וחלונות מלוכלכים.</w:t>
      </w:r>
    </w:p>
    <w:p w:rsidR="004319E5" w:rsidRDefault="007A5298" w:rsidP="007A5298">
      <w:pPr>
        <w:jc w:val="both"/>
        <w:rPr>
          <w:rtl/>
        </w:rPr>
      </w:pPr>
      <w:r>
        <w:rPr>
          <w:rFonts w:hint="cs"/>
          <w:rtl/>
        </w:rPr>
        <w:t xml:space="preserve">  -   חדר כביסה נקייה- קטן, אין אוורור והורגש בריח רע, כביסה הונחה על הרצפה.</w:t>
      </w:r>
    </w:p>
    <w:p w:rsidR="007A5298" w:rsidRPr="000120CD" w:rsidRDefault="007A5298" w:rsidP="007A5298">
      <w:pPr>
        <w:jc w:val="both"/>
      </w:pPr>
      <w:r>
        <w:rPr>
          <w:rFonts w:hint="cs"/>
          <w:rtl/>
        </w:rPr>
        <w:t xml:space="preserve">  -   כלים נשטפים בחדר אוכל. אין מטבח חימום וחלוקה.</w:t>
      </w:r>
    </w:p>
    <w:p w:rsidR="004319E5" w:rsidRDefault="004319E5" w:rsidP="004319E5">
      <w:pPr>
        <w:pStyle w:val="a9"/>
        <w:jc w:val="both"/>
        <w:rPr>
          <w:rtl/>
        </w:rPr>
      </w:pPr>
    </w:p>
    <w:p w:rsidR="004319E5" w:rsidRPr="007116F6" w:rsidRDefault="004319E5" w:rsidP="004319E5">
      <w:pPr>
        <w:jc w:val="both"/>
        <w:rPr>
          <w:highlight w:val="yellow"/>
          <w:rtl/>
        </w:rPr>
      </w:pPr>
      <w:bookmarkStart w:id="0" w:name="_GoBack"/>
      <w:bookmarkEnd w:id="0"/>
    </w:p>
    <w:p w:rsidR="004319E5" w:rsidRPr="00A76685" w:rsidRDefault="004319E5" w:rsidP="004319E5">
      <w:pPr>
        <w:ind w:left="-241"/>
        <w:jc w:val="both"/>
        <w:rPr>
          <w:b/>
          <w:bCs/>
          <w:sz w:val="28"/>
          <w:szCs w:val="28"/>
          <w:u w:val="single"/>
          <w:rtl/>
        </w:rPr>
      </w:pPr>
      <w:r w:rsidRPr="00A76685">
        <w:rPr>
          <w:rFonts w:hint="cs"/>
          <w:b/>
          <w:bCs/>
          <w:sz w:val="28"/>
          <w:szCs w:val="28"/>
          <w:u w:val="single"/>
          <w:rtl/>
        </w:rPr>
        <w:t>הנחיות לשיפור:</w:t>
      </w:r>
    </w:p>
    <w:p w:rsidR="004319E5" w:rsidRPr="00A76685" w:rsidRDefault="004319E5" w:rsidP="004319E5">
      <w:pPr>
        <w:ind w:left="-241"/>
        <w:jc w:val="both"/>
        <w:rPr>
          <w:b/>
          <w:bCs/>
          <w:sz w:val="28"/>
          <w:szCs w:val="28"/>
          <w:u w:val="single"/>
          <w:rtl/>
        </w:rPr>
      </w:pPr>
    </w:p>
    <w:p w:rsidR="0010283C" w:rsidRPr="00A76685" w:rsidRDefault="004319E5" w:rsidP="0010283C">
      <w:pPr>
        <w:ind w:left="-241"/>
        <w:jc w:val="both"/>
        <w:rPr>
          <w:b/>
          <w:bCs/>
          <w:rtl/>
        </w:rPr>
      </w:pPr>
      <w:r w:rsidRPr="00A76685">
        <w:rPr>
          <w:rFonts w:hint="cs"/>
          <w:b/>
          <w:bCs/>
          <w:rtl/>
        </w:rPr>
        <w:t>לטיפול מיידי:</w:t>
      </w:r>
    </w:p>
    <w:p w:rsidR="00A76685" w:rsidRPr="00A76685" w:rsidRDefault="0010283C" w:rsidP="0010283C">
      <w:pPr>
        <w:pStyle w:val="a9"/>
        <w:numPr>
          <w:ilvl w:val="3"/>
          <w:numId w:val="11"/>
        </w:numPr>
        <w:ind w:left="753" w:hanging="426"/>
        <w:jc w:val="both"/>
      </w:pPr>
      <w:r w:rsidRPr="00A76685">
        <w:rPr>
          <w:rFonts w:hint="cs"/>
          <w:b/>
          <w:bCs/>
          <w:rtl/>
        </w:rPr>
        <w:t>אספקת מים קרים</w:t>
      </w:r>
    </w:p>
    <w:p w:rsidR="00A76685" w:rsidRDefault="0010283C" w:rsidP="00A76685">
      <w:pPr>
        <w:pStyle w:val="a9"/>
        <w:ind w:left="753"/>
        <w:jc w:val="both"/>
        <w:rPr>
          <w:u w:val="single"/>
          <w:rtl/>
        </w:rPr>
      </w:pPr>
      <w:r w:rsidRPr="00A76685">
        <w:rPr>
          <w:rFonts w:hint="cs"/>
          <w:u w:val="single"/>
          <w:rtl/>
        </w:rPr>
        <w:t>במערכת לחיטוי משלים</w:t>
      </w:r>
      <w:r>
        <w:rPr>
          <w:rFonts w:hint="cs"/>
          <w:rtl/>
        </w:rPr>
        <w:t xml:space="preserve"> כיול בקר הכלור והתקנת מערך ההתרעות על חריגות, בדיקת ריכוזי כלור ידנית אחת ליום, התקנת ברזי דיגום לדיגום ידני במערכות כיול המכשירים למדידת כלור</w:t>
      </w:r>
    </w:p>
    <w:p w:rsidR="00A76685" w:rsidRDefault="0010283C" w:rsidP="00A76685">
      <w:pPr>
        <w:pStyle w:val="a9"/>
        <w:ind w:left="753"/>
        <w:jc w:val="both"/>
        <w:rPr>
          <w:u w:val="single"/>
          <w:rtl/>
        </w:rPr>
      </w:pPr>
      <w:r w:rsidRPr="00EE041E">
        <w:rPr>
          <w:rFonts w:hint="cs"/>
          <w:u w:val="single"/>
          <w:rtl/>
        </w:rPr>
        <w:t>במאגרים</w:t>
      </w:r>
      <w:r>
        <w:rPr>
          <w:rFonts w:hint="cs"/>
          <w:rtl/>
        </w:rPr>
        <w:t xml:space="preserve"> נדרשת התקנת התרעה אלקטרונית וקישור למוקד על פתיחת מכסי פתח אדם.</w:t>
      </w:r>
    </w:p>
    <w:p w:rsidR="00A76685" w:rsidRDefault="0010283C" w:rsidP="00A76685">
      <w:pPr>
        <w:pStyle w:val="a9"/>
        <w:ind w:left="753"/>
        <w:jc w:val="both"/>
        <w:rPr>
          <w:u w:val="single"/>
          <w:rtl/>
        </w:rPr>
      </w:pPr>
      <w:r w:rsidRPr="00EE041E">
        <w:rPr>
          <w:rFonts w:hint="cs"/>
          <w:u w:val="single"/>
          <w:rtl/>
        </w:rPr>
        <w:t>חצרות המאגרים</w:t>
      </w:r>
      <w:r>
        <w:rPr>
          <w:rFonts w:hint="cs"/>
          <w:rtl/>
        </w:rPr>
        <w:t xml:space="preserve"> </w:t>
      </w:r>
      <w:r w:rsidR="00EE041E">
        <w:rPr>
          <w:rFonts w:hint="cs"/>
          <w:rtl/>
        </w:rPr>
        <w:t xml:space="preserve">- </w:t>
      </w:r>
      <w:r>
        <w:rPr>
          <w:rFonts w:hint="cs"/>
          <w:rtl/>
        </w:rPr>
        <w:t>ניקוי והסדרה של החצרות והגדר.</w:t>
      </w:r>
    </w:p>
    <w:p w:rsidR="00A76685" w:rsidRDefault="0010283C" w:rsidP="00A76685">
      <w:pPr>
        <w:pStyle w:val="a9"/>
        <w:ind w:left="753"/>
        <w:jc w:val="both"/>
        <w:rPr>
          <w:u w:val="single"/>
          <w:rtl/>
        </w:rPr>
      </w:pPr>
      <w:r>
        <w:rPr>
          <w:rFonts w:hint="cs"/>
          <w:u w:val="single"/>
          <w:rtl/>
        </w:rPr>
        <w:t>חדר המכונות</w:t>
      </w:r>
      <w:r>
        <w:rPr>
          <w:rFonts w:hint="cs"/>
          <w:rtl/>
        </w:rPr>
        <w:t xml:space="preserve"> </w:t>
      </w:r>
      <w:r w:rsidR="00EE041E">
        <w:rPr>
          <w:rFonts w:hint="cs"/>
          <w:rtl/>
        </w:rPr>
        <w:t xml:space="preserve">- </w:t>
      </w:r>
      <w:r>
        <w:rPr>
          <w:rFonts w:hint="cs"/>
          <w:rtl/>
        </w:rPr>
        <w:t>הסדרת צנרת ומתקנים בחדר המכונות</w:t>
      </w:r>
      <w:r w:rsidR="00EE041E">
        <w:rPr>
          <w:rFonts w:hint="cs"/>
          <w:rtl/>
        </w:rPr>
        <w:t xml:space="preserve"> באופן המקל על נגישות</w:t>
      </w:r>
      <w:r>
        <w:rPr>
          <w:rFonts w:hint="cs"/>
          <w:rtl/>
        </w:rPr>
        <w:t xml:space="preserve">, כולל בידוד צנרת וטיפול בחלקים החלודים. יש לשלט ולסמן את הצנרת על פי יעודה כולל כיווני זרימה. </w:t>
      </w:r>
    </w:p>
    <w:p w:rsidR="0010283C" w:rsidRDefault="0010283C" w:rsidP="00A76685">
      <w:pPr>
        <w:pStyle w:val="a9"/>
        <w:ind w:left="753"/>
        <w:jc w:val="both"/>
        <w:rPr>
          <w:rtl/>
        </w:rPr>
      </w:pPr>
      <w:r w:rsidRPr="00EE041E">
        <w:rPr>
          <w:rFonts w:hint="cs"/>
          <w:u w:val="single"/>
          <w:rtl/>
        </w:rPr>
        <w:t>ניקוי וחיטוי של מערכת</w:t>
      </w:r>
      <w:r w:rsidR="00EE041E">
        <w:rPr>
          <w:rFonts w:hint="cs"/>
          <w:rtl/>
        </w:rPr>
        <w:t xml:space="preserve"> האספקה ב"בית הדקל" טרם האכלוס.</w:t>
      </w:r>
    </w:p>
    <w:p w:rsidR="00A76685" w:rsidRDefault="00EE041E" w:rsidP="00CA7657">
      <w:pPr>
        <w:pStyle w:val="a9"/>
        <w:numPr>
          <w:ilvl w:val="0"/>
          <w:numId w:val="11"/>
        </w:numPr>
        <w:ind w:left="327" w:firstLine="0"/>
        <w:jc w:val="both"/>
      </w:pPr>
      <w:r>
        <w:rPr>
          <w:rFonts w:hint="cs"/>
          <w:rtl/>
        </w:rPr>
        <w:t xml:space="preserve"> </w:t>
      </w:r>
      <w:r w:rsidR="0010283C" w:rsidRPr="00A76685">
        <w:rPr>
          <w:rFonts w:hint="cs"/>
          <w:b/>
          <w:bCs/>
          <w:rtl/>
        </w:rPr>
        <w:t>אספקת מים חמים</w:t>
      </w:r>
    </w:p>
    <w:p w:rsidR="00A76685" w:rsidRDefault="00EE041E" w:rsidP="00A76685">
      <w:pPr>
        <w:pStyle w:val="a9"/>
        <w:ind w:left="753"/>
        <w:jc w:val="both"/>
        <w:rPr>
          <w:rtl/>
        </w:rPr>
      </w:pPr>
      <w:r>
        <w:rPr>
          <w:rFonts w:hint="cs"/>
          <w:rtl/>
        </w:rPr>
        <w:t xml:space="preserve">בכל </w:t>
      </w:r>
      <w:r w:rsidR="0010283C">
        <w:rPr>
          <w:rFonts w:hint="cs"/>
          <w:rtl/>
        </w:rPr>
        <w:t xml:space="preserve">מערכות </w:t>
      </w:r>
      <w:r>
        <w:rPr>
          <w:rFonts w:hint="cs"/>
          <w:rtl/>
        </w:rPr>
        <w:t xml:space="preserve">אספקת מים חמים </w:t>
      </w:r>
      <w:r w:rsidR="0010283C">
        <w:rPr>
          <w:rFonts w:hint="cs"/>
          <w:rtl/>
        </w:rPr>
        <w:t>יותק</w:t>
      </w:r>
      <w:r>
        <w:rPr>
          <w:rFonts w:hint="cs"/>
          <w:rtl/>
        </w:rPr>
        <w:t>נו</w:t>
      </w:r>
      <w:r w:rsidR="0010283C">
        <w:rPr>
          <w:rFonts w:hint="cs"/>
          <w:rtl/>
        </w:rPr>
        <w:t>:</w:t>
      </w:r>
      <w:r>
        <w:rPr>
          <w:rFonts w:hint="cs"/>
          <w:rtl/>
        </w:rPr>
        <w:t xml:space="preserve"> </w:t>
      </w:r>
      <w:r w:rsidR="0010283C">
        <w:rPr>
          <w:rFonts w:hint="cs"/>
          <w:rtl/>
        </w:rPr>
        <w:t>מכשיר למניעת זרימה חוזרת על הקו להזנת מים למע</w:t>
      </w:r>
      <w:r>
        <w:rPr>
          <w:rFonts w:hint="cs"/>
          <w:rtl/>
        </w:rPr>
        <w:t xml:space="preserve">גל הסגור במערכות החימום וההסקה, </w:t>
      </w:r>
      <w:r w:rsidR="0010283C">
        <w:rPr>
          <w:rFonts w:hint="cs"/>
          <w:rtl/>
        </w:rPr>
        <w:t>ברז דיגום על קו המים החמים החוזרים.</w:t>
      </w:r>
    </w:p>
    <w:p w:rsidR="00EE041E" w:rsidRDefault="00EE041E" w:rsidP="00A76685">
      <w:pPr>
        <w:pStyle w:val="a9"/>
        <w:ind w:left="753"/>
        <w:jc w:val="both"/>
        <w:rPr>
          <w:rtl/>
        </w:rPr>
      </w:pPr>
      <w:r w:rsidRPr="00EE041E">
        <w:rPr>
          <w:rFonts w:hint="cs"/>
          <w:u w:val="single"/>
          <w:rtl/>
        </w:rPr>
        <w:t>בבניין הרב תכליתי</w:t>
      </w:r>
      <w:r>
        <w:rPr>
          <w:rFonts w:hint="cs"/>
          <w:rtl/>
        </w:rPr>
        <w:t xml:space="preserve"> התקנה נכונה של </w:t>
      </w:r>
      <w:proofErr w:type="spellStart"/>
      <w:r>
        <w:rPr>
          <w:rFonts w:hint="cs"/>
          <w:rtl/>
        </w:rPr>
        <w:t>המז"ח</w:t>
      </w:r>
      <w:proofErr w:type="spellEnd"/>
      <w:r>
        <w:rPr>
          <w:rFonts w:hint="cs"/>
          <w:rtl/>
        </w:rPr>
        <w:t xml:space="preserve">. </w:t>
      </w:r>
    </w:p>
    <w:p w:rsidR="00BF505A" w:rsidRDefault="00BF505A" w:rsidP="00BF505A">
      <w:pPr>
        <w:pStyle w:val="a9"/>
        <w:numPr>
          <w:ilvl w:val="0"/>
          <w:numId w:val="11"/>
        </w:numPr>
        <w:jc w:val="both"/>
      </w:pPr>
      <w:r>
        <w:rPr>
          <w:rFonts w:hint="cs"/>
          <w:rtl/>
        </w:rPr>
        <w:t>שיפור רמת הניקיון והמצב הפיזי במחסן המזון המרכזי. ביטול מדפי עץ.</w:t>
      </w:r>
    </w:p>
    <w:p w:rsidR="00A76685" w:rsidRDefault="00BF505A" w:rsidP="00A76685">
      <w:pPr>
        <w:pStyle w:val="a9"/>
        <w:numPr>
          <w:ilvl w:val="0"/>
          <w:numId w:val="11"/>
        </w:numPr>
        <w:jc w:val="both"/>
      </w:pPr>
      <w:r>
        <w:rPr>
          <w:rFonts w:hint="cs"/>
          <w:rtl/>
        </w:rPr>
        <w:t>מציאת פתרון להפשטת קרטונים בכניסה למטבח.</w:t>
      </w:r>
    </w:p>
    <w:p w:rsidR="00B91F5E" w:rsidRDefault="00B91F5E" w:rsidP="00A76685">
      <w:pPr>
        <w:pStyle w:val="a9"/>
        <w:numPr>
          <w:ilvl w:val="0"/>
          <w:numId w:val="11"/>
        </w:numPr>
        <w:jc w:val="both"/>
      </w:pPr>
      <w:r>
        <w:rPr>
          <w:rFonts w:hint="cs"/>
          <w:rtl/>
        </w:rPr>
        <w:t xml:space="preserve">מכולת קירור </w:t>
      </w:r>
      <w:r>
        <w:rPr>
          <w:rtl/>
        </w:rPr>
        <w:t>–</w:t>
      </w:r>
      <w:r>
        <w:rPr>
          <w:rFonts w:hint="cs"/>
          <w:rtl/>
        </w:rPr>
        <w:t xml:space="preserve"> רכש: הנחת ארגזים על מדפים בגובה 30 ס"מ מהרצפה, ניקוי המחסן ויצירת הפרדות בין סוגי המוצרים השונים.</w:t>
      </w:r>
    </w:p>
    <w:p w:rsidR="00B91F5E" w:rsidRDefault="00D43128" w:rsidP="00D43128">
      <w:pPr>
        <w:pStyle w:val="a9"/>
        <w:numPr>
          <w:ilvl w:val="0"/>
          <w:numId w:val="11"/>
        </w:numPr>
        <w:jc w:val="both"/>
      </w:pPr>
      <w:r>
        <w:rPr>
          <w:rFonts w:hint="cs"/>
          <w:rtl/>
        </w:rPr>
        <w:t>הקפדה על רצף שמירת טמפרטורת המזון מעת הכנתו ועד חלוקתו.</w:t>
      </w:r>
    </w:p>
    <w:p w:rsidR="00E775AE" w:rsidRPr="0035143F" w:rsidRDefault="00E775AE" w:rsidP="00E775AE">
      <w:pPr>
        <w:pStyle w:val="a9"/>
        <w:numPr>
          <w:ilvl w:val="0"/>
          <w:numId w:val="11"/>
        </w:numPr>
        <w:jc w:val="both"/>
      </w:pPr>
      <w:r w:rsidRPr="0035143F">
        <w:rPr>
          <w:rFonts w:hint="cs"/>
          <w:rtl/>
        </w:rPr>
        <w:t>יש להקפיד על העברת ירקות גולמיים לחדר שטיפתם דר</w:t>
      </w:r>
      <w:r>
        <w:rPr>
          <w:rFonts w:hint="cs"/>
          <w:rtl/>
        </w:rPr>
        <w:t>ך</w:t>
      </w:r>
      <w:r w:rsidRPr="0035143F">
        <w:rPr>
          <w:rFonts w:hint="cs"/>
          <w:rtl/>
        </w:rPr>
        <w:t xml:space="preserve"> מעבר למחסן המזון המרכזי.</w:t>
      </w:r>
    </w:p>
    <w:p w:rsidR="004319E5" w:rsidRPr="007A5298" w:rsidRDefault="004319E5" w:rsidP="007A5298">
      <w:pPr>
        <w:pStyle w:val="a9"/>
        <w:numPr>
          <w:ilvl w:val="0"/>
          <w:numId w:val="11"/>
        </w:numPr>
        <w:jc w:val="both"/>
      </w:pPr>
      <w:r w:rsidRPr="007A5298">
        <w:rPr>
          <w:rFonts w:hint="cs"/>
          <w:rtl/>
        </w:rPr>
        <w:t xml:space="preserve">עד  למעבר מחלקות א', ד ו- ה' </w:t>
      </w:r>
      <w:proofErr w:type="spellStart"/>
      <w:r w:rsidRPr="007A5298">
        <w:rPr>
          <w:rFonts w:hint="cs"/>
          <w:rtl/>
        </w:rPr>
        <w:t>לבנין</w:t>
      </w:r>
      <w:proofErr w:type="spellEnd"/>
      <w:r w:rsidRPr="007A5298">
        <w:rPr>
          <w:rFonts w:hint="cs"/>
          <w:rtl/>
        </w:rPr>
        <w:t xml:space="preserve"> </w:t>
      </w:r>
      <w:proofErr w:type="spellStart"/>
      <w:r w:rsidRPr="007A5298">
        <w:rPr>
          <w:rFonts w:hint="cs"/>
          <w:rtl/>
        </w:rPr>
        <w:t>האישפוז</w:t>
      </w:r>
      <w:proofErr w:type="spellEnd"/>
      <w:r w:rsidRPr="007A5298">
        <w:rPr>
          <w:rFonts w:hint="cs"/>
          <w:rtl/>
        </w:rPr>
        <w:t xml:space="preserve"> החדש הקפדה על </w:t>
      </w:r>
      <w:r w:rsidR="007A5298">
        <w:rPr>
          <w:rFonts w:hint="cs"/>
          <w:rtl/>
        </w:rPr>
        <w:t xml:space="preserve">ניקיון ועל </w:t>
      </w:r>
      <w:r w:rsidRPr="007A5298">
        <w:rPr>
          <w:rFonts w:hint="cs"/>
          <w:rtl/>
        </w:rPr>
        <w:t>נהלי עבודה נכונים במחלקות וביצוע תיקונים פיזיים קלים של צבע, טיח וכד.</w:t>
      </w:r>
    </w:p>
    <w:p w:rsidR="004319E5" w:rsidRPr="007A5298" w:rsidRDefault="004319E5" w:rsidP="00CF0C75">
      <w:pPr>
        <w:pStyle w:val="a9"/>
        <w:numPr>
          <w:ilvl w:val="0"/>
          <w:numId w:val="11"/>
        </w:numPr>
        <w:jc w:val="both"/>
      </w:pPr>
      <w:r w:rsidRPr="007A5298">
        <w:rPr>
          <w:rFonts w:hint="cs"/>
          <w:rtl/>
        </w:rPr>
        <w:t>בשאר המחלקות הקפדה על נהלי עבודה נכונים (נ</w:t>
      </w:r>
      <w:r w:rsidR="007A5298">
        <w:rPr>
          <w:rFonts w:hint="cs"/>
          <w:rtl/>
        </w:rPr>
        <w:t>י</w:t>
      </w:r>
      <w:r w:rsidRPr="007A5298">
        <w:rPr>
          <w:rFonts w:hint="cs"/>
          <w:rtl/>
        </w:rPr>
        <w:t>קיון, סידור המחסן, אחסון כלים במטבחון לאחר ייבושם וכד') וכן ביצוע תיקונים פיזיים (</w:t>
      </w:r>
      <w:r w:rsidR="00CF0C75">
        <w:rPr>
          <w:rFonts w:hint="cs"/>
          <w:rtl/>
        </w:rPr>
        <w:t>צביעה</w:t>
      </w:r>
      <w:r w:rsidRPr="007A5298">
        <w:rPr>
          <w:rFonts w:hint="cs"/>
          <w:rtl/>
        </w:rPr>
        <w:t>, משקופים חלודים וכד')</w:t>
      </w:r>
    </w:p>
    <w:p w:rsidR="004319E5" w:rsidRPr="007116F6" w:rsidRDefault="004319E5" w:rsidP="004319E5">
      <w:pPr>
        <w:ind w:left="-241"/>
        <w:jc w:val="both"/>
        <w:rPr>
          <w:highlight w:val="yellow"/>
          <w:rtl/>
        </w:rPr>
      </w:pPr>
    </w:p>
    <w:p w:rsidR="004319E5" w:rsidRPr="00E775AE" w:rsidRDefault="004319E5" w:rsidP="004319E5">
      <w:pPr>
        <w:ind w:left="-241"/>
        <w:jc w:val="both"/>
        <w:rPr>
          <w:b/>
          <w:bCs/>
          <w:rtl/>
        </w:rPr>
      </w:pPr>
      <w:r w:rsidRPr="00E775AE">
        <w:rPr>
          <w:rFonts w:hint="cs"/>
          <w:b/>
          <w:bCs/>
          <w:rtl/>
        </w:rPr>
        <w:t>תוך 3 חודשים:</w:t>
      </w:r>
    </w:p>
    <w:p w:rsidR="0094340E" w:rsidRDefault="0094340E" w:rsidP="00D45155">
      <w:pPr>
        <w:pStyle w:val="a9"/>
        <w:numPr>
          <w:ilvl w:val="1"/>
          <w:numId w:val="14"/>
        </w:numPr>
        <w:jc w:val="both"/>
      </w:pPr>
      <w:r w:rsidRPr="006409F5">
        <w:rPr>
          <w:rFonts w:hint="cs"/>
          <w:rtl/>
        </w:rPr>
        <w:t>קביעת נקודות מילוי מים, קבועות ומשולטות, למילוי המרססים בשטח הגן.</w:t>
      </w:r>
      <w:r>
        <w:rPr>
          <w:rFonts w:hint="cs"/>
          <w:rtl/>
        </w:rPr>
        <w:t xml:space="preserve"> </w:t>
      </w:r>
      <w:r w:rsidRPr="005D47EB">
        <w:rPr>
          <w:rFonts w:hint="cs"/>
          <w:rtl/>
        </w:rPr>
        <w:t xml:space="preserve">יותקן </w:t>
      </w:r>
      <w:proofErr w:type="spellStart"/>
      <w:r w:rsidRPr="005D47EB">
        <w:rPr>
          <w:rFonts w:hint="cs"/>
          <w:rtl/>
        </w:rPr>
        <w:t>מז"ח</w:t>
      </w:r>
      <w:proofErr w:type="spellEnd"/>
      <w:r w:rsidRPr="005D47EB">
        <w:rPr>
          <w:rFonts w:hint="cs"/>
          <w:rtl/>
        </w:rPr>
        <w:t xml:space="preserve"> בנקודה זו והמילוי יתבצע במרווח אוויר קבוע בין הברז למיכל הריסוס.</w:t>
      </w:r>
    </w:p>
    <w:p w:rsidR="00EE041E" w:rsidRDefault="00D45155" w:rsidP="00EE041E">
      <w:pPr>
        <w:pStyle w:val="a9"/>
        <w:numPr>
          <w:ilvl w:val="0"/>
          <w:numId w:val="14"/>
        </w:numPr>
        <w:ind w:left="753"/>
        <w:jc w:val="both"/>
      </w:pPr>
      <w:r w:rsidRPr="005D47EB">
        <w:rPr>
          <w:rFonts w:hint="cs"/>
          <w:rtl/>
        </w:rPr>
        <w:t xml:space="preserve">עם השמשת  מערך החיטוי ואכלוס בניין האשפוז החדש, יבוצע עדכון של נקודות ניטור האיכות </w:t>
      </w:r>
      <w:proofErr w:type="spellStart"/>
      <w:r w:rsidRPr="005D47EB">
        <w:rPr>
          <w:rFonts w:hint="cs"/>
          <w:rtl/>
        </w:rPr>
        <w:t>המיקרוביאלית</w:t>
      </w:r>
      <w:proofErr w:type="spellEnd"/>
      <w:r w:rsidRPr="005D47EB">
        <w:rPr>
          <w:rFonts w:hint="cs"/>
          <w:rtl/>
        </w:rPr>
        <w:t xml:space="preserve"> של המים במוסד על פי הנספח הרצ"ב. </w:t>
      </w:r>
    </w:p>
    <w:p w:rsidR="00CA7657" w:rsidRDefault="00EE041E" w:rsidP="00CA7657">
      <w:pPr>
        <w:pStyle w:val="a9"/>
        <w:numPr>
          <w:ilvl w:val="0"/>
          <w:numId w:val="14"/>
        </w:numPr>
        <w:ind w:left="753"/>
        <w:jc w:val="both"/>
      </w:pPr>
      <w:r>
        <w:rPr>
          <w:rFonts w:hint="cs"/>
          <w:rtl/>
        </w:rPr>
        <w:t>במערכת לחיטוי משלים הסדרת ניקוז מי טעימת האלקטרודות מהמתקן והגשת תוכנית לבדיקת משרד הבריאות.</w:t>
      </w:r>
    </w:p>
    <w:p w:rsidR="00CA7657" w:rsidRDefault="00EE041E" w:rsidP="00CA7657">
      <w:pPr>
        <w:pStyle w:val="a9"/>
        <w:numPr>
          <w:ilvl w:val="0"/>
          <w:numId w:val="14"/>
        </w:numPr>
        <w:ind w:left="753"/>
        <w:jc w:val="both"/>
      </w:pPr>
      <w:r>
        <w:rPr>
          <w:rFonts w:hint="cs"/>
          <w:rtl/>
        </w:rPr>
        <w:lastRenderedPageBreak/>
        <w:t xml:space="preserve">מינוי </w:t>
      </w:r>
      <w:r w:rsidRPr="00CA7657">
        <w:rPr>
          <w:rFonts w:hint="cs"/>
          <w:u w:val="single"/>
          <w:rtl/>
        </w:rPr>
        <w:t>אחראי</w:t>
      </w:r>
      <w:r>
        <w:rPr>
          <w:rFonts w:hint="cs"/>
          <w:rtl/>
        </w:rPr>
        <w:t xml:space="preserve">, בעל מקצוע מתאים ובעל הכשרה מקצועית בתחום, על תחזוקה שוטפת ותפעול מערכות מי השתייה. </w:t>
      </w:r>
    </w:p>
    <w:p w:rsidR="00CA7657" w:rsidRDefault="00CA7657" w:rsidP="00CA7657">
      <w:pPr>
        <w:pStyle w:val="a9"/>
        <w:numPr>
          <w:ilvl w:val="0"/>
          <w:numId w:val="14"/>
        </w:numPr>
        <w:ind w:left="753"/>
        <w:jc w:val="both"/>
      </w:pPr>
      <w:r>
        <w:rPr>
          <w:rFonts w:hint="cs"/>
          <w:rtl/>
        </w:rPr>
        <w:t xml:space="preserve">השלמת התקנת אביזרי </w:t>
      </w:r>
      <w:proofErr w:type="spellStart"/>
      <w:r>
        <w:rPr>
          <w:rFonts w:hint="cs"/>
          <w:rtl/>
        </w:rPr>
        <w:t>מז"ח</w:t>
      </w:r>
      <w:proofErr w:type="spellEnd"/>
      <w:r>
        <w:rPr>
          <w:rFonts w:hint="cs"/>
          <w:rtl/>
        </w:rPr>
        <w:t xml:space="preserve"> בחיבורי המים למערכות סגורות של חימום המים.</w:t>
      </w:r>
    </w:p>
    <w:p w:rsidR="00CA7657" w:rsidRDefault="00CA7657" w:rsidP="00CA7657">
      <w:pPr>
        <w:pStyle w:val="a9"/>
        <w:numPr>
          <w:ilvl w:val="0"/>
          <w:numId w:val="14"/>
        </w:numPr>
        <w:ind w:left="753"/>
        <w:jc w:val="both"/>
      </w:pPr>
      <w:r>
        <w:rPr>
          <w:rFonts w:hint="cs"/>
          <w:rtl/>
        </w:rPr>
        <w:t>התקנת שובר ואקום אטמוספרי בנקודת המים במרכז לפינוי פסולת.</w:t>
      </w:r>
    </w:p>
    <w:p w:rsidR="00CA7657" w:rsidRDefault="00CA7657" w:rsidP="00CA7657">
      <w:pPr>
        <w:pStyle w:val="a9"/>
        <w:numPr>
          <w:ilvl w:val="0"/>
          <w:numId w:val="14"/>
        </w:numPr>
        <w:ind w:left="753"/>
        <w:jc w:val="both"/>
      </w:pPr>
      <w:r>
        <w:rPr>
          <w:rFonts w:hint="cs"/>
          <w:rtl/>
        </w:rPr>
        <w:t xml:space="preserve">הגשת רשימה של אביזרי </w:t>
      </w:r>
      <w:proofErr w:type="spellStart"/>
      <w:r>
        <w:rPr>
          <w:rFonts w:hint="cs"/>
          <w:rtl/>
        </w:rPr>
        <w:t>מז"ח</w:t>
      </w:r>
      <w:proofErr w:type="spellEnd"/>
      <w:r>
        <w:rPr>
          <w:rFonts w:hint="cs"/>
          <w:rtl/>
        </w:rPr>
        <w:t xml:space="preserve"> לבדיקת המשרד.</w:t>
      </w:r>
    </w:p>
    <w:p w:rsidR="00BF505A" w:rsidRDefault="00D82A9B" w:rsidP="00BF505A">
      <w:pPr>
        <w:pStyle w:val="a9"/>
        <w:numPr>
          <w:ilvl w:val="0"/>
          <w:numId w:val="14"/>
        </w:numPr>
        <w:ind w:left="753"/>
        <w:jc w:val="both"/>
      </w:pPr>
      <w:r>
        <w:rPr>
          <w:rFonts w:hint="cs"/>
          <w:rtl/>
        </w:rPr>
        <w:t>התקנת מקרר עגלות/ חדר קירור לאוכל מוכן באזור הקדמי של המטבח.</w:t>
      </w:r>
    </w:p>
    <w:p w:rsidR="00BF505A" w:rsidRDefault="00BF505A" w:rsidP="00BF505A">
      <w:pPr>
        <w:pStyle w:val="a9"/>
        <w:numPr>
          <w:ilvl w:val="0"/>
          <w:numId w:val="14"/>
        </w:numPr>
        <w:ind w:left="753"/>
        <w:jc w:val="both"/>
      </w:pPr>
      <w:r>
        <w:rPr>
          <w:rFonts w:hint="cs"/>
          <w:rtl/>
        </w:rPr>
        <w:t>יצירת הפרדה מוחלטת בין מחסן המזון למחסן הכללי.</w:t>
      </w:r>
    </w:p>
    <w:p w:rsidR="00E775AE" w:rsidRDefault="00BF505A" w:rsidP="00E775AE">
      <w:pPr>
        <w:pStyle w:val="a9"/>
        <w:numPr>
          <w:ilvl w:val="0"/>
          <w:numId w:val="14"/>
        </w:numPr>
        <w:ind w:left="753"/>
        <w:jc w:val="both"/>
      </w:pPr>
      <w:r>
        <w:rPr>
          <w:rFonts w:hint="cs"/>
          <w:rtl/>
        </w:rPr>
        <w:t>ביטול מחסן חומרי הניקיון בחצר ומציאת פתרון חלופי.</w:t>
      </w:r>
    </w:p>
    <w:p w:rsidR="00E775AE" w:rsidRDefault="00310DAC" w:rsidP="00E775AE">
      <w:pPr>
        <w:pStyle w:val="a9"/>
        <w:numPr>
          <w:ilvl w:val="0"/>
          <w:numId w:val="14"/>
        </w:numPr>
        <w:ind w:left="753"/>
        <w:jc w:val="both"/>
      </w:pPr>
      <w:r w:rsidRPr="00E775AE">
        <w:rPr>
          <w:rFonts w:hint="cs"/>
          <w:rtl/>
        </w:rPr>
        <w:t xml:space="preserve">תוגש לאישורנו תוכנית מעודכנת של המטבח, אשר תכלול את השינויים שבוצעו וכן שינויים נוספים הנדרשים במטבח כגון: חדר קירור אוכל מוכן, אזור חלוקת מזון והקצאת אזור לשטיפת </w:t>
      </w:r>
      <w:proofErr w:type="spellStart"/>
      <w:r w:rsidRPr="00E775AE">
        <w:rPr>
          <w:rFonts w:hint="cs"/>
          <w:rtl/>
        </w:rPr>
        <w:t>טרמפורטרים</w:t>
      </w:r>
      <w:proofErr w:type="spellEnd"/>
      <w:r w:rsidRPr="00E775AE">
        <w:rPr>
          <w:rFonts w:hint="cs"/>
          <w:rtl/>
        </w:rPr>
        <w:t xml:space="preserve"> ואחסונם</w:t>
      </w:r>
      <w:r w:rsidR="00E775AE">
        <w:rPr>
          <w:rFonts w:hint="cs"/>
          <w:rtl/>
        </w:rPr>
        <w:t xml:space="preserve"> וכד'</w:t>
      </w:r>
      <w:r w:rsidRPr="00E775AE">
        <w:rPr>
          <w:rFonts w:hint="cs"/>
          <w:rtl/>
        </w:rPr>
        <w:t>.</w:t>
      </w:r>
      <w:r w:rsidR="00E775AE">
        <w:rPr>
          <w:rFonts w:hint="cs"/>
          <w:rtl/>
        </w:rPr>
        <w:t xml:space="preserve"> התוכנית תכלול נספח אוורור ונספח סניטרי מפורט.</w:t>
      </w:r>
    </w:p>
    <w:p w:rsidR="00CF0C75" w:rsidRDefault="00E775AE" w:rsidP="00CF0C75">
      <w:pPr>
        <w:pStyle w:val="a9"/>
        <w:numPr>
          <w:ilvl w:val="0"/>
          <w:numId w:val="14"/>
        </w:numPr>
        <w:ind w:left="753"/>
        <w:jc w:val="both"/>
      </w:pPr>
      <w:r w:rsidRPr="00E775AE">
        <w:rPr>
          <w:rFonts w:hint="cs"/>
          <w:rtl/>
        </w:rPr>
        <w:t>יש להעביר תוכנית לשינוי מיקום חדר הכביסה למקום מסודר ותקין תוך הקפדה על  זרימה נכונה.</w:t>
      </w:r>
    </w:p>
    <w:p w:rsidR="00CF0C75" w:rsidRDefault="00CF0C75" w:rsidP="00CF0C75">
      <w:pPr>
        <w:pStyle w:val="a9"/>
        <w:numPr>
          <w:ilvl w:val="0"/>
          <w:numId w:val="14"/>
        </w:numPr>
        <w:ind w:left="753"/>
        <w:jc w:val="both"/>
      </w:pPr>
      <w:r>
        <w:rPr>
          <w:rFonts w:hint="cs"/>
          <w:rtl/>
        </w:rPr>
        <w:t>במחלקות שלא עוברות לבנין החדש הסדרת נושא האוורור במקומות שחסר, והפרדת פונקציות שונות המתקיימות בחדר אחד, כגון באשפוז יום שחדר אחד המשמש כחדר אחות, מרפאה וחדר טיפול .</w:t>
      </w:r>
    </w:p>
    <w:p w:rsidR="00CF0C75" w:rsidRPr="005C3ACB" w:rsidRDefault="00CF0C75" w:rsidP="00CF0C75">
      <w:pPr>
        <w:pStyle w:val="a9"/>
        <w:numPr>
          <w:ilvl w:val="0"/>
          <w:numId w:val="14"/>
        </w:numPr>
        <w:ind w:left="753"/>
        <w:jc w:val="both"/>
        <w:rPr>
          <w:rtl/>
        </w:rPr>
      </w:pPr>
      <w:r>
        <w:rPr>
          <w:rFonts w:hint="cs"/>
          <w:rtl/>
        </w:rPr>
        <w:t>ב</w:t>
      </w:r>
      <w:r w:rsidRPr="00CF0C75">
        <w:rPr>
          <w:rFonts w:hint="cs"/>
          <w:rtl/>
        </w:rPr>
        <w:t xml:space="preserve">חדר מיון: </w:t>
      </w:r>
      <w:r>
        <w:rPr>
          <w:rFonts w:hint="cs"/>
          <w:rtl/>
        </w:rPr>
        <w:t>הפרדה בין מרפאה וחדר</w:t>
      </w:r>
      <w:r w:rsidRPr="00CF0C75">
        <w:rPr>
          <w:rFonts w:hint="cs"/>
          <w:b/>
          <w:bCs/>
          <w:rtl/>
        </w:rPr>
        <w:t xml:space="preserve"> </w:t>
      </w:r>
      <w:r w:rsidRPr="005C3ACB">
        <w:rPr>
          <w:rFonts w:hint="cs"/>
          <w:rtl/>
        </w:rPr>
        <w:t>צוו</w:t>
      </w:r>
      <w:r>
        <w:rPr>
          <w:rFonts w:hint="cs"/>
          <w:rtl/>
        </w:rPr>
        <w:t>ת, הוספת כיור לרחיצת ידיים בחדר טיפול והוצאת ארון עם כביסה נקיה מחדר האוכל.</w:t>
      </w:r>
    </w:p>
    <w:p w:rsidR="004319E5" w:rsidRPr="007116F6" w:rsidRDefault="004319E5" w:rsidP="004319E5">
      <w:pPr>
        <w:ind w:left="-241"/>
        <w:jc w:val="both"/>
        <w:rPr>
          <w:highlight w:val="yellow"/>
          <w:rtl/>
        </w:rPr>
      </w:pPr>
    </w:p>
    <w:p w:rsidR="004319E5" w:rsidRPr="00CF0C75" w:rsidRDefault="004319E5" w:rsidP="004319E5">
      <w:pPr>
        <w:ind w:left="-241"/>
        <w:jc w:val="both"/>
        <w:rPr>
          <w:b/>
          <w:bCs/>
          <w:rtl/>
        </w:rPr>
      </w:pPr>
      <w:r w:rsidRPr="00CF0C75">
        <w:rPr>
          <w:rFonts w:hint="cs"/>
          <w:b/>
          <w:bCs/>
          <w:rtl/>
        </w:rPr>
        <w:t>תוך 6 חודשים:</w:t>
      </w:r>
    </w:p>
    <w:p w:rsidR="004738D2" w:rsidRDefault="00D45155" w:rsidP="004738D2">
      <w:pPr>
        <w:pStyle w:val="a9"/>
        <w:numPr>
          <w:ilvl w:val="1"/>
          <w:numId w:val="14"/>
        </w:numPr>
        <w:jc w:val="both"/>
        <w:rPr>
          <w:rtl/>
        </w:rPr>
      </w:pPr>
      <w:r>
        <w:rPr>
          <w:rFonts w:hint="cs"/>
          <w:rtl/>
        </w:rPr>
        <w:t xml:space="preserve">ברשות </w:t>
      </w:r>
      <w:r w:rsidR="006822ED">
        <w:rPr>
          <w:rFonts w:hint="cs"/>
          <w:rtl/>
        </w:rPr>
        <w:t>הנהל</w:t>
      </w:r>
      <w:r>
        <w:rPr>
          <w:rFonts w:hint="cs"/>
          <w:rtl/>
        </w:rPr>
        <w:t>ת המוסד</w:t>
      </w:r>
      <w:r w:rsidR="00CA7657">
        <w:rPr>
          <w:rFonts w:hint="cs"/>
          <w:rtl/>
        </w:rPr>
        <w:t xml:space="preserve"> י</w:t>
      </w:r>
      <w:r w:rsidR="006822ED">
        <w:rPr>
          <w:rFonts w:hint="cs"/>
          <w:rtl/>
        </w:rPr>
        <w:t xml:space="preserve">מצא תיק </w:t>
      </w:r>
      <w:r>
        <w:rPr>
          <w:rFonts w:hint="cs"/>
          <w:rtl/>
        </w:rPr>
        <w:t xml:space="preserve">מים </w:t>
      </w:r>
      <w:r w:rsidR="00CA7657">
        <w:rPr>
          <w:rFonts w:hint="cs"/>
          <w:rtl/>
        </w:rPr>
        <w:t xml:space="preserve">מסודר הכולל: </w:t>
      </w:r>
      <w:r w:rsidR="004738D2">
        <w:rPr>
          <w:rFonts w:hint="cs"/>
          <w:rtl/>
        </w:rPr>
        <w:t xml:space="preserve">- סכמת אספקת מים </w:t>
      </w:r>
      <w:r w:rsidR="004738D2" w:rsidRPr="0094340E">
        <w:rPr>
          <w:rFonts w:hint="cs"/>
          <w:rtl/>
        </w:rPr>
        <w:t>מעודכנת</w:t>
      </w:r>
      <w:r w:rsidR="004738D2">
        <w:rPr>
          <w:rFonts w:hint="cs"/>
          <w:rtl/>
        </w:rPr>
        <w:t xml:space="preserve"> (תכנית </w:t>
      </w:r>
      <w:r w:rsidR="004738D2">
        <w:t>as made</w:t>
      </w:r>
      <w:r w:rsidR="004738D2">
        <w:rPr>
          <w:rFonts w:hint="cs"/>
          <w:rtl/>
        </w:rPr>
        <w:t>) של מערכות האספקה בתחום.</w:t>
      </w:r>
    </w:p>
    <w:p w:rsidR="004738D2" w:rsidRDefault="004738D2" w:rsidP="004738D2">
      <w:pPr>
        <w:pStyle w:val="a9"/>
        <w:ind w:left="792"/>
        <w:jc w:val="both"/>
        <w:rPr>
          <w:rtl/>
        </w:rPr>
      </w:pPr>
      <w:r>
        <w:rPr>
          <w:rFonts w:hint="cs"/>
          <w:rtl/>
        </w:rPr>
        <w:t xml:space="preserve">- מפרטים ותיק המתקנים הכולל הוראות ברורות להפעלת מערכות המים החמים. </w:t>
      </w:r>
    </w:p>
    <w:p w:rsidR="004738D2" w:rsidRDefault="004738D2" w:rsidP="004738D2">
      <w:pPr>
        <w:pStyle w:val="a9"/>
        <w:ind w:left="792"/>
        <w:jc w:val="both"/>
        <w:rPr>
          <w:rtl/>
        </w:rPr>
      </w:pPr>
      <w:r>
        <w:rPr>
          <w:rFonts w:hint="cs"/>
          <w:rtl/>
        </w:rPr>
        <w:t>- המפרטים ותיק המתקנים להפעלת המערכות לחיטוי משלים, כולל סכמה והוראות להפעלתם.</w:t>
      </w:r>
    </w:p>
    <w:p w:rsidR="004738D2" w:rsidRDefault="004738D2" w:rsidP="004738D2">
      <w:pPr>
        <w:pStyle w:val="a9"/>
        <w:ind w:left="792"/>
        <w:jc w:val="both"/>
        <w:rPr>
          <w:rtl/>
        </w:rPr>
      </w:pPr>
      <w:r>
        <w:rPr>
          <w:rFonts w:hint="cs"/>
          <w:rtl/>
        </w:rPr>
        <w:t xml:space="preserve">- רשימת אביזרי </w:t>
      </w:r>
      <w:proofErr w:type="spellStart"/>
      <w:r>
        <w:rPr>
          <w:rFonts w:hint="cs"/>
          <w:rtl/>
        </w:rPr>
        <w:t>מז"ח</w:t>
      </w:r>
      <w:proofErr w:type="spellEnd"/>
      <w:r>
        <w:rPr>
          <w:rFonts w:hint="cs"/>
          <w:rtl/>
        </w:rPr>
        <w:t xml:space="preserve"> שמותקנים במערכת האספקה ומועדי בדיקתם.</w:t>
      </w:r>
    </w:p>
    <w:p w:rsidR="004738D2" w:rsidRDefault="004738D2" w:rsidP="004738D2">
      <w:pPr>
        <w:pStyle w:val="a9"/>
        <w:ind w:left="792"/>
        <w:jc w:val="both"/>
        <w:rPr>
          <w:rtl/>
        </w:rPr>
      </w:pPr>
      <w:r>
        <w:rPr>
          <w:rFonts w:hint="cs"/>
          <w:rtl/>
        </w:rPr>
        <w:t>- רשימת נקודות ותוכנית דיגום.</w:t>
      </w:r>
    </w:p>
    <w:p w:rsidR="00D82A9B" w:rsidRDefault="004E1F71" w:rsidP="00D82A9B">
      <w:pPr>
        <w:pStyle w:val="a9"/>
        <w:numPr>
          <w:ilvl w:val="1"/>
          <w:numId w:val="14"/>
        </w:numPr>
        <w:jc w:val="both"/>
      </w:pPr>
      <w:r>
        <w:rPr>
          <w:rFonts w:hint="cs"/>
          <w:rtl/>
        </w:rPr>
        <w:t>בניית חדרון מדור</w:t>
      </w:r>
      <w:r w:rsidRPr="001478AF">
        <w:rPr>
          <w:rFonts w:hint="cs"/>
          <w:rtl/>
        </w:rPr>
        <w:t xml:space="preserve"> לשטיפת </w:t>
      </w:r>
      <w:proofErr w:type="spellStart"/>
      <w:r w:rsidRPr="001478AF">
        <w:rPr>
          <w:rFonts w:hint="cs"/>
          <w:rtl/>
        </w:rPr>
        <w:t>טרמופורטרים</w:t>
      </w:r>
      <w:proofErr w:type="spellEnd"/>
      <w:r w:rsidR="00AC4A0C">
        <w:rPr>
          <w:rFonts w:hint="cs"/>
          <w:rtl/>
        </w:rPr>
        <w:t xml:space="preserve"> וא</w:t>
      </w:r>
      <w:r>
        <w:rPr>
          <w:rFonts w:hint="cs"/>
          <w:rtl/>
        </w:rPr>
        <w:t>חסונם</w:t>
      </w:r>
      <w:r w:rsidRPr="001478AF">
        <w:rPr>
          <w:rFonts w:hint="cs"/>
          <w:rtl/>
        </w:rPr>
        <w:t>.</w:t>
      </w:r>
    </w:p>
    <w:p w:rsidR="00D82A9B" w:rsidRDefault="00D82A9B" w:rsidP="00D82A9B">
      <w:pPr>
        <w:pStyle w:val="a9"/>
        <w:numPr>
          <w:ilvl w:val="1"/>
          <w:numId w:val="14"/>
        </w:numPr>
        <w:jc w:val="both"/>
      </w:pPr>
      <w:r>
        <w:rPr>
          <w:rFonts w:hint="cs"/>
          <w:rtl/>
        </w:rPr>
        <w:t xml:space="preserve">הסדרת חדר חלוקת מזון: הוספת שולחנות עבודה, הוספת מתקני "בן מארי" לחלוקת מזון והקצאת מקום לאחסון </w:t>
      </w:r>
      <w:proofErr w:type="spellStart"/>
      <w:r>
        <w:rPr>
          <w:rFonts w:hint="cs"/>
          <w:rtl/>
        </w:rPr>
        <w:t>טרמופורטרים</w:t>
      </w:r>
      <w:proofErr w:type="spellEnd"/>
      <w:r>
        <w:rPr>
          <w:rFonts w:hint="cs"/>
          <w:rtl/>
        </w:rPr>
        <w:t xml:space="preserve"> לפני ואחרי הכנסת מזון לתוכם.</w:t>
      </w:r>
    </w:p>
    <w:p w:rsidR="00BF505A" w:rsidRDefault="00BF505A" w:rsidP="00BF505A">
      <w:pPr>
        <w:pStyle w:val="a9"/>
        <w:numPr>
          <w:ilvl w:val="1"/>
          <w:numId w:val="14"/>
        </w:numPr>
        <w:jc w:val="both"/>
      </w:pPr>
      <w:r>
        <w:rPr>
          <w:rFonts w:hint="cs"/>
          <w:rtl/>
        </w:rPr>
        <w:t>שיפוץ קירות ורצפת מחסן לחומרי ניקוי כך שיהיו ניתנים לשטיפה בנקל.</w:t>
      </w:r>
    </w:p>
    <w:p w:rsidR="004319E5" w:rsidRPr="007116F6" w:rsidRDefault="004319E5" w:rsidP="004319E5">
      <w:pPr>
        <w:ind w:left="-241"/>
        <w:jc w:val="both"/>
        <w:rPr>
          <w:b/>
          <w:bCs/>
          <w:highlight w:val="yellow"/>
          <w:rtl/>
        </w:rPr>
      </w:pPr>
    </w:p>
    <w:p w:rsidR="004319E5" w:rsidRPr="007116F6" w:rsidRDefault="004319E5" w:rsidP="004319E5">
      <w:pPr>
        <w:ind w:left="-241"/>
        <w:jc w:val="both"/>
        <w:rPr>
          <w:b/>
          <w:bCs/>
          <w:highlight w:val="yellow"/>
          <w:rtl/>
        </w:rPr>
      </w:pPr>
    </w:p>
    <w:p w:rsidR="004319E5" w:rsidRPr="00E775AE" w:rsidRDefault="004319E5" w:rsidP="004319E5">
      <w:pPr>
        <w:ind w:left="-241"/>
        <w:jc w:val="both"/>
        <w:rPr>
          <w:b/>
          <w:bCs/>
          <w:rtl/>
        </w:rPr>
      </w:pPr>
      <w:r w:rsidRPr="00E775AE">
        <w:rPr>
          <w:rFonts w:hint="cs"/>
          <w:b/>
          <w:bCs/>
          <w:rtl/>
        </w:rPr>
        <w:t>לטיפול תוך שנה מיום פרסום דו"ח זה:</w:t>
      </w:r>
    </w:p>
    <w:p w:rsidR="0010283C" w:rsidRPr="0010283C" w:rsidRDefault="0010283C" w:rsidP="00D45155">
      <w:pPr>
        <w:pStyle w:val="a9"/>
        <w:numPr>
          <w:ilvl w:val="1"/>
          <w:numId w:val="14"/>
        </w:numPr>
        <w:jc w:val="both"/>
        <w:rPr>
          <w:b/>
          <w:bCs/>
        </w:rPr>
      </w:pPr>
      <w:r>
        <w:rPr>
          <w:rFonts w:hint="cs"/>
          <w:rtl/>
        </w:rPr>
        <w:t>כיול המכשירים למדידת כלור אחת לשנה באמצעות מעבדה מוכרת לכך.</w:t>
      </w:r>
    </w:p>
    <w:p w:rsidR="00CA7657" w:rsidRPr="00CA7657" w:rsidRDefault="004319E5" w:rsidP="00CA7657">
      <w:pPr>
        <w:pStyle w:val="a9"/>
        <w:numPr>
          <w:ilvl w:val="1"/>
          <w:numId w:val="14"/>
        </w:numPr>
        <w:jc w:val="both"/>
        <w:rPr>
          <w:b/>
          <w:bCs/>
        </w:rPr>
      </w:pPr>
      <w:r w:rsidRPr="00D45155">
        <w:rPr>
          <w:rFonts w:hint="cs"/>
          <w:rtl/>
        </w:rPr>
        <w:t xml:space="preserve">בדיקת אביזרי </w:t>
      </w:r>
      <w:proofErr w:type="spellStart"/>
      <w:r w:rsidRPr="00D45155">
        <w:rPr>
          <w:rFonts w:hint="cs"/>
          <w:rtl/>
        </w:rPr>
        <w:t>מז"ח</w:t>
      </w:r>
      <w:proofErr w:type="spellEnd"/>
      <w:r w:rsidRPr="00D45155">
        <w:rPr>
          <w:rFonts w:hint="cs"/>
          <w:rtl/>
        </w:rPr>
        <w:t xml:space="preserve"> על ידי מתקין מוסמך והעברת תוצאות למחלקתנו.</w:t>
      </w:r>
    </w:p>
    <w:p w:rsidR="00CA7657" w:rsidRPr="00CA7657" w:rsidRDefault="00CA7657" w:rsidP="00CA7657">
      <w:pPr>
        <w:pStyle w:val="a9"/>
        <w:numPr>
          <w:ilvl w:val="1"/>
          <w:numId w:val="14"/>
        </w:numPr>
        <w:jc w:val="both"/>
        <w:rPr>
          <w:b/>
          <w:bCs/>
          <w:rtl/>
        </w:rPr>
      </w:pPr>
      <w:r>
        <w:rPr>
          <w:rFonts w:hint="cs"/>
          <w:rtl/>
        </w:rPr>
        <w:t>הקפדה על ביצוע דיגום מי שתיה על פי התוכנית השנתית שאושרה.</w:t>
      </w:r>
    </w:p>
    <w:p w:rsidR="004319E5" w:rsidRPr="00D45155" w:rsidRDefault="004319E5" w:rsidP="00D45155">
      <w:pPr>
        <w:pStyle w:val="a9"/>
        <w:numPr>
          <w:ilvl w:val="1"/>
          <w:numId w:val="14"/>
        </w:numPr>
        <w:jc w:val="both"/>
        <w:rPr>
          <w:b/>
          <w:bCs/>
          <w:rtl/>
        </w:rPr>
      </w:pPr>
      <w:r w:rsidRPr="00D45155">
        <w:rPr>
          <w:rFonts w:hint="cs"/>
          <w:rtl/>
        </w:rPr>
        <w:t xml:space="preserve">העסקת מרכז בריאות הסביבה במוסד או הכשרת אחד מהעובדים למלא תפקיד זה (הנדסאי לבריאות  הסביבה, אקדמאי במקצועות הרלוונטיים כגון בריאות הסביבה, מדעי הסביבה, מזון או  תברואן מוסמך)  תאפשר להנהלת בית החולים להבטיח את יישום תחומי בריאות הסביבה במוסד, קידום טיפול בליקויים,  מעקב </w:t>
      </w:r>
      <w:proofErr w:type="spellStart"/>
      <w:r w:rsidRPr="00D45155">
        <w:rPr>
          <w:rFonts w:hint="cs"/>
          <w:rtl/>
        </w:rPr>
        <w:t>וכו</w:t>
      </w:r>
      <w:proofErr w:type="spellEnd"/>
      <w:r w:rsidRPr="00D45155">
        <w:rPr>
          <w:rFonts w:hint="cs"/>
          <w:rtl/>
        </w:rPr>
        <w:t>'.</w:t>
      </w:r>
    </w:p>
    <w:p w:rsidR="002533AD" w:rsidRDefault="002533AD" w:rsidP="002533AD">
      <w:pPr>
        <w:jc w:val="both"/>
        <w:rPr>
          <w:highlight w:val="yellow"/>
          <w:rtl/>
        </w:rPr>
      </w:pPr>
    </w:p>
    <w:p w:rsidR="002533AD" w:rsidRPr="00E775AE" w:rsidRDefault="002533AD" w:rsidP="002533AD">
      <w:pPr>
        <w:jc w:val="both"/>
        <w:rPr>
          <w:rtl/>
        </w:rPr>
      </w:pPr>
    </w:p>
    <w:p w:rsidR="004319E5" w:rsidRPr="00E775AE" w:rsidRDefault="004319E5" w:rsidP="002533AD">
      <w:pPr>
        <w:ind w:left="5040"/>
        <w:jc w:val="center"/>
        <w:rPr>
          <w:rtl/>
        </w:rPr>
      </w:pPr>
      <w:r w:rsidRPr="00E775AE">
        <w:rPr>
          <w:rFonts w:hint="cs"/>
          <w:rtl/>
        </w:rPr>
        <w:t>בכבוד רב,</w:t>
      </w:r>
    </w:p>
    <w:p w:rsidR="004319E5" w:rsidRPr="00E775AE" w:rsidRDefault="004319E5" w:rsidP="002533AD">
      <w:pPr>
        <w:ind w:left="5040"/>
        <w:jc w:val="center"/>
        <w:rPr>
          <w:b/>
          <w:bCs/>
          <w:rtl/>
        </w:rPr>
      </w:pPr>
    </w:p>
    <w:p w:rsidR="004319E5" w:rsidRPr="00E775AE" w:rsidRDefault="004319E5" w:rsidP="002533AD">
      <w:pPr>
        <w:ind w:left="5040"/>
        <w:jc w:val="center"/>
        <w:rPr>
          <w:rtl/>
        </w:rPr>
      </w:pPr>
      <w:r w:rsidRPr="00E775AE">
        <w:rPr>
          <w:rFonts w:hint="cs"/>
          <w:rtl/>
        </w:rPr>
        <w:t>אינג' זהבה סדן</w:t>
      </w:r>
    </w:p>
    <w:p w:rsidR="004319E5" w:rsidRPr="00E775AE" w:rsidRDefault="004319E5" w:rsidP="002533AD">
      <w:pPr>
        <w:ind w:left="5040"/>
        <w:jc w:val="center"/>
        <w:rPr>
          <w:rtl/>
        </w:rPr>
      </w:pPr>
      <w:r w:rsidRPr="00E775AE">
        <w:rPr>
          <w:rFonts w:hint="cs"/>
          <w:rtl/>
        </w:rPr>
        <w:t xml:space="preserve">ס. מנהלת המחלקה </w:t>
      </w:r>
      <w:proofErr w:type="spellStart"/>
      <w:r w:rsidRPr="00E775AE">
        <w:rPr>
          <w:rFonts w:hint="cs"/>
          <w:rtl/>
        </w:rPr>
        <w:t>לבריה"ס</w:t>
      </w:r>
      <w:proofErr w:type="spellEnd"/>
    </w:p>
    <w:p w:rsidR="004319E5" w:rsidRPr="00E775AE" w:rsidRDefault="004319E5" w:rsidP="004319E5">
      <w:pPr>
        <w:jc w:val="both"/>
        <w:rPr>
          <w:rtl/>
        </w:rPr>
      </w:pPr>
    </w:p>
    <w:p w:rsidR="004319E5" w:rsidRPr="00E775AE" w:rsidRDefault="004319E5" w:rsidP="004319E5">
      <w:pPr>
        <w:jc w:val="both"/>
        <w:rPr>
          <w:rtl/>
        </w:rPr>
      </w:pPr>
    </w:p>
    <w:p w:rsidR="004319E5" w:rsidRPr="00E775AE" w:rsidRDefault="004319E5" w:rsidP="004319E5">
      <w:pPr>
        <w:jc w:val="both"/>
        <w:rPr>
          <w:rtl/>
        </w:rPr>
      </w:pPr>
      <w:r w:rsidRPr="00E775AE">
        <w:rPr>
          <w:rFonts w:hint="cs"/>
          <w:rtl/>
        </w:rPr>
        <w:lastRenderedPageBreak/>
        <w:t>העתק:</w:t>
      </w:r>
      <w:r w:rsidRPr="00E775AE">
        <w:rPr>
          <w:rFonts w:hint="cs"/>
          <w:rtl/>
        </w:rPr>
        <w:tab/>
      </w:r>
    </w:p>
    <w:p w:rsidR="004319E5" w:rsidRPr="00E775AE" w:rsidRDefault="004319E5" w:rsidP="004319E5">
      <w:pPr>
        <w:ind w:right="720"/>
        <w:jc w:val="both"/>
        <w:rPr>
          <w:rtl/>
        </w:rPr>
      </w:pPr>
      <w:r w:rsidRPr="00E775AE">
        <w:rPr>
          <w:rFonts w:hint="cs"/>
          <w:rtl/>
        </w:rPr>
        <w:t>משתתפי הביקורת</w:t>
      </w:r>
    </w:p>
    <w:p w:rsidR="004319E5" w:rsidRDefault="004319E5" w:rsidP="004319E5">
      <w:pPr>
        <w:ind w:right="720"/>
        <w:jc w:val="both"/>
        <w:rPr>
          <w:rtl/>
        </w:rPr>
      </w:pPr>
      <w:r w:rsidRPr="00E775AE">
        <w:rPr>
          <w:rFonts w:hint="cs"/>
          <w:rtl/>
        </w:rPr>
        <w:t>אדר' אנדרס לבקוביץ, מפקח מחוזי לבריאות הסביבה</w:t>
      </w:r>
      <w:r w:rsidRPr="00C424E7">
        <w:rPr>
          <w:rFonts w:hint="cs"/>
          <w:rtl/>
        </w:rPr>
        <w:t xml:space="preserve">                 </w:t>
      </w:r>
    </w:p>
    <w:p w:rsidR="004319E5" w:rsidRDefault="004319E5" w:rsidP="004319E5">
      <w:pPr>
        <w:ind w:right="720"/>
        <w:jc w:val="both"/>
        <w:rPr>
          <w:rtl/>
        </w:rPr>
      </w:pPr>
    </w:p>
    <w:p w:rsidR="002533AD" w:rsidRDefault="002533AD" w:rsidP="002533AD">
      <w:pPr>
        <w:ind w:right="720"/>
        <w:jc w:val="both"/>
        <w:rPr>
          <w:rtl/>
        </w:rPr>
      </w:pPr>
    </w:p>
    <w:p w:rsidR="002533AD" w:rsidRDefault="002533AD" w:rsidP="002533AD">
      <w:pPr>
        <w:ind w:right="720"/>
        <w:jc w:val="both"/>
        <w:rPr>
          <w:rtl/>
        </w:rPr>
      </w:pPr>
    </w:p>
    <w:p w:rsidR="002533AD" w:rsidRDefault="002533AD" w:rsidP="002533AD">
      <w:pPr>
        <w:jc w:val="center"/>
        <w:rPr>
          <w:b/>
          <w:bCs/>
          <w:sz w:val="28"/>
          <w:szCs w:val="28"/>
          <w:rtl/>
        </w:rPr>
      </w:pPr>
    </w:p>
    <w:p w:rsidR="004319E5" w:rsidRPr="002533AD" w:rsidRDefault="004319E5" w:rsidP="002533AD">
      <w:pPr>
        <w:jc w:val="center"/>
        <w:rPr>
          <w:sz w:val="28"/>
          <w:szCs w:val="28"/>
          <w:rtl/>
        </w:rPr>
      </w:pPr>
      <w:r w:rsidRPr="002533AD">
        <w:rPr>
          <w:rFonts w:hint="cs"/>
          <w:b/>
          <w:bCs/>
          <w:sz w:val="28"/>
          <w:szCs w:val="28"/>
          <w:rtl/>
        </w:rPr>
        <w:t xml:space="preserve">נספח: </w:t>
      </w:r>
      <w:r w:rsidRPr="002533AD">
        <w:rPr>
          <w:rFonts w:hint="cs"/>
          <w:sz w:val="28"/>
          <w:szCs w:val="28"/>
          <w:rtl/>
        </w:rPr>
        <w:t>ניטור איכות מים – פירוט נקודות ותדירות דיגום</w:t>
      </w:r>
      <w:r w:rsidR="002533AD" w:rsidRPr="002533AD">
        <w:rPr>
          <w:rFonts w:hint="cs"/>
          <w:sz w:val="28"/>
          <w:szCs w:val="28"/>
          <w:rtl/>
        </w:rPr>
        <w:t xml:space="preserve"> מינימלית </w:t>
      </w:r>
      <w:r w:rsidRPr="002533AD">
        <w:rPr>
          <w:rFonts w:hint="cs"/>
          <w:sz w:val="28"/>
          <w:szCs w:val="28"/>
          <w:rtl/>
        </w:rPr>
        <w:t>נדרשות</w:t>
      </w:r>
    </w:p>
    <w:p w:rsidR="002533AD" w:rsidRPr="004319E5" w:rsidRDefault="002533AD" w:rsidP="002533AD">
      <w:pPr>
        <w:jc w:val="center"/>
        <w:rPr>
          <w:szCs w:val="22"/>
          <w:rtl/>
        </w:rPr>
      </w:pPr>
      <w:r>
        <w:rPr>
          <w:rFonts w:hint="cs"/>
          <w:rtl/>
        </w:rPr>
        <w:t>הטבלה שלהלן נשלחה ביום ה-7/12/2016 למעבדה ולאנשי התחזוקה בבית החולים</w:t>
      </w:r>
    </w:p>
    <w:p w:rsidR="002533AD" w:rsidRDefault="002533AD" w:rsidP="002533AD">
      <w:pPr>
        <w:jc w:val="center"/>
        <w:rPr>
          <w:rtl/>
        </w:rPr>
      </w:pPr>
    </w:p>
    <w:p w:rsidR="004319E5" w:rsidRDefault="004319E5" w:rsidP="004319E5">
      <w:pPr>
        <w:ind w:right="720"/>
        <w:jc w:val="both"/>
        <w:rPr>
          <w:rtl/>
        </w:rPr>
      </w:pPr>
    </w:p>
    <w:tbl>
      <w:tblPr>
        <w:bidiVisual/>
        <w:tblW w:w="8539" w:type="dxa"/>
        <w:tblInd w:w="-23" w:type="dxa"/>
        <w:tblLayout w:type="fixed"/>
        <w:tblCellMar>
          <w:left w:w="0" w:type="dxa"/>
          <w:right w:w="0" w:type="dxa"/>
        </w:tblCellMar>
        <w:tblLook w:val="04A0" w:firstRow="1" w:lastRow="0" w:firstColumn="1" w:lastColumn="0" w:noHBand="0" w:noVBand="1"/>
      </w:tblPr>
      <w:tblGrid>
        <w:gridCol w:w="1734"/>
        <w:gridCol w:w="2693"/>
        <w:gridCol w:w="1119"/>
        <w:gridCol w:w="1008"/>
        <w:gridCol w:w="992"/>
        <w:gridCol w:w="993"/>
      </w:tblGrid>
      <w:tr w:rsidR="00EB2155" w:rsidRPr="00D45155" w:rsidTr="002533AD">
        <w:trPr>
          <w:trHeight w:val="300"/>
        </w:trPr>
        <w:tc>
          <w:tcPr>
            <w:tcW w:w="17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b/>
                <w:bCs/>
                <w:color w:val="000000"/>
                <w:sz w:val="24"/>
              </w:rPr>
            </w:pPr>
            <w:r w:rsidRPr="00D45155">
              <w:rPr>
                <w:rFonts w:ascii="Arial" w:hAnsi="Arial"/>
                <w:b/>
                <w:bCs/>
                <w:color w:val="000000"/>
                <w:sz w:val="24"/>
                <w:rtl/>
              </w:rPr>
              <w:t>קוד נקודה</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b/>
                <w:bCs/>
                <w:color w:val="000000"/>
                <w:sz w:val="24"/>
              </w:rPr>
            </w:pPr>
            <w:r w:rsidRPr="00D45155">
              <w:rPr>
                <w:rFonts w:ascii="Arial" w:hAnsi="Arial"/>
                <w:b/>
                <w:bCs/>
                <w:color w:val="000000"/>
                <w:sz w:val="24"/>
                <w:rtl/>
              </w:rPr>
              <w:t>שם נקודה</w:t>
            </w:r>
          </w:p>
        </w:tc>
        <w:tc>
          <w:tcPr>
            <w:tcW w:w="11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b/>
                <w:bCs/>
                <w:color w:val="000000"/>
                <w:sz w:val="24"/>
              </w:rPr>
            </w:pPr>
            <w:r w:rsidRPr="00D45155">
              <w:rPr>
                <w:rFonts w:ascii="Arial" w:hAnsi="Arial"/>
                <w:b/>
                <w:bCs/>
                <w:color w:val="000000"/>
                <w:sz w:val="24"/>
                <w:rtl/>
              </w:rPr>
              <w:t>סוג מים</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שיגרה</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proofErr w:type="spellStart"/>
            <w:r w:rsidRPr="00D45155">
              <w:rPr>
                <w:rFonts w:ascii="Arial" w:hAnsi="Arial"/>
                <w:color w:val="000000"/>
                <w:sz w:val="24"/>
                <w:rtl/>
              </w:rPr>
              <w:t>לגיונלה</w:t>
            </w:r>
            <w:proofErr w:type="spellEnd"/>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מתכות</w:t>
            </w: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NW00001620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חבור צרכן</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B0F0"/>
                <w:sz w:val="24"/>
              </w:rPr>
            </w:pPr>
            <w:r w:rsidRPr="00D45155">
              <w:rPr>
                <w:rFonts w:ascii="Arial" w:hAnsi="Arial"/>
                <w:color w:val="00B0F0"/>
                <w:sz w:val="24"/>
                <w:rtl/>
              </w:rPr>
              <w:t>קרים</w:t>
            </w:r>
          </w:p>
        </w:tc>
        <w:tc>
          <w:tcPr>
            <w:tcW w:w="1008" w:type="dxa"/>
            <w:vMerge w:val="restar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כל 4 שבועות</w:t>
            </w:r>
          </w:p>
        </w:tc>
        <w:tc>
          <w:tcPr>
            <w:tcW w:w="992" w:type="dxa"/>
            <w:tcBorders>
              <w:top w:val="nil"/>
              <w:left w:val="nil"/>
              <w:bottom w:val="nil"/>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Theme="minorHAnsi" w:hAnsiTheme="minorHAnsi"/>
                <w:sz w:val="24"/>
              </w:rPr>
            </w:pPr>
          </w:p>
        </w:tc>
        <w:tc>
          <w:tcPr>
            <w:tcW w:w="993"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NW00051661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יציאה ממאגר 1</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B0F0"/>
                <w:sz w:val="24"/>
              </w:rPr>
            </w:pPr>
            <w:r w:rsidRPr="00D45155">
              <w:rPr>
                <w:rFonts w:ascii="Arial" w:hAnsi="Arial"/>
                <w:color w:val="00B0F0"/>
                <w:sz w:val="24"/>
                <w:rtl/>
              </w:rPr>
              <w:t>קרים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tcBorders>
              <w:top w:val="nil"/>
              <w:left w:val="nil"/>
              <w:bottom w:val="nil"/>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Theme="minorHAnsi" w:hAnsiTheme="minorHAnsi"/>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NW00051662</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יציאה ממאגר 2</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B0F0"/>
                <w:sz w:val="24"/>
              </w:rPr>
            </w:pPr>
            <w:r w:rsidRPr="00D45155">
              <w:rPr>
                <w:rFonts w:ascii="Arial" w:hAnsi="Arial"/>
                <w:color w:val="00B0F0"/>
                <w:sz w:val="24"/>
                <w:rtl/>
              </w:rPr>
              <w:t>קרים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Theme="minorHAnsi" w:hAnsiTheme="minorHAnsi"/>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NW00001636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מחלקה א'/ב'/ד' ראש מקלחת מים חמים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val="restart"/>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אחת לשנה</w:t>
            </w: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NW00051659</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פסיכוגריאטריה קו מים חמים חוזרים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NW00051696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פסיכו-גריאטריה- כיור מים חמים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NW00001634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פסיכו-גריאטריה- כיור מים קרים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B0F0"/>
                <w:sz w:val="24"/>
                <w:rtl/>
              </w:rPr>
              <w:t>קרים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NW00001630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פסיכו-גריאטריה - מים חמים ראש מקלחת</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NW00051660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בניין רב תכליתי קו מים חמים חוזרים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NW00051664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בניין רב תכליתי ראש מקלחת מים חמים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NW00051665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בניין רב תכליתי כיור מים חמים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FF0000"/>
                <w:sz w:val="24"/>
              </w:rPr>
            </w:pPr>
            <w:r w:rsidRPr="00D45155">
              <w:rPr>
                <w:rFonts w:ascii="Arial" w:hAnsi="Arial"/>
                <w:color w:val="FF0000"/>
                <w:sz w:val="24"/>
                <w:rtl/>
              </w:rPr>
              <w:t>חמים</w:t>
            </w:r>
          </w:p>
        </w:tc>
        <w:tc>
          <w:tcPr>
            <w:tcW w:w="1008"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Arial" w:hAnsi="Arial"/>
                <w:color w:val="000000"/>
                <w:sz w:val="24"/>
              </w:rPr>
            </w:pPr>
          </w:p>
        </w:tc>
        <w:tc>
          <w:tcPr>
            <w:tcW w:w="99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Theme="minorHAnsi" w:hAnsiTheme="minorHAnsi"/>
                <w:sz w:val="24"/>
              </w:rPr>
            </w:pPr>
          </w:p>
        </w:tc>
        <w:tc>
          <w:tcPr>
            <w:tcW w:w="993"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r>
      <w:tr w:rsidR="00EB2155"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bidi w:val="0"/>
              <w:spacing w:line="276" w:lineRule="auto"/>
              <w:jc w:val="center"/>
              <w:rPr>
                <w:rFonts w:ascii="Arial" w:hAnsi="Arial"/>
                <w:color w:val="000000"/>
                <w:sz w:val="24"/>
              </w:rPr>
            </w:pPr>
            <w:r w:rsidRPr="00D45155">
              <w:rPr>
                <w:rFonts w:ascii="Arial" w:hAnsi="Arial"/>
                <w:color w:val="000000"/>
                <w:sz w:val="24"/>
              </w:rPr>
              <w:t>NW00001626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כפר שאול מטבח מים קרים</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B0F0"/>
                <w:sz w:val="24"/>
                <w:rtl/>
              </w:rPr>
              <w:t>קרים</w:t>
            </w:r>
          </w:p>
        </w:tc>
        <w:tc>
          <w:tcPr>
            <w:tcW w:w="1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Theme="minorHAnsi" w:hAnsiTheme="minorHAnsi"/>
                <w:sz w:val="24"/>
              </w:rPr>
            </w:pPr>
          </w:p>
        </w:tc>
        <w:tc>
          <w:tcPr>
            <w:tcW w:w="992" w:type="dxa"/>
            <w:vMerge/>
            <w:tcBorders>
              <w:top w:val="nil"/>
              <w:left w:val="nil"/>
              <w:bottom w:val="single" w:sz="8" w:space="0" w:color="000000"/>
              <w:right w:val="single" w:sz="8" w:space="0" w:color="auto"/>
            </w:tcBorders>
            <w:vAlign w:val="center"/>
            <w:hideMark/>
          </w:tcPr>
          <w:p w:rsidR="00EB2155" w:rsidRPr="00D45155" w:rsidRDefault="00EB2155" w:rsidP="002533AD">
            <w:pPr>
              <w:bidi w:val="0"/>
              <w:jc w:val="center"/>
              <w:rPr>
                <w:rFonts w:asciiTheme="minorHAnsi" w:hAnsiTheme="minorHAnsi"/>
                <w:sz w:val="24"/>
              </w:rPr>
            </w:pPr>
          </w:p>
        </w:tc>
        <w:tc>
          <w:tcPr>
            <w:tcW w:w="99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2155" w:rsidRPr="00D45155" w:rsidRDefault="00EB2155" w:rsidP="002533AD">
            <w:pPr>
              <w:spacing w:line="276" w:lineRule="auto"/>
              <w:jc w:val="center"/>
              <w:rPr>
                <w:rFonts w:ascii="Arial" w:hAnsi="Arial"/>
                <w:color w:val="000000"/>
                <w:sz w:val="24"/>
              </w:rPr>
            </w:pPr>
            <w:r w:rsidRPr="00D45155">
              <w:rPr>
                <w:rFonts w:ascii="Arial" w:hAnsi="Arial"/>
                <w:color w:val="000000"/>
                <w:sz w:val="24"/>
                <w:rtl/>
              </w:rPr>
              <w:t>אחת לשנה</w:t>
            </w:r>
          </w:p>
        </w:tc>
      </w:tr>
      <w:tr w:rsidR="002533AD" w:rsidRPr="00D45155" w:rsidTr="002533AD">
        <w:trPr>
          <w:trHeight w:val="285"/>
        </w:trPr>
        <w:tc>
          <w:tcPr>
            <w:tcW w:w="17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533AD" w:rsidRPr="002533AD" w:rsidRDefault="002533AD" w:rsidP="002533AD">
            <w:pPr>
              <w:bidi w:val="0"/>
              <w:spacing w:line="276" w:lineRule="auto"/>
              <w:jc w:val="center"/>
              <w:rPr>
                <w:rFonts w:ascii="Arial" w:hAnsi="Arial"/>
                <w:color w:val="000000"/>
                <w:sz w:val="24"/>
              </w:rPr>
            </w:pPr>
            <w:r w:rsidRPr="002533AD">
              <w:rPr>
                <w:rFonts w:ascii="Arial" w:hAnsi="Arial"/>
                <w:color w:val="000000"/>
                <w:sz w:val="24"/>
                <w:rtl/>
              </w:rPr>
              <w:t>סה"כ</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33AD" w:rsidRPr="002533AD" w:rsidRDefault="002533AD" w:rsidP="002533AD">
            <w:pPr>
              <w:spacing w:line="276" w:lineRule="auto"/>
              <w:jc w:val="center"/>
              <w:rPr>
                <w:rFonts w:ascii="Arial" w:hAnsi="Arial"/>
                <w:color w:val="000000"/>
                <w:sz w:val="24"/>
                <w:rtl/>
              </w:rPr>
            </w:pP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33AD" w:rsidRPr="002533AD" w:rsidRDefault="002533AD" w:rsidP="002533AD">
            <w:pPr>
              <w:spacing w:line="276" w:lineRule="auto"/>
              <w:jc w:val="center"/>
              <w:rPr>
                <w:rFonts w:ascii="Arial" w:hAnsi="Arial"/>
                <w:color w:val="00B0F0"/>
                <w:sz w:val="24"/>
                <w:rtl/>
              </w:rPr>
            </w:pPr>
          </w:p>
        </w:tc>
        <w:tc>
          <w:tcPr>
            <w:tcW w:w="10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33AD" w:rsidRPr="002533AD" w:rsidRDefault="002533AD" w:rsidP="002533AD">
            <w:pPr>
              <w:bidi w:val="0"/>
              <w:spacing w:line="276" w:lineRule="auto"/>
              <w:jc w:val="center"/>
              <w:rPr>
                <w:rFonts w:asciiTheme="majorBidi" w:hAnsiTheme="majorBidi"/>
                <w:sz w:val="24"/>
                <w:rtl/>
              </w:rPr>
            </w:pPr>
            <w:r>
              <w:rPr>
                <w:rFonts w:asciiTheme="majorBidi" w:hAnsiTheme="majorBidi" w:hint="cs"/>
                <w:sz w:val="24"/>
                <w:rtl/>
              </w:rPr>
              <w:t>8/11</w:t>
            </w:r>
            <w:r>
              <w:rPr>
                <w:rFonts w:asciiTheme="majorBidi" w:hAnsiTheme="majorBidi"/>
                <w:sz w:val="24"/>
              </w:rPr>
              <w:t>*</w:t>
            </w:r>
          </w:p>
        </w:tc>
        <w:tc>
          <w:tcPr>
            <w:tcW w:w="992" w:type="dxa"/>
            <w:tcBorders>
              <w:top w:val="nil"/>
              <w:left w:val="nil"/>
              <w:bottom w:val="single" w:sz="8" w:space="0" w:color="000000"/>
              <w:right w:val="single" w:sz="8" w:space="0" w:color="auto"/>
            </w:tcBorders>
            <w:shd w:val="clear" w:color="auto" w:fill="auto"/>
            <w:vAlign w:val="center"/>
          </w:tcPr>
          <w:p w:rsidR="002533AD" w:rsidRPr="002533AD" w:rsidRDefault="002533AD" w:rsidP="002533AD">
            <w:pPr>
              <w:bidi w:val="0"/>
              <w:jc w:val="center"/>
              <w:rPr>
                <w:rFonts w:asciiTheme="majorBidi" w:hAnsiTheme="majorBidi"/>
                <w:sz w:val="24"/>
              </w:rPr>
            </w:pPr>
            <w:r w:rsidRPr="002533AD">
              <w:rPr>
                <w:rFonts w:asciiTheme="majorBidi" w:hAnsiTheme="majorBidi"/>
                <w:sz w:val="24"/>
                <w:rtl/>
              </w:rPr>
              <w:t>5/7</w:t>
            </w:r>
            <w:r w:rsidRPr="002533AD">
              <w:rPr>
                <w:rFonts w:asciiTheme="majorBidi" w:hAnsiTheme="majorBidi"/>
                <w:sz w:val="24"/>
              </w:rPr>
              <w:t>*</w:t>
            </w:r>
          </w:p>
        </w:tc>
        <w:tc>
          <w:tcPr>
            <w:tcW w:w="9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533AD" w:rsidRPr="002533AD" w:rsidRDefault="002533AD" w:rsidP="002533AD">
            <w:pPr>
              <w:spacing w:line="276" w:lineRule="auto"/>
              <w:jc w:val="center"/>
              <w:rPr>
                <w:rFonts w:ascii="Arial" w:hAnsi="Arial"/>
                <w:color w:val="000000"/>
                <w:sz w:val="24"/>
                <w:rtl/>
              </w:rPr>
            </w:pPr>
            <w:r w:rsidRPr="002533AD">
              <w:rPr>
                <w:rFonts w:ascii="Arial" w:hAnsi="Arial" w:hint="cs"/>
                <w:color w:val="000000"/>
                <w:sz w:val="24"/>
                <w:rtl/>
              </w:rPr>
              <w:t>1</w:t>
            </w:r>
          </w:p>
        </w:tc>
      </w:tr>
    </w:tbl>
    <w:p w:rsidR="004319E5" w:rsidRDefault="004319E5" w:rsidP="004319E5">
      <w:pPr>
        <w:rPr>
          <w:color w:val="44546A"/>
          <w:szCs w:val="22"/>
        </w:rPr>
      </w:pPr>
    </w:p>
    <w:p w:rsidR="004319E5" w:rsidRPr="002533AD" w:rsidRDefault="004319E5" w:rsidP="002533AD">
      <w:pPr>
        <w:jc w:val="both"/>
        <w:rPr>
          <w:rFonts w:ascii="Arial" w:hAnsi="Arial"/>
          <w:b/>
          <w:bCs/>
          <w:u w:val="single"/>
          <w:rtl/>
        </w:rPr>
      </w:pPr>
      <w:r w:rsidRPr="002533AD">
        <w:rPr>
          <w:rFonts w:ascii="Arial" w:hAnsi="Arial"/>
          <w:b/>
          <w:bCs/>
          <w:u w:val="single"/>
          <w:rtl/>
        </w:rPr>
        <w:t>הערות:</w:t>
      </w:r>
    </w:p>
    <w:p w:rsidR="004319E5" w:rsidRPr="00D45155" w:rsidRDefault="004319E5" w:rsidP="002533AD">
      <w:pPr>
        <w:jc w:val="both"/>
        <w:rPr>
          <w:rFonts w:ascii="Arial" w:hAnsi="Arial"/>
          <w:rtl/>
        </w:rPr>
      </w:pPr>
      <w:r w:rsidRPr="00D45155">
        <w:rPr>
          <w:rFonts w:ascii="Arial" w:hAnsi="Arial"/>
          <w:rtl/>
        </w:rPr>
        <w:t xml:space="preserve">תדירות דיגום </w:t>
      </w:r>
      <w:proofErr w:type="spellStart"/>
      <w:r w:rsidRPr="00D45155">
        <w:rPr>
          <w:rFonts w:ascii="Arial" w:hAnsi="Arial"/>
          <w:rtl/>
        </w:rPr>
        <w:t>ללגיונלה</w:t>
      </w:r>
      <w:proofErr w:type="spellEnd"/>
      <w:r w:rsidRPr="00D45155">
        <w:rPr>
          <w:rFonts w:ascii="Arial" w:hAnsi="Arial"/>
          <w:rtl/>
        </w:rPr>
        <w:t xml:space="preserve"> נקבעת על פי מספר מיטות ובהתאם להערכת הסיכונים של הנהלת המוסד לרמת רגישות החוסים- עליכם לשקול את רגישות החוסים ובהתאם להערכתכם ניתן להגביר את התדירות.</w:t>
      </w:r>
    </w:p>
    <w:p w:rsidR="004319E5" w:rsidRPr="00D45155" w:rsidRDefault="004319E5" w:rsidP="002533AD">
      <w:pPr>
        <w:jc w:val="both"/>
        <w:rPr>
          <w:rFonts w:ascii="Arial" w:hAnsi="Arial"/>
        </w:rPr>
      </w:pPr>
      <w:r w:rsidRPr="00D45155">
        <w:rPr>
          <w:rFonts w:ascii="Arial" w:hAnsi="Arial"/>
          <w:rtl/>
        </w:rPr>
        <w:t xml:space="preserve">נקודה 1636 הינה "נקודה צפה"- כל חודש לקחת דיגום מראש מקלחת מים חמים במחלקה אחרת: א'/ב'/ד' </w:t>
      </w:r>
    </w:p>
    <w:p w:rsidR="004319E5" w:rsidRPr="002533AD" w:rsidRDefault="002533AD" w:rsidP="002533AD">
      <w:pPr>
        <w:jc w:val="both"/>
        <w:rPr>
          <w:rFonts w:ascii="Arial" w:hAnsi="Arial"/>
          <w:rtl/>
        </w:rPr>
      </w:pPr>
      <w:r w:rsidRPr="002533AD">
        <w:rPr>
          <w:rFonts w:ascii="Arial" w:hAnsi="Arial" w:hint="cs"/>
          <w:sz w:val="32"/>
          <w:szCs w:val="36"/>
          <w:rtl/>
        </w:rPr>
        <w:t xml:space="preserve">* </w:t>
      </w:r>
      <w:r w:rsidR="004319E5" w:rsidRPr="002533AD">
        <w:rPr>
          <w:rFonts w:ascii="Arial" w:hAnsi="Arial"/>
          <w:rtl/>
        </w:rPr>
        <w:t>נקודות הבניין הרב תכליתי תהינה רלוונטיות עם אכלוס הבניין.</w:t>
      </w:r>
    </w:p>
    <w:p w:rsidR="004319E5" w:rsidRPr="00D45155" w:rsidRDefault="004319E5" w:rsidP="002533AD">
      <w:pPr>
        <w:jc w:val="both"/>
        <w:rPr>
          <w:rFonts w:ascii="Arial" w:hAnsi="Arial"/>
          <w:rtl/>
        </w:rPr>
      </w:pPr>
      <w:r w:rsidRPr="00D45155">
        <w:rPr>
          <w:rFonts w:ascii="Arial" w:hAnsi="Arial"/>
          <w:rtl/>
        </w:rPr>
        <w:t>הדיגום יתבצע בכל הנקודות לאחר הזרמת מים ולא באופן מידי.</w:t>
      </w:r>
    </w:p>
    <w:p w:rsidR="004319E5" w:rsidRDefault="004319E5" w:rsidP="004319E5">
      <w:pPr>
        <w:rPr>
          <w:rtl/>
        </w:rPr>
      </w:pPr>
    </w:p>
    <w:p w:rsidR="002533AD" w:rsidRPr="004319E5" w:rsidRDefault="002533AD">
      <w:pPr>
        <w:rPr>
          <w:szCs w:val="22"/>
        </w:rPr>
      </w:pPr>
    </w:p>
    <w:sectPr w:rsidR="002533AD" w:rsidRPr="004319E5" w:rsidSect="00E47C66">
      <w:headerReference w:type="default" r:id="rId9"/>
      <w:footerReference w:type="default" r:id="rId10"/>
      <w:pgSz w:w="11906" w:h="16838"/>
      <w:pgMar w:top="1077" w:right="1797" w:bottom="1077" w:left="1985" w:header="56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D0" w:rsidRDefault="00704BD0" w:rsidP="004551D2">
      <w:r>
        <w:separator/>
      </w:r>
    </w:p>
  </w:endnote>
  <w:endnote w:type="continuationSeparator" w:id="0">
    <w:p w:rsidR="00704BD0" w:rsidRDefault="00704BD0" w:rsidP="004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946" w:type="dxa"/>
      <w:tblInd w:w="-1266" w:type="dxa"/>
      <w:tblBorders>
        <w:top w:val="single" w:sz="12" w:space="0" w:color="auto"/>
      </w:tblBorders>
      <w:tblLook w:val="04A0" w:firstRow="1" w:lastRow="0" w:firstColumn="1" w:lastColumn="0" w:noHBand="0" w:noVBand="1"/>
    </w:tblPr>
    <w:tblGrid>
      <w:gridCol w:w="4912"/>
      <w:gridCol w:w="6034"/>
    </w:tblGrid>
    <w:tr w:rsidR="00704BD0" w:rsidRPr="008A70DB" w:rsidTr="00E47C66">
      <w:trPr>
        <w:trHeight w:val="118"/>
      </w:trPr>
      <w:tc>
        <w:tcPr>
          <w:tcW w:w="4912" w:type="dxa"/>
          <w:tcBorders>
            <w:top w:val="single" w:sz="4" w:space="0" w:color="auto"/>
            <w:right w:val="nil"/>
          </w:tcBorders>
          <w:hideMark/>
        </w:tcPr>
        <w:p w:rsidR="00704BD0" w:rsidRPr="00125C7D" w:rsidRDefault="00704BD0" w:rsidP="00AF2BD3">
          <w:pPr>
            <w:rPr>
              <w:rFonts w:ascii="Arial" w:hAnsi="Arial" w:cs="Arial"/>
              <w:b/>
              <w:bCs/>
              <w:i/>
              <w:iCs/>
              <w:color w:val="003266"/>
              <w:sz w:val="20"/>
              <w:szCs w:val="20"/>
            </w:rPr>
          </w:pPr>
          <w:r w:rsidRPr="00125C7D">
            <w:rPr>
              <w:rFonts w:ascii="Arial" w:hAnsi="Arial" w:cs="Arial" w:hint="cs"/>
              <w:b/>
              <w:bCs/>
              <w:i/>
              <w:iCs/>
              <w:color w:val="003266"/>
              <w:sz w:val="20"/>
              <w:szCs w:val="20"/>
              <w:rtl/>
            </w:rPr>
            <w:t>לשכת הבריאות המחוזית ירושלים, משרד הבריאות</w:t>
          </w:r>
        </w:p>
      </w:tc>
      <w:tc>
        <w:tcPr>
          <w:tcW w:w="6034" w:type="dxa"/>
          <w:tcBorders>
            <w:top w:val="single" w:sz="4" w:space="0" w:color="auto"/>
            <w:left w:val="nil"/>
            <w:bottom w:val="nil"/>
            <w:right w:val="nil"/>
          </w:tcBorders>
          <w:hideMark/>
        </w:tcPr>
        <w:p w:rsidR="00704BD0" w:rsidRPr="008A70DB" w:rsidRDefault="00704BD0" w:rsidP="00AF2BD3">
          <w:pPr>
            <w:jc w:val="right"/>
          </w:pPr>
          <w:r w:rsidRPr="007C09C9">
            <w:rPr>
              <w:rFonts w:ascii="Arial" w:hAnsi="Arial" w:cs="Arial"/>
              <w:b/>
              <w:bCs/>
              <w:color w:val="003266"/>
              <w:sz w:val="20"/>
              <w:szCs w:val="20"/>
            </w:rPr>
            <w:t xml:space="preserve">District Health Office, </w:t>
          </w:r>
          <w:r>
            <w:rPr>
              <w:rFonts w:ascii="Arial" w:hAnsi="Arial" w:cs="Arial"/>
              <w:b/>
              <w:bCs/>
              <w:color w:val="003266"/>
              <w:sz w:val="20"/>
              <w:szCs w:val="20"/>
            </w:rPr>
            <w:t xml:space="preserve">Jerusalem, </w:t>
          </w:r>
          <w:r w:rsidRPr="008A70DB">
            <w:rPr>
              <w:rFonts w:ascii="Arial" w:hAnsi="Arial" w:cs="Arial"/>
              <w:b/>
              <w:bCs/>
              <w:color w:val="003266"/>
              <w:sz w:val="20"/>
              <w:szCs w:val="20"/>
            </w:rPr>
            <w:t>M</w:t>
          </w:r>
          <w:r>
            <w:rPr>
              <w:rFonts w:ascii="Arial" w:hAnsi="Arial" w:cs="Arial"/>
              <w:b/>
              <w:bCs/>
              <w:color w:val="003266"/>
              <w:sz w:val="20"/>
              <w:szCs w:val="20"/>
            </w:rPr>
            <w:t>inistry of Health</w:t>
          </w:r>
        </w:p>
      </w:tc>
    </w:tr>
    <w:tr w:rsidR="00704BD0" w:rsidRPr="008A70DB" w:rsidTr="00E47C66">
      <w:trPr>
        <w:trHeight w:val="759"/>
      </w:trPr>
      <w:tc>
        <w:tcPr>
          <w:tcW w:w="4912" w:type="dxa"/>
          <w:tcBorders>
            <w:right w:val="nil"/>
          </w:tcBorders>
          <w:hideMark/>
        </w:tcPr>
        <w:p w:rsidR="00704BD0" w:rsidRPr="00125C7D" w:rsidRDefault="00704BD0" w:rsidP="00CA23AC">
          <w:pPr>
            <w:tabs>
              <w:tab w:val="center" w:pos="4153"/>
              <w:tab w:val="right" w:pos="10772"/>
            </w:tabs>
            <w:ind w:left="-1"/>
            <w:jc w:val="both"/>
            <w:rPr>
              <w:rFonts w:ascii="Arial" w:hAnsi="Arial" w:cs="Arial"/>
              <w:i/>
              <w:iCs/>
              <w:color w:val="003266"/>
              <w:sz w:val="20"/>
              <w:szCs w:val="20"/>
              <w:rtl/>
            </w:rPr>
          </w:pPr>
          <w:r w:rsidRPr="00125C7D">
            <w:rPr>
              <w:rFonts w:ascii="Arial" w:hAnsi="Arial" w:cs="Arial" w:hint="cs"/>
              <w:b/>
              <w:bCs/>
              <w:i/>
              <w:iCs/>
              <w:color w:val="003266"/>
              <w:sz w:val="20"/>
              <w:szCs w:val="20"/>
              <w:rtl/>
            </w:rPr>
            <w:t>כתובת:</w:t>
          </w:r>
          <w:r w:rsidRPr="00125C7D">
            <w:rPr>
              <w:rFonts w:ascii="Arial" w:hAnsi="Arial" w:cs="Arial" w:hint="cs"/>
              <w:i/>
              <w:iCs/>
              <w:color w:val="003266"/>
              <w:sz w:val="20"/>
              <w:szCs w:val="20"/>
              <w:rtl/>
            </w:rPr>
            <w:t xml:space="preserve"> רחוב</w:t>
          </w:r>
          <w:r>
            <w:rPr>
              <w:rFonts w:ascii="Arial" w:hAnsi="Arial" w:cs="Arial" w:hint="cs"/>
              <w:i/>
              <w:iCs/>
              <w:color w:val="003266"/>
              <w:sz w:val="20"/>
              <w:szCs w:val="20"/>
              <w:rtl/>
            </w:rPr>
            <w:t xml:space="preserve"> </w:t>
          </w:r>
          <w:r w:rsidRPr="00125C7D">
            <w:rPr>
              <w:rFonts w:ascii="Arial" w:hAnsi="Arial" w:cs="Arial" w:hint="cs"/>
              <w:i/>
              <w:iCs/>
              <w:color w:val="003266"/>
              <w:sz w:val="20"/>
              <w:szCs w:val="20"/>
              <w:rtl/>
            </w:rPr>
            <w:t>יפו</w:t>
          </w:r>
          <w:r w:rsidRPr="00125C7D">
            <w:rPr>
              <w:rFonts w:ascii="Arial" w:hAnsi="Arial" w:cs="Arial"/>
              <w:i/>
              <w:iCs/>
              <w:color w:val="003266"/>
              <w:sz w:val="20"/>
              <w:szCs w:val="20"/>
              <w:rtl/>
            </w:rPr>
            <w:t xml:space="preserve"> 157</w:t>
          </w:r>
          <w:r w:rsidRPr="00125C7D">
            <w:rPr>
              <w:rFonts w:ascii="Arial" w:hAnsi="Arial" w:cs="Arial" w:hint="cs"/>
              <w:i/>
              <w:iCs/>
              <w:color w:val="003266"/>
              <w:sz w:val="20"/>
              <w:szCs w:val="20"/>
              <w:rtl/>
            </w:rPr>
            <w:t>,ירושלים</w:t>
          </w:r>
        </w:p>
        <w:p w:rsidR="00704BD0" w:rsidRPr="00125C7D" w:rsidRDefault="00704BD0" w:rsidP="00027858">
          <w:pPr>
            <w:tabs>
              <w:tab w:val="center" w:pos="4153"/>
              <w:tab w:val="right" w:pos="10772"/>
            </w:tabs>
            <w:ind w:left="-1"/>
            <w:jc w:val="both"/>
            <w:rPr>
              <w:rFonts w:ascii="Arial" w:hAnsi="Arial" w:cs="Arial"/>
              <w:i/>
              <w:iCs/>
              <w:color w:val="003266"/>
              <w:sz w:val="20"/>
              <w:szCs w:val="20"/>
              <w:rtl/>
            </w:rPr>
          </w:pPr>
          <w:r w:rsidRPr="00125C7D">
            <w:rPr>
              <w:rFonts w:ascii="Arial" w:hAnsi="Arial" w:cs="Arial" w:hint="cs"/>
              <w:b/>
              <w:bCs/>
              <w:i/>
              <w:iCs/>
              <w:color w:val="003266"/>
              <w:sz w:val="20"/>
              <w:szCs w:val="20"/>
              <w:rtl/>
            </w:rPr>
            <w:t xml:space="preserve">תא דואר: </w:t>
          </w:r>
          <w:r w:rsidRPr="00125C7D">
            <w:rPr>
              <w:rFonts w:ascii="Arial" w:hAnsi="Arial" w:cs="Arial"/>
              <w:i/>
              <w:iCs/>
              <w:color w:val="003266"/>
              <w:sz w:val="20"/>
              <w:szCs w:val="20"/>
              <w:rtl/>
            </w:rPr>
            <w:t>6106</w:t>
          </w:r>
          <w:r w:rsidRPr="00125C7D">
            <w:rPr>
              <w:rFonts w:ascii="Arial" w:hAnsi="Arial" w:cs="Arial" w:hint="cs"/>
              <w:b/>
              <w:bCs/>
              <w:i/>
              <w:iCs/>
              <w:color w:val="003266"/>
              <w:sz w:val="20"/>
              <w:szCs w:val="20"/>
              <w:rtl/>
            </w:rPr>
            <w:t xml:space="preserve">, </w:t>
          </w:r>
          <w:r w:rsidRPr="00125C7D">
            <w:rPr>
              <w:rFonts w:ascii="Arial" w:hAnsi="Arial" w:cs="Arial" w:hint="cs"/>
              <w:i/>
              <w:iCs/>
              <w:color w:val="003266"/>
              <w:sz w:val="20"/>
              <w:szCs w:val="20"/>
              <w:rtl/>
            </w:rPr>
            <w:t>ירושלים 9106002</w:t>
          </w:r>
        </w:p>
        <w:p w:rsidR="00704BD0" w:rsidRPr="00125C7D" w:rsidRDefault="00704BD0" w:rsidP="009615CD">
          <w:pPr>
            <w:tabs>
              <w:tab w:val="center" w:pos="4153"/>
              <w:tab w:val="right" w:pos="10772"/>
            </w:tabs>
            <w:ind w:left="-1"/>
            <w:rPr>
              <w:rFonts w:ascii="Arial" w:hAnsi="Arial" w:cs="Arial"/>
              <w:i/>
              <w:iCs/>
              <w:color w:val="003266"/>
              <w:sz w:val="20"/>
              <w:szCs w:val="20"/>
              <w:rtl/>
            </w:rPr>
          </w:pPr>
          <w:r w:rsidRPr="00125C7D">
            <w:rPr>
              <w:rFonts w:ascii="Arial" w:hAnsi="Arial" w:cs="Arial"/>
              <w:b/>
              <w:bCs/>
              <w:i/>
              <w:iCs/>
              <w:color w:val="003266"/>
              <w:sz w:val="20"/>
              <w:szCs w:val="20"/>
              <w:rtl/>
            </w:rPr>
            <w:t>טל:</w:t>
          </w:r>
          <w:r w:rsidRPr="00125C7D">
            <w:rPr>
              <w:rFonts w:ascii="Arial" w:hAnsi="Arial" w:cs="Arial"/>
              <w:i/>
              <w:iCs/>
              <w:color w:val="003266"/>
              <w:sz w:val="20"/>
              <w:szCs w:val="20"/>
              <w:rtl/>
            </w:rPr>
            <w:t xml:space="preserve"> 02-6217393  </w:t>
          </w:r>
          <w:r w:rsidRPr="00125C7D">
            <w:rPr>
              <w:rFonts w:ascii="Arial" w:hAnsi="Arial" w:cs="Arial"/>
              <w:b/>
              <w:bCs/>
              <w:i/>
              <w:iCs/>
              <w:color w:val="003266"/>
              <w:sz w:val="20"/>
              <w:szCs w:val="20"/>
              <w:rtl/>
            </w:rPr>
            <w:t>פקס:</w:t>
          </w:r>
          <w:r w:rsidRPr="00125C7D">
            <w:rPr>
              <w:rFonts w:ascii="Arial" w:hAnsi="Arial" w:cs="Arial"/>
              <w:i/>
              <w:iCs/>
              <w:color w:val="003266"/>
              <w:sz w:val="20"/>
              <w:szCs w:val="20"/>
              <w:rtl/>
            </w:rPr>
            <w:t xml:space="preserve"> 02-6253835</w:t>
          </w:r>
        </w:p>
      </w:tc>
      <w:tc>
        <w:tcPr>
          <w:tcW w:w="6034" w:type="dxa"/>
          <w:tcBorders>
            <w:top w:val="nil"/>
            <w:left w:val="nil"/>
            <w:bottom w:val="nil"/>
            <w:right w:val="nil"/>
          </w:tcBorders>
          <w:hideMark/>
        </w:tcPr>
        <w:p w:rsidR="00704BD0" w:rsidRPr="008A70DB" w:rsidRDefault="00704BD0" w:rsidP="00CA23AC">
          <w:pPr>
            <w:bidi w:val="0"/>
            <w:rPr>
              <w:rFonts w:ascii="Arial" w:hAnsi="Arial" w:cs="Arial"/>
              <w:color w:val="003266"/>
              <w:sz w:val="20"/>
              <w:szCs w:val="20"/>
              <w:rtl/>
            </w:rPr>
          </w:pPr>
          <w:r w:rsidRPr="00AF2BD3">
            <w:rPr>
              <w:rFonts w:ascii="Arial" w:hAnsi="Arial" w:cs="Arial"/>
              <w:b/>
              <w:bCs/>
              <w:color w:val="003266"/>
              <w:sz w:val="20"/>
              <w:szCs w:val="20"/>
            </w:rPr>
            <w:t>Address</w:t>
          </w:r>
          <w:r w:rsidRPr="00767E39">
            <w:rPr>
              <w:rFonts w:ascii="Arial" w:hAnsi="Arial" w:cs="Arial"/>
              <w:b/>
              <w:bCs/>
              <w:color w:val="003266"/>
              <w:sz w:val="20"/>
              <w:szCs w:val="20"/>
            </w:rPr>
            <w:t>:</w:t>
          </w:r>
          <w:r>
            <w:rPr>
              <w:rFonts w:ascii="Arial" w:hAnsi="Arial" w:cs="Arial"/>
              <w:color w:val="003266"/>
              <w:sz w:val="20"/>
              <w:szCs w:val="20"/>
            </w:rPr>
            <w:t xml:space="preserve"> 157 </w:t>
          </w:r>
          <w:r w:rsidRPr="00754D4C">
            <w:rPr>
              <w:rFonts w:ascii="Arial" w:hAnsi="Arial" w:cs="Arial"/>
              <w:color w:val="003266"/>
              <w:sz w:val="20"/>
              <w:szCs w:val="20"/>
            </w:rPr>
            <w:t>J</w:t>
          </w:r>
          <w:r>
            <w:rPr>
              <w:rFonts w:ascii="Arial" w:hAnsi="Arial" w:cs="Arial"/>
              <w:color w:val="003266"/>
              <w:sz w:val="20"/>
              <w:szCs w:val="20"/>
            </w:rPr>
            <w:t>affa Road,</w:t>
          </w:r>
          <w:r w:rsidRPr="00754D4C">
            <w:rPr>
              <w:rFonts w:ascii="Arial" w:hAnsi="Arial" w:cs="Arial"/>
              <w:color w:val="003266"/>
              <w:sz w:val="20"/>
              <w:szCs w:val="20"/>
            </w:rPr>
            <w:t xml:space="preserve"> J</w:t>
          </w:r>
          <w:r>
            <w:rPr>
              <w:rFonts w:ascii="Arial" w:hAnsi="Arial" w:cs="Arial"/>
              <w:color w:val="003266"/>
              <w:sz w:val="20"/>
              <w:szCs w:val="20"/>
            </w:rPr>
            <w:t xml:space="preserve">erusalem </w:t>
          </w:r>
        </w:p>
        <w:p w:rsidR="00704BD0" w:rsidRDefault="00704BD0" w:rsidP="00C26AFA">
          <w:pPr>
            <w:tabs>
              <w:tab w:val="center" w:pos="4153"/>
              <w:tab w:val="right" w:pos="10772"/>
            </w:tabs>
            <w:bidi w:val="0"/>
            <w:ind w:left="-1"/>
            <w:rPr>
              <w:rFonts w:ascii="Arial" w:hAnsi="Arial" w:cs="Arial"/>
              <w:b/>
              <w:bCs/>
              <w:color w:val="003266"/>
              <w:sz w:val="20"/>
              <w:szCs w:val="20"/>
            </w:rPr>
          </w:pPr>
          <w:r>
            <w:rPr>
              <w:rFonts w:ascii="Arial" w:hAnsi="Arial" w:cs="Arial"/>
              <w:b/>
              <w:bCs/>
              <w:color w:val="003266"/>
              <w:sz w:val="20"/>
              <w:szCs w:val="20"/>
            </w:rPr>
            <w:t>P.O.B.</w:t>
          </w:r>
          <w:r w:rsidRPr="00767E39">
            <w:rPr>
              <w:rFonts w:ascii="Arial" w:hAnsi="Arial" w:cs="Arial"/>
              <w:b/>
              <w:bCs/>
              <w:color w:val="003266"/>
              <w:sz w:val="20"/>
              <w:szCs w:val="20"/>
            </w:rPr>
            <w:t>:</w:t>
          </w:r>
          <w:r w:rsidRPr="00631B55">
            <w:rPr>
              <w:rFonts w:ascii="Arial" w:hAnsi="Arial" w:cs="Arial"/>
              <w:color w:val="003266"/>
              <w:sz w:val="20"/>
              <w:szCs w:val="20"/>
              <w:rtl/>
            </w:rPr>
            <w:t>6106</w:t>
          </w:r>
          <w:r>
            <w:rPr>
              <w:rFonts w:ascii="Arial" w:hAnsi="Arial" w:cs="Arial"/>
              <w:color w:val="003266"/>
              <w:sz w:val="20"/>
              <w:szCs w:val="20"/>
            </w:rPr>
            <w:t xml:space="preserve">, </w:t>
          </w:r>
          <w:r w:rsidRPr="00754D4C">
            <w:rPr>
              <w:rFonts w:ascii="Arial" w:hAnsi="Arial" w:cs="Arial"/>
              <w:color w:val="003266"/>
              <w:sz w:val="20"/>
              <w:szCs w:val="20"/>
            </w:rPr>
            <w:t>J</w:t>
          </w:r>
          <w:r>
            <w:rPr>
              <w:rFonts w:ascii="Arial" w:hAnsi="Arial" w:cs="Arial"/>
              <w:color w:val="003266"/>
              <w:sz w:val="20"/>
              <w:szCs w:val="20"/>
            </w:rPr>
            <w:t>erusalem 9106002</w:t>
          </w:r>
        </w:p>
        <w:p w:rsidR="00704BD0" w:rsidRPr="008A70DB" w:rsidRDefault="00704BD0" w:rsidP="00AF2BD3">
          <w:pPr>
            <w:tabs>
              <w:tab w:val="center" w:pos="4153"/>
              <w:tab w:val="right" w:pos="10772"/>
            </w:tabs>
            <w:bidi w:val="0"/>
            <w:ind w:left="-1"/>
            <w:rPr>
              <w:rFonts w:ascii="Arial" w:hAnsi="Arial" w:cs="Arial"/>
              <w:color w:val="003266"/>
              <w:sz w:val="20"/>
              <w:szCs w:val="20"/>
            </w:rPr>
          </w:pPr>
          <w:r w:rsidRPr="008A70DB">
            <w:rPr>
              <w:rFonts w:ascii="Arial" w:hAnsi="Arial" w:cs="Arial"/>
              <w:b/>
              <w:bCs/>
              <w:color w:val="003266"/>
              <w:sz w:val="20"/>
              <w:szCs w:val="20"/>
            </w:rPr>
            <w:t>Te</w:t>
          </w:r>
          <w:r w:rsidRPr="00767E39">
            <w:rPr>
              <w:rFonts w:ascii="Arial" w:hAnsi="Arial" w:cs="Arial"/>
              <w:color w:val="003266"/>
              <w:sz w:val="20"/>
              <w:szCs w:val="20"/>
            </w:rPr>
            <w:t>l</w:t>
          </w:r>
          <w:r w:rsidRPr="00767E39">
            <w:rPr>
              <w:rFonts w:ascii="Arial" w:hAnsi="Arial" w:cs="Arial"/>
              <w:b/>
              <w:bCs/>
              <w:color w:val="003266"/>
              <w:sz w:val="20"/>
              <w:szCs w:val="20"/>
            </w:rPr>
            <w:t>:</w:t>
          </w:r>
          <w:r>
            <w:rPr>
              <w:rFonts w:ascii="Arial" w:hAnsi="Arial" w:cs="Arial"/>
              <w:color w:val="003266"/>
              <w:sz w:val="20"/>
              <w:szCs w:val="20"/>
            </w:rPr>
            <w:t xml:space="preserve"> 02-6217393   </w:t>
          </w:r>
          <w:r w:rsidRPr="008A70DB">
            <w:rPr>
              <w:rFonts w:ascii="Arial" w:hAnsi="Arial" w:cs="Arial"/>
              <w:b/>
              <w:bCs/>
              <w:color w:val="003266"/>
              <w:sz w:val="20"/>
              <w:szCs w:val="20"/>
            </w:rPr>
            <w:t>Fax</w:t>
          </w:r>
          <w:r w:rsidRPr="00767E39">
            <w:rPr>
              <w:rFonts w:ascii="Arial" w:hAnsi="Arial" w:cs="Arial"/>
              <w:b/>
              <w:bCs/>
              <w:color w:val="003266"/>
              <w:sz w:val="20"/>
              <w:szCs w:val="20"/>
            </w:rPr>
            <w:t>:</w:t>
          </w:r>
          <w:r w:rsidRPr="00AF2BD3">
            <w:rPr>
              <w:rFonts w:ascii="Arial" w:hAnsi="Arial" w:cs="Arial"/>
              <w:color w:val="003266"/>
              <w:sz w:val="20"/>
              <w:szCs w:val="20"/>
            </w:rPr>
            <w:t>02-6253835</w:t>
          </w:r>
        </w:p>
      </w:tc>
    </w:tr>
  </w:tbl>
  <w:p w:rsidR="00704BD0" w:rsidRDefault="00704BD0" w:rsidP="00125C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D0" w:rsidRDefault="00704BD0" w:rsidP="004551D2">
      <w:r>
        <w:separator/>
      </w:r>
    </w:p>
  </w:footnote>
  <w:footnote w:type="continuationSeparator" w:id="0">
    <w:p w:rsidR="00704BD0" w:rsidRDefault="00704BD0" w:rsidP="0045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0" w:rsidRPr="00373E47" w:rsidRDefault="00704BD0" w:rsidP="00373E47">
    <w:pPr>
      <w:rPr>
        <w:rFonts w:asciiTheme="minorBidi" w:hAnsiTheme="minorBidi" w:cstheme="minorBidi"/>
        <w:b/>
        <w:bCs/>
        <w:color w:val="386294"/>
        <w:szCs w:val="22"/>
        <w:rtl/>
      </w:rPr>
    </w:pPr>
    <w:r>
      <w:rPr>
        <w:rFonts w:cs="Arial"/>
        <w:noProof/>
        <w:rtl/>
      </w:rPr>
      <w:drawing>
        <wp:anchor distT="0" distB="0" distL="114300" distR="114300" simplePos="0" relativeHeight="251657216" behindDoc="1" locked="0" layoutInCell="1" allowOverlap="1">
          <wp:simplePos x="0" y="0"/>
          <wp:positionH relativeFrom="column">
            <wp:posOffset>-965200</wp:posOffset>
          </wp:positionH>
          <wp:positionV relativeFrom="paragraph">
            <wp:posOffset>-284480</wp:posOffset>
          </wp:positionV>
          <wp:extent cx="7027200" cy="1461600"/>
          <wp:effectExtent l="0" t="0" r="2540" b="5715"/>
          <wp:wrapNone/>
          <wp:docPr id="2" name="תמונה 2" descr="C:\Users\yael.m\AppData\Local\Microsoft\Windows\Temporary Internet Files\Content.Outlook\CM32I1Q4\לשכת בריאות מחוזית ירושל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ירושלים.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06" b="24250"/>
                  <a:stretch/>
                </pic:blipFill>
                <pic:spPr bwMode="auto">
                  <a:xfrm>
                    <a:off x="0" y="0"/>
                    <a:ext cx="7027200" cy="1461600"/>
                  </a:xfrm>
                  <a:prstGeom prst="rect">
                    <a:avLst/>
                  </a:prstGeom>
                  <a:noFill/>
                  <a:ln>
                    <a:noFill/>
                  </a:ln>
                  <a:extLst>
                    <a:ext uri="{53640926-AAD7-44D8-BBD7-CCE9431645EC}">
                      <a14:shadowObscured xmlns:a14="http://schemas.microsoft.com/office/drawing/2010/main"/>
                    </a:ext>
                  </a:extLst>
                </pic:spPr>
              </pic:pic>
            </a:graphicData>
          </a:graphic>
        </wp:anchor>
      </w:drawing>
    </w:r>
  </w:p>
  <w:p w:rsidR="00704BD0" w:rsidRDefault="00704BD0" w:rsidP="00373E47">
    <w:pPr>
      <w:pStyle w:val="a3"/>
      <w:rPr>
        <w:rtl/>
      </w:rPr>
    </w:pPr>
  </w:p>
  <w:p w:rsidR="00704BD0" w:rsidRDefault="00704BD0" w:rsidP="00E47C66">
    <w:pPr>
      <w:pStyle w:val="a3"/>
      <w:tabs>
        <w:tab w:val="clear" w:pos="4153"/>
        <w:tab w:val="clear" w:pos="8306"/>
        <w:tab w:val="left" w:pos="999"/>
      </w:tabs>
      <w:rPr>
        <w:rtl/>
      </w:rPr>
    </w:pPr>
    <w:r>
      <w:rPr>
        <w:rtl/>
      </w:rPr>
      <w:tab/>
    </w:r>
  </w:p>
  <w:p w:rsidR="00704BD0" w:rsidRDefault="00704BD0" w:rsidP="00373E47">
    <w:pPr>
      <w:pStyle w:val="a3"/>
      <w:jc w:val="both"/>
      <w:rPr>
        <w:rFonts w:asciiTheme="minorBidi" w:hAnsiTheme="minorBidi"/>
        <w:b/>
        <w:bCs/>
        <w:color w:val="1F497D" w:themeColor="text2"/>
        <w:rtl/>
      </w:rPr>
    </w:pPr>
  </w:p>
  <w:p w:rsidR="00704BD0" w:rsidRDefault="00704BD0" w:rsidP="00EB3F97">
    <w:pPr>
      <w:pStyle w:val="a3"/>
      <w:tabs>
        <w:tab w:val="clear" w:pos="4153"/>
        <w:tab w:val="clear" w:pos="8306"/>
        <w:tab w:val="left" w:pos="2079"/>
      </w:tabs>
      <w:jc w:val="both"/>
      <w:rPr>
        <w:rFonts w:asciiTheme="minorBidi" w:hAnsiTheme="minorBidi"/>
        <w:b/>
        <w:bCs/>
        <w:color w:val="1F497D" w:themeColor="text2"/>
        <w:rtl/>
      </w:rPr>
    </w:pPr>
    <w:r>
      <w:rPr>
        <w:rFonts w:asciiTheme="minorBidi" w:hAnsiTheme="minorBidi"/>
        <w:b/>
        <w:bCs/>
        <w:color w:val="1F497D" w:themeColor="text2"/>
        <w:rtl/>
      </w:rPr>
      <w:tab/>
    </w:r>
  </w:p>
  <w:p w:rsidR="00704BD0" w:rsidRDefault="00704BD0" w:rsidP="00E3302E">
    <w:pPr>
      <w:pStyle w:val="a3"/>
      <w:jc w:val="both"/>
      <w:rPr>
        <w:rFonts w:asciiTheme="minorBidi" w:hAnsiTheme="minorBidi"/>
        <w:b/>
        <w:bCs/>
        <w:color w:val="122B4A"/>
        <w:rtl/>
      </w:rPr>
    </w:pPr>
  </w:p>
  <w:p w:rsidR="00704BD0" w:rsidRPr="00E47C66" w:rsidRDefault="00704BD0" w:rsidP="00E47C66">
    <w:pPr>
      <w:pStyle w:val="a3"/>
      <w:spacing w:before="180"/>
      <w:jc w:val="both"/>
      <w:rPr>
        <w:color w:val="122B4A"/>
        <w:sz w:val="20"/>
        <w:szCs w:val="20"/>
        <w:rtl/>
      </w:rPr>
    </w:pPr>
    <w:r>
      <w:rPr>
        <w:rFonts w:asciiTheme="minorBidi" w:hAnsiTheme="minorBidi" w:hint="cs"/>
        <w:b/>
        <w:bCs/>
        <w:color w:val="122B4A"/>
        <w:sz w:val="20"/>
        <w:szCs w:val="20"/>
        <w:rtl/>
      </w:rPr>
      <w:t xml:space="preserve">                                      </w:t>
    </w:r>
    <w:r w:rsidRPr="00E47C66">
      <w:rPr>
        <w:rFonts w:asciiTheme="minorBidi" w:hAnsiTheme="minorBidi" w:hint="cs"/>
        <w:b/>
        <w:bCs/>
        <w:color w:val="122B4A"/>
        <w:sz w:val="20"/>
        <w:szCs w:val="20"/>
        <w:rtl/>
      </w:rPr>
      <w:t>המחלקה לבריאות הסביבה</w:t>
    </w:r>
    <w:r w:rsidRPr="00E47C66">
      <w:rPr>
        <w:color w:val="122B4A"/>
        <w:sz w:val="20"/>
        <w:szCs w:val="20"/>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F35"/>
    <w:multiLevelType w:val="multilevel"/>
    <w:tmpl w:val="2FBA4568"/>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Davi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08756E"/>
    <w:multiLevelType w:val="hybridMultilevel"/>
    <w:tmpl w:val="6A3CDC04"/>
    <w:lvl w:ilvl="0" w:tplc="5AB43B9E">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D4BD1"/>
    <w:multiLevelType w:val="hybridMultilevel"/>
    <w:tmpl w:val="DFE4B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C36422"/>
    <w:multiLevelType w:val="hybridMultilevel"/>
    <w:tmpl w:val="AA8AF970"/>
    <w:lvl w:ilvl="0" w:tplc="00EEE74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876F6"/>
    <w:multiLevelType w:val="multilevel"/>
    <w:tmpl w:val="48F42A8A"/>
    <w:lvl w:ilvl="0">
      <w:start w:val="1"/>
      <w:numFmt w:val="decimal"/>
      <w:lvlText w:val="%1."/>
      <w:lvlJc w:val="left"/>
      <w:pPr>
        <w:ind w:left="780" w:hanging="360"/>
      </w:pPr>
      <w:rPr>
        <w:rFonts w:ascii="Times New Roman" w:eastAsia="Times New Roman" w:hAnsi="Times New Roman" w:cs="David"/>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5">
    <w:nsid w:val="30417901"/>
    <w:multiLevelType w:val="hybridMultilevel"/>
    <w:tmpl w:val="B7FE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715DE"/>
    <w:multiLevelType w:val="multilevel"/>
    <w:tmpl w:val="224C055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791CF7"/>
    <w:multiLevelType w:val="hybridMultilevel"/>
    <w:tmpl w:val="2878F22C"/>
    <w:lvl w:ilvl="0" w:tplc="D6367B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195593D"/>
    <w:multiLevelType w:val="hybridMultilevel"/>
    <w:tmpl w:val="9DA2C8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68E60B11"/>
    <w:multiLevelType w:val="hybridMultilevel"/>
    <w:tmpl w:val="811A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86F9E"/>
    <w:multiLevelType w:val="hybridMultilevel"/>
    <w:tmpl w:val="00DC4628"/>
    <w:lvl w:ilvl="0" w:tplc="D8C22ED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nsid w:val="6E2B309F"/>
    <w:multiLevelType w:val="multilevel"/>
    <w:tmpl w:val="43EAD81C"/>
    <w:lvl w:ilvl="0">
      <w:start w:val="1"/>
      <w:numFmt w:val="decimal"/>
      <w:lvlText w:val="%1."/>
      <w:lvlJc w:val="left"/>
      <w:pPr>
        <w:ind w:left="780" w:hanging="360"/>
      </w:pPr>
      <w:rPr>
        <w:rFonts w:ascii="Times New Roman" w:eastAsia="Times New Roman" w:hAnsi="Times New Roman" w:cs="David"/>
        <w:b w:val="0"/>
        <w:bCs w:val="0"/>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2">
    <w:nsid w:val="7279501B"/>
    <w:multiLevelType w:val="multilevel"/>
    <w:tmpl w:val="44422A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765A265C"/>
    <w:multiLevelType w:val="hybridMultilevel"/>
    <w:tmpl w:val="1552389C"/>
    <w:lvl w:ilvl="0" w:tplc="294C8BD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C456C"/>
    <w:multiLevelType w:val="hybridMultilevel"/>
    <w:tmpl w:val="2474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1"/>
  </w:num>
  <w:num w:numId="5">
    <w:abstractNumId w:val="14"/>
  </w:num>
  <w:num w:numId="6">
    <w:abstractNumId w:val="9"/>
  </w:num>
  <w:num w:numId="7">
    <w:abstractNumId w:val="10"/>
  </w:num>
  <w:num w:numId="8">
    <w:abstractNumId w:val="7"/>
  </w:num>
  <w:num w:numId="9">
    <w:abstractNumId w:val="8"/>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D2"/>
    <w:rsid w:val="000120CD"/>
    <w:rsid w:val="00017A0B"/>
    <w:rsid w:val="00027858"/>
    <w:rsid w:val="00054764"/>
    <w:rsid w:val="000549FC"/>
    <w:rsid w:val="00060A4D"/>
    <w:rsid w:val="00086775"/>
    <w:rsid w:val="000B12F7"/>
    <w:rsid w:val="000B6264"/>
    <w:rsid w:val="000C3AEC"/>
    <w:rsid w:val="000D3A5C"/>
    <w:rsid w:val="0010283C"/>
    <w:rsid w:val="001204C6"/>
    <w:rsid w:val="00120B5E"/>
    <w:rsid w:val="00124078"/>
    <w:rsid w:val="00125C7D"/>
    <w:rsid w:val="00133489"/>
    <w:rsid w:val="00144922"/>
    <w:rsid w:val="00154E91"/>
    <w:rsid w:val="00197D0E"/>
    <w:rsid w:val="001A25B8"/>
    <w:rsid w:val="001B3B96"/>
    <w:rsid w:val="001E0E4B"/>
    <w:rsid w:val="00201B1B"/>
    <w:rsid w:val="00242073"/>
    <w:rsid w:val="002533AD"/>
    <w:rsid w:val="00266638"/>
    <w:rsid w:val="00271221"/>
    <w:rsid w:val="00290B60"/>
    <w:rsid w:val="002921F8"/>
    <w:rsid w:val="002B01F1"/>
    <w:rsid w:val="00302AB0"/>
    <w:rsid w:val="003065AF"/>
    <w:rsid w:val="00310DAC"/>
    <w:rsid w:val="00331030"/>
    <w:rsid w:val="00344638"/>
    <w:rsid w:val="00355152"/>
    <w:rsid w:val="00373E47"/>
    <w:rsid w:val="00385360"/>
    <w:rsid w:val="0038638F"/>
    <w:rsid w:val="003A2595"/>
    <w:rsid w:val="003A3728"/>
    <w:rsid w:val="003C7060"/>
    <w:rsid w:val="003F399E"/>
    <w:rsid w:val="004319E5"/>
    <w:rsid w:val="004551D2"/>
    <w:rsid w:val="00457C39"/>
    <w:rsid w:val="004738D2"/>
    <w:rsid w:val="0047481A"/>
    <w:rsid w:val="00491DEA"/>
    <w:rsid w:val="004B779B"/>
    <w:rsid w:val="004C5AB7"/>
    <w:rsid w:val="004E1F71"/>
    <w:rsid w:val="004F3628"/>
    <w:rsid w:val="0050255B"/>
    <w:rsid w:val="00544E5E"/>
    <w:rsid w:val="0058025A"/>
    <w:rsid w:val="005C2B42"/>
    <w:rsid w:val="005D47EB"/>
    <w:rsid w:val="006059CA"/>
    <w:rsid w:val="00607B08"/>
    <w:rsid w:val="00631B55"/>
    <w:rsid w:val="006409F5"/>
    <w:rsid w:val="006456D7"/>
    <w:rsid w:val="00655872"/>
    <w:rsid w:val="006621F2"/>
    <w:rsid w:val="006822ED"/>
    <w:rsid w:val="00693BE7"/>
    <w:rsid w:val="006A2F15"/>
    <w:rsid w:val="006C0D9F"/>
    <w:rsid w:val="006C4C1F"/>
    <w:rsid w:val="006C7093"/>
    <w:rsid w:val="00704BD0"/>
    <w:rsid w:val="00735148"/>
    <w:rsid w:val="00736EAA"/>
    <w:rsid w:val="007405BA"/>
    <w:rsid w:val="00753694"/>
    <w:rsid w:val="00754D4C"/>
    <w:rsid w:val="00760496"/>
    <w:rsid w:val="00767E39"/>
    <w:rsid w:val="007A5298"/>
    <w:rsid w:val="007D371E"/>
    <w:rsid w:val="007F6091"/>
    <w:rsid w:val="00811475"/>
    <w:rsid w:val="008271F7"/>
    <w:rsid w:val="0083364D"/>
    <w:rsid w:val="00850B69"/>
    <w:rsid w:val="008A4CCC"/>
    <w:rsid w:val="008C20D2"/>
    <w:rsid w:val="008F03C7"/>
    <w:rsid w:val="00904A13"/>
    <w:rsid w:val="00923895"/>
    <w:rsid w:val="0094340E"/>
    <w:rsid w:val="009615CD"/>
    <w:rsid w:val="009733BD"/>
    <w:rsid w:val="00975689"/>
    <w:rsid w:val="0097683B"/>
    <w:rsid w:val="009C1535"/>
    <w:rsid w:val="009C5F60"/>
    <w:rsid w:val="009E4D67"/>
    <w:rsid w:val="009E6A4F"/>
    <w:rsid w:val="009F498F"/>
    <w:rsid w:val="00A02A17"/>
    <w:rsid w:val="00A02E40"/>
    <w:rsid w:val="00A03AEA"/>
    <w:rsid w:val="00A370EF"/>
    <w:rsid w:val="00A40FEC"/>
    <w:rsid w:val="00A4329F"/>
    <w:rsid w:val="00A659E4"/>
    <w:rsid w:val="00A76685"/>
    <w:rsid w:val="00A847A0"/>
    <w:rsid w:val="00A90DC3"/>
    <w:rsid w:val="00A94E64"/>
    <w:rsid w:val="00AC4A0C"/>
    <w:rsid w:val="00AF2BD3"/>
    <w:rsid w:val="00AF6EE7"/>
    <w:rsid w:val="00B2306D"/>
    <w:rsid w:val="00B25572"/>
    <w:rsid w:val="00B3372A"/>
    <w:rsid w:val="00B44868"/>
    <w:rsid w:val="00B91F5E"/>
    <w:rsid w:val="00BB19AA"/>
    <w:rsid w:val="00BB35C5"/>
    <w:rsid w:val="00BB3770"/>
    <w:rsid w:val="00BC1FE0"/>
    <w:rsid w:val="00BF24F2"/>
    <w:rsid w:val="00BF505A"/>
    <w:rsid w:val="00BF52D2"/>
    <w:rsid w:val="00C02EFA"/>
    <w:rsid w:val="00C161E0"/>
    <w:rsid w:val="00C201F3"/>
    <w:rsid w:val="00C21CAB"/>
    <w:rsid w:val="00C269E3"/>
    <w:rsid w:val="00C26AFA"/>
    <w:rsid w:val="00C36218"/>
    <w:rsid w:val="00C60A1B"/>
    <w:rsid w:val="00C66FC2"/>
    <w:rsid w:val="00C92DC2"/>
    <w:rsid w:val="00CA23AC"/>
    <w:rsid w:val="00CA47AF"/>
    <w:rsid w:val="00CA66C0"/>
    <w:rsid w:val="00CA7657"/>
    <w:rsid w:val="00CB4BCF"/>
    <w:rsid w:val="00CD7FE7"/>
    <w:rsid w:val="00CF0C75"/>
    <w:rsid w:val="00D013FF"/>
    <w:rsid w:val="00D43128"/>
    <w:rsid w:val="00D45155"/>
    <w:rsid w:val="00D52346"/>
    <w:rsid w:val="00D82A9B"/>
    <w:rsid w:val="00D82F8D"/>
    <w:rsid w:val="00DA1440"/>
    <w:rsid w:val="00DE26A8"/>
    <w:rsid w:val="00E134B0"/>
    <w:rsid w:val="00E3302E"/>
    <w:rsid w:val="00E47C66"/>
    <w:rsid w:val="00E775AE"/>
    <w:rsid w:val="00E961B3"/>
    <w:rsid w:val="00EA0BC3"/>
    <w:rsid w:val="00EA1630"/>
    <w:rsid w:val="00EB2155"/>
    <w:rsid w:val="00EB3F97"/>
    <w:rsid w:val="00ED34E5"/>
    <w:rsid w:val="00EE041E"/>
    <w:rsid w:val="00EE0CE8"/>
    <w:rsid w:val="00F438F1"/>
    <w:rsid w:val="00F468F5"/>
    <w:rsid w:val="00F96127"/>
    <w:rsid w:val="00FC67F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75"/>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eastAsiaTheme="minorHAnsi"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character" w:styleId="Hyperlink">
    <w:name w:val="Hyperlink"/>
    <w:basedOn w:val="a0"/>
    <w:uiPriority w:val="99"/>
    <w:semiHidden/>
    <w:unhideWhenUsed/>
    <w:rsid w:val="009733BD"/>
    <w:rPr>
      <w:color w:val="0000FF" w:themeColor="hyperlink"/>
      <w:u w:val="single"/>
    </w:rPr>
  </w:style>
  <w:style w:type="paragraph" w:styleId="a9">
    <w:name w:val="List Paragraph"/>
    <w:basedOn w:val="a"/>
    <w:uiPriority w:val="34"/>
    <w:qFormat/>
    <w:rsid w:val="00266638"/>
    <w:pPr>
      <w:ind w:left="720"/>
      <w:contextualSpacing/>
    </w:pPr>
  </w:style>
  <w:style w:type="paragraph" w:styleId="aa">
    <w:name w:val="Body Text Indent"/>
    <w:basedOn w:val="a"/>
    <w:link w:val="ab"/>
    <w:rsid w:val="00DE26A8"/>
    <w:pPr>
      <w:spacing w:after="120"/>
      <w:ind w:left="283"/>
    </w:pPr>
    <w:rPr>
      <w:rFonts w:ascii="Times New Roman" w:eastAsia="Times New Roman" w:hAnsi="Times New Roman" w:cs="Times New Roman"/>
      <w:sz w:val="24"/>
    </w:rPr>
  </w:style>
  <w:style w:type="character" w:customStyle="1" w:styleId="ab">
    <w:name w:val="כניסה בגוף טקסט תו"/>
    <w:basedOn w:val="a0"/>
    <w:link w:val="aa"/>
    <w:rsid w:val="00DE26A8"/>
    <w:rPr>
      <w:rFonts w:ascii="Times New Roman" w:eastAsia="Times New Roman" w:hAnsi="Times New Roman" w:cs="Times New Roman"/>
      <w:sz w:val="24"/>
      <w:szCs w:val="24"/>
    </w:rPr>
  </w:style>
  <w:style w:type="paragraph" w:styleId="ac">
    <w:name w:val="Body Text"/>
    <w:basedOn w:val="a"/>
    <w:link w:val="ad"/>
    <w:uiPriority w:val="99"/>
    <w:semiHidden/>
    <w:unhideWhenUsed/>
    <w:rsid w:val="000B12F7"/>
    <w:pPr>
      <w:spacing w:after="120"/>
    </w:pPr>
    <w:rPr>
      <w:rFonts w:ascii="Times New Roman" w:eastAsia="Times New Roman" w:hAnsi="Times New Roman" w:cs="Times New Roman"/>
      <w:sz w:val="24"/>
    </w:rPr>
  </w:style>
  <w:style w:type="character" w:customStyle="1" w:styleId="ad">
    <w:name w:val="גוף טקסט תו"/>
    <w:basedOn w:val="a0"/>
    <w:link w:val="ac"/>
    <w:uiPriority w:val="99"/>
    <w:semiHidden/>
    <w:rsid w:val="000B12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75"/>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eastAsiaTheme="minorHAnsi"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character" w:styleId="Hyperlink">
    <w:name w:val="Hyperlink"/>
    <w:basedOn w:val="a0"/>
    <w:uiPriority w:val="99"/>
    <w:semiHidden/>
    <w:unhideWhenUsed/>
    <w:rsid w:val="009733BD"/>
    <w:rPr>
      <w:color w:val="0000FF" w:themeColor="hyperlink"/>
      <w:u w:val="single"/>
    </w:rPr>
  </w:style>
  <w:style w:type="paragraph" w:styleId="a9">
    <w:name w:val="List Paragraph"/>
    <w:basedOn w:val="a"/>
    <w:uiPriority w:val="34"/>
    <w:qFormat/>
    <w:rsid w:val="00266638"/>
    <w:pPr>
      <w:ind w:left="720"/>
      <w:contextualSpacing/>
    </w:pPr>
  </w:style>
  <w:style w:type="paragraph" w:styleId="aa">
    <w:name w:val="Body Text Indent"/>
    <w:basedOn w:val="a"/>
    <w:link w:val="ab"/>
    <w:rsid w:val="00DE26A8"/>
    <w:pPr>
      <w:spacing w:after="120"/>
      <w:ind w:left="283"/>
    </w:pPr>
    <w:rPr>
      <w:rFonts w:ascii="Times New Roman" w:eastAsia="Times New Roman" w:hAnsi="Times New Roman" w:cs="Times New Roman"/>
      <w:sz w:val="24"/>
    </w:rPr>
  </w:style>
  <w:style w:type="character" w:customStyle="1" w:styleId="ab">
    <w:name w:val="כניסה בגוף טקסט תו"/>
    <w:basedOn w:val="a0"/>
    <w:link w:val="aa"/>
    <w:rsid w:val="00DE26A8"/>
    <w:rPr>
      <w:rFonts w:ascii="Times New Roman" w:eastAsia="Times New Roman" w:hAnsi="Times New Roman" w:cs="Times New Roman"/>
      <w:sz w:val="24"/>
      <w:szCs w:val="24"/>
    </w:rPr>
  </w:style>
  <w:style w:type="paragraph" w:styleId="ac">
    <w:name w:val="Body Text"/>
    <w:basedOn w:val="a"/>
    <w:link w:val="ad"/>
    <w:uiPriority w:val="99"/>
    <w:semiHidden/>
    <w:unhideWhenUsed/>
    <w:rsid w:val="000B12F7"/>
    <w:pPr>
      <w:spacing w:after="120"/>
    </w:pPr>
    <w:rPr>
      <w:rFonts w:ascii="Times New Roman" w:eastAsia="Times New Roman" w:hAnsi="Times New Roman" w:cs="Times New Roman"/>
      <w:sz w:val="24"/>
    </w:rPr>
  </w:style>
  <w:style w:type="character" w:customStyle="1" w:styleId="ad">
    <w:name w:val="גוף טקסט תו"/>
    <w:basedOn w:val="a0"/>
    <w:link w:val="ac"/>
    <w:uiPriority w:val="99"/>
    <w:semiHidden/>
    <w:rsid w:val="000B12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665018918">
      <w:bodyDiv w:val="1"/>
      <w:marLeft w:val="0"/>
      <w:marRight w:val="0"/>
      <w:marTop w:val="0"/>
      <w:marBottom w:val="0"/>
      <w:divBdr>
        <w:top w:val="none" w:sz="0" w:space="0" w:color="auto"/>
        <w:left w:val="none" w:sz="0" w:space="0" w:color="auto"/>
        <w:bottom w:val="none" w:sz="0" w:space="0" w:color="auto"/>
        <w:right w:val="none" w:sz="0" w:space="0" w:color="auto"/>
      </w:divBdr>
    </w:div>
    <w:div w:id="1041831971">
      <w:bodyDiv w:val="1"/>
      <w:marLeft w:val="0"/>
      <w:marRight w:val="0"/>
      <w:marTop w:val="0"/>
      <w:marBottom w:val="0"/>
      <w:divBdr>
        <w:top w:val="none" w:sz="0" w:space="0" w:color="auto"/>
        <w:left w:val="none" w:sz="0" w:space="0" w:color="auto"/>
        <w:bottom w:val="none" w:sz="0" w:space="0" w:color="auto"/>
        <w:right w:val="none" w:sz="0" w:space="0" w:color="auto"/>
      </w:divBdr>
    </w:div>
    <w:div w:id="1239093027">
      <w:bodyDiv w:val="1"/>
      <w:marLeft w:val="0"/>
      <w:marRight w:val="0"/>
      <w:marTop w:val="0"/>
      <w:marBottom w:val="0"/>
      <w:divBdr>
        <w:top w:val="none" w:sz="0" w:space="0" w:color="auto"/>
        <w:left w:val="none" w:sz="0" w:space="0" w:color="auto"/>
        <w:bottom w:val="none" w:sz="0" w:space="0" w:color="auto"/>
        <w:right w:val="none" w:sz="0" w:space="0" w:color="auto"/>
      </w:divBdr>
      <w:divsChild>
        <w:div w:id="1662854532">
          <w:marLeft w:val="0"/>
          <w:marRight w:val="0"/>
          <w:marTop w:val="0"/>
          <w:marBottom w:val="0"/>
          <w:divBdr>
            <w:top w:val="none" w:sz="0" w:space="0" w:color="auto"/>
            <w:left w:val="none" w:sz="0" w:space="0" w:color="auto"/>
            <w:bottom w:val="none" w:sz="0" w:space="0" w:color="auto"/>
            <w:right w:val="none" w:sz="0" w:space="0" w:color="auto"/>
          </w:divBdr>
        </w:div>
      </w:divsChild>
    </w:div>
    <w:div w:id="1768036478">
      <w:bodyDiv w:val="1"/>
      <w:marLeft w:val="0"/>
      <w:marRight w:val="0"/>
      <w:marTop w:val="0"/>
      <w:marBottom w:val="0"/>
      <w:divBdr>
        <w:top w:val="none" w:sz="0" w:space="0" w:color="auto"/>
        <w:left w:val="none" w:sz="0" w:space="0" w:color="auto"/>
        <w:bottom w:val="none" w:sz="0" w:space="0" w:color="auto"/>
        <w:right w:val="none" w:sz="0" w:space="0" w:color="auto"/>
      </w:divBdr>
    </w:div>
    <w:div w:id="2011056501">
      <w:bodyDiv w:val="1"/>
      <w:marLeft w:val="0"/>
      <w:marRight w:val="0"/>
      <w:marTop w:val="0"/>
      <w:marBottom w:val="0"/>
      <w:divBdr>
        <w:top w:val="none" w:sz="0" w:space="0" w:color="auto"/>
        <w:left w:val="none" w:sz="0" w:space="0" w:color="auto"/>
        <w:bottom w:val="none" w:sz="0" w:space="0" w:color="auto"/>
        <w:right w:val="none" w:sz="0" w:space="0" w:color="auto"/>
      </w:divBdr>
      <w:divsChild>
        <w:div w:id="1241210215">
          <w:marLeft w:val="0"/>
          <w:marRight w:val="0"/>
          <w:marTop w:val="0"/>
          <w:marBottom w:val="0"/>
          <w:divBdr>
            <w:top w:val="none" w:sz="0" w:space="0" w:color="auto"/>
            <w:left w:val="none" w:sz="0" w:space="0" w:color="auto"/>
            <w:bottom w:val="none" w:sz="0" w:space="0" w:color="auto"/>
            <w:right w:val="none" w:sz="0" w:space="0" w:color="auto"/>
          </w:divBdr>
        </w:div>
      </w:divsChild>
    </w:div>
    <w:div w:id="20725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84D7-BB55-446E-B099-D884071D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2136</Words>
  <Characters>10683</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קריסטינה קוסמה</cp:lastModifiedBy>
  <cp:revision>3</cp:revision>
  <cp:lastPrinted>2017-01-29T07:19:00Z</cp:lastPrinted>
  <dcterms:created xsi:type="dcterms:W3CDTF">2017-01-29T07:19:00Z</dcterms:created>
  <dcterms:modified xsi:type="dcterms:W3CDTF">2017-01-29T08:24:00Z</dcterms:modified>
</cp:coreProperties>
</file>