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F003" w14:textId="7B8F6B24" w:rsidR="00161572" w:rsidRPr="00164CC1" w:rsidRDefault="00161572" w:rsidP="003D77B9">
      <w:pPr>
        <w:jc w:val="right"/>
        <w:textAlignment w:val="auto"/>
        <w:rPr>
          <w:rFonts w:ascii="David" w:hAnsi="David"/>
          <w:rtl/>
        </w:rPr>
      </w:pPr>
      <w:r w:rsidRPr="00164CC1">
        <w:rPr>
          <w:rFonts w:ascii="David" w:hAnsi="David"/>
          <w:rtl/>
        </w:rPr>
        <w:t xml:space="preserve">ירושלים, </w:t>
      </w:r>
      <w:r w:rsidR="00164CC1" w:rsidRPr="00164CC1">
        <w:rPr>
          <w:rFonts w:ascii="David" w:hAnsi="David" w:hint="cs"/>
          <w:rtl/>
        </w:rPr>
        <w:t>י"א בשבט</w:t>
      </w:r>
      <w:r w:rsidRPr="00164CC1">
        <w:rPr>
          <w:rFonts w:ascii="David" w:hAnsi="David"/>
          <w:rtl/>
        </w:rPr>
        <w:t xml:space="preserve"> תשפ"</w:t>
      </w:r>
      <w:r w:rsidR="00CC488A" w:rsidRPr="00164CC1">
        <w:rPr>
          <w:rFonts w:ascii="David" w:hAnsi="David" w:hint="cs"/>
          <w:rtl/>
        </w:rPr>
        <w:t>ה</w:t>
      </w:r>
    </w:p>
    <w:p w14:paraId="203C821A" w14:textId="63F374E1" w:rsidR="00161572" w:rsidRPr="00164CC1" w:rsidRDefault="00164CC1" w:rsidP="007B7886">
      <w:pPr>
        <w:jc w:val="right"/>
        <w:textAlignment w:val="auto"/>
        <w:rPr>
          <w:rFonts w:ascii="David" w:hAnsi="David"/>
          <w:rtl/>
        </w:rPr>
      </w:pPr>
      <w:r w:rsidRPr="00164CC1">
        <w:rPr>
          <w:rFonts w:ascii="David" w:hAnsi="David" w:hint="cs"/>
          <w:rtl/>
        </w:rPr>
        <w:t>9 בפברואר</w:t>
      </w:r>
      <w:r w:rsidR="004662A5" w:rsidRPr="00164CC1">
        <w:rPr>
          <w:rFonts w:ascii="David" w:hAnsi="David"/>
          <w:rtl/>
        </w:rPr>
        <w:t>, 20</w:t>
      </w:r>
      <w:r w:rsidR="004662A5" w:rsidRPr="00164CC1">
        <w:rPr>
          <w:rFonts w:ascii="David" w:hAnsi="David" w:hint="cs"/>
          <w:rtl/>
        </w:rPr>
        <w:t>2</w:t>
      </w:r>
      <w:r w:rsidR="00F25636" w:rsidRPr="00164CC1">
        <w:rPr>
          <w:rFonts w:ascii="David" w:hAnsi="David" w:hint="cs"/>
          <w:rtl/>
        </w:rPr>
        <w:t>5</w:t>
      </w:r>
    </w:p>
    <w:p w14:paraId="4C57DF35" w14:textId="53DA6E48" w:rsidR="00161572" w:rsidRPr="00164CC1" w:rsidRDefault="00164CC1" w:rsidP="00161572">
      <w:pPr>
        <w:jc w:val="right"/>
        <w:textAlignment w:val="auto"/>
        <w:rPr>
          <w:rFonts w:ascii="David" w:hAnsi="David"/>
          <w:rtl/>
        </w:rPr>
      </w:pPr>
      <w:r w:rsidRPr="00164CC1">
        <w:rPr>
          <w:rFonts w:ascii="David" w:hAnsi="David" w:hint="cs"/>
          <w:rtl/>
        </w:rPr>
        <w:t>תיק מס' 1/2025</w:t>
      </w:r>
    </w:p>
    <w:p w14:paraId="621AE432" w14:textId="77777777" w:rsidR="00161572" w:rsidRPr="00164CC1" w:rsidRDefault="00161572" w:rsidP="00161572">
      <w:pPr>
        <w:textAlignment w:val="auto"/>
        <w:rPr>
          <w:rFonts w:ascii="David" w:hAnsi="David"/>
          <w:rtl/>
        </w:rPr>
      </w:pPr>
    </w:p>
    <w:p w14:paraId="3CB13A3D" w14:textId="77777777" w:rsidR="00161572" w:rsidRPr="00164CC1" w:rsidRDefault="00B4289C" w:rsidP="00161572">
      <w:pPr>
        <w:rPr>
          <w:rFonts w:ascii="David" w:hAnsi="David"/>
          <w:rtl/>
        </w:rPr>
      </w:pPr>
      <w:r w:rsidRPr="00164CC1">
        <w:rPr>
          <w:rFonts w:ascii="David" w:hAnsi="David"/>
          <w:rtl/>
        </w:rPr>
        <w:tab/>
      </w:r>
    </w:p>
    <w:p w14:paraId="76141B76" w14:textId="77777777" w:rsidR="00161572" w:rsidRPr="00164CC1" w:rsidRDefault="00161572" w:rsidP="00161572">
      <w:pPr>
        <w:textAlignment w:val="auto"/>
        <w:rPr>
          <w:rFonts w:ascii="David" w:hAnsi="David"/>
          <w:rtl/>
        </w:rPr>
      </w:pPr>
      <w:r w:rsidRPr="00164CC1">
        <w:rPr>
          <w:rFonts w:ascii="David" w:hAnsi="David"/>
          <w:rtl/>
        </w:rPr>
        <w:t>לכבוד</w:t>
      </w:r>
    </w:p>
    <w:p w14:paraId="337A6639" w14:textId="20574E99" w:rsidR="00B31A3C" w:rsidRPr="00164CC1" w:rsidRDefault="00164CC1" w:rsidP="00161572">
      <w:pPr>
        <w:textAlignment w:val="auto"/>
        <w:rPr>
          <w:rFonts w:ascii="David" w:hAnsi="David"/>
          <w:rtl/>
        </w:rPr>
      </w:pPr>
      <w:r w:rsidRPr="00164CC1">
        <w:rPr>
          <w:rFonts w:ascii="David" w:hAnsi="David"/>
          <w:rtl/>
        </w:rPr>
        <w:t>אלעד מן</w:t>
      </w:r>
    </w:p>
    <w:p w14:paraId="506EFC61" w14:textId="77777777" w:rsidR="00164CC1" w:rsidRPr="00164CC1" w:rsidRDefault="00164CC1" w:rsidP="00161572">
      <w:pPr>
        <w:textAlignment w:val="auto"/>
        <w:rPr>
          <w:rFonts w:ascii="David" w:hAnsi="David"/>
          <w:rtl/>
        </w:rPr>
      </w:pPr>
    </w:p>
    <w:p w14:paraId="79B05A91" w14:textId="77777777" w:rsidR="00161572" w:rsidRPr="00164CC1" w:rsidRDefault="00161572" w:rsidP="00161572">
      <w:pPr>
        <w:textAlignment w:val="auto"/>
        <w:rPr>
          <w:rFonts w:ascii="David" w:hAnsi="David"/>
          <w:rtl/>
        </w:rPr>
      </w:pPr>
      <w:r w:rsidRPr="00164CC1">
        <w:rPr>
          <w:rFonts w:ascii="David" w:hAnsi="David"/>
          <w:rtl/>
        </w:rPr>
        <w:t>שלום רב,</w:t>
      </w:r>
    </w:p>
    <w:p w14:paraId="7D8F5FE9" w14:textId="77777777" w:rsidR="00161572" w:rsidRPr="00164CC1" w:rsidRDefault="00161572" w:rsidP="00161572">
      <w:pPr>
        <w:textAlignment w:val="auto"/>
        <w:rPr>
          <w:rFonts w:ascii="David" w:hAnsi="David"/>
          <w:rtl/>
        </w:rPr>
      </w:pPr>
    </w:p>
    <w:p w14:paraId="005F7BF0" w14:textId="08D894E8" w:rsidR="00161572" w:rsidRPr="00164CC1" w:rsidRDefault="00161572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164CC1">
        <w:rPr>
          <w:rFonts w:ascii="David" w:hAnsi="David"/>
          <w:b/>
          <w:bCs/>
          <w:u w:val="single"/>
          <w:rtl/>
        </w:rPr>
        <w:t xml:space="preserve">הנדון: </w:t>
      </w:r>
      <w:r w:rsidR="00164CC1" w:rsidRPr="00164CC1">
        <w:rPr>
          <w:rFonts w:ascii="David" w:hAnsi="David"/>
          <w:b/>
          <w:bCs/>
          <w:u w:val="single"/>
          <w:rtl/>
        </w:rPr>
        <w:t>יומני שרים, סגני שרים ומנכ"לים לשנת 2024 (רבעון רביעי)</w:t>
      </w:r>
    </w:p>
    <w:p w14:paraId="6A225743" w14:textId="77777777" w:rsidR="00DC1C78" w:rsidRPr="00164CC1" w:rsidRDefault="00DC1C78" w:rsidP="00DC1C78">
      <w:pPr>
        <w:rPr>
          <w:rtl/>
        </w:rPr>
      </w:pPr>
    </w:p>
    <w:p w14:paraId="427AA492" w14:textId="77777777" w:rsidR="00DC1C78" w:rsidRDefault="00DC1C78" w:rsidP="00DC1C78">
      <w:pPr>
        <w:rPr>
          <w:rtl/>
        </w:rPr>
      </w:pPr>
      <w:r w:rsidRPr="00164CC1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164CC1">
        <w:rPr>
          <w:rFonts w:hint="cs"/>
          <w:rtl/>
        </w:rPr>
        <w:t>התשנ"ח</w:t>
      </w:r>
      <w:proofErr w:type="spellEnd"/>
      <w:r w:rsidRPr="00164CC1">
        <w:rPr>
          <w:rFonts w:hint="cs"/>
          <w:rtl/>
        </w:rPr>
        <w:t>- 1998.</w:t>
      </w:r>
    </w:p>
    <w:p w14:paraId="7608473C" w14:textId="77777777" w:rsidR="00DC1C78" w:rsidRDefault="00DC1C78" w:rsidP="00DC1C78">
      <w:pPr>
        <w:rPr>
          <w:rtl/>
        </w:rPr>
      </w:pPr>
      <w:r>
        <w:rPr>
          <w:rtl/>
        </w:rPr>
        <w:tab/>
      </w:r>
    </w:p>
    <w:p w14:paraId="36A1AC9A" w14:textId="77777777"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14:paraId="736767AF" w14:textId="77777777" w:rsidR="00B4289C" w:rsidRPr="00E604DF" w:rsidRDefault="00B4289C">
      <w:pPr>
        <w:rPr>
          <w:rFonts w:ascii="David" w:hAnsi="David"/>
          <w:rtl/>
        </w:rPr>
      </w:pPr>
    </w:p>
    <w:p w14:paraId="61019950" w14:textId="77777777" w:rsidR="00911256" w:rsidRPr="00E604DF" w:rsidRDefault="00911256">
      <w:pPr>
        <w:rPr>
          <w:rFonts w:ascii="David" w:hAnsi="David"/>
          <w:rtl/>
        </w:rPr>
      </w:pPr>
    </w:p>
    <w:p w14:paraId="15636BE8" w14:textId="77777777" w:rsidR="000E2B5D" w:rsidRPr="00E604DF" w:rsidRDefault="000E2B5D">
      <w:pPr>
        <w:rPr>
          <w:rFonts w:ascii="David" w:hAnsi="David"/>
          <w:rtl/>
        </w:rPr>
      </w:pPr>
    </w:p>
    <w:p w14:paraId="222F4E98" w14:textId="77777777" w:rsidR="000E2B5D" w:rsidRPr="00E604DF" w:rsidRDefault="000E2B5D">
      <w:pPr>
        <w:rPr>
          <w:rFonts w:ascii="David" w:hAnsi="David"/>
          <w:rtl/>
        </w:rPr>
      </w:pPr>
    </w:p>
    <w:p w14:paraId="0BE6D040" w14:textId="77777777" w:rsidR="00B4289C" w:rsidRPr="00E604DF" w:rsidRDefault="00B4289C">
      <w:pPr>
        <w:rPr>
          <w:rFonts w:ascii="David" w:hAnsi="David"/>
          <w:rtl/>
        </w:rPr>
      </w:pPr>
    </w:p>
    <w:p w14:paraId="30CFCF1D" w14:textId="77777777" w:rsidR="00B4289C" w:rsidRPr="00E604DF" w:rsidRDefault="00B4289C">
      <w:pPr>
        <w:rPr>
          <w:rFonts w:ascii="David" w:hAnsi="David"/>
          <w:rtl/>
        </w:rPr>
      </w:pPr>
    </w:p>
    <w:p w14:paraId="2F49574A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14:paraId="2BA67DDD" w14:textId="77777777"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 wp14:anchorId="51BB20BD" wp14:editId="12E3C3D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41CE" w14:textId="77777777"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14:paraId="3BE4505B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14:paraId="40EB88B4" w14:textId="77777777" w:rsidR="00B4289C" w:rsidRDefault="00B4289C">
      <w:pPr>
        <w:rPr>
          <w:rtl/>
        </w:rPr>
      </w:pPr>
    </w:p>
    <w:p w14:paraId="26E82C78" w14:textId="77777777" w:rsidR="000503E2" w:rsidRDefault="000503E2">
      <w:pPr>
        <w:rPr>
          <w:rtl/>
        </w:rPr>
      </w:pPr>
    </w:p>
    <w:p w14:paraId="33FED195" w14:textId="77777777"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F65B" w14:textId="77777777" w:rsidR="00CB58B5" w:rsidRDefault="00CB58B5">
      <w:pPr>
        <w:spacing w:line="240" w:lineRule="auto"/>
      </w:pPr>
      <w:r>
        <w:separator/>
      </w:r>
    </w:p>
  </w:endnote>
  <w:endnote w:type="continuationSeparator" w:id="0">
    <w:p w14:paraId="6FA12FD4" w14:textId="77777777"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464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0D2DA1F7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2AAB27D8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AB2C" w14:textId="77777777" w:rsidR="00CB58B5" w:rsidRDefault="00CB58B5">
      <w:pPr>
        <w:spacing w:line="240" w:lineRule="auto"/>
      </w:pPr>
      <w:r>
        <w:separator/>
      </w:r>
    </w:p>
  </w:footnote>
  <w:footnote w:type="continuationSeparator" w:id="0">
    <w:p w14:paraId="3B4FE294" w14:textId="77777777"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849C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7475449D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51D6231C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1F0DCE8D" w14:textId="77777777"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64CC1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D77B9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488A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25636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08816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2022-02-16T07:10:00Z</cp:lastPrinted>
  <dcterms:created xsi:type="dcterms:W3CDTF">2025-02-09T10:33:00Z</dcterms:created>
  <dcterms:modified xsi:type="dcterms:W3CDTF">2025-02-09T10:33:00Z</dcterms:modified>
</cp:coreProperties>
</file>