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CE676" w14:textId="77777777" w:rsidR="002533C3" w:rsidRDefault="002533C3" w:rsidP="002533C3">
      <w:pPr>
        <w:bidi/>
        <w:rPr>
          <w:rFonts w:ascii="Arial" w:hAnsi="Arial" w:cs="Arial"/>
        </w:rPr>
      </w:pPr>
      <w:r>
        <w:rPr>
          <w:rFonts w:ascii="Arial" w:hAnsi="Arial" w:cs="Arial"/>
          <w:rtl/>
        </w:rPr>
        <w:t>שלום,</w:t>
      </w:r>
    </w:p>
    <w:p w14:paraId="2C31FB95" w14:textId="77777777" w:rsidR="002533C3" w:rsidRDefault="002533C3" w:rsidP="002533C3">
      <w:pPr>
        <w:bidi/>
        <w:rPr>
          <w:rFonts w:ascii="Arial" w:hAnsi="Arial" w:cs="Arial"/>
        </w:rPr>
      </w:pPr>
    </w:p>
    <w:p w14:paraId="148D5E3F" w14:textId="77777777" w:rsidR="002533C3" w:rsidRDefault="002533C3" w:rsidP="002533C3">
      <w:pPr>
        <w:bidi/>
        <w:rPr>
          <w:rFonts w:ascii="Arial" w:hAnsi="Arial" w:cs="Arial"/>
          <w:rtl/>
        </w:rPr>
      </w:pPr>
      <w:r>
        <w:rPr>
          <w:rFonts w:ascii="Arial" w:hAnsi="Arial" w:cs="Arial"/>
          <w:rtl/>
        </w:rPr>
        <w:t xml:space="preserve">בהמשך לפנייתכם למועצה המקומית </w:t>
      </w:r>
      <w:proofErr w:type="spellStart"/>
      <w:r>
        <w:rPr>
          <w:rFonts w:ascii="Arial" w:hAnsi="Arial" w:cs="Arial"/>
          <w:rtl/>
        </w:rPr>
        <w:t>פסוטה</w:t>
      </w:r>
      <w:proofErr w:type="spellEnd"/>
      <w:r>
        <w:rPr>
          <w:rFonts w:ascii="Arial" w:hAnsi="Arial" w:cs="Arial"/>
          <w:rtl/>
        </w:rPr>
        <w:t>, להלן המידע המבוקש:</w:t>
      </w:r>
    </w:p>
    <w:p w14:paraId="0E654592" w14:textId="77777777" w:rsidR="002533C3" w:rsidRDefault="002533C3" w:rsidP="002533C3">
      <w:pPr>
        <w:bidi/>
        <w:rPr>
          <w:rFonts w:ascii="Arial" w:hAnsi="Arial" w:cs="Arial"/>
          <w:rtl/>
        </w:rPr>
      </w:pPr>
    </w:p>
    <w:p w14:paraId="5E2AABBB" w14:textId="77777777" w:rsidR="002533C3" w:rsidRDefault="002533C3" w:rsidP="002533C3">
      <w:pPr>
        <w:pStyle w:val="NormalWeb"/>
        <w:bidi/>
        <w:spacing w:before="0" w:beforeAutospacing="0" w:after="0" w:afterAutospacing="0" w:line="254" w:lineRule="auto"/>
        <w:ind w:left="720"/>
        <w:rPr>
          <w:rFonts w:ascii="Calibri" w:hAnsi="Calibri" w:cs="Calibri"/>
          <w:sz w:val="22"/>
          <w:szCs w:val="22"/>
          <w:rtl/>
        </w:rPr>
      </w:pPr>
      <w:r>
        <w:rPr>
          <w:rFonts w:ascii="Calibri" w:hAnsi="Calibri" w:cs="Calibri"/>
          <w:sz w:val="22"/>
          <w:szCs w:val="22"/>
          <w:rtl/>
        </w:rPr>
        <w:t>1.</w:t>
      </w:r>
      <w:r>
        <w:rPr>
          <w:rFonts w:ascii="Times New Roman" w:hAnsi="Times New Roman" w:cs="Times New Roman"/>
          <w:sz w:val="14"/>
          <w:szCs w:val="14"/>
          <w:rtl/>
        </w:rPr>
        <w:t xml:space="preserve">      </w:t>
      </w:r>
      <w:r>
        <w:rPr>
          <w:rFonts w:ascii="Arial" w:hAnsi="Arial" w:cs="Arial"/>
          <w:sz w:val="22"/>
          <w:szCs w:val="22"/>
          <w:rtl/>
        </w:rPr>
        <w:t>בתים פרטיים - יש כמעט 1000 בית אב, מחצית מהם לא ממוגן לפי מיפוי שבוצע על ידי המועצה.</w:t>
      </w:r>
    </w:p>
    <w:p w14:paraId="260B1FE5" w14:textId="77777777" w:rsidR="002533C3" w:rsidRDefault="002533C3" w:rsidP="002533C3">
      <w:pPr>
        <w:pStyle w:val="NormalWeb"/>
        <w:bidi/>
        <w:spacing w:before="0" w:beforeAutospacing="0" w:after="0" w:afterAutospacing="0" w:line="254" w:lineRule="auto"/>
        <w:ind w:left="720"/>
        <w:rPr>
          <w:rFonts w:ascii="Calibri" w:hAnsi="Calibri" w:cs="Calibri"/>
          <w:sz w:val="22"/>
          <w:szCs w:val="22"/>
          <w:rtl/>
        </w:rPr>
      </w:pPr>
      <w:r>
        <w:rPr>
          <w:rFonts w:ascii="Calibri" w:hAnsi="Calibri" w:cs="Calibri"/>
          <w:sz w:val="22"/>
          <w:szCs w:val="22"/>
        </w:rPr>
        <w:t> </w:t>
      </w:r>
    </w:p>
    <w:p w14:paraId="13D34A71" w14:textId="77777777" w:rsidR="002533C3" w:rsidRDefault="002533C3" w:rsidP="002533C3">
      <w:pPr>
        <w:pStyle w:val="NormalWeb"/>
        <w:bidi/>
        <w:spacing w:before="0" w:beforeAutospacing="0" w:after="0" w:afterAutospacing="0" w:line="254" w:lineRule="auto"/>
        <w:ind w:left="720"/>
        <w:rPr>
          <w:rFonts w:ascii="Calibri" w:hAnsi="Calibri" w:cs="Calibri"/>
          <w:sz w:val="22"/>
          <w:szCs w:val="22"/>
          <w:rtl/>
        </w:rPr>
      </w:pPr>
      <w:r>
        <w:rPr>
          <w:rFonts w:ascii="Calibri" w:hAnsi="Calibri" w:cs="Calibri"/>
          <w:sz w:val="22"/>
          <w:szCs w:val="22"/>
          <w:rtl/>
        </w:rPr>
        <w:t>2.</w:t>
      </w:r>
      <w:r>
        <w:rPr>
          <w:rFonts w:ascii="Times New Roman" w:hAnsi="Times New Roman" w:cs="Times New Roman"/>
          <w:sz w:val="14"/>
          <w:szCs w:val="14"/>
          <w:rtl/>
        </w:rPr>
        <w:t xml:space="preserve">      </w:t>
      </w:r>
      <w:r>
        <w:rPr>
          <w:rFonts w:ascii="Arial" w:hAnsi="Arial" w:cs="Arial"/>
          <w:sz w:val="22"/>
          <w:szCs w:val="22"/>
          <w:rtl/>
        </w:rPr>
        <w:t xml:space="preserve">מבנים ציבוריים </w:t>
      </w:r>
      <w:proofErr w:type="spellStart"/>
      <w:r>
        <w:rPr>
          <w:rFonts w:ascii="Arial" w:hAnsi="Arial" w:cs="Arial"/>
          <w:sz w:val="22"/>
          <w:szCs w:val="22"/>
          <w:rtl/>
        </w:rPr>
        <w:t>בפסוטה</w:t>
      </w:r>
      <w:proofErr w:type="spellEnd"/>
      <w:r>
        <w:rPr>
          <w:rFonts w:ascii="Arial" w:hAnsi="Arial" w:cs="Arial"/>
          <w:sz w:val="22"/>
          <w:szCs w:val="22"/>
          <w:rtl/>
        </w:rPr>
        <w:t xml:space="preserve">- טיפת חלב אין מיגון , ביה"ס אין מיגון מספיק, מתנ"ס יש מקלט, בית קשיש יש מקלט, מועצה מקומית ישן אין מיגון, גנים יש מקלט, מעון יום יש מקלט, גני חובה וטרום חובה יש מקלט, בניין רב תכליתי יש מקלט, אולם ספורט י </w:t>
      </w:r>
      <w:proofErr w:type="spellStart"/>
      <w:r>
        <w:rPr>
          <w:rFonts w:ascii="Arial" w:hAnsi="Arial" w:cs="Arial"/>
          <w:sz w:val="22"/>
          <w:szCs w:val="22"/>
          <w:rtl/>
        </w:rPr>
        <w:t>מקלטש</w:t>
      </w:r>
      <w:proofErr w:type="spellEnd"/>
      <w:r>
        <w:rPr>
          <w:rFonts w:ascii="Arial" w:hAnsi="Arial" w:cs="Arial"/>
          <w:sz w:val="22"/>
          <w:szCs w:val="22"/>
          <w:rtl/>
        </w:rPr>
        <w:t xml:space="preserve">, מגרש סינטטי יש מקלט, מגרש רגיל יש מקלט, דואר אין מיגון (הוצבה </w:t>
      </w:r>
      <w:proofErr w:type="spellStart"/>
      <w:r>
        <w:rPr>
          <w:rFonts w:ascii="Arial" w:hAnsi="Arial" w:cs="Arial"/>
          <w:sz w:val="22"/>
          <w:szCs w:val="22"/>
          <w:rtl/>
        </w:rPr>
        <w:t>מיגונית</w:t>
      </w:r>
      <w:proofErr w:type="spellEnd"/>
      <w:r>
        <w:rPr>
          <w:rFonts w:ascii="Arial" w:hAnsi="Arial" w:cs="Arial"/>
          <w:sz w:val="22"/>
          <w:szCs w:val="22"/>
          <w:rtl/>
        </w:rPr>
        <w:t xml:space="preserve"> לידו).</w:t>
      </w:r>
    </w:p>
    <w:p w14:paraId="2BDB9802" w14:textId="77777777" w:rsidR="002533C3" w:rsidRDefault="002533C3" w:rsidP="002533C3">
      <w:pPr>
        <w:pStyle w:val="NormalWeb"/>
        <w:bidi/>
        <w:spacing w:before="0" w:beforeAutospacing="0" w:after="0" w:afterAutospacing="0" w:line="254" w:lineRule="auto"/>
        <w:ind w:left="720"/>
        <w:rPr>
          <w:rFonts w:ascii="Calibri" w:hAnsi="Calibri" w:cs="Calibri"/>
          <w:sz w:val="22"/>
          <w:szCs w:val="22"/>
          <w:rtl/>
        </w:rPr>
      </w:pPr>
      <w:r>
        <w:rPr>
          <w:rFonts w:ascii="Arial" w:hAnsi="Arial" w:cs="Arial"/>
          <w:sz w:val="22"/>
          <w:szCs w:val="22"/>
          <w:rtl/>
        </w:rPr>
        <w:t> </w:t>
      </w:r>
    </w:p>
    <w:p w14:paraId="22635F18" w14:textId="77777777" w:rsidR="002533C3" w:rsidRDefault="002533C3" w:rsidP="002533C3">
      <w:pPr>
        <w:pStyle w:val="NormalWeb"/>
        <w:bidi/>
        <w:spacing w:before="0" w:beforeAutospacing="0" w:after="0" w:afterAutospacing="0" w:line="254" w:lineRule="auto"/>
        <w:ind w:left="720"/>
        <w:rPr>
          <w:rFonts w:ascii="Calibri" w:hAnsi="Calibri" w:cs="Calibri"/>
          <w:sz w:val="22"/>
          <w:szCs w:val="22"/>
          <w:rtl/>
        </w:rPr>
      </w:pPr>
      <w:r>
        <w:rPr>
          <w:rFonts w:ascii="Calibri" w:hAnsi="Calibri" w:cs="Calibri"/>
          <w:sz w:val="22"/>
          <w:szCs w:val="22"/>
          <w:rtl/>
        </w:rPr>
        <w:t>3.</w:t>
      </w:r>
      <w:r>
        <w:rPr>
          <w:rFonts w:ascii="Times New Roman" w:hAnsi="Times New Roman" w:cs="Times New Roman"/>
          <w:sz w:val="14"/>
          <w:szCs w:val="14"/>
          <w:rtl/>
        </w:rPr>
        <w:t xml:space="preserve">      </w:t>
      </w:r>
      <w:r>
        <w:rPr>
          <w:rFonts w:ascii="Arial" w:hAnsi="Arial" w:cs="Arial"/>
          <w:sz w:val="22"/>
          <w:szCs w:val="22"/>
          <w:rtl/>
        </w:rPr>
        <w:t xml:space="preserve">172,000 ₪ מהרשות לפיתוח הגליל – יש אישור ויש אומדן. לא יצא אל הפועל כי לא היה אישור תקציב. הוצבו כ 10 </w:t>
      </w:r>
      <w:proofErr w:type="spellStart"/>
      <w:r>
        <w:rPr>
          <w:rFonts w:ascii="Arial" w:hAnsi="Arial" w:cs="Arial"/>
          <w:sz w:val="22"/>
          <w:szCs w:val="22"/>
          <w:rtl/>
        </w:rPr>
        <w:t>מיגוניות</w:t>
      </w:r>
      <w:proofErr w:type="spellEnd"/>
      <w:r>
        <w:rPr>
          <w:rFonts w:ascii="Arial" w:hAnsi="Arial" w:cs="Arial"/>
          <w:sz w:val="22"/>
          <w:szCs w:val="22"/>
          <w:rtl/>
        </w:rPr>
        <w:t xml:space="preserve"> ברחבי היישוב.</w:t>
      </w:r>
    </w:p>
    <w:p w14:paraId="5943D171" w14:textId="77777777" w:rsidR="002533C3" w:rsidRDefault="002533C3" w:rsidP="002533C3">
      <w:pPr>
        <w:pStyle w:val="NormalWeb"/>
        <w:bidi/>
        <w:spacing w:before="0" w:beforeAutospacing="0" w:after="0" w:afterAutospacing="0" w:line="254" w:lineRule="auto"/>
        <w:ind w:left="720"/>
        <w:rPr>
          <w:rFonts w:ascii="Calibri" w:hAnsi="Calibri" w:cs="Calibri"/>
          <w:sz w:val="22"/>
          <w:szCs w:val="22"/>
          <w:rtl/>
        </w:rPr>
      </w:pPr>
      <w:r>
        <w:rPr>
          <w:rFonts w:ascii="Calibri" w:hAnsi="Calibri" w:cs="Calibri"/>
          <w:sz w:val="22"/>
          <w:szCs w:val="22"/>
        </w:rPr>
        <w:t> </w:t>
      </w:r>
    </w:p>
    <w:p w14:paraId="19C6BEF5" w14:textId="77777777" w:rsidR="002533C3" w:rsidRDefault="002533C3" w:rsidP="002533C3">
      <w:pPr>
        <w:pStyle w:val="NormalWeb"/>
        <w:bidi/>
        <w:spacing w:before="0" w:beforeAutospacing="0" w:after="0" w:afterAutospacing="0" w:line="254" w:lineRule="auto"/>
        <w:ind w:left="720"/>
        <w:rPr>
          <w:rFonts w:ascii="Calibri" w:hAnsi="Calibri" w:cs="Calibri"/>
          <w:sz w:val="22"/>
          <w:szCs w:val="22"/>
          <w:rtl/>
        </w:rPr>
      </w:pPr>
      <w:r>
        <w:rPr>
          <w:rFonts w:ascii="Calibri" w:hAnsi="Calibri" w:cs="Calibri"/>
          <w:sz w:val="22"/>
          <w:szCs w:val="22"/>
          <w:rtl/>
        </w:rPr>
        <w:t>4.</w:t>
      </w:r>
      <w:r>
        <w:rPr>
          <w:rFonts w:ascii="Times New Roman" w:hAnsi="Times New Roman" w:cs="Times New Roman"/>
          <w:sz w:val="14"/>
          <w:szCs w:val="14"/>
          <w:rtl/>
        </w:rPr>
        <w:t xml:space="preserve">      </w:t>
      </w:r>
      <w:r>
        <w:rPr>
          <w:rFonts w:ascii="Arial" w:hAnsi="Arial" w:cs="Arial"/>
          <w:sz w:val="22"/>
          <w:szCs w:val="22"/>
          <w:rtl/>
        </w:rPr>
        <w:t xml:space="preserve">תקציב מאפוטרופוס כללי-קרן עיזבונות , מתוכם לקחנו 64,000 ₪ שנוצלו לשיפוץ מקלטים, עבודות </w:t>
      </w:r>
      <w:proofErr w:type="spellStart"/>
      <w:r>
        <w:rPr>
          <w:rFonts w:ascii="Arial" w:hAnsi="Arial" w:cs="Arial"/>
          <w:sz w:val="22"/>
          <w:szCs w:val="22"/>
          <w:rtl/>
        </w:rPr>
        <w:t>הנגשות</w:t>
      </w:r>
      <w:proofErr w:type="spellEnd"/>
      <w:r>
        <w:rPr>
          <w:rFonts w:ascii="Arial" w:hAnsi="Arial" w:cs="Arial"/>
          <w:sz w:val="22"/>
          <w:szCs w:val="22"/>
          <w:rtl/>
        </w:rPr>
        <w:t>, ושיפוץ שירותים.</w:t>
      </w:r>
    </w:p>
    <w:p w14:paraId="78988DD9" w14:textId="77777777" w:rsidR="002533C3" w:rsidRDefault="002533C3" w:rsidP="002533C3">
      <w:pPr>
        <w:pStyle w:val="NormalWeb"/>
        <w:bidi/>
        <w:spacing w:before="0" w:beforeAutospacing="0" w:after="0" w:afterAutospacing="0" w:line="254" w:lineRule="auto"/>
        <w:ind w:left="720"/>
        <w:rPr>
          <w:rFonts w:ascii="Calibri" w:hAnsi="Calibri" w:cs="Calibri"/>
          <w:sz w:val="22"/>
          <w:szCs w:val="22"/>
          <w:rtl/>
        </w:rPr>
      </w:pPr>
      <w:r>
        <w:rPr>
          <w:rFonts w:ascii="Arial" w:hAnsi="Arial" w:cs="Arial"/>
          <w:sz w:val="22"/>
          <w:szCs w:val="22"/>
          <w:rtl/>
        </w:rPr>
        <w:t> </w:t>
      </w:r>
    </w:p>
    <w:p w14:paraId="0F86BDAA" w14:textId="77777777" w:rsidR="002533C3" w:rsidRDefault="002533C3" w:rsidP="002533C3">
      <w:pPr>
        <w:pStyle w:val="NormalWeb"/>
        <w:bidi/>
        <w:spacing w:before="0" w:beforeAutospacing="0" w:after="160" w:afterAutospacing="0" w:line="254" w:lineRule="auto"/>
        <w:ind w:left="720"/>
        <w:rPr>
          <w:rFonts w:ascii="Calibri" w:hAnsi="Calibri" w:cs="Calibri"/>
          <w:sz w:val="22"/>
          <w:szCs w:val="22"/>
          <w:rtl/>
        </w:rPr>
      </w:pPr>
      <w:r>
        <w:rPr>
          <w:rFonts w:ascii="Calibri" w:hAnsi="Calibri" w:cs="Calibri"/>
          <w:sz w:val="22"/>
          <w:szCs w:val="22"/>
          <w:rtl/>
        </w:rPr>
        <w:t>5.</w:t>
      </w:r>
      <w:r>
        <w:rPr>
          <w:rFonts w:ascii="Times New Roman" w:hAnsi="Times New Roman" w:cs="Times New Roman"/>
          <w:sz w:val="14"/>
          <w:szCs w:val="14"/>
          <w:rtl/>
        </w:rPr>
        <w:t xml:space="preserve">      </w:t>
      </w:r>
      <w:r>
        <w:rPr>
          <w:rFonts w:ascii="Arial" w:hAnsi="Arial" w:cs="Arial"/>
          <w:sz w:val="22"/>
          <w:szCs w:val="22"/>
          <w:rtl/>
        </w:rPr>
        <w:t xml:space="preserve">רכישת ציוד ממפעל הפיס (הצטיידות לקבוצת </w:t>
      </w:r>
      <w:proofErr w:type="spellStart"/>
      <w:r>
        <w:rPr>
          <w:rFonts w:ascii="Arial" w:hAnsi="Arial" w:cs="Arial"/>
          <w:sz w:val="22"/>
          <w:szCs w:val="22"/>
          <w:rtl/>
        </w:rPr>
        <w:t>סע"ר</w:t>
      </w:r>
      <w:proofErr w:type="spellEnd"/>
      <w:r>
        <w:rPr>
          <w:rFonts w:ascii="Arial" w:hAnsi="Arial" w:cs="Arial"/>
          <w:sz w:val="22"/>
          <w:szCs w:val="22"/>
          <w:rtl/>
        </w:rPr>
        <w:t>). </w:t>
      </w:r>
    </w:p>
    <w:p w14:paraId="3F26D1BD" w14:textId="77777777" w:rsidR="002533C3" w:rsidRDefault="002533C3" w:rsidP="002533C3">
      <w:pPr>
        <w:bidi/>
        <w:rPr>
          <w:rtl/>
        </w:rPr>
      </w:pPr>
      <w:r>
        <w:rPr>
          <w:rFonts w:hint="cs"/>
          <w:rtl/>
        </w:rPr>
        <w:br w:type="textWrapping" w:clear="all"/>
      </w:r>
    </w:p>
    <w:p w14:paraId="4F49153A" w14:textId="77777777" w:rsidR="002533C3" w:rsidRDefault="002533C3" w:rsidP="002533C3">
      <w:pPr>
        <w:bidi/>
        <w:rPr>
          <w:rFonts w:ascii="Arial" w:hAnsi="Arial" w:cs="Arial" w:hint="cs"/>
          <w:rtl/>
        </w:rPr>
      </w:pPr>
      <w:r>
        <w:rPr>
          <w:rFonts w:ascii="Arial" w:hAnsi="Arial" w:cs="Arial"/>
          <w:rtl/>
        </w:rPr>
        <w:t>כ"כ, ראו קבצים מצורפים.</w:t>
      </w:r>
    </w:p>
    <w:p w14:paraId="41C03C8B" w14:textId="77777777" w:rsidR="002533C3" w:rsidRDefault="002533C3" w:rsidP="002533C3">
      <w:pPr>
        <w:bidi/>
        <w:rPr>
          <w:rFonts w:ascii="Arial" w:hAnsi="Arial" w:cs="Arial"/>
          <w:rtl/>
        </w:rPr>
      </w:pPr>
    </w:p>
    <w:p w14:paraId="06DF7E9C" w14:textId="77777777" w:rsidR="002533C3" w:rsidRDefault="002533C3" w:rsidP="002533C3">
      <w:pPr>
        <w:bidi/>
        <w:rPr>
          <w:rFonts w:ascii="Arial" w:hAnsi="Arial" w:cs="Arial"/>
          <w:rtl/>
        </w:rPr>
      </w:pPr>
      <w:r>
        <w:rPr>
          <w:rFonts w:ascii="Arial" w:hAnsi="Arial" w:cs="Arial"/>
          <w:rtl/>
        </w:rPr>
        <w:t>בברכה,</w:t>
      </w:r>
    </w:p>
    <w:p w14:paraId="4708DF8B" w14:textId="77777777" w:rsidR="002533C3" w:rsidRDefault="002533C3" w:rsidP="002533C3">
      <w:pPr>
        <w:bidi/>
        <w:rPr>
          <w:rtl/>
        </w:rPr>
      </w:pPr>
    </w:p>
    <w:p w14:paraId="3A74AC2A" w14:textId="77777777" w:rsidR="002533C3" w:rsidRDefault="002533C3" w:rsidP="002533C3">
      <w:pPr>
        <w:bidi/>
        <w:rPr>
          <w:rFonts w:hint="cs"/>
          <w:rtl/>
        </w:rPr>
      </w:pPr>
    </w:p>
    <w:p w14:paraId="28FDAAD7" w14:textId="77777777" w:rsidR="002533C3" w:rsidRDefault="002533C3" w:rsidP="002533C3">
      <w:pPr>
        <w:bidi/>
        <w:rPr>
          <w:rFonts w:hint="cs"/>
          <w:rtl/>
        </w:rPr>
      </w:pPr>
      <w:r>
        <w:rPr>
          <w:rStyle w:val="gmailsignatureprefix"/>
          <w:rFonts w:cs="Times New Roman"/>
          <w:rtl/>
        </w:rPr>
        <w:t xml:space="preserve">-- </w:t>
      </w:r>
    </w:p>
    <w:p w14:paraId="268FBCF2" w14:textId="77777777" w:rsidR="002533C3" w:rsidRDefault="002533C3" w:rsidP="002533C3">
      <w:pPr>
        <w:bidi/>
        <w:rPr>
          <w:rFonts w:hint="cs"/>
          <w:rtl/>
        </w:rPr>
      </w:pPr>
      <w:proofErr w:type="spellStart"/>
      <w:r>
        <w:rPr>
          <w:rFonts w:ascii="Arial" w:hAnsi="Arial" w:cs="Arial"/>
          <w:b/>
          <w:bCs/>
          <w:color w:val="000000"/>
          <w:rtl/>
        </w:rPr>
        <w:t>סובחי</w:t>
      </w:r>
      <w:proofErr w:type="spellEnd"/>
      <w:r>
        <w:rPr>
          <w:rFonts w:ascii="Arial" w:hAnsi="Arial" w:cs="Arial"/>
          <w:b/>
          <w:bCs/>
          <w:color w:val="000000"/>
          <w:rtl/>
        </w:rPr>
        <w:t xml:space="preserve"> איוב עו"ד </w:t>
      </w:r>
    </w:p>
    <w:p w14:paraId="73504449" w14:textId="77777777" w:rsidR="002533C3" w:rsidRDefault="002533C3" w:rsidP="002533C3">
      <w:pPr>
        <w:bidi/>
        <w:rPr>
          <w:rFonts w:hint="cs"/>
          <w:rtl/>
        </w:rPr>
      </w:pPr>
      <w:r>
        <w:rPr>
          <w:rFonts w:ascii="Arial" w:hAnsi="Arial" w:cs="Arial"/>
          <w:b/>
          <w:bCs/>
          <w:color w:val="000000"/>
          <w:rtl/>
        </w:rPr>
        <w:t>טל 04-6377996 , פקס 04-6377991</w:t>
      </w:r>
    </w:p>
    <w:p w14:paraId="6958A372" w14:textId="77777777" w:rsidR="002533C3" w:rsidRDefault="002533C3" w:rsidP="002533C3">
      <w:pPr>
        <w:bidi/>
        <w:spacing w:before="100" w:beforeAutospacing="1" w:after="100" w:afterAutospacing="1"/>
        <w:jc w:val="both"/>
        <w:rPr>
          <w:rFonts w:hint="cs"/>
          <w:rtl/>
        </w:rPr>
      </w:pPr>
    </w:p>
    <w:p w14:paraId="5C5004C6" w14:textId="77777777" w:rsidR="00AB5815" w:rsidRPr="002533C3" w:rsidRDefault="00AB5815" w:rsidP="002533C3">
      <w:pPr>
        <w:bidi/>
        <w:rPr>
          <w:rFonts w:cstheme="minorBidi" w:hint="cs"/>
        </w:rPr>
      </w:pPr>
    </w:p>
    <w:sectPr w:rsidR="00AB5815" w:rsidRPr="00253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C3"/>
    <w:rsid w:val="000D1FED"/>
    <w:rsid w:val="00216CC3"/>
    <w:rsid w:val="002533C3"/>
    <w:rsid w:val="007F3FC8"/>
    <w:rsid w:val="00AB5815"/>
    <w:rsid w:val="00B318A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600A"/>
  <w15:chartTrackingRefBased/>
  <w15:docId w15:val="{9C63F80D-E85A-42BB-A197-E51A6774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3C3"/>
    <w:pPr>
      <w:spacing w:after="0" w:line="240" w:lineRule="auto"/>
    </w:pPr>
    <w:rPr>
      <w:rFonts w:ascii="Aptos" w:hAnsi="Aptos" w:cs="Aptos"/>
      <w:kern w:val="0"/>
      <w:sz w:val="24"/>
      <w:szCs w:val="24"/>
      <w:lang w:eastAsia="en-IL"/>
      <w14:ligatures w14:val="none"/>
    </w:rPr>
  </w:style>
  <w:style w:type="paragraph" w:styleId="1">
    <w:name w:val="heading 1"/>
    <w:basedOn w:val="a"/>
    <w:next w:val="a"/>
    <w:link w:val="10"/>
    <w:uiPriority w:val="9"/>
    <w:qFormat/>
    <w:rsid w:val="002533C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2533C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2533C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2533C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2533C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2533C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2533C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2533C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2533C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533C3"/>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2533C3"/>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2533C3"/>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2533C3"/>
    <w:rPr>
      <w:rFonts w:eastAsiaTheme="majorEastAsia" w:cstheme="majorBidi"/>
      <w:i/>
      <w:iCs/>
      <w:color w:val="0F4761" w:themeColor="accent1" w:themeShade="BF"/>
    </w:rPr>
  </w:style>
  <w:style w:type="character" w:customStyle="1" w:styleId="50">
    <w:name w:val="כותרת 5 תו"/>
    <w:basedOn w:val="a0"/>
    <w:link w:val="5"/>
    <w:uiPriority w:val="9"/>
    <w:semiHidden/>
    <w:rsid w:val="002533C3"/>
    <w:rPr>
      <w:rFonts w:eastAsiaTheme="majorEastAsia" w:cstheme="majorBidi"/>
      <w:color w:val="0F4761" w:themeColor="accent1" w:themeShade="BF"/>
    </w:rPr>
  </w:style>
  <w:style w:type="character" w:customStyle="1" w:styleId="60">
    <w:name w:val="כותרת 6 תו"/>
    <w:basedOn w:val="a0"/>
    <w:link w:val="6"/>
    <w:uiPriority w:val="9"/>
    <w:semiHidden/>
    <w:rsid w:val="002533C3"/>
    <w:rPr>
      <w:rFonts w:eastAsiaTheme="majorEastAsia" w:cstheme="majorBidi"/>
      <w:i/>
      <w:iCs/>
      <w:color w:val="595959" w:themeColor="text1" w:themeTint="A6"/>
    </w:rPr>
  </w:style>
  <w:style w:type="character" w:customStyle="1" w:styleId="70">
    <w:name w:val="כותרת 7 תו"/>
    <w:basedOn w:val="a0"/>
    <w:link w:val="7"/>
    <w:uiPriority w:val="9"/>
    <w:semiHidden/>
    <w:rsid w:val="002533C3"/>
    <w:rPr>
      <w:rFonts w:eastAsiaTheme="majorEastAsia" w:cstheme="majorBidi"/>
      <w:color w:val="595959" w:themeColor="text1" w:themeTint="A6"/>
    </w:rPr>
  </w:style>
  <w:style w:type="character" w:customStyle="1" w:styleId="80">
    <w:name w:val="כותרת 8 תו"/>
    <w:basedOn w:val="a0"/>
    <w:link w:val="8"/>
    <w:uiPriority w:val="9"/>
    <w:semiHidden/>
    <w:rsid w:val="002533C3"/>
    <w:rPr>
      <w:rFonts w:eastAsiaTheme="majorEastAsia" w:cstheme="majorBidi"/>
      <w:i/>
      <w:iCs/>
      <w:color w:val="272727" w:themeColor="text1" w:themeTint="D8"/>
    </w:rPr>
  </w:style>
  <w:style w:type="character" w:customStyle="1" w:styleId="90">
    <w:name w:val="כותרת 9 תו"/>
    <w:basedOn w:val="a0"/>
    <w:link w:val="9"/>
    <w:uiPriority w:val="9"/>
    <w:semiHidden/>
    <w:rsid w:val="002533C3"/>
    <w:rPr>
      <w:rFonts w:eastAsiaTheme="majorEastAsia" w:cstheme="majorBidi"/>
      <w:color w:val="272727" w:themeColor="text1" w:themeTint="D8"/>
    </w:rPr>
  </w:style>
  <w:style w:type="paragraph" w:styleId="a3">
    <w:name w:val="Title"/>
    <w:basedOn w:val="a"/>
    <w:next w:val="a"/>
    <w:link w:val="a4"/>
    <w:uiPriority w:val="10"/>
    <w:qFormat/>
    <w:rsid w:val="002533C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כותרת טקסט תו"/>
    <w:basedOn w:val="a0"/>
    <w:link w:val="a3"/>
    <w:uiPriority w:val="10"/>
    <w:rsid w:val="00253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3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כותרת משנה תו"/>
    <w:basedOn w:val="a0"/>
    <w:link w:val="a5"/>
    <w:uiPriority w:val="11"/>
    <w:rsid w:val="002533C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533C3"/>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a8">
    <w:name w:val="ציטוט תו"/>
    <w:basedOn w:val="a0"/>
    <w:link w:val="a7"/>
    <w:uiPriority w:val="29"/>
    <w:rsid w:val="002533C3"/>
    <w:rPr>
      <w:i/>
      <w:iCs/>
      <w:color w:val="404040" w:themeColor="text1" w:themeTint="BF"/>
    </w:rPr>
  </w:style>
  <w:style w:type="paragraph" w:styleId="a9">
    <w:name w:val="List Paragraph"/>
    <w:basedOn w:val="a"/>
    <w:uiPriority w:val="34"/>
    <w:qFormat/>
    <w:rsid w:val="002533C3"/>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aa">
    <w:name w:val="Intense Emphasis"/>
    <w:basedOn w:val="a0"/>
    <w:uiPriority w:val="21"/>
    <w:qFormat/>
    <w:rsid w:val="002533C3"/>
    <w:rPr>
      <w:i/>
      <w:iCs/>
      <w:color w:val="0F4761" w:themeColor="accent1" w:themeShade="BF"/>
    </w:rPr>
  </w:style>
  <w:style w:type="paragraph" w:styleId="ab">
    <w:name w:val="Intense Quote"/>
    <w:basedOn w:val="a"/>
    <w:next w:val="a"/>
    <w:link w:val="ac"/>
    <w:uiPriority w:val="30"/>
    <w:qFormat/>
    <w:rsid w:val="002533C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ac">
    <w:name w:val="ציטוט חזק תו"/>
    <w:basedOn w:val="a0"/>
    <w:link w:val="ab"/>
    <w:uiPriority w:val="30"/>
    <w:rsid w:val="002533C3"/>
    <w:rPr>
      <w:i/>
      <w:iCs/>
      <w:color w:val="0F4761" w:themeColor="accent1" w:themeShade="BF"/>
    </w:rPr>
  </w:style>
  <w:style w:type="character" w:styleId="ad">
    <w:name w:val="Intense Reference"/>
    <w:basedOn w:val="a0"/>
    <w:uiPriority w:val="32"/>
    <w:qFormat/>
    <w:rsid w:val="002533C3"/>
    <w:rPr>
      <w:b/>
      <w:bCs/>
      <w:smallCaps/>
      <w:color w:val="0F4761" w:themeColor="accent1" w:themeShade="BF"/>
      <w:spacing w:val="5"/>
    </w:rPr>
  </w:style>
  <w:style w:type="paragraph" w:styleId="NormalWeb">
    <w:name w:val="Normal (Web)"/>
    <w:basedOn w:val="a"/>
    <w:uiPriority w:val="99"/>
    <w:semiHidden/>
    <w:unhideWhenUsed/>
    <w:rsid w:val="002533C3"/>
    <w:pPr>
      <w:spacing w:before="100" w:beforeAutospacing="1" w:after="100" w:afterAutospacing="1"/>
    </w:pPr>
  </w:style>
  <w:style w:type="character" w:customStyle="1" w:styleId="gmailsignatureprefix">
    <w:name w:val="gmail_signature_prefix"/>
    <w:basedOn w:val="a0"/>
    <w:rsid w:val="00253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656067">
      <w:bodyDiv w:val="1"/>
      <w:marLeft w:val="0"/>
      <w:marRight w:val="0"/>
      <w:marTop w:val="0"/>
      <w:marBottom w:val="0"/>
      <w:divBdr>
        <w:top w:val="none" w:sz="0" w:space="0" w:color="auto"/>
        <w:left w:val="none" w:sz="0" w:space="0" w:color="auto"/>
        <w:bottom w:val="none" w:sz="0" w:space="0" w:color="auto"/>
        <w:right w:val="none" w:sz="0" w:space="0" w:color="auto"/>
      </w:divBdr>
    </w:div>
    <w:div w:id="1487546801">
      <w:bodyDiv w:val="1"/>
      <w:marLeft w:val="0"/>
      <w:marRight w:val="0"/>
      <w:marTop w:val="0"/>
      <w:marBottom w:val="0"/>
      <w:divBdr>
        <w:top w:val="none" w:sz="0" w:space="0" w:color="auto"/>
        <w:left w:val="none" w:sz="0" w:space="0" w:color="auto"/>
        <w:bottom w:val="none" w:sz="0" w:space="0" w:color="auto"/>
        <w:right w:val="none" w:sz="0" w:space="0" w:color="auto"/>
      </w:divBdr>
    </w:div>
    <w:div w:id="15398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Man</dc:creator>
  <cp:keywords/>
  <dc:description/>
  <cp:lastModifiedBy>Elad Man</cp:lastModifiedBy>
  <cp:revision>1</cp:revision>
  <dcterms:created xsi:type="dcterms:W3CDTF">2025-02-12T09:36:00Z</dcterms:created>
  <dcterms:modified xsi:type="dcterms:W3CDTF">2025-02-12T09:46:00Z</dcterms:modified>
</cp:coreProperties>
</file>