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75" w:rsidRPr="000A65A1" w:rsidRDefault="00D15A75" w:rsidP="00AA0FB9">
      <w:pPr>
        <w:bidi/>
        <w:spacing w:line="480" w:lineRule="auto"/>
        <w:jc w:val="both"/>
        <w:rPr>
          <w:rFonts w:ascii="Tahoma" w:hAnsi="Tahoma" w:cs="David"/>
          <w:rtl/>
          <w:lang w:bidi="he-IL"/>
        </w:rPr>
      </w:pPr>
    </w:p>
    <w:p w:rsidR="00D15A75" w:rsidRDefault="00D15A75" w:rsidP="00C51236">
      <w:pPr>
        <w:shd w:val="clear" w:color="auto" w:fill="FFFFFF"/>
        <w:bidi/>
        <w:spacing w:line="276" w:lineRule="auto"/>
        <w:jc w:val="right"/>
        <w:rPr>
          <w:rFonts w:ascii="Tahoma" w:hAnsi="Tahoma" w:cs="David"/>
          <w:rtl/>
          <w:lang w:bidi="he-IL"/>
        </w:rPr>
      </w:pPr>
      <w:r>
        <w:rPr>
          <w:rFonts w:ascii="Tahoma" w:hAnsi="Tahoma" w:cs="David" w:hint="cs"/>
          <w:rtl/>
          <w:lang w:bidi="he-IL"/>
        </w:rPr>
        <w:t xml:space="preserve">                                                                                                                                           ‏</w:t>
      </w:r>
      <w:r w:rsidR="00C51236">
        <w:rPr>
          <w:rFonts w:ascii="Tahoma" w:hAnsi="Tahoma" w:cs="David" w:hint="cs"/>
          <w:rtl/>
          <w:lang w:bidi="he-IL"/>
        </w:rPr>
        <w:t>יד</w:t>
      </w:r>
      <w:r w:rsidR="006867FF">
        <w:rPr>
          <w:rFonts w:ascii="Tahoma" w:hAnsi="Tahoma" w:cs="David" w:hint="cs"/>
          <w:rtl/>
          <w:lang w:bidi="he-IL"/>
        </w:rPr>
        <w:t>'</w:t>
      </w:r>
      <w:r>
        <w:rPr>
          <w:rFonts w:ascii="Tahoma" w:hAnsi="Tahoma" w:cs="David" w:hint="cs"/>
          <w:rtl/>
          <w:lang w:bidi="he-IL"/>
        </w:rPr>
        <w:t xml:space="preserve"> ב</w:t>
      </w:r>
      <w:r w:rsidR="00C51236">
        <w:rPr>
          <w:rFonts w:ascii="Tahoma" w:hAnsi="Tahoma" w:cs="David" w:hint="cs"/>
          <w:rtl/>
          <w:lang w:bidi="he-IL"/>
        </w:rPr>
        <w:t>שבט</w:t>
      </w:r>
      <w:r w:rsidR="006867FF">
        <w:rPr>
          <w:rFonts w:ascii="Tahoma" w:hAnsi="Tahoma" w:cs="David" w:hint="cs"/>
          <w:rtl/>
          <w:lang w:bidi="he-IL"/>
        </w:rPr>
        <w:t xml:space="preserve"> </w:t>
      </w:r>
      <w:r>
        <w:rPr>
          <w:rFonts w:ascii="Tahoma" w:hAnsi="Tahoma" w:cs="David" w:hint="cs"/>
          <w:rtl/>
          <w:lang w:bidi="he-IL"/>
        </w:rPr>
        <w:t>ת</w:t>
      </w:r>
      <w:r>
        <w:rPr>
          <w:rFonts w:ascii="Tahoma" w:hAnsi="Tahoma" w:cs="David"/>
          <w:rtl/>
          <w:lang w:bidi="he-IL"/>
        </w:rPr>
        <w:t>שע"</w:t>
      </w:r>
      <w:r>
        <w:rPr>
          <w:rFonts w:ascii="Tahoma" w:hAnsi="Tahoma" w:cs="David" w:hint="cs"/>
          <w:rtl/>
          <w:lang w:bidi="he-IL"/>
        </w:rPr>
        <w:t>ט</w:t>
      </w:r>
    </w:p>
    <w:p w:rsidR="00D15A75" w:rsidRDefault="00C51236" w:rsidP="00AA0FB9">
      <w:pPr>
        <w:shd w:val="clear" w:color="auto" w:fill="FFFFFF"/>
        <w:bidi/>
        <w:spacing w:line="276" w:lineRule="auto"/>
        <w:jc w:val="right"/>
        <w:rPr>
          <w:rFonts w:ascii="Tahoma" w:hAnsi="Tahoma" w:cs="David"/>
          <w:rtl/>
          <w:lang w:bidi="he-IL"/>
        </w:rPr>
      </w:pPr>
      <w:r>
        <w:rPr>
          <w:rFonts w:ascii="Tahoma" w:hAnsi="Tahoma" w:cs="David" w:hint="cs"/>
          <w:rtl/>
          <w:lang w:bidi="he-IL"/>
        </w:rPr>
        <w:t>20</w:t>
      </w:r>
      <w:r w:rsidR="00EC44D8">
        <w:rPr>
          <w:rFonts w:ascii="Tahoma" w:hAnsi="Tahoma" w:cs="David" w:hint="cs"/>
          <w:rtl/>
          <w:lang w:bidi="he-IL"/>
        </w:rPr>
        <w:t xml:space="preserve"> </w:t>
      </w:r>
      <w:r w:rsidR="004973CF">
        <w:rPr>
          <w:rFonts w:ascii="Tahoma" w:hAnsi="Tahoma" w:cs="David" w:hint="cs"/>
          <w:rtl/>
          <w:lang w:bidi="he-IL"/>
        </w:rPr>
        <w:t>בינואר</w:t>
      </w:r>
      <w:r w:rsidR="00D15A75">
        <w:rPr>
          <w:rFonts w:ascii="Tahoma" w:hAnsi="Tahoma" w:cs="David"/>
          <w:rtl/>
          <w:lang w:bidi="he-IL"/>
        </w:rPr>
        <w:t>, 201</w:t>
      </w:r>
      <w:r w:rsidR="004973CF">
        <w:rPr>
          <w:rFonts w:ascii="Tahoma" w:hAnsi="Tahoma" w:cs="David" w:hint="cs"/>
          <w:rtl/>
          <w:lang w:bidi="he-IL"/>
        </w:rPr>
        <w:t>9</w:t>
      </w:r>
    </w:p>
    <w:p w:rsidR="00D15A75" w:rsidRDefault="00D15A75" w:rsidP="00AA0FB9">
      <w:pPr>
        <w:shd w:val="clear" w:color="auto" w:fill="FFFFFF"/>
        <w:bidi/>
        <w:spacing w:line="276" w:lineRule="auto"/>
        <w:rPr>
          <w:rFonts w:ascii="Tahoma" w:hAnsi="Tahoma" w:cs="David"/>
          <w:rtl/>
        </w:rPr>
      </w:pPr>
      <w:r>
        <w:rPr>
          <w:rFonts w:ascii="Tahoma" w:hAnsi="Tahoma" w:cs="David" w:hint="cs"/>
          <w:rtl/>
          <w:lang w:bidi="he-IL"/>
        </w:rPr>
        <w:t>לכבוד</w:t>
      </w:r>
      <w:r>
        <w:rPr>
          <w:rFonts w:ascii="Tahoma" w:hAnsi="Tahoma" w:cs="Times New Roman"/>
          <w:rtl/>
        </w:rPr>
        <w:t>:</w:t>
      </w:r>
    </w:p>
    <w:p w:rsidR="00D15A75" w:rsidRDefault="006867FF" w:rsidP="00AA0FB9">
      <w:pPr>
        <w:spacing w:line="276" w:lineRule="auto"/>
        <w:jc w:val="right"/>
        <w:rPr>
          <w:rFonts w:cs="David"/>
          <w:rtl/>
          <w:lang w:bidi="he-IL"/>
        </w:rPr>
      </w:pPr>
      <w:r>
        <w:rPr>
          <w:rFonts w:cs="David" w:hint="cs"/>
          <w:rtl/>
          <w:lang w:bidi="he-IL"/>
        </w:rPr>
        <w:t>מר' אלעד מן</w:t>
      </w:r>
      <w:r w:rsidR="00F73688">
        <w:rPr>
          <w:rFonts w:cs="David" w:hint="cs"/>
          <w:rtl/>
          <w:lang w:bidi="he-IL"/>
        </w:rPr>
        <w:t>,</w:t>
      </w:r>
      <w:r>
        <w:rPr>
          <w:rFonts w:cs="David" w:hint="cs"/>
          <w:rtl/>
          <w:lang w:bidi="he-IL"/>
        </w:rPr>
        <w:t xml:space="preserve"> עו"ד</w:t>
      </w:r>
    </w:p>
    <w:p w:rsidR="00D15A75" w:rsidRDefault="006867FF" w:rsidP="00AA0FB9">
      <w:pPr>
        <w:spacing w:line="276" w:lineRule="auto"/>
        <w:jc w:val="right"/>
        <w:rPr>
          <w:rFonts w:cs="David"/>
          <w:u w:val="single"/>
          <w:lang w:bidi="he-IL"/>
        </w:rPr>
      </w:pPr>
      <w:r>
        <w:rPr>
          <w:rStyle w:val="Hyperlink"/>
        </w:rPr>
        <w:t>elad@man-barak.com</w:t>
      </w:r>
      <w:r w:rsidR="00AE1B31">
        <w:rPr>
          <w:rFonts w:cs="David" w:hint="cs"/>
          <w:u w:val="single"/>
          <w:rtl/>
          <w:lang w:bidi="he-IL"/>
        </w:rPr>
        <w:t>באמצעות דוא"ל</w:t>
      </w:r>
      <w:r w:rsidR="00D15A75">
        <w:rPr>
          <w:rFonts w:cs="David" w:hint="cs"/>
          <w:u w:val="single"/>
          <w:rtl/>
          <w:lang w:bidi="he-IL"/>
        </w:rPr>
        <w:t>:</w:t>
      </w:r>
    </w:p>
    <w:p w:rsidR="00D15A75" w:rsidRDefault="00D15A75" w:rsidP="00AA0FB9">
      <w:pPr>
        <w:spacing w:line="360" w:lineRule="auto"/>
        <w:jc w:val="right"/>
        <w:rPr>
          <w:rFonts w:cs="David"/>
          <w:u w:val="single"/>
          <w:lang w:bidi="he-IL"/>
        </w:rPr>
      </w:pPr>
    </w:p>
    <w:p w:rsidR="00D15A75" w:rsidRDefault="00D15A75" w:rsidP="00AA0FB9">
      <w:pPr>
        <w:bidi/>
        <w:spacing w:line="360" w:lineRule="auto"/>
        <w:ind w:left="611"/>
        <w:jc w:val="center"/>
        <w:rPr>
          <w:rFonts w:cs="David"/>
          <w:b/>
          <w:bCs/>
          <w:rtl/>
          <w:lang w:bidi="he-IL"/>
        </w:rPr>
      </w:pPr>
      <w:r>
        <w:rPr>
          <w:rFonts w:cs="David" w:hint="cs"/>
          <w:rtl/>
          <w:lang w:bidi="he-IL"/>
        </w:rPr>
        <w:t>הנדון:</w:t>
      </w:r>
      <w:r>
        <w:rPr>
          <w:rFonts w:cs="David" w:hint="cs"/>
          <w:b/>
          <w:bCs/>
          <w:rtl/>
          <w:lang w:bidi="he-IL"/>
        </w:rPr>
        <w:t xml:space="preserve"> </w:t>
      </w:r>
      <w:r>
        <w:rPr>
          <w:rFonts w:cs="David" w:hint="cs"/>
          <w:b/>
          <w:bCs/>
          <w:u w:val="single"/>
          <w:rtl/>
          <w:lang w:bidi="he-IL"/>
        </w:rPr>
        <w:t>בקשה לפי חוק חופש המידע, התשנ"ח- 1998</w:t>
      </w:r>
    </w:p>
    <w:p w:rsidR="00AA0FB9" w:rsidRPr="00AA0FB9" w:rsidRDefault="00D15A75" w:rsidP="00646158">
      <w:pPr>
        <w:bidi/>
        <w:spacing w:line="360" w:lineRule="auto"/>
        <w:ind w:left="611"/>
        <w:jc w:val="center"/>
        <w:rPr>
          <w:rFonts w:cs="David"/>
          <w:rtl/>
          <w:lang w:bidi="he-IL"/>
        </w:rPr>
      </w:pPr>
      <w:r>
        <w:rPr>
          <w:rFonts w:cs="David" w:hint="cs"/>
          <w:rtl/>
          <w:lang w:bidi="he-IL"/>
        </w:rPr>
        <w:t>סימוכין: פנייתך מיום</w:t>
      </w:r>
      <w:r>
        <w:rPr>
          <w:rFonts w:cs="David" w:hint="cs"/>
          <w:lang w:bidi="he-IL"/>
        </w:rPr>
        <w:t xml:space="preserve"> </w:t>
      </w:r>
      <w:r w:rsidR="00646158">
        <w:rPr>
          <w:rFonts w:cs="David" w:hint="cs"/>
          <w:rtl/>
          <w:lang w:bidi="he-IL"/>
        </w:rPr>
        <w:t>29.07</w:t>
      </w:r>
      <w:r>
        <w:rPr>
          <w:rFonts w:cs="David" w:hint="cs"/>
          <w:rtl/>
          <w:lang w:bidi="he-IL"/>
        </w:rPr>
        <w:t>.2018</w:t>
      </w:r>
    </w:p>
    <w:p w:rsidR="00F73688" w:rsidRDefault="00D15A75" w:rsidP="00A70180">
      <w:pPr>
        <w:bidi/>
        <w:spacing w:after="120" w:line="360" w:lineRule="auto"/>
        <w:jc w:val="both"/>
        <w:rPr>
          <w:rFonts w:cs="David"/>
          <w:rtl/>
          <w:lang w:bidi="he-IL"/>
        </w:rPr>
      </w:pPr>
      <w:r>
        <w:rPr>
          <w:rFonts w:ascii="Arial" w:hAnsi="Arial" w:cs="David" w:hint="cs"/>
          <w:rtl/>
          <w:lang w:bidi="he-IL"/>
        </w:rPr>
        <w:t>במענה לפנייתך שבסימוכין</w:t>
      </w:r>
      <w:r>
        <w:rPr>
          <w:rFonts w:ascii="Arial" w:hAnsi="Arial" w:cs="Times New Roman" w:hint="cs"/>
          <w:rtl/>
        </w:rPr>
        <w:t xml:space="preserve">, </w:t>
      </w:r>
      <w:r>
        <w:rPr>
          <w:rFonts w:ascii="Arial" w:hAnsi="Arial" w:cs="David" w:hint="cs"/>
          <w:rtl/>
          <w:lang w:bidi="he-IL"/>
        </w:rPr>
        <w:t>למשרד העבודה, הרווחה והשירותים החברתיים</w:t>
      </w:r>
      <w:r>
        <w:rPr>
          <w:rFonts w:ascii="Arial" w:hAnsi="Arial" w:cs="Times New Roman" w:hint="cs"/>
          <w:rtl/>
        </w:rPr>
        <w:t>(</w:t>
      </w:r>
      <w:r>
        <w:rPr>
          <w:rFonts w:ascii="Arial" w:hAnsi="Arial" w:cs="David" w:hint="cs"/>
          <w:rtl/>
          <w:lang w:bidi="he-IL"/>
        </w:rPr>
        <w:t>להלן</w:t>
      </w:r>
      <w:r>
        <w:rPr>
          <w:rFonts w:ascii="Arial" w:hAnsi="Arial" w:cs="Times New Roman" w:hint="cs"/>
          <w:rtl/>
        </w:rPr>
        <w:t>: "</w:t>
      </w:r>
      <w:r>
        <w:rPr>
          <w:rFonts w:ascii="Arial" w:hAnsi="Arial" w:cs="David" w:hint="cs"/>
          <w:b/>
          <w:bCs/>
          <w:rtl/>
          <w:lang w:bidi="he-IL"/>
        </w:rPr>
        <w:t>המשרד</w:t>
      </w:r>
      <w:r>
        <w:rPr>
          <w:rFonts w:ascii="Arial" w:hAnsi="Arial" w:cs="Times New Roman" w:hint="cs"/>
          <w:rtl/>
        </w:rPr>
        <w:t xml:space="preserve">") </w:t>
      </w:r>
      <w:r>
        <w:rPr>
          <w:rFonts w:ascii="Arial" w:hAnsi="Arial" w:cs="David" w:hint="cs"/>
          <w:rtl/>
          <w:lang w:bidi="he-IL"/>
        </w:rPr>
        <w:t>בהתאם לחוק חופש המידע תשנ</w:t>
      </w:r>
      <w:r>
        <w:rPr>
          <w:rFonts w:ascii="Arial" w:hAnsi="Arial" w:cs="Times New Roman" w:hint="cs"/>
          <w:rtl/>
        </w:rPr>
        <w:t>"</w:t>
      </w:r>
      <w:r>
        <w:rPr>
          <w:rFonts w:ascii="Arial" w:hAnsi="Arial" w:cs="David" w:hint="cs"/>
          <w:rtl/>
          <w:lang w:bidi="he-IL"/>
        </w:rPr>
        <w:t>ח</w:t>
      </w:r>
      <w:r>
        <w:rPr>
          <w:rFonts w:ascii="Arial" w:hAnsi="Arial" w:cs="Times New Roman" w:hint="cs"/>
          <w:rtl/>
        </w:rPr>
        <w:t>-1998, (</w:t>
      </w:r>
      <w:r>
        <w:rPr>
          <w:rFonts w:ascii="Arial" w:hAnsi="Arial" w:cs="David" w:hint="cs"/>
          <w:rtl/>
          <w:lang w:bidi="he-IL"/>
        </w:rPr>
        <w:t>להלן</w:t>
      </w:r>
      <w:r>
        <w:rPr>
          <w:rFonts w:ascii="Arial" w:hAnsi="Arial" w:cs="Times New Roman" w:hint="cs"/>
          <w:rtl/>
        </w:rPr>
        <w:t>: "</w:t>
      </w:r>
      <w:r>
        <w:rPr>
          <w:rFonts w:ascii="Arial" w:hAnsi="Arial" w:cs="David" w:hint="cs"/>
          <w:b/>
          <w:bCs/>
          <w:rtl/>
          <w:lang w:bidi="he-IL"/>
        </w:rPr>
        <w:t>החוק</w:t>
      </w:r>
      <w:r w:rsidR="00F73688">
        <w:rPr>
          <w:rFonts w:ascii="Arial" w:hAnsi="Arial" w:cs="Times New Roman" w:hint="cs"/>
          <w:rtl/>
        </w:rPr>
        <w:t>")</w:t>
      </w:r>
      <w:r w:rsidR="00F73688">
        <w:rPr>
          <w:rFonts w:ascii="Arial" w:hAnsi="Arial" w:cs="Times New Roman" w:hint="cs"/>
          <w:rtl/>
          <w:lang w:bidi="he-IL"/>
        </w:rPr>
        <w:t>.</w:t>
      </w:r>
      <w:r w:rsidR="00AA0FB9">
        <w:rPr>
          <w:rFonts w:cs="David" w:hint="cs"/>
          <w:rtl/>
          <w:lang w:bidi="he-IL"/>
        </w:rPr>
        <w:t>להלן התייחסות לבקשתך:</w:t>
      </w:r>
    </w:p>
    <w:p w:rsidR="000B71CB" w:rsidRDefault="000B71CB" w:rsidP="00A70180">
      <w:pPr>
        <w:bidi/>
        <w:spacing w:line="360" w:lineRule="auto"/>
        <w:jc w:val="both"/>
        <w:rPr>
          <w:rFonts w:ascii="Arial" w:hAnsi="Arial" w:cs="David"/>
          <w:rtl/>
          <w:lang w:bidi="he-IL"/>
        </w:rPr>
      </w:pPr>
      <w:r>
        <w:rPr>
          <w:rFonts w:ascii="Arial" w:hAnsi="Arial" w:cs="David" w:hint="cs"/>
          <w:rtl/>
          <w:lang w:bidi="he-IL"/>
        </w:rPr>
        <w:t xml:space="preserve">ראשית אנו מתנצלים על העיכוב במענה שנגרם עקב חילופי תפקידים במשרדנו. אבקש להדגיש כי בעת שהוגשה בקשתך, תפקיד הממונה על חופש מידע לא היה מאויש פרק זמן. לאחר מכן מונתה עובדת ששימשה בתפקיד זה במקביל למשרתה הרגילה. כתוצאה מכך, ועל אף הניסיון להתמודד על כל הפניות ולעמוד בלוחות הזמנים הקבועים בחוק, בסופו של יום התברר כי בקשה זו לא טופלה. </w:t>
      </w:r>
    </w:p>
    <w:p w:rsidR="006728B9" w:rsidRPr="000B71CB" w:rsidRDefault="006728B9" w:rsidP="00A70180">
      <w:pPr>
        <w:bidi/>
        <w:spacing w:line="360" w:lineRule="auto"/>
        <w:jc w:val="both"/>
        <w:rPr>
          <w:rFonts w:ascii="Arial" w:hAnsi="Arial" w:cs="David"/>
          <w:rtl/>
          <w:lang w:bidi="he-IL"/>
        </w:rPr>
      </w:pPr>
    </w:p>
    <w:p w:rsidR="00AE1B31" w:rsidRDefault="00AE1B31" w:rsidP="00A70180">
      <w:pPr>
        <w:bidi/>
        <w:spacing w:line="360" w:lineRule="auto"/>
        <w:jc w:val="both"/>
        <w:rPr>
          <w:rFonts w:ascii="Arial" w:hAnsi="Arial" w:cs="David"/>
          <w:rtl/>
          <w:lang w:bidi="he-IL"/>
        </w:rPr>
      </w:pPr>
      <w:r>
        <w:rPr>
          <w:rFonts w:ascii="Arial" w:hAnsi="Arial" w:cs="David" w:hint="cs"/>
          <w:rtl/>
          <w:lang w:bidi="he-IL"/>
        </w:rPr>
        <w:t>באשר לבקשתך:</w:t>
      </w:r>
    </w:p>
    <w:p w:rsidR="00AE1B31" w:rsidRPr="00AA0FB9" w:rsidRDefault="00AE1B31" w:rsidP="00A70180">
      <w:pPr>
        <w:pStyle w:val="a7"/>
        <w:numPr>
          <w:ilvl w:val="0"/>
          <w:numId w:val="6"/>
        </w:numPr>
        <w:bidi/>
        <w:spacing w:line="360" w:lineRule="auto"/>
        <w:jc w:val="both"/>
        <w:rPr>
          <w:rFonts w:ascii="Arial" w:hAnsi="Arial" w:cs="David"/>
          <w:rtl/>
          <w:lang w:bidi="he-IL"/>
        </w:rPr>
      </w:pPr>
      <w:r w:rsidRPr="00AE1B31">
        <w:rPr>
          <w:rFonts w:ascii="Arial" w:hAnsi="Arial" w:cs="David" w:hint="cs"/>
          <w:rtl/>
          <w:lang w:bidi="he-IL"/>
        </w:rPr>
        <w:t>מצ"ב קובץ עם המידע המבוקש</w:t>
      </w:r>
      <w:r w:rsidR="00610736">
        <w:rPr>
          <w:rFonts w:ascii="Arial" w:hAnsi="Arial" w:cs="David" w:hint="cs"/>
          <w:rtl/>
          <w:lang w:bidi="he-IL"/>
        </w:rPr>
        <w:t xml:space="preserve"> למעט פרטי הנילון.</w:t>
      </w:r>
      <w:r w:rsidRPr="00AE1B31">
        <w:rPr>
          <w:rFonts w:ascii="Arial" w:hAnsi="Arial" w:cs="David" w:hint="cs"/>
          <w:rtl/>
          <w:lang w:bidi="he-IL"/>
        </w:rPr>
        <w:t xml:space="preserve"> </w:t>
      </w:r>
    </w:p>
    <w:p w:rsidR="00A70180" w:rsidRPr="00A70180" w:rsidRDefault="00AE1B31" w:rsidP="00A70180">
      <w:pPr>
        <w:pStyle w:val="a7"/>
        <w:numPr>
          <w:ilvl w:val="0"/>
          <w:numId w:val="6"/>
        </w:numPr>
        <w:bidi/>
        <w:spacing w:line="360" w:lineRule="auto"/>
        <w:rPr>
          <w:rFonts w:ascii="Arial" w:hAnsi="Arial" w:cs="David"/>
          <w:rtl/>
          <w:lang w:bidi="he-IL"/>
        </w:rPr>
      </w:pPr>
      <w:r w:rsidRPr="00AA0FB9">
        <w:rPr>
          <w:rFonts w:ascii="Arial" w:hAnsi="Arial" w:cs="David"/>
          <w:rtl/>
          <w:lang w:bidi="he-IL"/>
        </w:rPr>
        <w:t xml:space="preserve">באשר לקבלת פרטים אודות </w:t>
      </w:r>
      <w:r w:rsidR="002F557B" w:rsidRPr="00AA0FB9">
        <w:rPr>
          <w:rFonts w:ascii="Arial" w:hAnsi="Arial" w:cs="David" w:hint="cs"/>
          <w:rtl/>
          <w:lang w:bidi="he-IL"/>
        </w:rPr>
        <w:t>הנילון</w:t>
      </w:r>
      <w:r w:rsidRPr="00AA0FB9">
        <w:rPr>
          <w:rFonts w:ascii="Arial" w:hAnsi="Arial" w:cs="David"/>
          <w:rtl/>
          <w:lang w:bidi="he-IL"/>
        </w:rPr>
        <w:t xml:space="preserve">-  </w:t>
      </w:r>
      <w:r w:rsidR="00610736" w:rsidRPr="00AA0FB9">
        <w:rPr>
          <w:rFonts w:ascii="Arial" w:hAnsi="Arial" w:cs="David" w:hint="cs"/>
          <w:rtl/>
          <w:lang w:bidi="he-IL"/>
        </w:rPr>
        <w:t>ככל שמדובר בנילונים שניתן נגדם עיצום כספי, הרי שמידע זה מצוי באתר האינטרנט המשרדי</w:t>
      </w:r>
      <w:r w:rsidR="00A70180">
        <w:rPr>
          <w:rFonts w:ascii="Arial" w:hAnsi="Arial" w:cs="David" w:hint="cs"/>
          <w:rtl/>
          <w:lang w:bidi="he-IL"/>
        </w:rPr>
        <w:t xml:space="preserve">, </w:t>
      </w:r>
      <w:r w:rsidR="00A70180" w:rsidRPr="00A70180">
        <w:rPr>
          <w:rFonts w:ascii="Arial" w:hAnsi="Arial" w:cs="David" w:hint="cs"/>
          <w:rtl/>
          <w:lang w:bidi="he-IL"/>
        </w:rPr>
        <w:t xml:space="preserve">מצ"ב לינק לאתר: </w:t>
      </w:r>
      <w:hyperlink r:id="rId8" w:history="1">
        <w:r w:rsidR="00A70180">
          <w:rPr>
            <w:rStyle w:val="Hyperlink"/>
            <w:rFonts w:hint="cs"/>
          </w:rPr>
          <w:t>https://employment.molsa.gov.il/Employment/WorkRights/WorkRightsEnforcement/FinancialSanctions/Pages/default.aspx</w:t>
        </w:r>
      </w:hyperlink>
    </w:p>
    <w:p w:rsidR="00AE1B31" w:rsidRPr="00AA0FB9" w:rsidRDefault="00610736" w:rsidP="00A70180">
      <w:pPr>
        <w:pStyle w:val="a7"/>
        <w:bidi/>
        <w:spacing w:line="360" w:lineRule="auto"/>
        <w:jc w:val="both"/>
        <w:rPr>
          <w:rFonts w:ascii="Arial" w:hAnsi="Arial" w:cs="David"/>
          <w:rtl/>
          <w:lang w:bidi="he-IL"/>
        </w:rPr>
      </w:pPr>
      <w:r w:rsidRPr="00AA0FB9">
        <w:rPr>
          <w:rFonts w:ascii="Arial" w:hAnsi="Arial" w:cs="David" w:hint="cs"/>
          <w:rtl/>
          <w:lang w:bidi="he-IL"/>
        </w:rPr>
        <w:t>אם מדובר בנילונים שניתנה נגדם כוונת חיוב בלבד, לא ניתן למסור את המידע. סעיף</w:t>
      </w:r>
      <w:r w:rsidRPr="00AA0FB9">
        <w:rPr>
          <w:rFonts w:ascii="Arial" w:hAnsi="Arial" w:cs="David" w:hint="cs"/>
          <w:rtl/>
        </w:rPr>
        <w:t xml:space="preserve"> 17 </w:t>
      </w:r>
      <w:r w:rsidRPr="00AA0FB9">
        <w:rPr>
          <w:rFonts w:ascii="Arial" w:hAnsi="Arial" w:cs="David" w:hint="cs"/>
          <w:rtl/>
          <w:lang w:bidi="he-IL"/>
        </w:rPr>
        <w:t>לחוק להגברת האכיפה בדיני העבודה</w:t>
      </w:r>
      <w:r w:rsidRPr="00AA0FB9">
        <w:rPr>
          <w:rFonts w:ascii="Arial" w:hAnsi="Arial" w:cs="David" w:hint="cs"/>
          <w:rtl/>
        </w:rPr>
        <w:t xml:space="preserve">, </w:t>
      </w:r>
      <w:r w:rsidRPr="00AA0FB9">
        <w:rPr>
          <w:rFonts w:ascii="Arial" w:hAnsi="Arial" w:cs="David" w:hint="cs"/>
          <w:rtl/>
          <w:lang w:bidi="he-IL"/>
        </w:rPr>
        <w:t>תשע</w:t>
      </w:r>
      <w:r w:rsidRPr="00AA0FB9">
        <w:rPr>
          <w:rFonts w:ascii="Arial" w:hAnsi="Arial" w:cs="David" w:hint="cs"/>
          <w:rtl/>
        </w:rPr>
        <w:t>"</w:t>
      </w:r>
      <w:r w:rsidRPr="00AA0FB9">
        <w:rPr>
          <w:rFonts w:ascii="Arial" w:hAnsi="Arial" w:cs="David" w:hint="cs"/>
          <w:rtl/>
          <w:lang w:bidi="he-IL"/>
        </w:rPr>
        <w:t>ב</w:t>
      </w:r>
      <w:r w:rsidRPr="00AA0FB9">
        <w:rPr>
          <w:rFonts w:ascii="Arial" w:hAnsi="Arial" w:cs="David" w:hint="cs"/>
          <w:rtl/>
        </w:rPr>
        <w:t xml:space="preserve">- 2011 </w:t>
      </w:r>
      <w:r w:rsidRPr="00AA0FB9">
        <w:rPr>
          <w:rFonts w:ascii="Arial" w:hAnsi="Arial" w:cs="David" w:hint="cs"/>
          <w:rtl/>
          <w:lang w:bidi="he-IL"/>
        </w:rPr>
        <w:t>קובע כי יש לפרסם באתר האינטרנט של המשרד מעסיקים שהוטל עליהם עיצום כספי</w:t>
      </w:r>
      <w:r w:rsidRPr="00AA0FB9">
        <w:rPr>
          <w:rFonts w:ascii="Arial" w:hAnsi="Arial" w:cs="David" w:hint="cs"/>
          <w:rtl/>
        </w:rPr>
        <w:t xml:space="preserve">. </w:t>
      </w:r>
      <w:r w:rsidRPr="00AA0FB9">
        <w:rPr>
          <w:rFonts w:ascii="Arial" w:hAnsi="Arial" w:cs="David" w:hint="cs"/>
          <w:rtl/>
          <w:lang w:bidi="he-IL"/>
        </w:rPr>
        <w:t>עם זאת</w:t>
      </w:r>
      <w:r w:rsidRPr="00AA0FB9">
        <w:rPr>
          <w:rFonts w:ascii="Arial" w:hAnsi="Arial" w:cs="David" w:hint="cs"/>
          <w:rtl/>
        </w:rPr>
        <w:t xml:space="preserve">, </w:t>
      </w:r>
      <w:r w:rsidRPr="00AA0FB9">
        <w:rPr>
          <w:rFonts w:ascii="Arial" w:hAnsi="Arial" w:cs="David" w:hint="cs"/>
          <w:rtl/>
          <w:lang w:bidi="he-IL"/>
        </w:rPr>
        <w:t>בעוד שקיימת הוראה ספציפית בחוק המחייבת את פרסום מקבלי העיצומים הכספיים</w:t>
      </w:r>
      <w:r w:rsidRPr="00AA0FB9">
        <w:rPr>
          <w:rFonts w:ascii="Arial" w:hAnsi="Arial" w:cs="David" w:hint="cs"/>
          <w:rtl/>
        </w:rPr>
        <w:t xml:space="preserve">, </w:t>
      </w:r>
      <w:r w:rsidRPr="00AA0FB9">
        <w:rPr>
          <w:rFonts w:ascii="Arial" w:hAnsi="Arial" w:cs="David" w:hint="cs"/>
          <w:rtl/>
          <w:lang w:bidi="he-IL"/>
        </w:rPr>
        <w:t>אין הוראה דומה ביחס למקבלי ההתראות או מי שקיבל כוונת חיוב</w:t>
      </w:r>
      <w:r w:rsidRPr="00AA0FB9">
        <w:rPr>
          <w:rFonts w:ascii="Arial" w:hAnsi="Arial" w:cs="David" w:hint="cs"/>
          <w:rtl/>
        </w:rPr>
        <w:t xml:space="preserve">. </w:t>
      </w:r>
      <w:r w:rsidRPr="00AA0FB9">
        <w:rPr>
          <w:rFonts w:ascii="Arial" w:hAnsi="Arial" w:cs="David" w:hint="cs"/>
          <w:rtl/>
          <w:lang w:bidi="he-IL"/>
        </w:rPr>
        <w:t>מדובר אם כן בהסדר שלילי שנועד להחריג את מי שלא קיבל עיצום כספי</w:t>
      </w:r>
      <w:r w:rsidRPr="00AA0FB9">
        <w:rPr>
          <w:rFonts w:ascii="Arial" w:hAnsi="Arial" w:cs="David" w:hint="cs"/>
          <w:rtl/>
        </w:rPr>
        <w:t xml:space="preserve">. </w:t>
      </w:r>
      <w:r w:rsidRPr="00AA0FB9">
        <w:rPr>
          <w:rFonts w:ascii="Arial" w:hAnsi="Arial" w:cs="David" w:hint="cs"/>
          <w:rtl/>
          <w:lang w:bidi="he-IL"/>
        </w:rPr>
        <w:t>מטרת מדיניות זו היא יצירה הדרגתית של התווית נורמות עבודה מסודרות</w:t>
      </w:r>
      <w:r w:rsidRPr="00AA0FB9">
        <w:rPr>
          <w:rFonts w:ascii="Arial" w:hAnsi="Arial" w:cs="David" w:hint="cs"/>
          <w:rtl/>
        </w:rPr>
        <w:t xml:space="preserve">. </w:t>
      </w:r>
      <w:r w:rsidRPr="00AA0FB9">
        <w:rPr>
          <w:rFonts w:ascii="Arial" w:hAnsi="Arial" w:cs="David" w:hint="cs"/>
          <w:rtl/>
          <w:lang w:bidi="he-IL"/>
        </w:rPr>
        <w:t>ההתראה המנהלית נועדה לאפשר למפר לתקן את ההפרה בלא שיוטל בגינה עיצום כספי</w:t>
      </w:r>
      <w:r w:rsidRPr="00AA0FB9">
        <w:rPr>
          <w:rFonts w:ascii="Arial" w:hAnsi="Arial" w:cs="David" w:hint="cs"/>
          <w:rtl/>
        </w:rPr>
        <w:t xml:space="preserve">, </w:t>
      </w:r>
      <w:r w:rsidRPr="00AA0FB9">
        <w:rPr>
          <w:rFonts w:ascii="Arial" w:hAnsi="Arial" w:cs="David" w:hint="cs"/>
          <w:rtl/>
          <w:lang w:bidi="he-IL"/>
        </w:rPr>
        <w:t>ללא הסטיגמה של הרשעה פלילית שהייתה הסנקציה על הפרת חוקי העבודה טרם חקיקת החוק הנ</w:t>
      </w:r>
      <w:r w:rsidRPr="00AA0FB9">
        <w:rPr>
          <w:rFonts w:ascii="Arial" w:hAnsi="Arial" w:cs="David" w:hint="cs"/>
          <w:rtl/>
        </w:rPr>
        <w:t>"</w:t>
      </w:r>
      <w:r w:rsidRPr="00AA0FB9">
        <w:rPr>
          <w:rFonts w:ascii="Arial" w:hAnsi="Arial" w:cs="David" w:hint="cs"/>
          <w:rtl/>
          <w:lang w:bidi="he-IL"/>
        </w:rPr>
        <w:t>ל ומבלי שקלונו יפורסם ברבים</w:t>
      </w:r>
      <w:r w:rsidRPr="00AA0FB9">
        <w:rPr>
          <w:rFonts w:ascii="Arial" w:hAnsi="Arial" w:cs="David" w:hint="cs"/>
          <w:rtl/>
        </w:rPr>
        <w:t xml:space="preserve">. </w:t>
      </w:r>
      <w:r w:rsidRPr="00AA0FB9">
        <w:rPr>
          <w:rFonts w:ascii="Arial" w:hAnsi="Arial" w:cs="David" w:hint="cs"/>
          <w:rtl/>
          <w:lang w:bidi="he-IL"/>
        </w:rPr>
        <w:t>אי לכך</w:t>
      </w:r>
      <w:r w:rsidRPr="00AA0FB9">
        <w:rPr>
          <w:rFonts w:ascii="Arial" w:hAnsi="Arial" w:cs="David" w:hint="cs"/>
          <w:rtl/>
        </w:rPr>
        <w:t xml:space="preserve">, </w:t>
      </w:r>
      <w:r w:rsidRPr="00AA0FB9">
        <w:rPr>
          <w:rFonts w:ascii="Arial" w:hAnsi="Arial" w:cs="David" w:hint="cs"/>
          <w:rtl/>
          <w:lang w:bidi="he-IL"/>
        </w:rPr>
        <w:t>פרסום מקבלי כוונת החיוב חותר תחת תכליות אלה של החוק</w:t>
      </w:r>
      <w:r w:rsidRPr="00AA0FB9">
        <w:rPr>
          <w:rFonts w:ascii="Arial" w:hAnsi="Arial" w:cs="David" w:hint="cs"/>
          <w:rtl/>
        </w:rPr>
        <w:t>.</w:t>
      </w:r>
      <w:r w:rsidRPr="00AA0FB9">
        <w:rPr>
          <w:rFonts w:ascii="Arial" w:hAnsi="Arial" w:cs="David"/>
          <w:rtl/>
        </w:rPr>
        <w:t xml:space="preserve"> </w:t>
      </w:r>
      <w:r w:rsidRPr="00AA0FB9">
        <w:rPr>
          <w:rFonts w:ascii="Arial" w:hAnsi="Arial" w:cs="David" w:hint="cs"/>
          <w:rtl/>
          <w:lang w:bidi="he-IL"/>
        </w:rPr>
        <w:t>זאת ועוד</w:t>
      </w:r>
      <w:r w:rsidRPr="00AA0FB9">
        <w:rPr>
          <w:rFonts w:ascii="Arial" w:hAnsi="Arial" w:cs="David" w:hint="cs"/>
          <w:rtl/>
        </w:rPr>
        <w:t xml:space="preserve">, </w:t>
      </w:r>
      <w:r w:rsidRPr="00AA0FB9">
        <w:rPr>
          <w:rFonts w:ascii="Arial" w:hAnsi="Arial" w:cs="David" w:hint="cs"/>
          <w:rtl/>
          <w:lang w:bidi="he-IL"/>
        </w:rPr>
        <w:t xml:space="preserve">שיטת העבודה של המינהל באכיפת חוקי העבודה עלולה </w:t>
      </w:r>
      <w:r w:rsidR="00AA0FB9" w:rsidRPr="00AA0FB9">
        <w:rPr>
          <w:rFonts w:ascii="Arial" w:hAnsi="Arial" w:cs="David" w:hint="cs"/>
          <w:rtl/>
          <w:lang w:bidi="he-IL"/>
        </w:rPr>
        <w:t>להיפגע</w:t>
      </w:r>
      <w:r w:rsidRPr="00AA0FB9">
        <w:rPr>
          <w:rFonts w:ascii="Arial" w:hAnsi="Arial" w:cs="David" w:hint="cs"/>
          <w:rtl/>
          <w:lang w:bidi="he-IL"/>
        </w:rPr>
        <w:t xml:space="preserve"> אף היא מהפרסום</w:t>
      </w:r>
      <w:r w:rsidRPr="00AA0FB9">
        <w:rPr>
          <w:rFonts w:ascii="Arial" w:hAnsi="Arial" w:cs="David" w:hint="cs"/>
          <w:rtl/>
        </w:rPr>
        <w:t xml:space="preserve">. </w:t>
      </w:r>
      <w:r w:rsidRPr="00AA0FB9">
        <w:rPr>
          <w:rFonts w:ascii="Arial" w:hAnsi="Arial" w:cs="David" w:hint="cs"/>
          <w:rtl/>
          <w:lang w:bidi="he-IL"/>
        </w:rPr>
        <w:t>שכן ייתכן שמעסיקים יסרבו לשתף פעולה עם מנגנון האכיפה הנ</w:t>
      </w:r>
      <w:r w:rsidRPr="00AA0FB9">
        <w:rPr>
          <w:rFonts w:ascii="Arial" w:hAnsi="Arial" w:cs="David" w:hint="cs"/>
          <w:rtl/>
        </w:rPr>
        <w:t>"</w:t>
      </w:r>
      <w:r w:rsidRPr="00AA0FB9">
        <w:rPr>
          <w:rFonts w:ascii="Arial" w:hAnsi="Arial" w:cs="David" w:hint="cs"/>
          <w:rtl/>
          <w:lang w:bidi="he-IL"/>
        </w:rPr>
        <w:t>ל ביודעם כי גם במקרה שנמצאו הפרות ראשונות ו</w:t>
      </w:r>
      <w:r w:rsidRPr="00AA0FB9">
        <w:rPr>
          <w:rFonts w:ascii="Arial" w:hAnsi="Arial" w:cs="David" w:hint="cs"/>
          <w:rtl/>
        </w:rPr>
        <w:t>"</w:t>
      </w:r>
      <w:r w:rsidRPr="00AA0FB9">
        <w:rPr>
          <w:rFonts w:ascii="Arial" w:hAnsi="Arial" w:cs="David" w:hint="cs"/>
          <w:rtl/>
          <w:lang w:bidi="he-IL"/>
        </w:rPr>
        <w:t>קלות</w:t>
      </w:r>
      <w:r w:rsidRPr="00AA0FB9">
        <w:rPr>
          <w:rFonts w:ascii="Arial" w:hAnsi="Arial" w:cs="David" w:hint="cs"/>
          <w:rtl/>
        </w:rPr>
        <w:t xml:space="preserve">" </w:t>
      </w:r>
      <w:r w:rsidRPr="00AA0FB9">
        <w:rPr>
          <w:rFonts w:ascii="Arial" w:hAnsi="Arial" w:cs="David" w:hint="cs"/>
          <w:rtl/>
          <w:lang w:bidi="he-IL"/>
        </w:rPr>
        <w:t>יחסית שמם יפורסם ברבים כמי שהפרו חוקי עבודה</w:t>
      </w:r>
      <w:r w:rsidRPr="00AA0FB9">
        <w:rPr>
          <w:rFonts w:ascii="Arial" w:hAnsi="Arial" w:cs="David" w:hint="cs"/>
          <w:rtl/>
        </w:rPr>
        <w:t xml:space="preserve">, </w:t>
      </w:r>
      <w:r w:rsidRPr="00AA0FB9">
        <w:rPr>
          <w:rFonts w:ascii="Arial" w:hAnsi="Arial" w:cs="David" w:hint="cs"/>
          <w:rtl/>
          <w:lang w:bidi="he-IL"/>
        </w:rPr>
        <w:t>ובכך תסוכל מטרת החוק להגברת אכיפה</w:t>
      </w:r>
      <w:r w:rsidRPr="00AA0FB9">
        <w:rPr>
          <w:rFonts w:ascii="Arial" w:hAnsi="Arial" w:cs="David" w:hint="cs"/>
          <w:rtl/>
        </w:rPr>
        <w:t xml:space="preserve">. </w:t>
      </w:r>
      <w:r w:rsidRPr="00AA0FB9">
        <w:rPr>
          <w:rFonts w:ascii="Arial" w:hAnsi="Arial" w:cs="David" w:hint="cs"/>
          <w:rtl/>
          <w:lang w:bidi="he-IL"/>
        </w:rPr>
        <w:t>לזאת יש להוסיף כי חשיפת המידע עלולה ליצור תווית שלילת לאותם מעסיקים</w:t>
      </w:r>
      <w:r w:rsidRPr="00AA0FB9">
        <w:rPr>
          <w:rFonts w:ascii="Arial" w:hAnsi="Arial" w:cs="David" w:hint="cs"/>
          <w:rtl/>
        </w:rPr>
        <w:t xml:space="preserve">, </w:t>
      </w:r>
      <w:r w:rsidRPr="00AA0FB9">
        <w:rPr>
          <w:rFonts w:ascii="Arial" w:hAnsi="Arial" w:cs="David" w:hint="cs"/>
          <w:rtl/>
          <w:lang w:bidi="he-IL"/>
        </w:rPr>
        <w:t xml:space="preserve">לפגוע במוניטין ובקשרים העסקיים שלהם ע"פ  סעיף </w:t>
      </w:r>
      <w:r w:rsidRPr="00AA0FB9">
        <w:rPr>
          <w:rFonts w:ascii="Arial" w:hAnsi="Arial" w:cs="David" w:hint="cs"/>
          <w:rtl/>
        </w:rPr>
        <w:t>9(</w:t>
      </w:r>
      <w:r w:rsidRPr="00AA0FB9">
        <w:rPr>
          <w:rFonts w:ascii="Arial" w:hAnsi="Arial" w:cs="David" w:hint="cs"/>
          <w:rtl/>
          <w:lang w:bidi="he-IL"/>
        </w:rPr>
        <w:t>ב</w:t>
      </w:r>
      <w:r w:rsidRPr="00AA0FB9">
        <w:rPr>
          <w:rFonts w:ascii="Arial" w:hAnsi="Arial" w:cs="David" w:hint="cs"/>
          <w:rtl/>
        </w:rPr>
        <w:t xml:space="preserve">)(6) </w:t>
      </w:r>
      <w:r w:rsidRPr="00AA0FB9">
        <w:rPr>
          <w:rFonts w:ascii="Arial" w:hAnsi="Arial" w:cs="David" w:hint="cs"/>
          <w:rtl/>
          <w:lang w:bidi="he-IL"/>
        </w:rPr>
        <w:t>לחוק חופש המידע</w:t>
      </w:r>
      <w:r w:rsidRPr="00AA0FB9">
        <w:rPr>
          <w:rFonts w:ascii="Arial" w:hAnsi="Arial" w:cs="David" w:hint="cs"/>
          <w:rtl/>
        </w:rPr>
        <w:t xml:space="preserve">. </w:t>
      </w:r>
      <w:r w:rsidRPr="00AA0FB9">
        <w:rPr>
          <w:rFonts w:ascii="Arial" w:hAnsi="Arial" w:cs="David" w:hint="cs"/>
          <w:rtl/>
          <w:lang w:bidi="he-IL"/>
        </w:rPr>
        <w:t>לפיכך, לא נוכל למסור את המידע המבוקש.</w:t>
      </w:r>
    </w:p>
    <w:p w:rsidR="00133199" w:rsidRDefault="00133199" w:rsidP="00A70180">
      <w:pPr>
        <w:bidi/>
        <w:spacing w:line="360" w:lineRule="auto"/>
        <w:jc w:val="both"/>
        <w:rPr>
          <w:rFonts w:ascii="Arial" w:hAnsi="Arial" w:cs="David"/>
          <w:rtl/>
          <w:lang w:bidi="he-IL"/>
        </w:rPr>
      </w:pPr>
    </w:p>
    <w:p w:rsidR="00D15A75" w:rsidRPr="009D579F" w:rsidRDefault="00D15A75" w:rsidP="00A70180">
      <w:pPr>
        <w:bidi/>
        <w:spacing w:line="360" w:lineRule="auto"/>
        <w:jc w:val="both"/>
        <w:rPr>
          <w:rFonts w:ascii="Arial" w:hAnsi="Arial" w:cs="David"/>
          <w:lang w:bidi="he-IL"/>
        </w:rPr>
      </w:pPr>
      <w:r w:rsidRPr="00544130">
        <w:rPr>
          <w:rFonts w:ascii="Arial" w:hAnsi="Arial" w:cs="David" w:hint="cs"/>
          <w:rtl/>
          <w:lang w:bidi="he-IL"/>
        </w:rPr>
        <w:t>אנו מודים לך על הסבלנות.</w:t>
      </w:r>
      <w:r w:rsidRPr="00184D65">
        <w:rPr>
          <w:rFonts w:ascii="Tahoma" w:hAnsi="Tahoma" w:cs="David"/>
          <w:sz w:val="22"/>
          <w:szCs w:val="22"/>
          <w:rtl/>
          <w:lang w:bidi="he-IL"/>
        </w:rPr>
        <w:tab/>
      </w:r>
      <w:r w:rsidRPr="00184D65">
        <w:rPr>
          <w:rFonts w:ascii="Tahoma" w:hAnsi="Tahoma" w:cs="David" w:hint="cs"/>
          <w:sz w:val="22"/>
          <w:szCs w:val="22"/>
          <w:rtl/>
          <w:lang w:bidi="he-IL"/>
        </w:rPr>
        <w:tab/>
      </w:r>
      <w:r w:rsidRPr="00184D65">
        <w:rPr>
          <w:rFonts w:ascii="Tahoma" w:hAnsi="Tahoma" w:cs="David"/>
          <w:sz w:val="22"/>
          <w:szCs w:val="22"/>
          <w:rtl/>
          <w:lang w:bidi="he-IL"/>
        </w:rPr>
        <w:tab/>
      </w:r>
      <w:r w:rsidRPr="00184D65">
        <w:rPr>
          <w:rFonts w:ascii="Tahoma" w:hAnsi="Tahoma" w:cs="David" w:hint="cs"/>
          <w:sz w:val="22"/>
          <w:szCs w:val="22"/>
          <w:rtl/>
          <w:lang w:bidi="he-IL"/>
        </w:rPr>
        <w:tab/>
      </w:r>
      <w:r w:rsidRPr="00184D65">
        <w:rPr>
          <w:rFonts w:cs="David"/>
          <w:sz w:val="22"/>
          <w:szCs w:val="22"/>
          <w:lang w:bidi="he-IL"/>
        </w:rPr>
        <w:t xml:space="preserve"> </w:t>
      </w:r>
    </w:p>
    <w:p w:rsidR="00D15A75" w:rsidRPr="0054143A" w:rsidRDefault="00D15A75" w:rsidP="00A70180">
      <w:pPr>
        <w:bidi/>
        <w:spacing w:line="360" w:lineRule="auto"/>
        <w:jc w:val="center"/>
        <w:rPr>
          <w:rFonts w:ascii="Arial" w:hAnsi="Arial" w:cs="David"/>
          <w:rtl/>
          <w:lang w:bidi="he-IL"/>
        </w:rPr>
      </w:pPr>
      <w:r w:rsidRPr="0054143A">
        <w:rPr>
          <w:rFonts w:ascii="Arial" w:hAnsi="Arial" w:cs="David" w:hint="cs"/>
          <w:rtl/>
          <w:lang w:bidi="he-IL"/>
        </w:rPr>
        <w:t>בכבוד</w:t>
      </w:r>
      <w:r w:rsidRPr="0054143A">
        <w:rPr>
          <w:rFonts w:ascii="Arial" w:hAnsi="Arial" w:cs="David"/>
          <w:rtl/>
          <w:lang w:bidi="he-IL"/>
        </w:rPr>
        <w:t xml:space="preserve"> </w:t>
      </w:r>
      <w:r w:rsidRPr="0054143A">
        <w:rPr>
          <w:rFonts w:ascii="Arial" w:hAnsi="Arial" w:cs="David" w:hint="cs"/>
          <w:rtl/>
          <w:lang w:bidi="he-IL"/>
        </w:rPr>
        <w:t>רב</w:t>
      </w:r>
      <w:r w:rsidRPr="0054143A">
        <w:rPr>
          <w:rFonts w:ascii="Arial" w:hAnsi="Arial" w:cs="David"/>
          <w:rtl/>
          <w:lang w:bidi="he-IL"/>
        </w:rPr>
        <w:t>,</w:t>
      </w:r>
    </w:p>
    <w:p w:rsidR="00D15A75" w:rsidRPr="0054143A" w:rsidRDefault="00D15A75" w:rsidP="00A70180">
      <w:pPr>
        <w:bidi/>
        <w:spacing w:line="360" w:lineRule="auto"/>
        <w:jc w:val="center"/>
        <w:rPr>
          <w:rFonts w:ascii="Arial" w:hAnsi="Arial" w:cs="David"/>
          <w:rtl/>
          <w:lang w:bidi="he-IL"/>
        </w:rPr>
      </w:pPr>
      <w:r w:rsidRPr="0054143A">
        <w:rPr>
          <w:rFonts w:ascii="Arial" w:hAnsi="Arial" w:cs="David" w:hint="cs"/>
          <w:rtl/>
          <w:lang w:bidi="he-IL"/>
        </w:rPr>
        <w:t>רונית</w:t>
      </w:r>
      <w:r w:rsidRPr="0054143A">
        <w:rPr>
          <w:rFonts w:ascii="Arial" w:hAnsi="Arial" w:cs="David"/>
          <w:rtl/>
          <w:lang w:bidi="he-IL"/>
        </w:rPr>
        <w:t xml:space="preserve"> </w:t>
      </w:r>
      <w:r w:rsidRPr="0054143A">
        <w:rPr>
          <w:rFonts w:ascii="Arial" w:hAnsi="Arial" w:cs="David" w:hint="cs"/>
          <w:rtl/>
          <w:lang w:bidi="he-IL"/>
        </w:rPr>
        <w:t>ספיר</w:t>
      </w:r>
    </w:p>
    <w:p w:rsidR="00D15A75" w:rsidRPr="0054143A" w:rsidRDefault="00D15A75" w:rsidP="00A70180">
      <w:pPr>
        <w:bidi/>
        <w:spacing w:line="360" w:lineRule="auto"/>
        <w:jc w:val="center"/>
        <w:rPr>
          <w:rFonts w:ascii="Arial" w:hAnsi="Arial" w:cs="David"/>
          <w:lang w:bidi="he-IL"/>
        </w:rPr>
      </w:pPr>
      <w:r w:rsidRPr="0054143A">
        <w:rPr>
          <w:rFonts w:ascii="Arial" w:hAnsi="Arial" w:cs="David" w:hint="cs"/>
          <w:rtl/>
          <w:lang w:bidi="he-IL"/>
        </w:rPr>
        <w:t>מנהלת</w:t>
      </w:r>
      <w:r w:rsidRPr="0054143A">
        <w:rPr>
          <w:rFonts w:ascii="Arial" w:hAnsi="Arial" w:cs="David"/>
          <w:rtl/>
          <w:lang w:bidi="he-IL"/>
        </w:rPr>
        <w:t xml:space="preserve"> </w:t>
      </w:r>
      <w:r w:rsidRPr="0054143A">
        <w:rPr>
          <w:rFonts w:ascii="Arial" w:hAnsi="Arial" w:cs="David" w:hint="cs"/>
          <w:rtl/>
          <w:lang w:bidi="he-IL"/>
        </w:rPr>
        <w:t>תחום</w:t>
      </w:r>
      <w:r w:rsidRPr="0054143A">
        <w:rPr>
          <w:rFonts w:ascii="Arial" w:hAnsi="Arial" w:cs="David"/>
          <w:rtl/>
          <w:lang w:bidi="he-IL"/>
        </w:rPr>
        <w:t xml:space="preserve">  (</w:t>
      </w:r>
      <w:r w:rsidRPr="0054143A">
        <w:rPr>
          <w:rFonts w:ascii="Arial" w:hAnsi="Arial" w:cs="David" w:hint="cs"/>
          <w:rtl/>
          <w:lang w:bidi="he-IL"/>
        </w:rPr>
        <w:t>העמדת</w:t>
      </w:r>
      <w:r w:rsidRPr="0054143A">
        <w:rPr>
          <w:rFonts w:ascii="Arial" w:hAnsi="Arial" w:cs="David"/>
          <w:rtl/>
          <w:lang w:bidi="he-IL"/>
        </w:rPr>
        <w:t xml:space="preserve"> </w:t>
      </w:r>
      <w:r w:rsidRPr="0054143A">
        <w:rPr>
          <w:rFonts w:ascii="Arial" w:hAnsi="Arial" w:cs="David" w:hint="cs"/>
          <w:rtl/>
          <w:lang w:bidi="he-IL"/>
        </w:rPr>
        <w:t>מידע</w:t>
      </w:r>
      <w:r w:rsidRPr="0054143A">
        <w:rPr>
          <w:rFonts w:ascii="Arial" w:hAnsi="Arial" w:cs="David"/>
          <w:rtl/>
          <w:lang w:bidi="he-IL"/>
        </w:rPr>
        <w:t xml:space="preserve"> </w:t>
      </w:r>
      <w:r w:rsidRPr="0054143A">
        <w:rPr>
          <w:rFonts w:ascii="Arial" w:hAnsi="Arial" w:cs="David" w:hint="cs"/>
          <w:rtl/>
          <w:lang w:bidi="he-IL"/>
        </w:rPr>
        <w:t>לציבור</w:t>
      </w:r>
      <w:r w:rsidRPr="0054143A">
        <w:rPr>
          <w:rFonts w:ascii="Arial" w:hAnsi="Arial" w:cs="David"/>
          <w:lang w:bidi="he-IL"/>
        </w:rPr>
        <w:t>(</w:t>
      </w:r>
    </w:p>
    <w:p w:rsidR="00D15A75" w:rsidRDefault="00D15A75" w:rsidP="00A70180">
      <w:pPr>
        <w:bidi/>
        <w:spacing w:line="360" w:lineRule="auto"/>
        <w:jc w:val="both"/>
        <w:rPr>
          <w:rFonts w:ascii="Arial" w:hAnsi="Arial" w:cs="David"/>
          <w:rtl/>
          <w:lang w:bidi="he-IL"/>
        </w:rPr>
      </w:pPr>
    </w:p>
    <w:p w:rsidR="00D15A75" w:rsidRDefault="00D15A75" w:rsidP="00A70180">
      <w:pPr>
        <w:bidi/>
        <w:spacing w:line="360" w:lineRule="auto"/>
        <w:jc w:val="both"/>
        <w:rPr>
          <w:rFonts w:ascii="Arial" w:hAnsi="Arial" w:cs="David"/>
          <w:rtl/>
          <w:lang w:bidi="he-IL"/>
        </w:rPr>
      </w:pPr>
    </w:p>
    <w:p w:rsidR="00D15A75" w:rsidRPr="0054143A" w:rsidRDefault="00D15A75" w:rsidP="00A70180">
      <w:pPr>
        <w:bidi/>
        <w:spacing w:line="360" w:lineRule="auto"/>
        <w:jc w:val="both"/>
        <w:rPr>
          <w:rFonts w:ascii="Arial" w:hAnsi="Arial" w:cs="David"/>
          <w:rtl/>
          <w:lang w:bidi="he-IL"/>
        </w:rPr>
      </w:pPr>
      <w:r>
        <w:rPr>
          <w:rFonts w:ascii="Arial" w:hAnsi="Arial" w:cs="David" w:hint="cs"/>
          <w:rtl/>
          <w:lang w:bidi="he-IL"/>
        </w:rPr>
        <w:t>ה</w:t>
      </w:r>
      <w:r w:rsidRPr="0054143A">
        <w:rPr>
          <w:rFonts w:ascii="Arial" w:hAnsi="Arial" w:cs="David" w:hint="cs"/>
          <w:rtl/>
          <w:lang w:bidi="he-IL"/>
        </w:rPr>
        <w:t>עתק</w:t>
      </w:r>
      <w:r w:rsidRPr="0054143A">
        <w:rPr>
          <w:rFonts w:ascii="Arial" w:hAnsi="Arial" w:cs="Times New Roman"/>
          <w:rtl/>
        </w:rPr>
        <w:t>:</w:t>
      </w:r>
    </w:p>
    <w:p w:rsidR="00D15A75" w:rsidRDefault="00D15A75" w:rsidP="00A70180">
      <w:pPr>
        <w:bidi/>
        <w:spacing w:line="360" w:lineRule="auto"/>
        <w:rPr>
          <w:rFonts w:ascii="Arial" w:hAnsi="Arial" w:cs="David"/>
          <w:rtl/>
          <w:lang w:bidi="he-IL"/>
        </w:rPr>
      </w:pPr>
      <w:r>
        <w:rPr>
          <w:rFonts w:ascii="Arial" w:hAnsi="Arial" w:cs="David" w:hint="cs"/>
          <w:rtl/>
          <w:lang w:bidi="he-IL"/>
        </w:rPr>
        <w:t>ענת רז, מנהלת אגף קשרי חוץ ודוברות.</w:t>
      </w:r>
    </w:p>
    <w:p w:rsidR="00D15A75" w:rsidRPr="009D579F" w:rsidRDefault="00D15A75" w:rsidP="00A70180">
      <w:pPr>
        <w:bidi/>
        <w:spacing w:line="360" w:lineRule="auto"/>
        <w:jc w:val="both"/>
        <w:rPr>
          <w:rFonts w:ascii="Arial" w:hAnsi="Arial" w:cs="David"/>
          <w:lang w:bidi="he-IL"/>
        </w:rPr>
      </w:pPr>
      <w:r>
        <w:rPr>
          <w:rFonts w:ascii="Arial" w:hAnsi="Arial" w:cs="David" w:hint="cs"/>
          <w:rtl/>
          <w:lang w:bidi="he-IL"/>
        </w:rPr>
        <w:t>מיכל סירי יצחק</w:t>
      </w:r>
      <w:r w:rsidRPr="006B16CE">
        <w:rPr>
          <w:rFonts w:ascii="Arial" w:hAnsi="Arial" w:cs="David" w:hint="cs"/>
          <w:rtl/>
          <w:lang w:bidi="he-IL"/>
        </w:rPr>
        <w:t>, עו"ד, הלשכה המשפטית</w:t>
      </w:r>
    </w:p>
    <w:sectPr w:rsidR="00D15A75" w:rsidRPr="009D579F" w:rsidSect="0054143A">
      <w:headerReference w:type="default" r:id="rId9"/>
      <w:footerReference w:type="default" r:id="rId10"/>
      <w:pgSz w:w="11906" w:h="16838" w:code="9"/>
      <w:pgMar w:top="1950" w:right="1418" w:bottom="1440" w:left="1418" w:header="56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8A" w:rsidRDefault="0009528A">
      <w:r>
        <w:separator/>
      </w:r>
    </w:p>
  </w:endnote>
  <w:endnote w:type="continuationSeparator" w:id="0">
    <w:p w:rsidR="0009528A" w:rsidRDefault="000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altName w:val="Malgun Gothic Semilight"/>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BD" w:rsidRDefault="007508C7" w:rsidP="00EC7F3D">
    <w:pPr>
      <w:pStyle w:val="a5"/>
      <w:tabs>
        <w:tab w:val="clear" w:pos="4153"/>
        <w:tab w:val="clear" w:pos="8306"/>
        <w:tab w:val="center" w:pos="7513"/>
        <w:tab w:val="right" w:pos="9923"/>
      </w:tabs>
      <w:bidi/>
      <w:spacing w:before="480"/>
      <w:ind w:left="611" w:right="471"/>
      <w:rPr>
        <w:rtl/>
        <w:lang w:bidi="he-IL"/>
      </w:rPr>
    </w:pPr>
    <w:r>
      <w:rPr>
        <w:noProof/>
        <w:lang w:bidi="he-IL"/>
      </w:rPr>
      <mc:AlternateContent>
        <mc:Choice Requires="wps">
          <w:drawing>
            <wp:inline distT="0" distB="0" distL="0" distR="0" wp14:anchorId="33214966" wp14:editId="1F098BB9">
              <wp:extent cx="3542149" cy="538793"/>
              <wp:effectExtent l="0" t="0" r="0" b="0"/>
              <wp:docPr id="3" name="Text Box 3"/>
              <wp:cNvGraphicFramePr/>
              <a:graphic xmlns:a="http://schemas.openxmlformats.org/drawingml/2006/main">
                <a:graphicData uri="http://schemas.microsoft.com/office/word/2010/wordprocessingShape">
                  <wps:wsp>
                    <wps:cNvSpPr txBox="1"/>
                    <wps:spPr>
                      <a:xfrm>
                        <a:off x="0" y="0"/>
                        <a:ext cx="3542149" cy="5387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16C25" w:rsidRPr="003540B2" w:rsidRDefault="007508C7" w:rsidP="001F2E06">
                          <w:pPr>
                            <w:pStyle w:val="p1"/>
                            <w:bidi/>
                            <w:jc w:val="left"/>
                            <w:rPr>
                              <w:rFonts w:ascii="Tahoma" w:hAnsi="Tahoma" w:cs="Tahoma"/>
                              <w:b/>
                              <w:bCs/>
                              <w:sz w:val="20"/>
                              <w:szCs w:val="20"/>
                              <w:rtl/>
                              <w:lang w:bidi="he-IL"/>
                            </w:rPr>
                          </w:pPr>
                          <w:r>
                            <w:rPr>
                              <w:rFonts w:ascii="Tahoma" w:eastAsia="Tahoma" w:hAnsi="Tahoma" w:cs="Tahoma" w:hint="cs"/>
                              <w:b/>
                              <w:bCs/>
                              <w:sz w:val="20"/>
                              <w:szCs w:val="20"/>
                              <w:rtl/>
                              <w:lang w:bidi="he-IL"/>
                            </w:rPr>
                            <w:t>&lt;מנהלת תחום (העמדת מידע לציבור)</w:t>
                          </w:r>
                        </w:p>
                        <w:p w:rsidR="003D4292" w:rsidRDefault="007508C7" w:rsidP="001F2E06">
                          <w:pPr>
                            <w:pStyle w:val="p1"/>
                            <w:bidi/>
                            <w:jc w:val="left"/>
                            <w:rPr>
                              <w:rFonts w:ascii="Tahoma" w:hAnsi="Tahoma" w:cs="Tahoma"/>
                              <w:b/>
                              <w:bCs/>
                              <w:sz w:val="20"/>
                              <w:szCs w:val="20"/>
                              <w:rtl/>
                              <w:lang w:bidi="he-IL"/>
                            </w:rPr>
                          </w:pPr>
                          <w:r>
                            <w:rPr>
                              <w:rFonts w:ascii="Tahoma" w:hAnsi="Tahoma" w:cs="Tahoma" w:hint="cs"/>
                              <w:b/>
                              <w:bCs/>
                              <w:sz w:val="20"/>
                              <w:szCs w:val="20"/>
                              <w:rtl/>
                              <w:lang w:bidi="he-IL"/>
                            </w:rPr>
                            <w:t xml:space="preserve">רח' ירמיהו 39,מגדלי הבירה ירושלים 91012  </w:t>
                          </w:r>
                          <w:r w:rsidRPr="003540B2">
                            <w:rPr>
                              <w:rFonts w:ascii="Tahoma" w:hAnsi="Tahoma" w:cs="Tahoma"/>
                              <w:b/>
                              <w:bCs/>
                              <w:sz w:val="20"/>
                              <w:szCs w:val="20"/>
                              <w:rtl/>
                              <w:lang w:bidi="he-IL"/>
                            </w:rPr>
                            <w:t xml:space="preserve"> </w:t>
                          </w:r>
                        </w:p>
                        <w:p w:rsidR="001F2E06" w:rsidRDefault="007508C7" w:rsidP="001F2E06">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 טל. </w:t>
                          </w:r>
                          <w:r>
                            <w:rPr>
                              <w:rFonts w:ascii="Tahoma" w:hAnsi="Tahoma" w:cs="Tahoma"/>
                              <w:b/>
                              <w:bCs/>
                              <w:sz w:val="20"/>
                              <w:szCs w:val="20"/>
                              <w:lang w:bidi="he-IL"/>
                            </w:rPr>
                            <w:t>02-</w:t>
                          </w:r>
                          <w:proofErr w:type="gramStart"/>
                          <w:r>
                            <w:rPr>
                              <w:rFonts w:ascii="Tahoma" w:hAnsi="Tahoma" w:cs="Tahoma"/>
                              <w:b/>
                              <w:bCs/>
                              <w:sz w:val="20"/>
                              <w:szCs w:val="20"/>
                              <w:lang w:bidi="he-IL"/>
                            </w:rPr>
                            <w:t xml:space="preserve">5085906 </w:t>
                          </w:r>
                          <w:r w:rsidRPr="003540B2">
                            <w:rPr>
                              <w:rFonts w:ascii="Tahoma" w:hAnsi="Tahoma" w:cs="Tahoma"/>
                              <w:b/>
                              <w:bCs/>
                              <w:sz w:val="20"/>
                              <w:szCs w:val="20"/>
                              <w:rtl/>
                              <w:lang w:bidi="he-IL"/>
                            </w:rPr>
                            <w:t xml:space="preserve"> |</w:t>
                          </w:r>
                          <w:proofErr w:type="gramEnd"/>
                          <w:r w:rsidRPr="003540B2">
                            <w:rPr>
                              <w:rFonts w:ascii="Tahoma" w:hAnsi="Tahoma" w:cs="Tahoma"/>
                              <w:b/>
                              <w:bCs/>
                              <w:sz w:val="20"/>
                              <w:szCs w:val="20"/>
                              <w:rtl/>
                              <w:lang w:bidi="he-IL"/>
                            </w:rPr>
                            <w:t xml:space="preserve"> </w:t>
                          </w:r>
                          <w:r>
                            <w:rPr>
                              <w:rFonts w:ascii="Tahoma" w:hAnsi="Tahoma" w:cs="Tahoma" w:hint="cs"/>
                              <w:b/>
                              <w:bCs/>
                              <w:sz w:val="20"/>
                              <w:szCs w:val="20"/>
                              <w:rtl/>
                              <w:lang w:bidi="he-IL"/>
                            </w:rPr>
                            <w:t xml:space="preserve">מייל : </w:t>
                          </w:r>
                          <w:hyperlink r:id="rId1" w:history="1">
                            <w:r w:rsidRPr="00607E31">
                              <w:rPr>
                                <w:rStyle w:val="Hyperlink"/>
                                <w:rFonts w:ascii="Tahoma" w:hAnsi="Tahoma" w:cs="Tahoma"/>
                                <w:b/>
                                <w:bCs/>
                                <w:sz w:val="20"/>
                                <w:szCs w:val="20"/>
                              </w:rPr>
                              <w:t>HofMeida@molsa.gov.il</w:t>
                            </w:r>
                          </w:hyperlink>
                        </w:p>
                        <w:p w:rsidR="001F2E06" w:rsidRPr="001F2E06" w:rsidRDefault="0009528A" w:rsidP="001F2E06">
                          <w:pPr>
                            <w:pStyle w:val="p1"/>
                            <w:bidi/>
                            <w:jc w:val="left"/>
                            <w:rPr>
                              <w:rFonts w:ascii="Tahoma" w:hAnsi="Tahoma" w:cs="Tahoma"/>
                              <w:b/>
                              <w:bCs/>
                              <w:sz w:val="20"/>
                              <w:szCs w:val="20"/>
                              <w:rtl/>
                              <w:lang w:bidi="he-IL"/>
                            </w:rPr>
                          </w:pPr>
                        </w:p>
                        <w:p w:rsidR="00616C25" w:rsidRPr="003540B2" w:rsidRDefault="0009528A" w:rsidP="00616C25">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214966" id="_x0000_t202" coordsize="21600,21600" o:spt="202" path="m,l,21600r21600,l21600,xe">
              <v:stroke joinstyle="miter"/>
              <v:path gradientshapeok="t" o:connecttype="rect"/>
            </v:shapetype>
            <v:shape id="Text Box 3" o:spid="_x0000_s1026" type="#_x0000_t202" style="width:278.9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" filled="f" stroked="f">
              <v:textbox>
                <w:txbxContent>
                  <w:p w:rsidR="00616C25" w:rsidRPr="003540B2" w:rsidRDefault="007508C7" w:rsidP="001F2E06">
                    <w:pPr>
                      <w:pStyle w:val="p1"/>
                      <w:bidi/>
                      <w:jc w:val="left"/>
                      <w:rPr>
                        <w:rFonts w:ascii="Tahoma" w:hAnsi="Tahoma" w:cs="Tahoma"/>
                        <w:b/>
                        <w:bCs/>
                        <w:sz w:val="20"/>
                        <w:szCs w:val="20"/>
                        <w:rtl/>
                        <w:lang w:bidi="he-IL"/>
                      </w:rPr>
                    </w:pPr>
                    <w:r>
                      <w:rPr>
                        <w:rFonts w:ascii="Tahoma" w:eastAsia="Tahoma" w:hAnsi="Tahoma" w:cs="Tahoma" w:hint="cs"/>
                        <w:b/>
                        <w:bCs/>
                        <w:sz w:val="20"/>
                        <w:szCs w:val="20"/>
                        <w:rtl/>
                        <w:lang w:bidi="he-IL"/>
                      </w:rPr>
                      <w:t>&lt;מנהלת תחום (העמדת מידע לציבור)</w:t>
                    </w:r>
                  </w:p>
                  <w:p w:rsidR="003D4292" w:rsidRDefault="007508C7" w:rsidP="001F2E06">
                    <w:pPr>
                      <w:pStyle w:val="p1"/>
                      <w:bidi/>
                      <w:jc w:val="left"/>
                      <w:rPr>
                        <w:rFonts w:ascii="Tahoma" w:hAnsi="Tahoma" w:cs="Tahoma"/>
                        <w:b/>
                        <w:bCs/>
                        <w:sz w:val="20"/>
                        <w:szCs w:val="20"/>
                        <w:rtl/>
                        <w:lang w:bidi="he-IL"/>
                      </w:rPr>
                    </w:pPr>
                    <w:r>
                      <w:rPr>
                        <w:rFonts w:ascii="Tahoma" w:hAnsi="Tahoma" w:cs="Tahoma" w:hint="cs"/>
                        <w:b/>
                        <w:bCs/>
                        <w:sz w:val="20"/>
                        <w:szCs w:val="20"/>
                        <w:rtl/>
                        <w:lang w:bidi="he-IL"/>
                      </w:rPr>
                      <w:t xml:space="preserve">רח' ירמיהו 39,מגדלי הבירה ירושלים 91012  </w:t>
                    </w:r>
                    <w:r w:rsidRPr="003540B2">
                      <w:rPr>
                        <w:rFonts w:ascii="Tahoma" w:hAnsi="Tahoma" w:cs="Tahoma"/>
                        <w:b/>
                        <w:bCs/>
                        <w:sz w:val="20"/>
                        <w:szCs w:val="20"/>
                        <w:rtl/>
                        <w:lang w:bidi="he-IL"/>
                      </w:rPr>
                      <w:t xml:space="preserve"> </w:t>
                    </w:r>
                  </w:p>
                  <w:p w:rsidR="001F2E06" w:rsidRDefault="007508C7" w:rsidP="001F2E06">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 טל. </w:t>
                    </w:r>
                    <w:r>
                      <w:rPr>
                        <w:rFonts w:ascii="Tahoma" w:hAnsi="Tahoma" w:cs="Tahoma"/>
                        <w:b/>
                        <w:bCs/>
                        <w:sz w:val="20"/>
                        <w:szCs w:val="20"/>
                        <w:lang w:bidi="he-IL"/>
                      </w:rPr>
                      <w:t>02-</w:t>
                    </w:r>
                    <w:proofErr w:type="gramStart"/>
                    <w:r>
                      <w:rPr>
                        <w:rFonts w:ascii="Tahoma" w:hAnsi="Tahoma" w:cs="Tahoma"/>
                        <w:b/>
                        <w:bCs/>
                        <w:sz w:val="20"/>
                        <w:szCs w:val="20"/>
                        <w:lang w:bidi="he-IL"/>
                      </w:rPr>
                      <w:t xml:space="preserve">5085906 </w:t>
                    </w:r>
                    <w:r w:rsidRPr="003540B2">
                      <w:rPr>
                        <w:rFonts w:ascii="Tahoma" w:hAnsi="Tahoma" w:cs="Tahoma"/>
                        <w:b/>
                        <w:bCs/>
                        <w:sz w:val="20"/>
                        <w:szCs w:val="20"/>
                        <w:rtl/>
                        <w:lang w:bidi="he-IL"/>
                      </w:rPr>
                      <w:t xml:space="preserve"> |</w:t>
                    </w:r>
                    <w:proofErr w:type="gramEnd"/>
                    <w:r w:rsidRPr="003540B2">
                      <w:rPr>
                        <w:rFonts w:ascii="Tahoma" w:hAnsi="Tahoma" w:cs="Tahoma"/>
                        <w:b/>
                        <w:bCs/>
                        <w:sz w:val="20"/>
                        <w:szCs w:val="20"/>
                        <w:rtl/>
                        <w:lang w:bidi="he-IL"/>
                      </w:rPr>
                      <w:t xml:space="preserve"> </w:t>
                    </w:r>
                    <w:r>
                      <w:rPr>
                        <w:rFonts w:ascii="Tahoma" w:hAnsi="Tahoma" w:cs="Tahoma" w:hint="cs"/>
                        <w:b/>
                        <w:bCs/>
                        <w:sz w:val="20"/>
                        <w:szCs w:val="20"/>
                        <w:rtl/>
                        <w:lang w:bidi="he-IL"/>
                      </w:rPr>
                      <w:t xml:space="preserve">מייל : </w:t>
                    </w:r>
                    <w:hyperlink r:id="rId2" w:history="1">
                      <w:r w:rsidRPr="00607E31">
                        <w:rPr>
                          <w:rStyle w:val="Hyperlink"/>
                          <w:rFonts w:ascii="Tahoma" w:hAnsi="Tahoma" w:cs="Tahoma"/>
                          <w:b/>
                          <w:bCs/>
                          <w:sz w:val="20"/>
                          <w:szCs w:val="20"/>
                        </w:rPr>
                        <w:t>HofMeida@molsa.gov.il</w:t>
                      </w:r>
                    </w:hyperlink>
                  </w:p>
                  <w:p w:rsidR="001F2E06" w:rsidRPr="001F2E06" w:rsidRDefault="0009528A" w:rsidP="001F2E06">
                    <w:pPr>
                      <w:pStyle w:val="p1"/>
                      <w:bidi/>
                      <w:jc w:val="left"/>
                      <w:rPr>
                        <w:rFonts w:ascii="Tahoma" w:hAnsi="Tahoma" w:cs="Tahoma"/>
                        <w:b/>
                        <w:bCs/>
                        <w:sz w:val="20"/>
                        <w:szCs w:val="20"/>
                        <w:rtl/>
                        <w:lang w:bidi="he-IL"/>
                      </w:rPr>
                    </w:pPr>
                  </w:p>
                  <w:p w:rsidR="00616C25" w:rsidRPr="003540B2" w:rsidRDefault="0009528A" w:rsidP="00616C25">
                    <w:pPr>
                      <w:jc w:val="center"/>
                      <w:rPr>
                        <w:rFonts w:ascii="Tahoma" w:hAnsi="Tahoma" w:cs="Tahoma"/>
                        <w:b/>
                        <w:bCs/>
                        <w:sz w:val="20"/>
                        <w:szCs w:val="20"/>
                      </w:rPr>
                    </w:pPr>
                  </w:p>
                </w:txbxContent>
              </v:textbox>
              <w10:wrap anchorx="page"/>
              <w10:anchorlock/>
            </v:shape>
          </w:pict>
        </mc:Fallback>
      </mc:AlternateContent>
    </w:r>
    <w:r>
      <w:rPr>
        <w:noProof/>
        <w:lang w:bidi="he-IL"/>
      </w:rPr>
      <mc:AlternateContent>
        <mc:Choice Requires="wps">
          <w:drawing>
            <wp:inline distT="0" distB="0" distL="0" distR="0" wp14:anchorId="4C41FE7D" wp14:editId="1ACCE9CA">
              <wp:extent cx="3600" cy="525600"/>
              <wp:effectExtent l="19050" t="19050" r="34925" b="8255"/>
              <wp:docPr id="4"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E79F03" id="Straight Connector 4" o:spid="_x0000_s1026" alt="כותרת: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" strokecolor="#0088cd" strokeweight="3.5pt">
              <w10:wrap anchorx="page"/>
              <w10:anchorlock/>
            </v:line>
          </w:pict>
        </mc:Fallback>
      </mc:AlternateContent>
    </w:r>
    <w:r>
      <w:t xml:space="preserve">  </w:t>
    </w:r>
    <w:r>
      <w:rPr>
        <w:noProof/>
        <w:lang w:bidi="he-IL"/>
      </w:rPr>
      <w:drawing>
        <wp:inline distT="0" distB="0" distL="0" distR="0" wp14:anchorId="42319ED5" wp14:editId="04A730EB">
          <wp:extent cx="447040" cy="554355"/>
          <wp:effectExtent l="0" t="0" r="0" b="0"/>
          <wp:docPr id="9"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8A" w:rsidRDefault="0009528A">
      <w:r>
        <w:separator/>
      </w:r>
    </w:p>
  </w:footnote>
  <w:footnote w:type="continuationSeparator" w:id="0">
    <w:p w:rsidR="0009528A" w:rsidRDefault="0009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BD" w:rsidRPr="002230AE" w:rsidRDefault="007508C7" w:rsidP="0054143A">
    <w:pPr>
      <w:pStyle w:val="a3"/>
      <w:tabs>
        <w:tab w:val="clear" w:pos="4153"/>
        <w:tab w:val="clear" w:pos="8306"/>
      </w:tabs>
      <w:ind w:right="-2"/>
      <w:jc w:val="right"/>
    </w:pPr>
    <w:r>
      <w:rPr>
        <w:noProof/>
        <w:lang w:bidi="he-IL"/>
      </w:rPr>
      <w:drawing>
        <wp:anchor distT="0" distB="0" distL="114300" distR="114300" simplePos="0" relativeHeight="251659264" behindDoc="1" locked="0" layoutInCell="1" allowOverlap="1" wp14:anchorId="23C6E27A" wp14:editId="1FEB1619">
          <wp:simplePos x="0" y="0"/>
          <wp:positionH relativeFrom="column">
            <wp:posOffset>50800</wp:posOffset>
          </wp:positionH>
          <wp:positionV relativeFrom="paragraph">
            <wp:posOffset>-60325</wp:posOffset>
          </wp:positionV>
          <wp:extent cx="1271905" cy="971550"/>
          <wp:effectExtent l="0" t="0" r="4445" b="0"/>
          <wp:wrapTight wrapText="bothSides">
            <wp:wrapPolygon edited="0">
              <wp:start x="0" y="0"/>
              <wp:lineTo x="0" y="21176"/>
              <wp:lineTo x="21352" y="21176"/>
              <wp:lineTo x="21352" y="0"/>
              <wp:lineTo x="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 abv.png"/>
                  <pic:cNvPicPr/>
                </pic:nvPicPr>
                <pic:blipFill>
                  <a:blip r:embed="rId1">
                    <a:extLst>
                      <a:ext uri="{28A0092B-C50C-407E-A947-70E740481C1C}">
                        <a14:useLocalDpi xmlns:a14="http://schemas.microsoft.com/office/drawing/2010/main" val="0"/>
                      </a:ext>
                    </a:extLst>
                  </a:blip>
                  <a:stretch>
                    <a:fillRect/>
                  </a:stretch>
                </pic:blipFill>
                <pic:spPr>
                  <a:xfrm>
                    <a:off x="0" y="0"/>
                    <a:ext cx="1271905" cy="971550"/>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inline distT="0" distB="0" distL="0" distR="0" wp14:anchorId="18BB8444" wp14:editId="6CCDED9B">
          <wp:extent cx="2754000" cy="658432"/>
          <wp:effectExtent l="0" t="0" r="0" b="8890"/>
          <wp:docPr id="8" name="תמונה 8" descr="משרד העבודה, הרווחה והשירותים החברתיים.&#10;חוסן חברתי לישראל." title="לוגו משרד העבודה הרווחה והשירותים החברת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ת לוגו רקע לבן.png"/>
                  <pic:cNvPicPr/>
                </pic:nvPicPr>
                <pic:blipFill>
                  <a:blip r:embed="rId2">
                    <a:extLst>
                      <a:ext uri="{28A0092B-C50C-407E-A947-70E740481C1C}">
                        <a14:useLocalDpi xmlns:a14="http://schemas.microsoft.com/office/drawing/2010/main" val="0"/>
                      </a:ext>
                    </a:extLst>
                  </a:blip>
                  <a:stretch>
                    <a:fillRect/>
                  </a:stretch>
                </pic:blipFill>
                <pic:spPr>
                  <a:xfrm>
                    <a:off x="0" y="0"/>
                    <a:ext cx="2754000" cy="658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270E"/>
    <w:multiLevelType w:val="hybridMultilevel"/>
    <w:tmpl w:val="521A0D3E"/>
    <w:lvl w:ilvl="0" w:tplc="89C00FBA">
      <w:start w:val="1"/>
      <w:numFmt w:val="decimal"/>
      <w:lvlText w:val="%1."/>
      <w:lvlJc w:val="left"/>
      <w:pPr>
        <w:ind w:left="720" w:hanging="360"/>
      </w:pPr>
      <w:rPr>
        <w:rFonts w:ascii="David" w:hAnsi="David"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137A9"/>
    <w:multiLevelType w:val="hybridMultilevel"/>
    <w:tmpl w:val="EDAEB9E4"/>
    <w:lvl w:ilvl="0" w:tplc="0409000F">
      <w:start w:val="1"/>
      <w:numFmt w:val="decimal"/>
      <w:lvlText w:val="%1."/>
      <w:lvlJc w:val="left"/>
      <w:pPr>
        <w:ind w:left="510" w:hanging="360"/>
      </w:pPr>
      <w:rPr>
        <w:rFonts w:hint="default"/>
        <w:b w:val="0"/>
        <w:bCs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5AE71DA0"/>
    <w:multiLevelType w:val="hybridMultilevel"/>
    <w:tmpl w:val="F37099B8"/>
    <w:lvl w:ilvl="0" w:tplc="CE7E5496">
      <w:start w:val="1"/>
      <w:numFmt w:val="decimal"/>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D2DA5"/>
    <w:multiLevelType w:val="hybridMultilevel"/>
    <w:tmpl w:val="BDBEC13E"/>
    <w:lvl w:ilvl="0" w:tplc="C0200546">
      <w:start w:val="1"/>
      <w:numFmt w:val="decimal"/>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F6B13"/>
    <w:multiLevelType w:val="hybridMultilevel"/>
    <w:tmpl w:val="0A34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C7C8D"/>
    <w:multiLevelType w:val="hybridMultilevel"/>
    <w:tmpl w:val="0414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75"/>
    <w:rsid w:val="0001751C"/>
    <w:rsid w:val="0009528A"/>
    <w:rsid w:val="000B71CB"/>
    <w:rsid w:val="00133199"/>
    <w:rsid w:val="0018380C"/>
    <w:rsid w:val="002273DE"/>
    <w:rsid w:val="002C4BAE"/>
    <w:rsid w:val="002F557B"/>
    <w:rsid w:val="00355776"/>
    <w:rsid w:val="00373C61"/>
    <w:rsid w:val="00475CCC"/>
    <w:rsid w:val="004973CF"/>
    <w:rsid w:val="005011DE"/>
    <w:rsid w:val="0052403D"/>
    <w:rsid w:val="00610736"/>
    <w:rsid w:val="00646158"/>
    <w:rsid w:val="00652764"/>
    <w:rsid w:val="006728B9"/>
    <w:rsid w:val="006867FF"/>
    <w:rsid w:val="007508C7"/>
    <w:rsid w:val="008A22DB"/>
    <w:rsid w:val="009D579F"/>
    <w:rsid w:val="00A70180"/>
    <w:rsid w:val="00AA0FB9"/>
    <w:rsid w:val="00AE1B31"/>
    <w:rsid w:val="00C51236"/>
    <w:rsid w:val="00C919E5"/>
    <w:rsid w:val="00D15A75"/>
    <w:rsid w:val="00D27A82"/>
    <w:rsid w:val="00E35870"/>
    <w:rsid w:val="00EC44D8"/>
    <w:rsid w:val="00F66690"/>
    <w:rsid w:val="00F73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8750"/>
  <w15:docId w15:val="{898FB5A4-498B-41FD-91C5-D4004E74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75"/>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A75"/>
    <w:pPr>
      <w:tabs>
        <w:tab w:val="center" w:pos="4153"/>
        <w:tab w:val="right" w:pos="8306"/>
      </w:tabs>
    </w:pPr>
  </w:style>
  <w:style w:type="character" w:customStyle="1" w:styleId="a4">
    <w:name w:val="כותרת עליונה תו"/>
    <w:basedOn w:val="a0"/>
    <w:link w:val="a3"/>
    <w:uiPriority w:val="99"/>
    <w:rsid w:val="00D15A75"/>
    <w:rPr>
      <w:sz w:val="24"/>
      <w:szCs w:val="24"/>
      <w:lang w:bidi="ar-SA"/>
    </w:rPr>
  </w:style>
  <w:style w:type="paragraph" w:styleId="a5">
    <w:name w:val="footer"/>
    <w:basedOn w:val="a"/>
    <w:link w:val="a6"/>
    <w:uiPriority w:val="99"/>
    <w:unhideWhenUsed/>
    <w:rsid w:val="00D15A75"/>
    <w:pPr>
      <w:tabs>
        <w:tab w:val="center" w:pos="4153"/>
        <w:tab w:val="right" w:pos="8306"/>
      </w:tabs>
    </w:pPr>
  </w:style>
  <w:style w:type="character" w:customStyle="1" w:styleId="a6">
    <w:name w:val="כותרת תחתונה תו"/>
    <w:basedOn w:val="a0"/>
    <w:link w:val="a5"/>
    <w:uiPriority w:val="99"/>
    <w:rsid w:val="00D15A75"/>
    <w:rPr>
      <w:sz w:val="24"/>
      <w:szCs w:val="24"/>
      <w:lang w:bidi="ar-SA"/>
    </w:rPr>
  </w:style>
  <w:style w:type="paragraph" w:customStyle="1" w:styleId="p1">
    <w:name w:val="p1"/>
    <w:basedOn w:val="a"/>
    <w:rsid w:val="00D15A75"/>
    <w:pPr>
      <w:jc w:val="right"/>
    </w:pPr>
    <w:rPr>
      <w:rFonts w:ascii="Arial" w:hAnsi="Arial" w:cs="Arial"/>
      <w:sz w:val="14"/>
      <w:szCs w:val="14"/>
    </w:rPr>
  </w:style>
  <w:style w:type="paragraph" w:styleId="a7">
    <w:name w:val="List Paragraph"/>
    <w:basedOn w:val="a"/>
    <w:uiPriority w:val="34"/>
    <w:qFormat/>
    <w:rsid w:val="00D15A75"/>
    <w:pPr>
      <w:ind w:left="720"/>
      <w:contextualSpacing/>
    </w:pPr>
  </w:style>
  <w:style w:type="character" w:styleId="Hyperlink">
    <w:name w:val="Hyperlink"/>
    <w:rsid w:val="00D15A75"/>
    <w:rPr>
      <w:color w:val="0000FF"/>
      <w:u w:val="single"/>
    </w:rPr>
  </w:style>
  <w:style w:type="paragraph" w:styleId="a8">
    <w:name w:val="Balloon Text"/>
    <w:basedOn w:val="a"/>
    <w:link w:val="a9"/>
    <w:uiPriority w:val="99"/>
    <w:semiHidden/>
    <w:unhideWhenUsed/>
    <w:rsid w:val="00D15A75"/>
    <w:rPr>
      <w:rFonts w:ascii="Tahoma" w:hAnsi="Tahoma" w:cs="Tahoma"/>
      <w:sz w:val="16"/>
      <w:szCs w:val="16"/>
    </w:rPr>
  </w:style>
  <w:style w:type="character" w:customStyle="1" w:styleId="a9">
    <w:name w:val="טקסט בלונים תו"/>
    <w:basedOn w:val="a0"/>
    <w:link w:val="a8"/>
    <w:uiPriority w:val="99"/>
    <w:semiHidden/>
    <w:rsid w:val="00D15A75"/>
    <w:rPr>
      <w:rFonts w:ascii="Tahoma" w:hAnsi="Tahoma" w:cs="Tahoma"/>
      <w:sz w:val="16"/>
      <w:szCs w:val="16"/>
      <w:lang w:bidi="ar-SA"/>
    </w:rPr>
  </w:style>
  <w:style w:type="character" w:styleId="aa">
    <w:name w:val="annotation reference"/>
    <w:basedOn w:val="a0"/>
    <w:uiPriority w:val="99"/>
    <w:semiHidden/>
    <w:unhideWhenUsed/>
    <w:rsid w:val="00610736"/>
    <w:rPr>
      <w:sz w:val="16"/>
      <w:szCs w:val="16"/>
    </w:rPr>
  </w:style>
  <w:style w:type="paragraph" w:styleId="ab">
    <w:name w:val="annotation text"/>
    <w:basedOn w:val="a"/>
    <w:link w:val="ac"/>
    <w:uiPriority w:val="99"/>
    <w:semiHidden/>
    <w:unhideWhenUsed/>
    <w:rsid w:val="00610736"/>
    <w:rPr>
      <w:sz w:val="20"/>
      <w:szCs w:val="20"/>
    </w:rPr>
  </w:style>
  <w:style w:type="character" w:customStyle="1" w:styleId="ac">
    <w:name w:val="טקסט הערה תו"/>
    <w:basedOn w:val="a0"/>
    <w:link w:val="ab"/>
    <w:uiPriority w:val="99"/>
    <w:semiHidden/>
    <w:rsid w:val="00610736"/>
    <w:rPr>
      <w:sz w:val="20"/>
      <w:szCs w:val="20"/>
      <w:lang w:bidi="ar-SA"/>
    </w:rPr>
  </w:style>
  <w:style w:type="paragraph" w:styleId="ad">
    <w:name w:val="annotation subject"/>
    <w:basedOn w:val="ab"/>
    <w:next w:val="ab"/>
    <w:link w:val="ae"/>
    <w:uiPriority w:val="99"/>
    <w:semiHidden/>
    <w:unhideWhenUsed/>
    <w:rsid w:val="00610736"/>
    <w:rPr>
      <w:b/>
      <w:bCs/>
    </w:rPr>
  </w:style>
  <w:style w:type="character" w:customStyle="1" w:styleId="ae">
    <w:name w:val="נושא הערה תו"/>
    <w:basedOn w:val="ac"/>
    <w:link w:val="ad"/>
    <w:uiPriority w:val="99"/>
    <w:semiHidden/>
    <w:rsid w:val="00610736"/>
    <w:rPr>
      <w:b/>
      <w:bCs/>
      <w:sz w:val="20"/>
      <w:szCs w:val="20"/>
      <w:lang w:bidi="ar-SA"/>
    </w:rPr>
  </w:style>
  <w:style w:type="character" w:styleId="FollowedHyperlink">
    <w:name w:val="FollowedHyperlink"/>
    <w:basedOn w:val="a0"/>
    <w:uiPriority w:val="99"/>
    <w:semiHidden/>
    <w:unhideWhenUsed/>
    <w:rsid w:val="00A70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671">
      <w:bodyDiv w:val="1"/>
      <w:marLeft w:val="0"/>
      <w:marRight w:val="0"/>
      <w:marTop w:val="0"/>
      <w:marBottom w:val="0"/>
      <w:divBdr>
        <w:top w:val="none" w:sz="0" w:space="0" w:color="auto"/>
        <w:left w:val="none" w:sz="0" w:space="0" w:color="auto"/>
        <w:bottom w:val="none" w:sz="0" w:space="0" w:color="auto"/>
        <w:right w:val="none" w:sz="0" w:space="0" w:color="auto"/>
      </w:divBdr>
    </w:div>
    <w:div w:id="228149609">
      <w:bodyDiv w:val="1"/>
      <w:marLeft w:val="0"/>
      <w:marRight w:val="0"/>
      <w:marTop w:val="0"/>
      <w:marBottom w:val="0"/>
      <w:divBdr>
        <w:top w:val="none" w:sz="0" w:space="0" w:color="auto"/>
        <w:left w:val="none" w:sz="0" w:space="0" w:color="auto"/>
        <w:bottom w:val="none" w:sz="0" w:space="0" w:color="auto"/>
        <w:right w:val="none" w:sz="0" w:space="0" w:color="auto"/>
      </w:divBdr>
    </w:div>
    <w:div w:id="422075444">
      <w:bodyDiv w:val="1"/>
      <w:marLeft w:val="0"/>
      <w:marRight w:val="0"/>
      <w:marTop w:val="0"/>
      <w:marBottom w:val="0"/>
      <w:divBdr>
        <w:top w:val="none" w:sz="0" w:space="0" w:color="auto"/>
        <w:left w:val="none" w:sz="0" w:space="0" w:color="auto"/>
        <w:bottom w:val="none" w:sz="0" w:space="0" w:color="auto"/>
        <w:right w:val="none" w:sz="0" w:space="0" w:color="auto"/>
      </w:divBdr>
    </w:div>
    <w:div w:id="606160123">
      <w:bodyDiv w:val="1"/>
      <w:marLeft w:val="0"/>
      <w:marRight w:val="0"/>
      <w:marTop w:val="0"/>
      <w:marBottom w:val="0"/>
      <w:divBdr>
        <w:top w:val="none" w:sz="0" w:space="0" w:color="auto"/>
        <w:left w:val="none" w:sz="0" w:space="0" w:color="auto"/>
        <w:bottom w:val="none" w:sz="0" w:space="0" w:color="auto"/>
        <w:right w:val="none" w:sz="0" w:space="0" w:color="auto"/>
      </w:divBdr>
    </w:div>
    <w:div w:id="638726116">
      <w:bodyDiv w:val="1"/>
      <w:marLeft w:val="0"/>
      <w:marRight w:val="0"/>
      <w:marTop w:val="0"/>
      <w:marBottom w:val="0"/>
      <w:divBdr>
        <w:top w:val="none" w:sz="0" w:space="0" w:color="auto"/>
        <w:left w:val="none" w:sz="0" w:space="0" w:color="auto"/>
        <w:bottom w:val="none" w:sz="0" w:space="0" w:color="auto"/>
        <w:right w:val="none" w:sz="0" w:space="0" w:color="auto"/>
      </w:divBdr>
    </w:div>
    <w:div w:id="1077290592">
      <w:bodyDiv w:val="1"/>
      <w:marLeft w:val="0"/>
      <w:marRight w:val="0"/>
      <w:marTop w:val="0"/>
      <w:marBottom w:val="0"/>
      <w:divBdr>
        <w:top w:val="none" w:sz="0" w:space="0" w:color="auto"/>
        <w:left w:val="none" w:sz="0" w:space="0" w:color="auto"/>
        <w:bottom w:val="none" w:sz="0" w:space="0" w:color="auto"/>
        <w:right w:val="none" w:sz="0" w:space="0" w:color="auto"/>
      </w:divBdr>
    </w:div>
    <w:div w:id="1082097058">
      <w:bodyDiv w:val="1"/>
      <w:marLeft w:val="0"/>
      <w:marRight w:val="0"/>
      <w:marTop w:val="0"/>
      <w:marBottom w:val="0"/>
      <w:divBdr>
        <w:top w:val="none" w:sz="0" w:space="0" w:color="auto"/>
        <w:left w:val="none" w:sz="0" w:space="0" w:color="auto"/>
        <w:bottom w:val="none" w:sz="0" w:space="0" w:color="auto"/>
        <w:right w:val="none" w:sz="0" w:space="0" w:color="auto"/>
      </w:divBdr>
    </w:div>
    <w:div w:id="16951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ment.molsa.gov.il/Employment/WorkRights/WorkRightsEnforcement/FinancialSanctions/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HofMeida@molsa.gov.il" TargetMode="External"/><Relationship Id="rId1" Type="http://schemas.openxmlformats.org/officeDocument/2006/relationships/hyperlink" Target="mailto:HofMeida@molsa.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B37F-5FC8-45C7-859D-0C8F0DBA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D673E0D1</Template>
  <TotalTime>27</TotalTime>
  <Pages>1</Pages>
  <Words>424</Words>
  <Characters>2120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Molsa</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עדי לנג</dc:creator>
  <cp:lastModifiedBy>עדי לנג</cp:lastModifiedBy>
  <cp:revision>6</cp:revision>
  <cp:lastPrinted>2019-01-03T12:39:00Z</cp:lastPrinted>
  <dcterms:created xsi:type="dcterms:W3CDTF">2019-01-06T10:21:00Z</dcterms:created>
  <dcterms:modified xsi:type="dcterms:W3CDTF">2019-01-20T06:48:00Z</dcterms:modified>
</cp:coreProperties>
</file>