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E51F6" w14:textId="77777777" w:rsidR="002A4C97" w:rsidRDefault="002A4C97" w:rsidP="002A4C97">
      <w:pPr>
        <w:rPr>
          <w:rtl/>
        </w:rPr>
      </w:pPr>
      <w:r>
        <w:rPr>
          <w:rFonts w:ascii="Arial" w:hAnsi="Arial"/>
          <w:b/>
          <w:bCs/>
          <w:noProof/>
        </w:rPr>
        <w:drawing>
          <wp:inline distT="0" distB="0" distL="0" distR="0" wp14:anchorId="38AA9274" wp14:editId="02C13D84">
            <wp:extent cx="2371725" cy="685800"/>
            <wp:effectExtent l="0" t="0" r="0" b="0"/>
            <wp:docPr id="1" name="תמונה 1" descr="כותרת: לוגו משרד הרווחה והביטחון החברתי - תיאור: לוגו משרד הרווחה והביטחון החברת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descr="כותרת: לוגו משרד הרווחה והביטחון החברתי - תיאור: לוגו משרד הרווחה והביטחון החברתי"/>
                    <pic:cNvPicPr>
                      <a:picLocks noChangeAspect="1" noChangeArrowheads="1"/>
                    </pic:cNvPicPr>
                  </pic:nvPicPr>
                  <pic:blipFill>
                    <a:blip r:embed="rId8">
                      <a:extLst>
                        <a:ext uri="{28A0092B-C50C-407E-A947-70E740481C1C}">
                          <a14:useLocalDpi xmlns:a14="http://schemas.microsoft.com/office/drawing/2010/main" val="0"/>
                        </a:ext>
                      </a:extLst>
                    </a:blip>
                    <a:srcRect l="-4144" r="-3482"/>
                    <a:stretch>
                      <a:fillRect/>
                    </a:stretch>
                  </pic:blipFill>
                  <pic:spPr bwMode="auto">
                    <a:xfrm>
                      <a:off x="0" y="0"/>
                      <a:ext cx="2371725" cy="685800"/>
                    </a:xfrm>
                    <a:prstGeom prst="rect">
                      <a:avLst/>
                    </a:prstGeom>
                    <a:noFill/>
                    <a:ln>
                      <a:noFill/>
                    </a:ln>
                  </pic:spPr>
                </pic:pic>
              </a:graphicData>
            </a:graphic>
          </wp:inline>
        </w:drawing>
      </w:r>
    </w:p>
    <w:p w14:paraId="64AB4FF6" w14:textId="77777777" w:rsidR="002A4C97" w:rsidRPr="00EA600A" w:rsidRDefault="002A4C97" w:rsidP="002A4C97">
      <w:pPr>
        <w:jc w:val="center"/>
        <w:outlineLvl w:val="0"/>
        <w:rPr>
          <w:b/>
          <w:bCs/>
          <w:sz w:val="32"/>
          <w:szCs w:val="32"/>
          <w:rtl/>
        </w:rPr>
      </w:pPr>
      <w:r w:rsidRPr="00EA600A">
        <w:rPr>
          <w:b/>
          <w:bCs/>
          <w:sz w:val="32"/>
          <w:szCs w:val="32"/>
          <w:rtl/>
        </w:rPr>
        <w:t>צו הורות פסיקתי - מתווה</w:t>
      </w:r>
    </w:p>
    <w:p w14:paraId="1B278B7A" w14:textId="77777777" w:rsidR="002A4C97" w:rsidRPr="00EA600A" w:rsidRDefault="002A4C97" w:rsidP="002A4C97">
      <w:pPr>
        <w:outlineLvl w:val="1"/>
        <w:rPr>
          <w:b/>
          <w:bCs/>
          <w:sz w:val="28"/>
          <w:szCs w:val="28"/>
          <w:rtl/>
        </w:rPr>
      </w:pPr>
      <w:r w:rsidRPr="00EA600A">
        <w:rPr>
          <w:b/>
          <w:bCs/>
          <w:sz w:val="28"/>
          <w:szCs w:val="28"/>
          <w:rtl/>
        </w:rPr>
        <w:t>רקע</w:t>
      </w:r>
    </w:p>
    <w:p w14:paraId="571E8B81" w14:textId="77777777" w:rsidR="002A4C97" w:rsidRPr="00EA600A" w:rsidRDefault="002A4C97" w:rsidP="002A4C97">
      <w:pPr>
        <w:spacing w:line="360" w:lineRule="auto"/>
        <w:rPr>
          <w:sz w:val="24"/>
          <w:szCs w:val="24"/>
          <w:rtl/>
        </w:rPr>
      </w:pPr>
      <w:r w:rsidRPr="00EA600A">
        <w:rPr>
          <w:sz w:val="24"/>
          <w:szCs w:val="24"/>
          <w:rtl/>
        </w:rPr>
        <w:t>צו הורות פסיקתי הוא צו שיפוטי המכונן קשרי הורות בין בן או בת זוג של הורה ביולוגי לילדו של ההורה הביולוגי, במקרים בהם הוריית הילד נעשתה בכוונה משותפת ותוך תכנון משותף של ההורה הביולוגי ובן או בת הזוג.</w:t>
      </w:r>
    </w:p>
    <w:p w14:paraId="49DAB8F1" w14:textId="77777777" w:rsidR="002A4C97" w:rsidRDefault="002A4C97" w:rsidP="002A4C97">
      <w:pPr>
        <w:spacing w:line="360" w:lineRule="auto"/>
        <w:rPr>
          <w:sz w:val="24"/>
          <w:szCs w:val="24"/>
          <w:rtl/>
        </w:rPr>
      </w:pPr>
      <w:r w:rsidRPr="00EA600A">
        <w:rPr>
          <w:sz w:val="24"/>
          <w:szCs w:val="24"/>
          <w:rtl/>
        </w:rPr>
        <w:t>בהתאם למצב המשפטי הקיים ובהעדרה של חקיקה בעניין, ניתן לבקש צו הורות פסיקתי במקרים הבאים:</w:t>
      </w:r>
    </w:p>
    <w:p w14:paraId="66F5D0A9" w14:textId="26360E81" w:rsidR="002A4C97" w:rsidRPr="00EA600A" w:rsidRDefault="002A4C97" w:rsidP="002A4C97">
      <w:pPr>
        <w:pStyle w:val="aa"/>
        <w:numPr>
          <w:ilvl w:val="0"/>
          <w:numId w:val="1"/>
        </w:numPr>
        <w:spacing w:line="360" w:lineRule="auto"/>
        <w:rPr>
          <w:sz w:val="24"/>
          <w:szCs w:val="24"/>
        </w:rPr>
      </w:pPr>
      <w:r w:rsidRPr="00EA600A">
        <w:rPr>
          <w:sz w:val="24"/>
          <w:szCs w:val="24"/>
          <w:rtl/>
        </w:rPr>
        <w:t xml:space="preserve">בנסיבות של פונדקאות חו"ל – לבקשת בן או בת הזוג של האב הגנטי או לבקשת אחד מבני זוג כאשר שניהם בעלי הקשר הגנטי ליילוד - בשל הצורך בניתוק הקשר הגנטי עם האם הפונדקאית וקביעת בלעדיות האימהות. </w:t>
      </w:r>
    </w:p>
    <w:p w14:paraId="7F52DECC" w14:textId="77777777" w:rsidR="002A4C97" w:rsidRPr="00EA600A" w:rsidRDefault="002A4C97" w:rsidP="002A4C97">
      <w:pPr>
        <w:pStyle w:val="aa"/>
        <w:numPr>
          <w:ilvl w:val="0"/>
          <w:numId w:val="1"/>
        </w:numPr>
        <w:spacing w:line="360" w:lineRule="auto"/>
        <w:rPr>
          <w:sz w:val="24"/>
          <w:szCs w:val="24"/>
          <w:rtl/>
        </w:rPr>
      </w:pPr>
      <w:r w:rsidRPr="00EA600A">
        <w:rPr>
          <w:sz w:val="24"/>
          <w:szCs w:val="24"/>
          <w:rtl/>
        </w:rPr>
        <w:t xml:space="preserve">בנסיבות של תרומת זרע אנונימית – לבקשת בן או בת הזוג של האם היולדת. </w:t>
      </w:r>
    </w:p>
    <w:p w14:paraId="293A3E88" w14:textId="77777777" w:rsidR="002A4C97" w:rsidRPr="00EA600A" w:rsidRDefault="002A4C97" w:rsidP="002A4C97">
      <w:pPr>
        <w:spacing w:line="360" w:lineRule="auto"/>
        <w:rPr>
          <w:sz w:val="24"/>
          <w:szCs w:val="24"/>
          <w:rtl/>
        </w:rPr>
      </w:pPr>
      <w:r w:rsidRPr="00EA600A">
        <w:rPr>
          <w:sz w:val="24"/>
          <w:szCs w:val="24"/>
          <w:rtl/>
        </w:rPr>
        <w:t xml:space="preserve">צו הורות פסיקתי נועד לשרת, בראש ובראשונה, את טובת הילד. בבסיסו ההבנה כי טובתו של  ילד, שהובא לעולם מתוך תכנון משותף והסכמה של בני זוג להביא  ילד לעולם, שתובטח קיומה של התאמה, ככל האפשר, בין מציאות חייו של הילד לבין הסטטוס המשפטי של שני המגדלים אותו וזאת בשלב מוקדם ככל האפשר של חייו. </w:t>
      </w:r>
    </w:p>
    <w:p w14:paraId="3A7DBC27" w14:textId="48C42A45" w:rsidR="002A4C97" w:rsidRDefault="002A4C97" w:rsidP="002A4C97">
      <w:pPr>
        <w:spacing w:line="360" w:lineRule="auto"/>
        <w:rPr>
          <w:sz w:val="24"/>
          <w:szCs w:val="24"/>
          <w:rtl/>
        </w:rPr>
      </w:pPr>
      <w:r w:rsidRPr="00EA600A">
        <w:rPr>
          <w:sz w:val="24"/>
          <w:szCs w:val="24"/>
          <w:rtl/>
        </w:rPr>
        <w:t xml:space="preserve">בשל העובדה שמדובר בצו שיפוטי שאינו מעוגן בחקיקה, לשם קבלתו יש לעמוד בתנאים שיפורטו להלן, </w:t>
      </w:r>
      <w:r w:rsidRPr="005C572E">
        <w:rPr>
          <w:sz w:val="24"/>
          <w:szCs w:val="24"/>
          <w:rtl/>
        </w:rPr>
        <w:t>וזאת בהתאם למסקנות הצוות המקצועי לבחינת התנאים למתן צווי הורות פסיקתיים</w:t>
      </w:r>
      <w:r w:rsidR="000D30F6">
        <w:rPr>
          <w:rFonts w:hint="cs"/>
          <w:sz w:val="24"/>
          <w:szCs w:val="24"/>
          <w:rtl/>
        </w:rPr>
        <w:t xml:space="preserve"> (להלן: הצוות)</w:t>
      </w:r>
      <w:r w:rsidRPr="005C572E">
        <w:rPr>
          <w:sz w:val="24"/>
          <w:szCs w:val="24"/>
          <w:rtl/>
        </w:rPr>
        <w:t xml:space="preserve"> אשר אומצו על ידי שר העבודה, הרווחה והשירותים החברתיים, ובהמשך לכך היוע</w:t>
      </w:r>
      <w:r w:rsidR="00487100" w:rsidRPr="005C572E">
        <w:rPr>
          <w:rFonts w:hint="cs"/>
          <w:sz w:val="24"/>
          <w:szCs w:val="24"/>
          <w:rtl/>
        </w:rPr>
        <w:t>צת המשפטית</w:t>
      </w:r>
      <w:r w:rsidRPr="005C572E">
        <w:rPr>
          <w:sz w:val="24"/>
          <w:szCs w:val="24"/>
          <w:rtl/>
        </w:rPr>
        <w:t xml:space="preserve"> לממשלה </w:t>
      </w:r>
      <w:r w:rsidR="00487100" w:rsidRPr="005C572E">
        <w:rPr>
          <w:rFonts w:hint="cs"/>
          <w:sz w:val="24"/>
          <w:szCs w:val="24"/>
          <w:rtl/>
        </w:rPr>
        <w:t>סברה שניתן להציג</w:t>
      </w:r>
      <w:r w:rsidRPr="005C572E">
        <w:rPr>
          <w:sz w:val="24"/>
          <w:szCs w:val="24"/>
          <w:rtl/>
        </w:rPr>
        <w:t xml:space="preserve"> את </w:t>
      </w:r>
      <w:r w:rsidR="00487100" w:rsidRPr="005C572E">
        <w:rPr>
          <w:rFonts w:hint="cs"/>
          <w:sz w:val="24"/>
          <w:szCs w:val="24"/>
          <w:rtl/>
        </w:rPr>
        <w:t>המלצות הצוות שאומצו כעמדת מדיניות על ידי השרים וההמלצות הנוכחיות של גורמי המקצוע כ</w:t>
      </w:r>
      <w:r w:rsidRPr="005C572E">
        <w:rPr>
          <w:sz w:val="24"/>
          <w:szCs w:val="24"/>
          <w:rtl/>
        </w:rPr>
        <w:t xml:space="preserve">עמדת המדינה בהליכים </w:t>
      </w:r>
      <w:r w:rsidR="00487100" w:rsidRPr="005C572E">
        <w:rPr>
          <w:rFonts w:hint="cs"/>
          <w:sz w:val="24"/>
          <w:szCs w:val="24"/>
          <w:rtl/>
        </w:rPr>
        <w:t>השונים</w:t>
      </w:r>
      <w:r w:rsidRPr="005C572E">
        <w:rPr>
          <w:sz w:val="24"/>
          <w:szCs w:val="24"/>
          <w:rtl/>
        </w:rPr>
        <w:t xml:space="preserve">. </w:t>
      </w:r>
    </w:p>
    <w:p w14:paraId="610CDBE1" w14:textId="4986EF56" w:rsidR="000D30F6" w:rsidRDefault="000D30F6" w:rsidP="002A4C97">
      <w:pPr>
        <w:spacing w:line="360" w:lineRule="auto"/>
        <w:rPr>
          <w:sz w:val="24"/>
          <w:szCs w:val="24"/>
          <w:rtl/>
        </w:rPr>
      </w:pPr>
      <w:r>
        <w:rPr>
          <w:rFonts w:hint="cs"/>
          <w:sz w:val="24"/>
          <w:szCs w:val="24"/>
          <w:rtl/>
        </w:rPr>
        <w:t xml:space="preserve">בהתאם להמלצות הצוות, נדרש כינון הורות </w:t>
      </w:r>
      <w:r w:rsidR="008028BE">
        <w:rPr>
          <w:rFonts w:hint="cs"/>
          <w:sz w:val="24"/>
          <w:szCs w:val="24"/>
          <w:rtl/>
        </w:rPr>
        <w:t xml:space="preserve">לבעלת הביצית, </w:t>
      </w:r>
      <w:r>
        <w:rPr>
          <w:rFonts w:hint="cs"/>
          <w:sz w:val="24"/>
          <w:szCs w:val="24"/>
          <w:rtl/>
        </w:rPr>
        <w:t xml:space="preserve">גם במצבים שבהם הוכח קשר גנטי לשני בני הזוג </w:t>
      </w:r>
      <w:r w:rsidR="008028BE">
        <w:rPr>
          <w:rFonts w:hint="cs"/>
          <w:sz w:val="24"/>
          <w:szCs w:val="24"/>
          <w:rtl/>
        </w:rPr>
        <w:t>שהביאו ילד ב</w:t>
      </w:r>
      <w:r>
        <w:rPr>
          <w:rFonts w:hint="cs"/>
          <w:sz w:val="24"/>
          <w:szCs w:val="24"/>
          <w:rtl/>
        </w:rPr>
        <w:t xml:space="preserve">פונדקאות מחוץ לישראל. נקבעה הוראת מעבר, אשר הוארכה מעת לעת, ולפיה נדחתה כניסתה לתוקף של </w:t>
      </w:r>
      <w:r w:rsidR="008028BE">
        <w:rPr>
          <w:rFonts w:hint="cs"/>
          <w:sz w:val="24"/>
          <w:szCs w:val="24"/>
          <w:rtl/>
        </w:rPr>
        <w:t xml:space="preserve">המלצה </w:t>
      </w:r>
      <w:r w:rsidR="001004ED">
        <w:rPr>
          <w:rFonts w:hint="cs"/>
          <w:sz w:val="24"/>
          <w:szCs w:val="24"/>
          <w:rtl/>
        </w:rPr>
        <w:t>זו</w:t>
      </w:r>
      <w:r w:rsidR="008028BE">
        <w:rPr>
          <w:rFonts w:hint="cs"/>
          <w:sz w:val="24"/>
          <w:szCs w:val="24"/>
          <w:rtl/>
        </w:rPr>
        <w:t>, כך ש</w:t>
      </w:r>
      <w:r>
        <w:rPr>
          <w:rFonts w:hint="cs"/>
          <w:sz w:val="24"/>
          <w:szCs w:val="24"/>
          <w:rtl/>
        </w:rPr>
        <w:t xml:space="preserve">הדרישה לכינון הורות במצבים אלו נכנסה לתוקף ביחס ללידות שאירעו החל מיום 1.4.2024. </w:t>
      </w:r>
      <w:r w:rsidR="008028BE">
        <w:rPr>
          <w:rFonts w:hint="cs"/>
          <w:sz w:val="24"/>
          <w:szCs w:val="24"/>
          <w:rtl/>
        </w:rPr>
        <w:t xml:space="preserve">לצד זאת, הוחלט כי התנאים למתן צו הורות פסיקתי במצבים שבהם מתקיים קשר גנטי למבקשת הצו, יהיו </w:t>
      </w:r>
      <w:r w:rsidR="008028BE" w:rsidRPr="001004ED">
        <w:rPr>
          <w:rFonts w:hint="cs"/>
          <w:b/>
          <w:bCs/>
          <w:sz w:val="24"/>
          <w:szCs w:val="24"/>
          <w:rtl/>
        </w:rPr>
        <w:t>מרוככים</w:t>
      </w:r>
      <w:r w:rsidR="008028BE">
        <w:rPr>
          <w:rFonts w:hint="cs"/>
          <w:sz w:val="24"/>
          <w:szCs w:val="24"/>
          <w:rtl/>
        </w:rPr>
        <w:t xml:space="preserve"> ביחס לתנאים למתן צו הורות פסיקתי למי שאינו בעל קשר גנטי כאמור. </w:t>
      </w:r>
    </w:p>
    <w:p w14:paraId="5CD0C0A5" w14:textId="190B7D38" w:rsidR="008028BE" w:rsidRPr="00EA600A" w:rsidRDefault="008028BE" w:rsidP="002A4C97">
      <w:pPr>
        <w:spacing w:line="360" w:lineRule="auto"/>
        <w:rPr>
          <w:sz w:val="24"/>
          <w:szCs w:val="24"/>
          <w:rtl/>
        </w:rPr>
      </w:pPr>
      <w:r>
        <w:rPr>
          <w:rFonts w:hint="cs"/>
          <w:sz w:val="24"/>
          <w:szCs w:val="24"/>
          <w:rtl/>
        </w:rPr>
        <w:lastRenderedPageBreak/>
        <w:t>נוכח הדמיון בין מצבים של פונדקאות שישראלים ערכו מחוץ לישראל ומתקיים בהם קשר גנטי לשני ההורים המיועדים, לבין מצבים של בנות זוג מאותו המין שאחת מהן ילדה ילד מביצית של בת זוגה</w:t>
      </w:r>
      <w:r w:rsidR="00D627C2">
        <w:rPr>
          <w:rFonts w:hint="cs"/>
          <w:sz w:val="24"/>
          <w:szCs w:val="24"/>
          <w:rtl/>
        </w:rPr>
        <w:t xml:space="preserve"> וזרע מתורם זרע אנונימי</w:t>
      </w:r>
      <w:r>
        <w:rPr>
          <w:rFonts w:hint="cs"/>
          <w:sz w:val="24"/>
          <w:szCs w:val="24"/>
          <w:rtl/>
        </w:rPr>
        <w:t xml:space="preserve">, הוחלט כי גם במצבים אלו התנאים למתן צו הורות פסיקתי יהיו </w:t>
      </w:r>
      <w:r w:rsidRPr="001004ED">
        <w:rPr>
          <w:rFonts w:hint="cs"/>
          <w:b/>
          <w:bCs/>
          <w:sz w:val="24"/>
          <w:szCs w:val="24"/>
          <w:rtl/>
        </w:rPr>
        <w:t>מרוככים</w:t>
      </w:r>
      <w:r>
        <w:rPr>
          <w:rFonts w:hint="cs"/>
          <w:sz w:val="24"/>
          <w:szCs w:val="24"/>
          <w:rtl/>
        </w:rPr>
        <w:t xml:space="preserve"> ביחס </w:t>
      </w:r>
      <w:r w:rsidR="001004ED">
        <w:rPr>
          <w:rFonts w:hint="cs"/>
          <w:sz w:val="24"/>
          <w:szCs w:val="24"/>
          <w:rtl/>
        </w:rPr>
        <w:t xml:space="preserve">לתנאים למתן צו הורות פסיקתי </w:t>
      </w:r>
      <w:r>
        <w:rPr>
          <w:rFonts w:hint="cs"/>
          <w:sz w:val="24"/>
          <w:szCs w:val="24"/>
          <w:rtl/>
        </w:rPr>
        <w:t xml:space="preserve">לבת זוג שאין לה קשר גנטי ליילוד.  </w:t>
      </w:r>
    </w:p>
    <w:p w14:paraId="04A7E85B" w14:textId="3AEDC235" w:rsidR="002A4C97" w:rsidRDefault="002A4C97" w:rsidP="002A4C97">
      <w:pPr>
        <w:spacing w:line="360" w:lineRule="auto"/>
        <w:rPr>
          <w:b/>
          <w:bCs/>
          <w:rtl/>
        </w:rPr>
      </w:pPr>
      <w:r w:rsidRPr="00EA600A">
        <w:rPr>
          <w:b/>
          <w:bCs/>
          <w:sz w:val="24"/>
          <w:szCs w:val="24"/>
          <w:rtl/>
        </w:rPr>
        <w:t xml:space="preserve">בקשה לצו הורות פסיקתי תוגש לבית המשפט, על ידי שני בני </w:t>
      </w:r>
      <w:r w:rsidR="001004ED">
        <w:rPr>
          <w:rFonts w:hint="cs"/>
          <w:b/>
          <w:bCs/>
          <w:sz w:val="24"/>
          <w:szCs w:val="24"/>
          <w:rtl/>
        </w:rPr>
        <w:t xml:space="preserve">או בנות </w:t>
      </w:r>
      <w:r w:rsidRPr="00EA600A">
        <w:rPr>
          <w:b/>
          <w:bCs/>
          <w:sz w:val="24"/>
          <w:szCs w:val="24"/>
          <w:rtl/>
        </w:rPr>
        <w:t>הזוג, באמצעות מילוי הטופס המיועד</w:t>
      </w:r>
      <w:r w:rsidR="001004ED">
        <w:rPr>
          <w:rFonts w:hint="cs"/>
          <w:b/>
          <w:bCs/>
          <w:sz w:val="24"/>
          <w:szCs w:val="24"/>
          <w:rtl/>
        </w:rPr>
        <w:t xml:space="preserve"> לכך ומופיע באתר</w:t>
      </w:r>
      <w:bookmarkStart w:id="0" w:name="_GoBack"/>
      <w:bookmarkEnd w:id="0"/>
      <w:r w:rsidRPr="00EA600A">
        <w:rPr>
          <w:b/>
          <w:bCs/>
          <w:sz w:val="24"/>
          <w:szCs w:val="24"/>
          <w:rtl/>
        </w:rPr>
        <w:t>.</w:t>
      </w:r>
      <w:r w:rsidRPr="00EA600A">
        <w:rPr>
          <w:b/>
          <w:bCs/>
          <w:sz w:val="24"/>
          <w:szCs w:val="24"/>
          <w:rtl/>
        </w:rPr>
        <w:br/>
        <w:t>ב"כ היועץ המשפטי לממשלה הוא צד לבקשה למתן צו הורות פסיקתי, ולצורך גיבוש עמדתו בהליך נדרשת כאמור עמידה בתנאים הבאים:</w:t>
      </w:r>
      <w:r>
        <w:rPr>
          <w:b/>
          <w:bCs/>
          <w:rtl/>
        </w:rPr>
        <w:br w:type="page"/>
      </w:r>
    </w:p>
    <w:p w14:paraId="3889A9C6" w14:textId="4E403090" w:rsidR="002A4C97" w:rsidRPr="00FA6DA7" w:rsidRDefault="002A4C97" w:rsidP="002A4C97">
      <w:pPr>
        <w:spacing w:line="360" w:lineRule="auto"/>
        <w:outlineLvl w:val="1"/>
        <w:rPr>
          <w:b/>
          <w:bCs/>
          <w:sz w:val="28"/>
          <w:szCs w:val="28"/>
          <w:rtl/>
        </w:rPr>
      </w:pPr>
      <w:r w:rsidRPr="00FA6DA7">
        <w:rPr>
          <w:b/>
          <w:bCs/>
          <w:sz w:val="28"/>
          <w:szCs w:val="28"/>
          <w:rtl/>
        </w:rPr>
        <w:lastRenderedPageBreak/>
        <w:t xml:space="preserve">התנאים לצו הורות פסיקתי בנסיבות של </w:t>
      </w:r>
      <w:r w:rsidR="0015340C">
        <w:rPr>
          <w:rFonts w:hint="cs"/>
          <w:b/>
          <w:bCs/>
          <w:sz w:val="28"/>
          <w:szCs w:val="28"/>
          <w:rtl/>
        </w:rPr>
        <w:t xml:space="preserve">ישראלים שביצעו הליך </w:t>
      </w:r>
      <w:r w:rsidRPr="00FA6DA7">
        <w:rPr>
          <w:b/>
          <w:bCs/>
          <w:sz w:val="28"/>
          <w:szCs w:val="28"/>
          <w:rtl/>
        </w:rPr>
        <w:t xml:space="preserve">פונדקאות </w:t>
      </w:r>
      <w:r w:rsidR="0015340C">
        <w:rPr>
          <w:rFonts w:hint="cs"/>
          <w:b/>
          <w:bCs/>
          <w:sz w:val="28"/>
          <w:szCs w:val="28"/>
          <w:rtl/>
        </w:rPr>
        <w:t>מחוץ לישראל</w:t>
      </w:r>
    </w:p>
    <w:tbl>
      <w:tblPr>
        <w:bidiVisual/>
        <w:tblW w:w="8480"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התנאים לצו הורות פסיקתי בנסיבות של פונדקאות חו&quot;ל"/>
        <w:tblDescription w:val="התנאים לצו הורות פסיקתי בנסיבות של פונדקאות חו&quot;ל"/>
      </w:tblPr>
      <w:tblGrid>
        <w:gridCol w:w="1719"/>
        <w:gridCol w:w="2514"/>
        <w:gridCol w:w="2303"/>
        <w:gridCol w:w="1944"/>
      </w:tblGrid>
      <w:tr w:rsidR="008F1EF8" w14:paraId="3B3989E1" w14:textId="77777777" w:rsidTr="008F1EF8">
        <w:tc>
          <w:tcPr>
            <w:tcW w:w="1719" w:type="dxa"/>
            <w:shd w:val="clear" w:color="auto" w:fill="auto"/>
          </w:tcPr>
          <w:p w14:paraId="1442EC0C" w14:textId="77777777" w:rsidR="008F1EF8" w:rsidRPr="00373081" w:rsidRDefault="008F1EF8" w:rsidP="003837F5">
            <w:pPr>
              <w:spacing w:after="0" w:line="360" w:lineRule="auto"/>
              <w:jc w:val="center"/>
              <w:rPr>
                <w:rFonts w:ascii="Arial" w:hAnsi="Arial"/>
                <w:b/>
                <w:bCs/>
                <w:sz w:val="24"/>
                <w:szCs w:val="24"/>
                <w:rtl/>
              </w:rPr>
            </w:pPr>
            <w:bookmarkStart w:id="1" w:name="ColumnTitle_1"/>
            <w:r w:rsidRPr="00373081">
              <w:rPr>
                <w:rFonts w:ascii="Arial" w:hAnsi="Arial" w:hint="cs"/>
                <w:b/>
                <w:bCs/>
                <w:sz w:val="24"/>
                <w:szCs w:val="24"/>
                <w:rtl/>
              </w:rPr>
              <w:t>תנאי</w:t>
            </w:r>
          </w:p>
        </w:tc>
        <w:tc>
          <w:tcPr>
            <w:tcW w:w="2514" w:type="dxa"/>
            <w:shd w:val="clear" w:color="auto" w:fill="auto"/>
          </w:tcPr>
          <w:p w14:paraId="6666370A" w14:textId="77777777" w:rsidR="008F1EF8" w:rsidRPr="00373081" w:rsidRDefault="008F1EF8" w:rsidP="003837F5">
            <w:pPr>
              <w:spacing w:after="0" w:line="360" w:lineRule="auto"/>
              <w:jc w:val="center"/>
              <w:rPr>
                <w:rFonts w:ascii="Arial" w:hAnsi="Arial"/>
                <w:b/>
                <w:bCs/>
                <w:sz w:val="24"/>
                <w:szCs w:val="24"/>
                <w:rtl/>
              </w:rPr>
            </w:pPr>
            <w:r w:rsidRPr="00373081">
              <w:rPr>
                <w:rFonts w:ascii="Arial" w:hAnsi="Arial" w:hint="cs"/>
                <w:b/>
                <w:bCs/>
                <w:sz w:val="24"/>
                <w:szCs w:val="24"/>
                <w:rtl/>
              </w:rPr>
              <w:t>פירוט התנאי</w:t>
            </w:r>
          </w:p>
        </w:tc>
        <w:tc>
          <w:tcPr>
            <w:tcW w:w="2303" w:type="dxa"/>
            <w:shd w:val="clear" w:color="auto" w:fill="auto"/>
          </w:tcPr>
          <w:p w14:paraId="7A5A5AB0" w14:textId="77777777" w:rsidR="008F1EF8" w:rsidRPr="00373081" w:rsidRDefault="008F1EF8" w:rsidP="003837F5">
            <w:pPr>
              <w:spacing w:after="0" w:line="360" w:lineRule="auto"/>
              <w:jc w:val="center"/>
              <w:rPr>
                <w:rFonts w:ascii="Arial" w:hAnsi="Arial"/>
                <w:b/>
                <w:bCs/>
                <w:sz w:val="24"/>
                <w:szCs w:val="24"/>
                <w:rtl/>
              </w:rPr>
            </w:pPr>
            <w:r w:rsidRPr="00373081">
              <w:rPr>
                <w:rFonts w:ascii="Arial" w:hAnsi="Arial" w:hint="cs"/>
                <w:b/>
                <w:bCs/>
                <w:sz w:val="24"/>
                <w:szCs w:val="24"/>
                <w:rtl/>
              </w:rPr>
              <w:t>הערות</w:t>
            </w:r>
          </w:p>
        </w:tc>
        <w:tc>
          <w:tcPr>
            <w:tcW w:w="1944" w:type="dxa"/>
          </w:tcPr>
          <w:p w14:paraId="77560CE4" w14:textId="72F5506C" w:rsidR="008F1EF8" w:rsidRPr="00373081" w:rsidRDefault="008F1EF8" w:rsidP="003837F5">
            <w:pPr>
              <w:spacing w:after="0" w:line="360" w:lineRule="auto"/>
              <w:jc w:val="center"/>
              <w:rPr>
                <w:rFonts w:ascii="Arial" w:hAnsi="Arial"/>
                <w:b/>
                <w:bCs/>
                <w:sz w:val="24"/>
                <w:szCs w:val="24"/>
                <w:rtl/>
              </w:rPr>
            </w:pPr>
            <w:r>
              <w:rPr>
                <w:rFonts w:ascii="Arial" w:hAnsi="Arial" w:hint="cs"/>
                <w:b/>
                <w:bCs/>
                <w:sz w:val="24"/>
                <w:szCs w:val="24"/>
                <w:rtl/>
              </w:rPr>
              <w:t xml:space="preserve">במצבים של קשר גנטי </w:t>
            </w:r>
            <w:r w:rsidR="00F44C92">
              <w:rPr>
                <w:rFonts w:ascii="Arial" w:hAnsi="Arial" w:hint="cs"/>
                <w:b/>
                <w:bCs/>
                <w:sz w:val="24"/>
                <w:szCs w:val="24"/>
                <w:rtl/>
              </w:rPr>
              <w:t>שהוכח בבדיקה גנטית לקשרי משפחה</w:t>
            </w:r>
            <w:r w:rsidR="00F44C92">
              <w:rPr>
                <w:rStyle w:val="a5"/>
                <w:rFonts w:ascii="Arial" w:hAnsi="Arial"/>
                <w:b/>
                <w:bCs/>
                <w:sz w:val="24"/>
                <w:szCs w:val="24"/>
                <w:rtl/>
              </w:rPr>
              <w:footnoteReference w:id="2"/>
            </w:r>
            <w:r w:rsidR="00F44C92">
              <w:rPr>
                <w:rFonts w:ascii="Arial" w:hAnsi="Arial" w:hint="cs"/>
                <w:b/>
                <w:bCs/>
                <w:sz w:val="24"/>
                <w:szCs w:val="24"/>
                <w:rtl/>
              </w:rPr>
              <w:t xml:space="preserve">  </w:t>
            </w:r>
            <w:r>
              <w:rPr>
                <w:rFonts w:ascii="Arial" w:hAnsi="Arial" w:hint="cs"/>
                <w:b/>
                <w:bCs/>
                <w:sz w:val="24"/>
                <w:szCs w:val="24"/>
                <w:rtl/>
              </w:rPr>
              <w:t xml:space="preserve">לשני ההורים המיועדים </w:t>
            </w:r>
            <w:r w:rsidR="0006135F">
              <w:rPr>
                <w:rFonts w:ascii="Arial" w:hAnsi="Arial" w:hint="cs"/>
                <w:b/>
                <w:bCs/>
                <w:sz w:val="24"/>
                <w:szCs w:val="24"/>
                <w:rtl/>
              </w:rPr>
              <w:t xml:space="preserve"> או לאם יחידנית</w:t>
            </w:r>
          </w:p>
        </w:tc>
      </w:tr>
      <w:bookmarkEnd w:id="1"/>
      <w:tr w:rsidR="008F1EF8" w14:paraId="3F075A92" w14:textId="77777777" w:rsidTr="008F1EF8">
        <w:tc>
          <w:tcPr>
            <w:tcW w:w="1719" w:type="dxa"/>
            <w:shd w:val="clear" w:color="auto" w:fill="auto"/>
          </w:tcPr>
          <w:p w14:paraId="296B4ABE" w14:textId="77777777" w:rsidR="008F1EF8" w:rsidRPr="00373081" w:rsidRDefault="008F1EF8" w:rsidP="003837F5">
            <w:pPr>
              <w:spacing w:after="0" w:line="360" w:lineRule="auto"/>
              <w:rPr>
                <w:rFonts w:ascii="Arial" w:hAnsi="Arial"/>
                <w:sz w:val="24"/>
                <w:szCs w:val="24"/>
                <w:rtl/>
              </w:rPr>
            </w:pPr>
            <w:r w:rsidRPr="00373081">
              <w:rPr>
                <w:rFonts w:ascii="Arial" w:hAnsi="Arial"/>
                <w:sz w:val="24"/>
                <w:szCs w:val="24"/>
                <w:rtl/>
              </w:rPr>
              <w:t>תושבות</w:t>
            </w:r>
          </w:p>
        </w:tc>
        <w:tc>
          <w:tcPr>
            <w:tcW w:w="2514" w:type="dxa"/>
            <w:shd w:val="clear" w:color="auto" w:fill="auto"/>
          </w:tcPr>
          <w:p w14:paraId="141F11E0"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בני</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תושבי</w:t>
            </w:r>
            <w:r w:rsidRPr="00373081">
              <w:rPr>
                <w:rFonts w:ascii="Arial" w:hAnsi="Arial"/>
                <w:sz w:val="24"/>
                <w:szCs w:val="24"/>
                <w:rtl/>
              </w:rPr>
              <w:t xml:space="preserve"> </w:t>
            </w:r>
            <w:r w:rsidRPr="00373081">
              <w:rPr>
                <w:rFonts w:ascii="Arial" w:hAnsi="Arial" w:hint="cs"/>
                <w:sz w:val="24"/>
                <w:szCs w:val="24"/>
                <w:rtl/>
              </w:rPr>
              <w:t>ישראל</w:t>
            </w:r>
            <w:r w:rsidRPr="00373081">
              <w:rPr>
                <w:rFonts w:ascii="Arial" w:hAnsi="Arial"/>
                <w:sz w:val="24"/>
                <w:szCs w:val="24"/>
                <w:rtl/>
              </w:rPr>
              <w:t xml:space="preserve"> </w:t>
            </w:r>
            <w:r w:rsidRPr="00373081">
              <w:rPr>
                <w:rFonts w:ascii="Arial" w:hAnsi="Arial" w:hint="cs"/>
                <w:sz w:val="24"/>
                <w:szCs w:val="24"/>
                <w:rtl/>
              </w:rPr>
              <w:t>כמוגדר</w:t>
            </w:r>
            <w:r w:rsidRPr="00373081">
              <w:rPr>
                <w:rFonts w:ascii="Arial" w:hAnsi="Arial"/>
                <w:sz w:val="24"/>
                <w:szCs w:val="24"/>
                <w:rtl/>
              </w:rPr>
              <w:t xml:space="preserve"> </w:t>
            </w:r>
            <w:r w:rsidRPr="00373081">
              <w:rPr>
                <w:rFonts w:ascii="Arial" w:hAnsi="Arial" w:hint="cs"/>
                <w:sz w:val="24"/>
                <w:szCs w:val="24"/>
                <w:rtl/>
              </w:rPr>
              <w:t>בחוק</w:t>
            </w:r>
            <w:r w:rsidRPr="00373081">
              <w:rPr>
                <w:rFonts w:ascii="Arial" w:hAnsi="Arial"/>
                <w:sz w:val="24"/>
                <w:szCs w:val="24"/>
                <w:rtl/>
              </w:rPr>
              <w:t xml:space="preserve"> </w:t>
            </w:r>
            <w:r w:rsidRPr="00373081">
              <w:rPr>
                <w:rFonts w:ascii="Arial" w:hAnsi="Arial" w:hint="cs"/>
                <w:sz w:val="24"/>
                <w:szCs w:val="24"/>
                <w:rtl/>
              </w:rPr>
              <w:t>האימוץ</w:t>
            </w:r>
            <w:r w:rsidRPr="00373081">
              <w:rPr>
                <w:rFonts w:ascii="Arial" w:hAnsi="Arial"/>
                <w:sz w:val="24"/>
                <w:szCs w:val="24"/>
                <w:rtl/>
              </w:rPr>
              <w:t xml:space="preserve"> </w:t>
            </w:r>
            <w:r w:rsidRPr="00373081">
              <w:rPr>
                <w:rFonts w:ascii="Arial" w:hAnsi="Arial" w:hint="cs"/>
                <w:sz w:val="24"/>
                <w:szCs w:val="24"/>
                <w:rtl/>
              </w:rPr>
              <w:t>ובחוק</w:t>
            </w:r>
            <w:r w:rsidRPr="00373081">
              <w:rPr>
                <w:rFonts w:ascii="Arial" w:hAnsi="Arial"/>
                <w:sz w:val="24"/>
                <w:szCs w:val="24"/>
                <w:rtl/>
              </w:rPr>
              <w:t xml:space="preserve"> </w:t>
            </w:r>
            <w:r w:rsidRPr="00373081">
              <w:rPr>
                <w:rFonts w:ascii="Arial" w:hAnsi="Arial" w:hint="cs"/>
                <w:sz w:val="24"/>
                <w:szCs w:val="24"/>
                <w:rtl/>
              </w:rPr>
              <w:t>הפונדקאות</w:t>
            </w:r>
            <w:r w:rsidRPr="00373081">
              <w:rPr>
                <w:rFonts w:ascii="Arial" w:hAnsi="Arial"/>
                <w:sz w:val="24"/>
                <w:szCs w:val="24"/>
                <w:rtl/>
              </w:rPr>
              <w:t xml:space="preserve">, </w:t>
            </w:r>
            <w:r w:rsidRPr="00373081">
              <w:rPr>
                <w:rFonts w:ascii="Arial" w:hAnsi="Arial" w:hint="cs"/>
                <w:sz w:val="24"/>
                <w:szCs w:val="24"/>
                <w:rtl/>
              </w:rPr>
              <w:t>היינו</w:t>
            </w:r>
            <w:r w:rsidRPr="00373081">
              <w:rPr>
                <w:rFonts w:ascii="Arial" w:hAnsi="Arial"/>
                <w:sz w:val="24"/>
                <w:szCs w:val="24"/>
                <w:rtl/>
              </w:rPr>
              <w:t xml:space="preserve">: </w:t>
            </w:r>
            <w:r w:rsidRPr="00373081">
              <w:rPr>
                <w:rFonts w:ascii="Arial" w:hAnsi="Arial" w:hint="cs"/>
                <w:sz w:val="24"/>
                <w:szCs w:val="24"/>
                <w:rtl/>
              </w:rPr>
              <w:t>אזרחי</w:t>
            </w:r>
            <w:r w:rsidRPr="00373081">
              <w:rPr>
                <w:rFonts w:ascii="Arial" w:hAnsi="Arial"/>
                <w:sz w:val="24"/>
                <w:szCs w:val="24"/>
                <w:rtl/>
              </w:rPr>
              <w:t xml:space="preserve"> </w:t>
            </w:r>
            <w:r w:rsidRPr="00373081">
              <w:rPr>
                <w:rFonts w:ascii="Arial" w:hAnsi="Arial" w:hint="cs"/>
                <w:sz w:val="24"/>
                <w:szCs w:val="24"/>
                <w:rtl/>
              </w:rPr>
              <w:t>ישראל</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בעלי</w:t>
            </w:r>
            <w:r w:rsidRPr="00373081">
              <w:rPr>
                <w:rFonts w:ascii="Arial" w:hAnsi="Arial"/>
                <w:sz w:val="24"/>
                <w:szCs w:val="24"/>
                <w:rtl/>
              </w:rPr>
              <w:t xml:space="preserve"> </w:t>
            </w:r>
            <w:r w:rsidRPr="00373081">
              <w:rPr>
                <w:rFonts w:ascii="Arial" w:hAnsi="Arial" w:hint="cs"/>
                <w:sz w:val="24"/>
                <w:szCs w:val="24"/>
                <w:rtl/>
              </w:rPr>
              <w:t>רישיון</w:t>
            </w:r>
            <w:r w:rsidRPr="00373081">
              <w:rPr>
                <w:rFonts w:ascii="Arial" w:hAnsi="Arial"/>
                <w:sz w:val="24"/>
                <w:szCs w:val="24"/>
                <w:rtl/>
              </w:rPr>
              <w:t xml:space="preserve"> </w:t>
            </w:r>
            <w:r w:rsidRPr="00373081">
              <w:rPr>
                <w:rFonts w:ascii="Arial" w:hAnsi="Arial" w:hint="cs"/>
                <w:sz w:val="24"/>
                <w:szCs w:val="24"/>
                <w:rtl/>
              </w:rPr>
              <w:t>לישיבת</w:t>
            </w:r>
            <w:r w:rsidRPr="00373081">
              <w:rPr>
                <w:rFonts w:ascii="Arial" w:hAnsi="Arial"/>
                <w:sz w:val="24"/>
                <w:szCs w:val="24"/>
                <w:rtl/>
              </w:rPr>
              <w:t xml:space="preserve"> </w:t>
            </w:r>
            <w:r w:rsidRPr="00373081">
              <w:rPr>
                <w:rFonts w:ascii="Arial" w:hAnsi="Arial" w:hint="cs"/>
                <w:sz w:val="24"/>
                <w:szCs w:val="24"/>
                <w:rtl/>
              </w:rPr>
              <w:t>קבע</w:t>
            </w:r>
            <w:r w:rsidRPr="00373081">
              <w:rPr>
                <w:rFonts w:ascii="Arial" w:hAnsi="Arial"/>
                <w:sz w:val="24"/>
                <w:szCs w:val="24"/>
                <w:rtl/>
              </w:rPr>
              <w:t xml:space="preserve">, </w:t>
            </w:r>
            <w:r w:rsidRPr="00373081">
              <w:rPr>
                <w:rFonts w:ascii="Arial" w:hAnsi="Arial" w:hint="cs"/>
                <w:sz w:val="24"/>
                <w:szCs w:val="24"/>
                <w:rtl/>
              </w:rPr>
              <w:t>המתגוררים</w:t>
            </w:r>
            <w:r w:rsidRPr="00373081">
              <w:rPr>
                <w:rFonts w:ascii="Arial" w:hAnsi="Arial"/>
                <w:sz w:val="24"/>
                <w:szCs w:val="24"/>
                <w:rtl/>
              </w:rPr>
              <w:t xml:space="preserve"> </w:t>
            </w:r>
            <w:r w:rsidRPr="00373081">
              <w:rPr>
                <w:rFonts w:ascii="Arial" w:hAnsi="Arial" w:hint="cs"/>
                <w:sz w:val="24"/>
                <w:szCs w:val="24"/>
                <w:rtl/>
              </w:rPr>
              <w:t>בישראל</w:t>
            </w:r>
            <w:r w:rsidRPr="00373081">
              <w:rPr>
                <w:rFonts w:ascii="Arial" w:hAnsi="Arial"/>
                <w:sz w:val="24"/>
                <w:szCs w:val="24"/>
                <w:rtl/>
              </w:rPr>
              <w:t xml:space="preserve">  3 </w:t>
            </w:r>
            <w:r w:rsidRPr="00373081">
              <w:rPr>
                <w:rFonts w:ascii="Arial" w:hAnsi="Arial" w:hint="cs"/>
                <w:sz w:val="24"/>
                <w:szCs w:val="24"/>
                <w:rtl/>
              </w:rPr>
              <w:t>שנים</w:t>
            </w:r>
            <w:r w:rsidRPr="00373081">
              <w:rPr>
                <w:rFonts w:ascii="Arial" w:hAnsi="Arial"/>
                <w:sz w:val="24"/>
                <w:szCs w:val="24"/>
                <w:rtl/>
              </w:rPr>
              <w:t xml:space="preserve"> </w:t>
            </w:r>
            <w:r w:rsidRPr="00373081">
              <w:rPr>
                <w:rFonts w:ascii="Arial" w:hAnsi="Arial" w:hint="cs"/>
                <w:sz w:val="24"/>
                <w:szCs w:val="24"/>
                <w:rtl/>
              </w:rPr>
              <w:t>לפחות</w:t>
            </w:r>
            <w:r w:rsidRPr="00373081">
              <w:rPr>
                <w:rFonts w:ascii="Arial" w:hAnsi="Arial"/>
                <w:sz w:val="24"/>
                <w:szCs w:val="24"/>
                <w:rtl/>
              </w:rPr>
              <w:t xml:space="preserve"> </w:t>
            </w:r>
            <w:r w:rsidRPr="00373081">
              <w:rPr>
                <w:rFonts w:ascii="Arial" w:hAnsi="Arial" w:hint="cs"/>
                <w:sz w:val="24"/>
                <w:szCs w:val="24"/>
                <w:rtl/>
              </w:rPr>
              <w:t>מתוך</w:t>
            </w:r>
            <w:r w:rsidRPr="00373081">
              <w:rPr>
                <w:rFonts w:ascii="Arial" w:hAnsi="Arial"/>
                <w:sz w:val="24"/>
                <w:szCs w:val="24"/>
                <w:rtl/>
              </w:rPr>
              <w:t xml:space="preserve"> 5 </w:t>
            </w:r>
            <w:r w:rsidRPr="00373081">
              <w:rPr>
                <w:rFonts w:ascii="Arial" w:hAnsi="Arial" w:hint="cs"/>
                <w:sz w:val="24"/>
                <w:szCs w:val="24"/>
                <w:rtl/>
              </w:rPr>
              <w:t>השנים</w:t>
            </w:r>
            <w:r w:rsidRPr="00373081">
              <w:rPr>
                <w:rFonts w:ascii="Arial" w:hAnsi="Arial"/>
                <w:sz w:val="24"/>
                <w:szCs w:val="24"/>
                <w:rtl/>
              </w:rPr>
              <w:t xml:space="preserve"> </w:t>
            </w:r>
            <w:r w:rsidRPr="00373081">
              <w:rPr>
                <w:rFonts w:ascii="Arial" w:hAnsi="Arial" w:hint="cs"/>
                <w:sz w:val="24"/>
                <w:szCs w:val="24"/>
                <w:rtl/>
              </w:rPr>
              <w:t>שקדמו</w:t>
            </w:r>
            <w:r w:rsidRPr="00373081">
              <w:rPr>
                <w:rFonts w:ascii="Arial" w:hAnsi="Arial"/>
                <w:sz w:val="24"/>
                <w:szCs w:val="24"/>
                <w:rtl/>
              </w:rPr>
              <w:t xml:space="preserve"> </w:t>
            </w:r>
            <w:r w:rsidRPr="00373081">
              <w:rPr>
                <w:rFonts w:ascii="Arial" w:hAnsi="Arial" w:hint="cs"/>
                <w:sz w:val="24"/>
                <w:szCs w:val="24"/>
                <w:rtl/>
              </w:rPr>
              <w:t>להגשת</w:t>
            </w:r>
            <w:r w:rsidRPr="00373081">
              <w:rPr>
                <w:rFonts w:ascii="Arial" w:hAnsi="Arial"/>
                <w:sz w:val="24"/>
                <w:szCs w:val="24"/>
                <w:rtl/>
              </w:rPr>
              <w:t xml:space="preserve"> </w:t>
            </w:r>
            <w:r w:rsidRPr="00373081">
              <w:rPr>
                <w:rFonts w:ascii="Arial" w:hAnsi="Arial" w:hint="cs"/>
                <w:sz w:val="24"/>
                <w:szCs w:val="24"/>
                <w:rtl/>
              </w:rPr>
              <w:t>הבקשה</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לפחות</w:t>
            </w:r>
            <w:r w:rsidRPr="00373081">
              <w:rPr>
                <w:rFonts w:ascii="Arial" w:hAnsi="Arial"/>
                <w:sz w:val="24"/>
                <w:szCs w:val="24"/>
                <w:rtl/>
              </w:rPr>
              <w:t xml:space="preserve"> 12 </w:t>
            </w:r>
            <w:r w:rsidRPr="00373081">
              <w:rPr>
                <w:rFonts w:ascii="Arial" w:hAnsi="Arial" w:hint="cs"/>
                <w:sz w:val="24"/>
                <w:szCs w:val="24"/>
                <w:rtl/>
              </w:rPr>
              <w:t>חודשים</w:t>
            </w:r>
            <w:r w:rsidRPr="00373081">
              <w:rPr>
                <w:rFonts w:ascii="Arial" w:hAnsi="Arial"/>
                <w:sz w:val="24"/>
                <w:szCs w:val="24"/>
                <w:rtl/>
              </w:rPr>
              <w:t xml:space="preserve"> </w:t>
            </w:r>
            <w:r w:rsidRPr="00373081">
              <w:rPr>
                <w:rFonts w:ascii="Arial" w:hAnsi="Arial" w:hint="cs"/>
                <w:sz w:val="24"/>
                <w:szCs w:val="24"/>
                <w:rtl/>
              </w:rPr>
              <w:t>מתוך</w:t>
            </w:r>
            <w:r w:rsidRPr="00373081">
              <w:rPr>
                <w:rFonts w:ascii="Arial" w:hAnsi="Arial"/>
                <w:sz w:val="24"/>
                <w:szCs w:val="24"/>
                <w:rtl/>
              </w:rPr>
              <w:t xml:space="preserve"> 18 </w:t>
            </w:r>
            <w:r w:rsidRPr="00373081">
              <w:rPr>
                <w:rFonts w:ascii="Arial" w:hAnsi="Arial" w:hint="cs"/>
                <w:sz w:val="24"/>
                <w:szCs w:val="24"/>
                <w:rtl/>
              </w:rPr>
              <w:t>החודשים</w:t>
            </w:r>
            <w:r w:rsidRPr="00373081">
              <w:rPr>
                <w:rFonts w:ascii="Arial" w:hAnsi="Arial"/>
                <w:sz w:val="24"/>
                <w:szCs w:val="24"/>
                <w:rtl/>
              </w:rPr>
              <w:t xml:space="preserve">,  </w:t>
            </w:r>
            <w:r w:rsidRPr="00373081">
              <w:rPr>
                <w:rFonts w:ascii="Arial" w:hAnsi="Arial" w:hint="cs"/>
                <w:sz w:val="24"/>
                <w:szCs w:val="24"/>
                <w:rtl/>
              </w:rPr>
              <w:t>שקדמו</w:t>
            </w:r>
            <w:r w:rsidRPr="00373081">
              <w:rPr>
                <w:rFonts w:ascii="Arial" w:hAnsi="Arial"/>
                <w:sz w:val="24"/>
                <w:szCs w:val="24"/>
                <w:rtl/>
              </w:rPr>
              <w:t xml:space="preserve"> </w:t>
            </w:r>
            <w:r w:rsidRPr="00373081">
              <w:rPr>
                <w:rFonts w:ascii="Arial" w:hAnsi="Arial" w:hint="cs"/>
                <w:sz w:val="24"/>
                <w:szCs w:val="24"/>
                <w:rtl/>
              </w:rPr>
              <w:t>להגשת</w:t>
            </w:r>
            <w:r w:rsidRPr="00373081">
              <w:rPr>
                <w:rFonts w:ascii="Arial" w:hAnsi="Arial"/>
                <w:sz w:val="24"/>
                <w:szCs w:val="24"/>
                <w:rtl/>
              </w:rPr>
              <w:t xml:space="preserve"> </w:t>
            </w:r>
            <w:r w:rsidRPr="00373081">
              <w:rPr>
                <w:rFonts w:ascii="Arial" w:hAnsi="Arial" w:hint="cs"/>
                <w:sz w:val="24"/>
                <w:szCs w:val="24"/>
                <w:rtl/>
              </w:rPr>
              <w:t>הבקשה</w:t>
            </w:r>
            <w:r w:rsidRPr="00373081">
              <w:rPr>
                <w:rFonts w:ascii="Arial" w:hAnsi="Arial"/>
                <w:sz w:val="24"/>
                <w:szCs w:val="24"/>
                <w:rtl/>
              </w:rPr>
              <w:t>.</w:t>
            </w:r>
          </w:p>
        </w:tc>
        <w:tc>
          <w:tcPr>
            <w:tcW w:w="2303" w:type="dxa"/>
            <w:shd w:val="clear" w:color="auto" w:fill="auto"/>
          </w:tcPr>
          <w:p w14:paraId="06FD705B" w14:textId="77777777" w:rsidR="008F1EF8" w:rsidRPr="00A93BBB" w:rsidRDefault="008F1EF8" w:rsidP="003837F5">
            <w:pPr>
              <w:spacing w:after="0" w:line="360" w:lineRule="auto"/>
              <w:rPr>
                <w:rFonts w:ascii="Arial" w:hAnsi="Arial"/>
                <w:sz w:val="24"/>
                <w:szCs w:val="24"/>
                <w:rtl/>
              </w:rPr>
            </w:pPr>
            <w:r w:rsidRPr="00A93BBB">
              <w:rPr>
                <w:rFonts w:ascii="Arial" w:hAnsi="Arial" w:hint="eastAsia"/>
                <w:sz w:val="24"/>
                <w:szCs w:val="24"/>
                <w:rtl/>
              </w:rPr>
              <w:t>במקרים</w:t>
            </w:r>
            <w:r w:rsidRPr="00A93BBB">
              <w:rPr>
                <w:rFonts w:ascii="Arial" w:hAnsi="Arial"/>
                <w:sz w:val="24"/>
                <w:szCs w:val="24"/>
                <w:rtl/>
              </w:rPr>
              <w:t xml:space="preserve"> בהם </w:t>
            </w:r>
            <w:r w:rsidRPr="00A93BBB">
              <w:rPr>
                <w:rFonts w:ascii="Arial" w:hAnsi="Arial" w:hint="eastAsia"/>
                <w:sz w:val="24"/>
                <w:szCs w:val="24"/>
                <w:rtl/>
              </w:rPr>
              <w:t>מתקיימים</w:t>
            </w:r>
            <w:r w:rsidRPr="00A93BBB">
              <w:rPr>
                <w:rFonts w:ascii="Arial" w:hAnsi="Arial"/>
                <w:sz w:val="24"/>
                <w:szCs w:val="24"/>
                <w:rtl/>
              </w:rPr>
              <w:t xml:space="preserve"> התנאים הבאים ניתן </w:t>
            </w:r>
            <w:r w:rsidRPr="00A93BBB">
              <w:rPr>
                <w:rFonts w:ascii="Arial" w:hAnsi="Arial" w:hint="cs"/>
                <w:sz w:val="24"/>
                <w:szCs w:val="24"/>
                <w:rtl/>
              </w:rPr>
              <w:t>יהיה לשקול הסכמה למתן צו הורות פסיקתי:</w:t>
            </w:r>
            <w:r w:rsidRPr="00A93BBB">
              <w:rPr>
                <w:rFonts w:ascii="Arial" w:hAnsi="Arial"/>
                <w:sz w:val="24"/>
                <w:szCs w:val="24"/>
                <w:rtl/>
              </w:rPr>
              <w:t xml:space="preserve"> </w:t>
            </w:r>
          </w:p>
          <w:p w14:paraId="43CC0C74" w14:textId="77777777" w:rsidR="008F1EF8" w:rsidRPr="00A93BBB" w:rsidRDefault="008F1EF8" w:rsidP="003837F5">
            <w:pPr>
              <w:spacing w:after="0" w:line="360" w:lineRule="auto"/>
              <w:rPr>
                <w:rFonts w:ascii="Arial" w:hAnsi="Arial"/>
                <w:sz w:val="24"/>
                <w:szCs w:val="24"/>
                <w:rtl/>
              </w:rPr>
            </w:pPr>
            <w:r w:rsidRPr="00A93BBB">
              <w:rPr>
                <w:rFonts w:ascii="Arial" w:hAnsi="Arial" w:hint="cs"/>
                <w:sz w:val="24"/>
                <w:szCs w:val="24"/>
                <w:rtl/>
              </w:rPr>
              <w:t xml:space="preserve">1. כאשר </w:t>
            </w:r>
            <w:r w:rsidRPr="00A93BBB">
              <w:rPr>
                <w:rFonts w:ascii="Arial" w:hAnsi="Arial" w:hint="eastAsia"/>
                <w:sz w:val="24"/>
                <w:szCs w:val="24"/>
                <w:rtl/>
              </w:rPr>
              <w:t>מדובר</w:t>
            </w:r>
            <w:r w:rsidRPr="00A93BBB">
              <w:rPr>
                <w:rFonts w:ascii="Arial" w:hAnsi="Arial"/>
                <w:sz w:val="24"/>
                <w:szCs w:val="24"/>
                <w:rtl/>
              </w:rPr>
              <w:t xml:space="preserve"> </w:t>
            </w:r>
            <w:r w:rsidRPr="00A93BBB">
              <w:rPr>
                <w:rFonts w:ascii="Arial" w:hAnsi="Arial" w:hint="eastAsia"/>
                <w:sz w:val="24"/>
                <w:szCs w:val="24"/>
                <w:rtl/>
              </w:rPr>
              <w:t>באזרחי</w:t>
            </w:r>
            <w:r w:rsidRPr="00A93BBB">
              <w:rPr>
                <w:rFonts w:ascii="Arial" w:hAnsi="Arial"/>
                <w:sz w:val="24"/>
                <w:szCs w:val="24"/>
                <w:rtl/>
              </w:rPr>
              <w:t xml:space="preserve"> </w:t>
            </w:r>
            <w:r w:rsidRPr="00A93BBB">
              <w:rPr>
                <w:rFonts w:ascii="Arial" w:hAnsi="Arial" w:hint="eastAsia"/>
                <w:sz w:val="24"/>
                <w:szCs w:val="24"/>
                <w:rtl/>
              </w:rPr>
              <w:t>ישראל</w:t>
            </w:r>
            <w:r w:rsidRPr="00A93BBB">
              <w:rPr>
                <w:rFonts w:ascii="Arial" w:hAnsi="Arial"/>
                <w:sz w:val="24"/>
                <w:szCs w:val="24"/>
                <w:rtl/>
              </w:rPr>
              <w:t xml:space="preserve"> </w:t>
            </w:r>
            <w:r w:rsidRPr="00A93BBB">
              <w:rPr>
                <w:rFonts w:ascii="Arial" w:hAnsi="Arial" w:hint="eastAsia"/>
                <w:sz w:val="24"/>
                <w:szCs w:val="24"/>
                <w:rtl/>
              </w:rPr>
              <w:t>או</w:t>
            </w:r>
            <w:r w:rsidRPr="00A93BBB">
              <w:rPr>
                <w:rFonts w:ascii="Arial" w:hAnsi="Arial"/>
                <w:sz w:val="24"/>
                <w:szCs w:val="24"/>
                <w:rtl/>
              </w:rPr>
              <w:t xml:space="preserve"> </w:t>
            </w:r>
            <w:r w:rsidRPr="00A93BBB">
              <w:rPr>
                <w:rFonts w:ascii="Arial" w:hAnsi="Arial" w:hint="eastAsia"/>
                <w:sz w:val="24"/>
                <w:szCs w:val="24"/>
                <w:rtl/>
              </w:rPr>
              <w:t>תושבי</w:t>
            </w:r>
            <w:r w:rsidRPr="00A93BBB">
              <w:rPr>
                <w:rFonts w:ascii="Arial" w:hAnsi="Arial"/>
                <w:sz w:val="24"/>
                <w:szCs w:val="24"/>
                <w:rtl/>
              </w:rPr>
              <w:t xml:space="preserve"> </w:t>
            </w:r>
            <w:r w:rsidRPr="00A93BBB">
              <w:rPr>
                <w:rFonts w:ascii="Arial" w:hAnsi="Arial" w:hint="eastAsia"/>
                <w:sz w:val="24"/>
                <w:szCs w:val="24"/>
                <w:rtl/>
              </w:rPr>
              <w:t>קבע</w:t>
            </w:r>
            <w:r w:rsidRPr="00A93BBB">
              <w:rPr>
                <w:rFonts w:ascii="Arial" w:hAnsi="Arial" w:hint="cs"/>
                <w:sz w:val="24"/>
                <w:szCs w:val="24"/>
                <w:rtl/>
              </w:rPr>
              <w:t>,</w:t>
            </w:r>
            <w:r w:rsidRPr="00A93BBB">
              <w:rPr>
                <w:rFonts w:ascii="Arial" w:hAnsi="Arial"/>
                <w:sz w:val="24"/>
                <w:szCs w:val="24"/>
                <w:rtl/>
              </w:rPr>
              <w:t xml:space="preserve"> </w:t>
            </w:r>
            <w:r w:rsidRPr="00A93BBB">
              <w:rPr>
                <w:rFonts w:ascii="Arial" w:hAnsi="Arial" w:hint="cs"/>
                <w:sz w:val="24"/>
                <w:szCs w:val="24"/>
                <w:rtl/>
              </w:rPr>
              <w:t xml:space="preserve">אם </w:t>
            </w:r>
            <w:r w:rsidRPr="00A93BBB">
              <w:rPr>
                <w:rFonts w:ascii="Arial" w:hAnsi="Arial" w:hint="eastAsia"/>
                <w:sz w:val="24"/>
                <w:szCs w:val="24"/>
                <w:rtl/>
              </w:rPr>
              <w:t>פרק</w:t>
            </w:r>
            <w:r w:rsidRPr="00A93BBB">
              <w:rPr>
                <w:rFonts w:ascii="Arial" w:hAnsi="Arial"/>
                <w:sz w:val="24"/>
                <w:szCs w:val="24"/>
                <w:rtl/>
              </w:rPr>
              <w:t xml:space="preserve"> הזמן </w:t>
            </w:r>
            <w:r w:rsidRPr="00A93BBB">
              <w:rPr>
                <w:rFonts w:ascii="Arial" w:hAnsi="Arial" w:hint="eastAsia"/>
                <w:sz w:val="24"/>
                <w:szCs w:val="24"/>
                <w:rtl/>
              </w:rPr>
              <w:t>שנותר</w:t>
            </w:r>
            <w:r w:rsidRPr="00A93BBB">
              <w:rPr>
                <w:rFonts w:ascii="Arial" w:hAnsi="Arial"/>
                <w:sz w:val="24"/>
                <w:szCs w:val="24"/>
                <w:rtl/>
              </w:rPr>
              <w:t xml:space="preserve"> </w:t>
            </w:r>
            <w:r w:rsidRPr="00A93BBB">
              <w:rPr>
                <w:rFonts w:ascii="Arial" w:hAnsi="Arial" w:hint="eastAsia"/>
                <w:sz w:val="24"/>
                <w:szCs w:val="24"/>
                <w:rtl/>
              </w:rPr>
              <w:t>להשלמת</w:t>
            </w:r>
            <w:r w:rsidRPr="00A93BBB">
              <w:rPr>
                <w:rFonts w:ascii="Arial" w:hAnsi="Arial"/>
                <w:sz w:val="24"/>
                <w:szCs w:val="24"/>
                <w:rtl/>
              </w:rPr>
              <w:t xml:space="preserve"> התקופה הנדרשת בעניינם (3 מתוך 5 שנים או 12 חודשים מתוך 18) </w:t>
            </w:r>
            <w:r w:rsidRPr="00A93BBB">
              <w:rPr>
                <w:rFonts w:ascii="Arial" w:hAnsi="Arial" w:hint="cs"/>
                <w:sz w:val="24"/>
                <w:szCs w:val="24"/>
                <w:rtl/>
              </w:rPr>
              <w:t xml:space="preserve">הינו </w:t>
            </w:r>
            <w:r w:rsidRPr="00A93BBB">
              <w:rPr>
                <w:rFonts w:ascii="Arial" w:hAnsi="Arial" w:hint="eastAsia"/>
                <w:sz w:val="24"/>
                <w:szCs w:val="24"/>
                <w:rtl/>
              </w:rPr>
              <w:t>קצר</w:t>
            </w:r>
            <w:r w:rsidRPr="00A93BBB">
              <w:rPr>
                <w:rFonts w:ascii="Arial" w:hAnsi="Arial"/>
                <w:sz w:val="24"/>
                <w:szCs w:val="24"/>
                <w:rtl/>
              </w:rPr>
              <w:t xml:space="preserve">, </w:t>
            </w:r>
            <w:r>
              <w:rPr>
                <w:rFonts w:ascii="Arial" w:hAnsi="Arial" w:hint="cs"/>
                <w:sz w:val="24"/>
                <w:szCs w:val="24"/>
                <w:rtl/>
              </w:rPr>
              <w:t xml:space="preserve">הוכחה כי </w:t>
            </w:r>
            <w:r w:rsidRPr="00A93BBB">
              <w:rPr>
                <w:rFonts w:ascii="Arial" w:hAnsi="Arial" w:hint="eastAsia"/>
                <w:sz w:val="24"/>
                <w:szCs w:val="24"/>
                <w:rtl/>
              </w:rPr>
              <w:t>מטרת</w:t>
            </w:r>
            <w:r w:rsidRPr="00A93BBB">
              <w:rPr>
                <w:rFonts w:ascii="Arial" w:hAnsi="Arial"/>
                <w:sz w:val="24"/>
                <w:szCs w:val="24"/>
                <w:rtl/>
              </w:rPr>
              <w:t xml:space="preserve"> </w:t>
            </w:r>
            <w:r w:rsidRPr="00A93BBB">
              <w:rPr>
                <w:rFonts w:ascii="Arial" w:hAnsi="Arial" w:hint="eastAsia"/>
                <w:sz w:val="24"/>
                <w:szCs w:val="24"/>
                <w:rtl/>
              </w:rPr>
              <w:t>השתקעותם</w:t>
            </w:r>
            <w:r w:rsidRPr="00A93BBB">
              <w:rPr>
                <w:rFonts w:ascii="Arial" w:hAnsi="Arial"/>
                <w:sz w:val="24"/>
                <w:szCs w:val="24"/>
                <w:rtl/>
              </w:rPr>
              <w:t xml:space="preserve"> </w:t>
            </w:r>
            <w:r w:rsidRPr="00A93BBB">
              <w:rPr>
                <w:rFonts w:ascii="Arial" w:hAnsi="Arial" w:hint="eastAsia"/>
                <w:sz w:val="24"/>
                <w:szCs w:val="24"/>
                <w:rtl/>
              </w:rPr>
              <w:t>מחוץ</w:t>
            </w:r>
            <w:r w:rsidRPr="00A93BBB">
              <w:rPr>
                <w:rFonts w:ascii="Arial" w:hAnsi="Arial"/>
                <w:sz w:val="24"/>
                <w:szCs w:val="24"/>
                <w:rtl/>
              </w:rPr>
              <w:t xml:space="preserve"> </w:t>
            </w:r>
            <w:r w:rsidRPr="00A93BBB">
              <w:rPr>
                <w:rFonts w:ascii="Arial" w:hAnsi="Arial" w:hint="eastAsia"/>
                <w:sz w:val="24"/>
                <w:szCs w:val="24"/>
                <w:rtl/>
              </w:rPr>
              <w:t>לישראל</w:t>
            </w:r>
            <w:r w:rsidRPr="00A93BBB">
              <w:rPr>
                <w:rFonts w:ascii="Arial" w:hAnsi="Arial"/>
                <w:sz w:val="24"/>
                <w:szCs w:val="24"/>
                <w:rtl/>
              </w:rPr>
              <w:t xml:space="preserve"> </w:t>
            </w:r>
            <w:r w:rsidRPr="00A93BBB">
              <w:rPr>
                <w:rFonts w:ascii="Arial" w:hAnsi="Arial" w:hint="eastAsia"/>
                <w:sz w:val="24"/>
                <w:szCs w:val="24"/>
                <w:rtl/>
              </w:rPr>
              <w:t>הייתה</w:t>
            </w:r>
            <w:r w:rsidRPr="00A93BBB">
              <w:rPr>
                <w:rFonts w:ascii="Arial" w:hAnsi="Arial"/>
                <w:sz w:val="24"/>
                <w:szCs w:val="24"/>
                <w:rtl/>
              </w:rPr>
              <w:t xml:space="preserve"> </w:t>
            </w:r>
            <w:r w:rsidRPr="00A93BBB">
              <w:rPr>
                <w:rFonts w:ascii="Arial" w:hAnsi="Arial" w:hint="eastAsia"/>
                <w:sz w:val="24"/>
                <w:szCs w:val="24"/>
                <w:rtl/>
              </w:rPr>
              <w:t>מוגדרת</w:t>
            </w:r>
            <w:r w:rsidRPr="00A93BBB">
              <w:rPr>
                <w:rFonts w:ascii="Arial" w:hAnsi="Arial"/>
                <w:sz w:val="24"/>
                <w:szCs w:val="24"/>
                <w:rtl/>
              </w:rPr>
              <w:t xml:space="preserve"> </w:t>
            </w:r>
            <w:r w:rsidRPr="00A93BBB">
              <w:rPr>
                <w:rFonts w:ascii="Arial" w:hAnsi="Arial" w:hint="eastAsia"/>
                <w:sz w:val="24"/>
                <w:szCs w:val="24"/>
                <w:rtl/>
              </w:rPr>
              <w:t>בזמן</w:t>
            </w:r>
            <w:r w:rsidRPr="00A93BBB">
              <w:rPr>
                <w:rFonts w:ascii="Arial" w:hAnsi="Arial"/>
                <w:sz w:val="24"/>
                <w:szCs w:val="24"/>
                <w:rtl/>
              </w:rPr>
              <w:t xml:space="preserve"> </w:t>
            </w:r>
            <w:r w:rsidRPr="00A93BBB">
              <w:rPr>
                <w:rFonts w:ascii="Arial" w:hAnsi="Arial" w:hint="eastAsia"/>
                <w:sz w:val="24"/>
                <w:szCs w:val="24"/>
                <w:rtl/>
              </w:rPr>
              <w:t>וספציפית</w:t>
            </w:r>
            <w:r w:rsidRPr="00A93BBB">
              <w:rPr>
                <w:rFonts w:ascii="Arial" w:hAnsi="Arial"/>
                <w:sz w:val="24"/>
                <w:szCs w:val="24"/>
                <w:rtl/>
              </w:rPr>
              <w:t xml:space="preserve"> </w:t>
            </w:r>
            <w:r w:rsidRPr="00A93BBB">
              <w:rPr>
                <w:rFonts w:ascii="Arial" w:hAnsi="Arial" w:hint="eastAsia"/>
                <w:sz w:val="24"/>
                <w:szCs w:val="24"/>
                <w:rtl/>
              </w:rPr>
              <w:t>במטרתה</w:t>
            </w:r>
            <w:r w:rsidRPr="00A93BBB">
              <w:rPr>
                <w:rFonts w:ascii="Arial" w:hAnsi="Arial"/>
                <w:sz w:val="24"/>
                <w:szCs w:val="24"/>
                <w:rtl/>
              </w:rPr>
              <w:t xml:space="preserve">, </w:t>
            </w:r>
            <w:r w:rsidRPr="00A93BBB">
              <w:rPr>
                <w:rFonts w:ascii="Arial" w:hAnsi="Arial" w:hint="cs"/>
                <w:sz w:val="24"/>
                <w:szCs w:val="24"/>
                <w:rtl/>
              </w:rPr>
              <w:t>הוכחה</w:t>
            </w:r>
            <w:r w:rsidRPr="00A93BBB">
              <w:rPr>
                <w:rFonts w:ascii="Arial" w:hAnsi="Arial"/>
                <w:sz w:val="24"/>
                <w:szCs w:val="24"/>
                <w:rtl/>
              </w:rPr>
              <w:t xml:space="preserve"> כוונה ברורה לחזור לישראל </w:t>
            </w:r>
            <w:r w:rsidRPr="00A93BBB">
              <w:rPr>
                <w:rFonts w:ascii="Arial" w:hAnsi="Arial" w:hint="eastAsia"/>
                <w:sz w:val="24"/>
                <w:szCs w:val="24"/>
                <w:rtl/>
              </w:rPr>
              <w:t>וקי</w:t>
            </w:r>
            <w:r w:rsidRPr="00A93BBB">
              <w:rPr>
                <w:rFonts w:ascii="Arial" w:hAnsi="Arial" w:hint="cs"/>
                <w:sz w:val="24"/>
                <w:szCs w:val="24"/>
                <w:rtl/>
              </w:rPr>
              <w:t>ימות</w:t>
            </w:r>
            <w:r w:rsidRPr="00A93BBB">
              <w:rPr>
                <w:rFonts w:ascii="Arial" w:hAnsi="Arial"/>
                <w:sz w:val="24"/>
                <w:szCs w:val="24"/>
                <w:rtl/>
              </w:rPr>
              <w:t xml:space="preserve"> </w:t>
            </w:r>
            <w:r w:rsidRPr="00A93BBB">
              <w:rPr>
                <w:rFonts w:ascii="Arial" w:hAnsi="Arial"/>
                <w:sz w:val="24"/>
                <w:szCs w:val="24"/>
                <w:rtl/>
              </w:rPr>
              <w:lastRenderedPageBreak/>
              <w:t xml:space="preserve">זיקות משמעותיות לישראל </w:t>
            </w:r>
            <w:r w:rsidRPr="00A93BBB">
              <w:rPr>
                <w:rFonts w:ascii="Arial" w:hAnsi="Arial" w:hint="eastAsia"/>
                <w:sz w:val="24"/>
                <w:szCs w:val="24"/>
                <w:rtl/>
              </w:rPr>
              <w:t>גם</w:t>
            </w:r>
            <w:r w:rsidRPr="00A93BBB">
              <w:rPr>
                <w:rFonts w:ascii="Arial" w:hAnsi="Arial"/>
                <w:sz w:val="24"/>
                <w:szCs w:val="24"/>
                <w:rtl/>
              </w:rPr>
              <w:t xml:space="preserve"> </w:t>
            </w:r>
            <w:r w:rsidRPr="00A93BBB">
              <w:rPr>
                <w:rFonts w:ascii="Arial" w:hAnsi="Arial" w:hint="cs"/>
                <w:sz w:val="24"/>
                <w:szCs w:val="24"/>
                <w:rtl/>
              </w:rPr>
              <w:t>בעת השהייה</w:t>
            </w:r>
            <w:r w:rsidRPr="00A93BBB">
              <w:rPr>
                <w:rFonts w:ascii="Arial" w:hAnsi="Arial"/>
                <w:sz w:val="24"/>
                <w:szCs w:val="24"/>
                <w:rtl/>
              </w:rPr>
              <w:t xml:space="preserve"> מחוץ לה.</w:t>
            </w:r>
          </w:p>
          <w:p w14:paraId="06069D3A" w14:textId="77777777" w:rsidR="008F1EF8" w:rsidRPr="00A93BBB" w:rsidRDefault="008F1EF8" w:rsidP="003837F5">
            <w:pPr>
              <w:spacing w:after="0" w:line="360" w:lineRule="auto"/>
              <w:rPr>
                <w:rFonts w:ascii="Arial" w:hAnsi="Arial"/>
                <w:sz w:val="24"/>
                <w:szCs w:val="24"/>
                <w:rtl/>
              </w:rPr>
            </w:pPr>
            <w:r w:rsidRPr="00A93BBB">
              <w:rPr>
                <w:rFonts w:ascii="Arial" w:hAnsi="Arial" w:hint="cs"/>
                <w:sz w:val="24"/>
                <w:szCs w:val="24"/>
                <w:rtl/>
              </w:rPr>
              <w:t xml:space="preserve">2. כאשר ההורה הביולוגי הוא ישראלי ומבקש הצו אינו בעל מעמד קבוע בישראל ניתן יהיה </w:t>
            </w:r>
            <w:r>
              <w:rPr>
                <w:rFonts w:ascii="Arial" w:hAnsi="Arial" w:hint="cs"/>
                <w:sz w:val="24"/>
                <w:szCs w:val="24"/>
                <w:rtl/>
              </w:rPr>
              <w:t xml:space="preserve">לשקול </w:t>
            </w:r>
            <w:r w:rsidRPr="00A93BBB">
              <w:rPr>
                <w:rFonts w:ascii="Arial" w:hAnsi="Arial" w:hint="cs"/>
                <w:sz w:val="24"/>
                <w:szCs w:val="24"/>
                <w:rtl/>
              </w:rPr>
              <w:t>להסכים למתן צו ההורות הפסיקתי לאחר שחלפה רוב תקופת ההליך המדורג.</w:t>
            </w:r>
          </w:p>
          <w:p w14:paraId="46CA80CD" w14:textId="77777777" w:rsidR="008F1EF8" w:rsidRPr="00A93BBB" w:rsidRDefault="008F1EF8" w:rsidP="003837F5">
            <w:pPr>
              <w:spacing w:after="0" w:line="360" w:lineRule="auto"/>
              <w:rPr>
                <w:rFonts w:ascii="Arial" w:hAnsi="Arial"/>
                <w:sz w:val="24"/>
                <w:szCs w:val="24"/>
                <w:rtl/>
              </w:rPr>
            </w:pPr>
            <w:r w:rsidRPr="00A93BBB">
              <w:rPr>
                <w:rFonts w:ascii="Arial" w:hAnsi="Arial" w:hint="cs"/>
                <w:sz w:val="24"/>
                <w:szCs w:val="24"/>
                <w:rtl/>
              </w:rPr>
              <w:t>3. כאשר ההורה הביולוגי אינו בעל מעמד קבוע בישראל ומבקש צו ההורות הפסיקתי הוא ישראלי ניתן יהיה לשקול הסכמה למתן צו ההורות רק בשנה האחרונה לסיום ההליך המדורג.</w:t>
            </w:r>
          </w:p>
        </w:tc>
        <w:tc>
          <w:tcPr>
            <w:tcW w:w="1944" w:type="dxa"/>
          </w:tcPr>
          <w:p w14:paraId="31F069B4" w14:textId="31359AA0" w:rsidR="00BD1BF8" w:rsidRPr="00C016F3" w:rsidRDefault="00BD1BF8" w:rsidP="007561AF">
            <w:pPr>
              <w:spacing w:after="0" w:line="360" w:lineRule="auto"/>
              <w:rPr>
                <w:rFonts w:ascii="Arial" w:hAnsi="Arial"/>
                <w:sz w:val="24"/>
                <w:szCs w:val="24"/>
                <w:rtl/>
              </w:rPr>
            </w:pPr>
            <w:r w:rsidRPr="00C016F3">
              <w:rPr>
                <w:rFonts w:ascii="Arial" w:hAnsi="Arial" w:hint="cs"/>
                <w:sz w:val="24"/>
                <w:szCs w:val="24"/>
                <w:rtl/>
              </w:rPr>
              <w:lastRenderedPageBreak/>
              <w:t>ככלל אין צורך בעמידה בתנאי זה</w:t>
            </w:r>
          </w:p>
          <w:p w14:paraId="5FE58906" w14:textId="171B2683" w:rsidR="005C572E" w:rsidRDefault="005C572E" w:rsidP="007561AF">
            <w:pPr>
              <w:spacing w:after="0" w:line="360" w:lineRule="auto"/>
              <w:rPr>
                <w:rFonts w:ascii="Arial" w:hAnsi="Arial"/>
                <w:sz w:val="24"/>
                <w:szCs w:val="24"/>
                <w:rtl/>
              </w:rPr>
            </w:pPr>
          </w:p>
          <w:p w14:paraId="1CA347D4" w14:textId="65099CF2" w:rsidR="008F1EF8" w:rsidRPr="00A93BBB" w:rsidRDefault="008F1EF8" w:rsidP="003837F5">
            <w:pPr>
              <w:spacing w:after="0" w:line="360" w:lineRule="auto"/>
              <w:rPr>
                <w:rFonts w:ascii="Arial" w:hAnsi="Arial"/>
                <w:sz w:val="24"/>
                <w:szCs w:val="24"/>
                <w:rtl/>
              </w:rPr>
            </w:pPr>
          </w:p>
        </w:tc>
      </w:tr>
      <w:tr w:rsidR="008F1EF8" w14:paraId="17ADD42F" w14:textId="77777777" w:rsidTr="008F1EF8">
        <w:tc>
          <w:tcPr>
            <w:tcW w:w="1719" w:type="dxa"/>
            <w:shd w:val="clear" w:color="auto" w:fill="auto"/>
          </w:tcPr>
          <w:p w14:paraId="182A629E"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גיל</w:t>
            </w:r>
          </w:p>
        </w:tc>
        <w:tc>
          <w:tcPr>
            <w:tcW w:w="2514" w:type="dxa"/>
            <w:shd w:val="clear" w:color="auto" w:fill="auto"/>
          </w:tcPr>
          <w:p w14:paraId="2D15F721"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לשני</w:t>
            </w:r>
            <w:r w:rsidRPr="00373081">
              <w:rPr>
                <w:rFonts w:ascii="Arial" w:hAnsi="Arial"/>
                <w:sz w:val="24"/>
                <w:szCs w:val="24"/>
                <w:rtl/>
              </w:rPr>
              <w:t xml:space="preserve"> </w:t>
            </w:r>
            <w:r w:rsidRPr="00373081">
              <w:rPr>
                <w:rFonts w:ascii="Arial" w:hAnsi="Arial" w:hint="cs"/>
                <w:sz w:val="24"/>
                <w:szCs w:val="24"/>
                <w:rtl/>
              </w:rPr>
              <w:t>בני</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מלאו</w:t>
            </w:r>
            <w:r w:rsidRPr="00373081">
              <w:rPr>
                <w:rFonts w:ascii="Arial" w:hAnsi="Arial"/>
                <w:sz w:val="24"/>
                <w:szCs w:val="24"/>
                <w:rtl/>
              </w:rPr>
              <w:t xml:space="preserve"> </w:t>
            </w:r>
            <w:r w:rsidRPr="00373081">
              <w:rPr>
                <w:rFonts w:ascii="Arial" w:hAnsi="Arial" w:hint="cs"/>
                <w:sz w:val="24"/>
                <w:szCs w:val="24"/>
                <w:rtl/>
              </w:rPr>
              <w:t>לפחות</w:t>
            </w:r>
            <w:r w:rsidRPr="00373081">
              <w:rPr>
                <w:rFonts w:ascii="Arial" w:hAnsi="Arial"/>
                <w:sz w:val="24"/>
                <w:szCs w:val="24"/>
                <w:rtl/>
              </w:rPr>
              <w:t xml:space="preserve"> 18 </w:t>
            </w:r>
            <w:r w:rsidRPr="00373081">
              <w:rPr>
                <w:rFonts w:ascii="Arial" w:hAnsi="Arial" w:hint="cs"/>
                <w:sz w:val="24"/>
                <w:szCs w:val="24"/>
                <w:rtl/>
              </w:rPr>
              <w:t>שנה</w:t>
            </w:r>
            <w:r w:rsidRPr="00373081">
              <w:rPr>
                <w:rFonts w:ascii="Arial" w:hAnsi="Arial"/>
                <w:sz w:val="24"/>
                <w:szCs w:val="24"/>
                <w:rtl/>
              </w:rPr>
              <w:t xml:space="preserve"> </w:t>
            </w:r>
            <w:r w:rsidRPr="00373081">
              <w:rPr>
                <w:rFonts w:ascii="Arial" w:hAnsi="Arial" w:hint="cs"/>
                <w:sz w:val="24"/>
                <w:szCs w:val="24"/>
                <w:rtl/>
              </w:rPr>
              <w:t>בעת</w:t>
            </w:r>
            <w:r w:rsidRPr="00373081">
              <w:rPr>
                <w:rFonts w:ascii="Arial" w:hAnsi="Arial"/>
                <w:sz w:val="24"/>
                <w:szCs w:val="24"/>
                <w:rtl/>
              </w:rPr>
              <w:t xml:space="preserve"> </w:t>
            </w:r>
            <w:r w:rsidRPr="00373081">
              <w:rPr>
                <w:rFonts w:ascii="Arial" w:hAnsi="Arial" w:hint="cs"/>
                <w:sz w:val="24"/>
                <w:szCs w:val="24"/>
                <w:rtl/>
              </w:rPr>
              <w:t>החתימה</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ההסכם</w:t>
            </w:r>
            <w:r w:rsidRPr="00373081">
              <w:rPr>
                <w:rFonts w:ascii="Arial" w:hAnsi="Arial"/>
                <w:sz w:val="24"/>
                <w:szCs w:val="24"/>
                <w:rtl/>
              </w:rPr>
              <w:t xml:space="preserve"> </w:t>
            </w:r>
            <w:r w:rsidRPr="00373081">
              <w:rPr>
                <w:rFonts w:ascii="Arial" w:hAnsi="Arial" w:hint="cs"/>
                <w:sz w:val="24"/>
                <w:szCs w:val="24"/>
                <w:rtl/>
              </w:rPr>
              <w:t>עם</w:t>
            </w:r>
            <w:r w:rsidRPr="00373081">
              <w:rPr>
                <w:rFonts w:ascii="Arial" w:hAnsi="Arial"/>
                <w:sz w:val="24"/>
                <w:szCs w:val="24"/>
                <w:rtl/>
              </w:rPr>
              <w:t xml:space="preserve"> </w:t>
            </w:r>
            <w:r w:rsidRPr="00373081">
              <w:rPr>
                <w:rFonts w:ascii="Arial" w:hAnsi="Arial" w:hint="cs"/>
                <w:sz w:val="24"/>
                <w:szCs w:val="24"/>
                <w:rtl/>
              </w:rPr>
              <w:t>האם</w:t>
            </w:r>
            <w:r w:rsidRPr="00373081">
              <w:rPr>
                <w:rFonts w:ascii="Arial" w:hAnsi="Arial"/>
                <w:sz w:val="24"/>
                <w:szCs w:val="24"/>
                <w:rtl/>
              </w:rPr>
              <w:t xml:space="preserve"> </w:t>
            </w:r>
            <w:r w:rsidRPr="00373081">
              <w:rPr>
                <w:rFonts w:ascii="Arial" w:hAnsi="Arial" w:hint="cs"/>
                <w:sz w:val="24"/>
                <w:szCs w:val="24"/>
                <w:rtl/>
              </w:rPr>
              <w:t>הפונדקאית</w:t>
            </w:r>
            <w:r w:rsidRPr="00373081">
              <w:rPr>
                <w:rFonts w:ascii="Arial" w:hAnsi="Arial"/>
                <w:sz w:val="24"/>
                <w:szCs w:val="24"/>
                <w:rtl/>
              </w:rPr>
              <w:t xml:space="preserve"> </w:t>
            </w:r>
            <w:r w:rsidRPr="00373081">
              <w:rPr>
                <w:rFonts w:ascii="Arial" w:hAnsi="Arial" w:hint="cs"/>
                <w:sz w:val="24"/>
                <w:szCs w:val="24"/>
                <w:rtl/>
              </w:rPr>
              <w:t>ולפחות</w:t>
            </w:r>
            <w:r w:rsidRPr="00373081">
              <w:rPr>
                <w:rFonts w:ascii="Arial" w:hAnsi="Arial"/>
                <w:sz w:val="24"/>
                <w:szCs w:val="24"/>
                <w:rtl/>
              </w:rPr>
              <w:t xml:space="preserve"> </w:t>
            </w:r>
            <w:r w:rsidRPr="00373081">
              <w:rPr>
                <w:rFonts w:ascii="Arial" w:hAnsi="Arial" w:hint="cs"/>
                <w:sz w:val="24"/>
                <w:szCs w:val="24"/>
                <w:rtl/>
              </w:rPr>
              <w:t>לאחד</w:t>
            </w:r>
            <w:r w:rsidRPr="00373081">
              <w:rPr>
                <w:rFonts w:ascii="Arial" w:hAnsi="Arial"/>
                <w:sz w:val="24"/>
                <w:szCs w:val="24"/>
                <w:rtl/>
              </w:rPr>
              <w:t xml:space="preserve"> </w:t>
            </w:r>
            <w:r w:rsidRPr="00373081">
              <w:rPr>
                <w:rFonts w:ascii="Arial" w:hAnsi="Arial" w:hint="cs"/>
                <w:sz w:val="24"/>
                <w:szCs w:val="24"/>
                <w:rtl/>
              </w:rPr>
              <w:t>מהם</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מלאו</w:t>
            </w:r>
            <w:r w:rsidRPr="00373081">
              <w:rPr>
                <w:rFonts w:ascii="Arial" w:hAnsi="Arial"/>
                <w:sz w:val="24"/>
                <w:szCs w:val="24"/>
                <w:rtl/>
              </w:rPr>
              <w:t xml:space="preserve"> 54 </w:t>
            </w:r>
            <w:r w:rsidRPr="00373081">
              <w:rPr>
                <w:rFonts w:ascii="Arial" w:hAnsi="Arial" w:hint="cs"/>
                <w:sz w:val="24"/>
                <w:szCs w:val="24"/>
                <w:rtl/>
              </w:rPr>
              <w:t>שנים.</w:t>
            </w:r>
          </w:p>
        </w:tc>
        <w:tc>
          <w:tcPr>
            <w:tcW w:w="2303" w:type="dxa"/>
            <w:shd w:val="clear" w:color="auto" w:fill="auto"/>
          </w:tcPr>
          <w:p w14:paraId="3EB67B83" w14:textId="0668E68B"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במקרים</w:t>
            </w:r>
            <w:r w:rsidRPr="00373081">
              <w:rPr>
                <w:rFonts w:ascii="Arial" w:hAnsi="Arial"/>
                <w:sz w:val="24"/>
                <w:szCs w:val="24"/>
                <w:rtl/>
              </w:rPr>
              <w:t xml:space="preserve"> </w:t>
            </w:r>
            <w:r w:rsidRPr="00373081">
              <w:rPr>
                <w:rFonts w:ascii="Arial" w:hAnsi="Arial" w:hint="cs"/>
                <w:sz w:val="24"/>
                <w:szCs w:val="24"/>
                <w:rtl/>
              </w:rPr>
              <w:t>בהם</w:t>
            </w:r>
            <w:r w:rsidRPr="00373081">
              <w:rPr>
                <w:rFonts w:ascii="Arial" w:hAnsi="Arial"/>
                <w:sz w:val="24"/>
                <w:szCs w:val="24"/>
                <w:rtl/>
              </w:rPr>
              <w:t xml:space="preserve"> </w:t>
            </w:r>
            <w:r w:rsidRPr="00373081">
              <w:rPr>
                <w:rFonts w:ascii="Arial" w:hAnsi="Arial" w:hint="cs"/>
                <w:sz w:val="24"/>
                <w:szCs w:val="24"/>
                <w:rtl/>
              </w:rPr>
              <w:t>אחד</w:t>
            </w:r>
            <w:r w:rsidRPr="00373081">
              <w:rPr>
                <w:rFonts w:ascii="Arial" w:hAnsi="Arial"/>
                <w:sz w:val="24"/>
                <w:szCs w:val="24"/>
                <w:rtl/>
              </w:rPr>
              <w:t xml:space="preserve"> </w:t>
            </w:r>
            <w:r w:rsidR="00BD1BF8">
              <w:rPr>
                <w:rFonts w:ascii="Arial" w:hAnsi="Arial" w:hint="cs"/>
                <w:sz w:val="24"/>
                <w:szCs w:val="24"/>
                <w:rtl/>
              </w:rPr>
              <w:t xml:space="preserve">מבני הזוג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שני</w:t>
            </w:r>
            <w:r w:rsidRPr="00373081">
              <w:rPr>
                <w:rFonts w:ascii="Arial" w:hAnsi="Arial"/>
                <w:sz w:val="24"/>
                <w:szCs w:val="24"/>
                <w:rtl/>
              </w:rPr>
              <w:t xml:space="preserve"> </w:t>
            </w:r>
            <w:r w:rsidRPr="00373081">
              <w:rPr>
                <w:rFonts w:ascii="Arial" w:hAnsi="Arial" w:hint="cs"/>
                <w:sz w:val="24"/>
                <w:szCs w:val="24"/>
                <w:rtl/>
              </w:rPr>
              <w:t>בני</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אינם</w:t>
            </w:r>
            <w:r w:rsidRPr="00373081">
              <w:rPr>
                <w:rFonts w:ascii="Arial" w:hAnsi="Arial"/>
                <w:sz w:val="24"/>
                <w:szCs w:val="24"/>
                <w:rtl/>
              </w:rPr>
              <w:t xml:space="preserve"> </w:t>
            </w:r>
            <w:r w:rsidRPr="00373081">
              <w:rPr>
                <w:rFonts w:ascii="Arial" w:hAnsi="Arial" w:hint="cs"/>
                <w:sz w:val="24"/>
                <w:szCs w:val="24"/>
                <w:rtl/>
              </w:rPr>
              <w:t>עומדים</w:t>
            </w:r>
            <w:r w:rsidRPr="00373081">
              <w:rPr>
                <w:rFonts w:ascii="Arial" w:hAnsi="Arial"/>
                <w:sz w:val="24"/>
                <w:szCs w:val="24"/>
                <w:rtl/>
              </w:rPr>
              <w:t xml:space="preserve"> </w:t>
            </w:r>
            <w:r w:rsidRPr="00373081">
              <w:rPr>
                <w:rFonts w:ascii="Arial" w:hAnsi="Arial" w:hint="cs"/>
                <w:sz w:val="24"/>
                <w:szCs w:val="24"/>
                <w:rtl/>
              </w:rPr>
              <w:t>בגיל</w:t>
            </w:r>
            <w:r w:rsidRPr="00373081">
              <w:rPr>
                <w:rFonts w:ascii="Arial" w:hAnsi="Arial"/>
                <w:sz w:val="24"/>
                <w:szCs w:val="24"/>
                <w:rtl/>
              </w:rPr>
              <w:t xml:space="preserve"> </w:t>
            </w:r>
            <w:r w:rsidRPr="00373081">
              <w:rPr>
                <w:rFonts w:ascii="Arial" w:hAnsi="Arial" w:hint="cs"/>
                <w:sz w:val="24"/>
                <w:szCs w:val="24"/>
                <w:rtl/>
              </w:rPr>
              <w:t>המינימאלי</w:t>
            </w:r>
            <w:r w:rsidRPr="00373081">
              <w:rPr>
                <w:rFonts w:ascii="Arial" w:hAnsi="Arial"/>
                <w:sz w:val="24"/>
                <w:szCs w:val="24"/>
                <w:rtl/>
              </w:rPr>
              <w:t xml:space="preserve"> – </w:t>
            </w:r>
            <w:r w:rsidRPr="00373081">
              <w:rPr>
                <w:rFonts w:ascii="Arial" w:hAnsi="Arial" w:hint="cs"/>
                <w:sz w:val="24"/>
                <w:szCs w:val="24"/>
                <w:rtl/>
              </w:rPr>
              <w:t>לא</w:t>
            </w:r>
            <w:r w:rsidRPr="00373081">
              <w:rPr>
                <w:rFonts w:ascii="Arial" w:hAnsi="Arial"/>
                <w:sz w:val="24"/>
                <w:szCs w:val="24"/>
                <w:rtl/>
              </w:rPr>
              <w:t xml:space="preserve"> </w:t>
            </w:r>
            <w:r w:rsidRPr="00373081">
              <w:rPr>
                <w:rFonts w:ascii="Arial" w:hAnsi="Arial" w:hint="cs"/>
                <w:sz w:val="24"/>
                <w:szCs w:val="24"/>
                <w:rtl/>
              </w:rPr>
              <w:t>ניתן</w:t>
            </w:r>
            <w:r w:rsidRPr="00373081">
              <w:rPr>
                <w:rFonts w:ascii="Arial" w:hAnsi="Arial"/>
                <w:sz w:val="24"/>
                <w:szCs w:val="24"/>
                <w:rtl/>
              </w:rPr>
              <w:t xml:space="preserve"> </w:t>
            </w:r>
            <w:r w:rsidRPr="00373081">
              <w:rPr>
                <w:rFonts w:ascii="Arial" w:hAnsi="Arial" w:hint="cs"/>
                <w:sz w:val="24"/>
                <w:szCs w:val="24"/>
                <w:rtl/>
              </w:rPr>
              <w:t>להסכים</w:t>
            </w:r>
            <w:r w:rsidRPr="00373081">
              <w:rPr>
                <w:rFonts w:ascii="Arial" w:hAnsi="Arial"/>
                <w:sz w:val="24"/>
                <w:szCs w:val="24"/>
                <w:rtl/>
              </w:rPr>
              <w:t xml:space="preserve"> </w:t>
            </w:r>
            <w:r w:rsidRPr="00373081">
              <w:rPr>
                <w:rFonts w:ascii="Arial" w:hAnsi="Arial" w:hint="cs"/>
                <w:sz w:val="24"/>
                <w:szCs w:val="24"/>
                <w:rtl/>
              </w:rPr>
              <w:t>למתן</w:t>
            </w:r>
            <w:r w:rsidRPr="00373081">
              <w:rPr>
                <w:rFonts w:ascii="Arial" w:hAnsi="Arial"/>
                <w:sz w:val="24"/>
                <w:szCs w:val="24"/>
                <w:rtl/>
              </w:rPr>
              <w:t xml:space="preserve"> </w:t>
            </w:r>
            <w:r w:rsidRPr="00373081">
              <w:rPr>
                <w:rFonts w:ascii="Arial" w:hAnsi="Arial" w:hint="cs"/>
                <w:sz w:val="24"/>
                <w:szCs w:val="24"/>
                <w:rtl/>
              </w:rPr>
              <w:t>צו</w:t>
            </w:r>
            <w:r w:rsidRPr="00373081">
              <w:rPr>
                <w:rFonts w:ascii="Arial" w:hAnsi="Arial"/>
                <w:sz w:val="24"/>
                <w:szCs w:val="24"/>
                <w:rtl/>
              </w:rPr>
              <w:t xml:space="preserve"> </w:t>
            </w:r>
            <w:r w:rsidRPr="00373081">
              <w:rPr>
                <w:rFonts w:ascii="Arial" w:hAnsi="Arial" w:hint="cs"/>
                <w:sz w:val="24"/>
                <w:szCs w:val="24"/>
                <w:rtl/>
              </w:rPr>
              <w:t>הורות</w:t>
            </w:r>
            <w:r w:rsidRPr="00373081">
              <w:rPr>
                <w:rFonts w:ascii="Arial" w:hAnsi="Arial"/>
                <w:sz w:val="24"/>
                <w:szCs w:val="24"/>
                <w:rtl/>
              </w:rPr>
              <w:t xml:space="preserve"> </w:t>
            </w:r>
            <w:r w:rsidRPr="00373081">
              <w:rPr>
                <w:rFonts w:ascii="Arial" w:hAnsi="Arial" w:hint="cs"/>
                <w:sz w:val="24"/>
                <w:szCs w:val="24"/>
                <w:rtl/>
              </w:rPr>
              <w:t>פסיקתי</w:t>
            </w:r>
            <w:r w:rsidRPr="00373081">
              <w:rPr>
                <w:rFonts w:ascii="Arial" w:hAnsi="Arial"/>
                <w:sz w:val="24"/>
                <w:szCs w:val="24"/>
                <w:rtl/>
              </w:rPr>
              <w:t xml:space="preserve">.  </w:t>
            </w:r>
          </w:p>
          <w:p w14:paraId="79AD3836"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מקרים</w:t>
            </w:r>
            <w:r w:rsidRPr="00373081">
              <w:rPr>
                <w:rFonts w:ascii="Arial" w:hAnsi="Arial"/>
                <w:sz w:val="24"/>
                <w:szCs w:val="24"/>
                <w:rtl/>
              </w:rPr>
              <w:t xml:space="preserve"> </w:t>
            </w:r>
            <w:r w:rsidRPr="00373081">
              <w:rPr>
                <w:rFonts w:ascii="Arial" w:hAnsi="Arial" w:hint="cs"/>
                <w:sz w:val="24"/>
                <w:szCs w:val="24"/>
                <w:rtl/>
              </w:rPr>
              <w:t>בהם</w:t>
            </w:r>
            <w:r w:rsidRPr="00373081">
              <w:rPr>
                <w:rFonts w:ascii="Arial" w:hAnsi="Arial"/>
                <w:sz w:val="24"/>
                <w:szCs w:val="24"/>
                <w:rtl/>
              </w:rPr>
              <w:t xml:space="preserve"> </w:t>
            </w:r>
            <w:r w:rsidRPr="00373081">
              <w:rPr>
                <w:rFonts w:ascii="Arial" w:hAnsi="Arial" w:hint="cs"/>
                <w:sz w:val="24"/>
                <w:szCs w:val="24"/>
                <w:rtl/>
              </w:rPr>
              <w:t>שני</w:t>
            </w:r>
            <w:r w:rsidRPr="00373081">
              <w:rPr>
                <w:rFonts w:ascii="Arial" w:hAnsi="Arial"/>
                <w:sz w:val="24"/>
                <w:szCs w:val="24"/>
                <w:rtl/>
              </w:rPr>
              <w:t xml:space="preserve"> </w:t>
            </w:r>
            <w:r w:rsidRPr="00373081">
              <w:rPr>
                <w:rFonts w:ascii="Arial" w:hAnsi="Arial" w:hint="cs"/>
                <w:sz w:val="24"/>
                <w:szCs w:val="24"/>
                <w:rtl/>
              </w:rPr>
              <w:t>בני</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אינם</w:t>
            </w:r>
            <w:r w:rsidRPr="00373081">
              <w:rPr>
                <w:rFonts w:ascii="Arial" w:hAnsi="Arial"/>
                <w:sz w:val="24"/>
                <w:szCs w:val="24"/>
                <w:rtl/>
              </w:rPr>
              <w:t xml:space="preserve"> </w:t>
            </w:r>
            <w:r w:rsidRPr="00373081">
              <w:rPr>
                <w:rFonts w:ascii="Arial" w:hAnsi="Arial" w:hint="cs"/>
                <w:sz w:val="24"/>
                <w:szCs w:val="24"/>
                <w:rtl/>
              </w:rPr>
              <w:t>עומדים</w:t>
            </w:r>
            <w:r w:rsidRPr="00373081">
              <w:rPr>
                <w:rFonts w:ascii="Arial" w:hAnsi="Arial"/>
                <w:sz w:val="24"/>
                <w:szCs w:val="24"/>
                <w:rtl/>
              </w:rPr>
              <w:t xml:space="preserve"> </w:t>
            </w:r>
            <w:r w:rsidRPr="00373081">
              <w:rPr>
                <w:rFonts w:ascii="Arial" w:hAnsi="Arial" w:hint="cs"/>
                <w:sz w:val="24"/>
                <w:szCs w:val="24"/>
                <w:rtl/>
              </w:rPr>
              <w:t>בגיל</w:t>
            </w:r>
            <w:r w:rsidRPr="00373081">
              <w:rPr>
                <w:rFonts w:ascii="Arial" w:hAnsi="Arial"/>
                <w:sz w:val="24"/>
                <w:szCs w:val="24"/>
                <w:rtl/>
              </w:rPr>
              <w:t xml:space="preserve"> </w:t>
            </w:r>
            <w:r w:rsidRPr="00373081">
              <w:rPr>
                <w:rFonts w:ascii="Arial" w:hAnsi="Arial" w:hint="cs"/>
                <w:sz w:val="24"/>
                <w:szCs w:val="24"/>
                <w:rtl/>
              </w:rPr>
              <w:lastRenderedPageBreak/>
              <w:t>המקסימאלי</w:t>
            </w:r>
            <w:r w:rsidRPr="00373081">
              <w:rPr>
                <w:rFonts w:ascii="Arial" w:hAnsi="Arial"/>
                <w:sz w:val="24"/>
                <w:szCs w:val="24"/>
                <w:rtl/>
              </w:rPr>
              <w:t xml:space="preserve"> – </w:t>
            </w:r>
            <w:r w:rsidRPr="00373081">
              <w:rPr>
                <w:rFonts w:ascii="Arial" w:hAnsi="Arial" w:hint="cs"/>
                <w:sz w:val="24"/>
                <w:szCs w:val="24"/>
                <w:rtl/>
              </w:rPr>
              <w:t>מחייבים</w:t>
            </w:r>
            <w:r w:rsidRPr="00373081">
              <w:rPr>
                <w:rFonts w:ascii="Arial" w:hAnsi="Arial"/>
                <w:sz w:val="24"/>
                <w:szCs w:val="24"/>
                <w:rtl/>
              </w:rPr>
              <w:t xml:space="preserve"> </w:t>
            </w:r>
            <w:r w:rsidRPr="00373081">
              <w:rPr>
                <w:rFonts w:ascii="Arial" w:hAnsi="Arial" w:hint="cs"/>
                <w:sz w:val="24"/>
                <w:szCs w:val="24"/>
                <w:rtl/>
              </w:rPr>
              <w:t>בדיקה</w:t>
            </w:r>
            <w:r w:rsidRPr="00373081">
              <w:rPr>
                <w:rFonts w:ascii="Arial" w:hAnsi="Arial"/>
                <w:sz w:val="24"/>
                <w:szCs w:val="24"/>
                <w:rtl/>
              </w:rPr>
              <w:t xml:space="preserve"> </w:t>
            </w:r>
            <w:r w:rsidRPr="00373081">
              <w:rPr>
                <w:rFonts w:ascii="Arial" w:hAnsi="Arial" w:hint="cs"/>
                <w:sz w:val="24"/>
                <w:szCs w:val="24"/>
                <w:rtl/>
              </w:rPr>
              <w:t>באמצעות</w:t>
            </w:r>
            <w:r w:rsidRPr="00373081">
              <w:rPr>
                <w:rFonts w:ascii="Arial" w:hAnsi="Arial"/>
                <w:sz w:val="24"/>
                <w:szCs w:val="24"/>
                <w:rtl/>
              </w:rPr>
              <w:t xml:space="preserve"> </w:t>
            </w:r>
            <w:r w:rsidRPr="00373081">
              <w:rPr>
                <w:rFonts w:ascii="Arial" w:hAnsi="Arial" w:hint="cs"/>
                <w:sz w:val="24"/>
                <w:szCs w:val="24"/>
                <w:rtl/>
              </w:rPr>
              <w:t>תסקיר</w:t>
            </w:r>
            <w:r w:rsidRPr="00373081">
              <w:rPr>
                <w:rFonts w:ascii="Arial" w:hAnsi="Arial"/>
                <w:sz w:val="24"/>
                <w:szCs w:val="24"/>
                <w:rtl/>
              </w:rPr>
              <w:t xml:space="preserve"> </w:t>
            </w:r>
            <w:r w:rsidRPr="00373081">
              <w:rPr>
                <w:rFonts w:ascii="Arial" w:hAnsi="Arial" w:hint="cs"/>
                <w:sz w:val="24"/>
                <w:szCs w:val="24"/>
                <w:rtl/>
              </w:rPr>
              <w:t>עובד</w:t>
            </w:r>
            <w:r w:rsidRPr="00373081">
              <w:rPr>
                <w:rFonts w:ascii="Arial" w:hAnsi="Arial"/>
                <w:sz w:val="24"/>
                <w:szCs w:val="24"/>
                <w:rtl/>
              </w:rPr>
              <w:t xml:space="preserve"> </w:t>
            </w:r>
            <w:r w:rsidRPr="00373081">
              <w:rPr>
                <w:rFonts w:ascii="Arial" w:hAnsi="Arial" w:hint="cs"/>
                <w:sz w:val="24"/>
                <w:szCs w:val="24"/>
                <w:rtl/>
              </w:rPr>
              <w:t>סוציאלי</w:t>
            </w:r>
            <w:r w:rsidRPr="00373081">
              <w:rPr>
                <w:rFonts w:ascii="Arial" w:hAnsi="Arial"/>
                <w:sz w:val="24"/>
                <w:szCs w:val="24"/>
                <w:rtl/>
              </w:rPr>
              <w:t xml:space="preserve"> </w:t>
            </w:r>
            <w:r w:rsidRPr="00373081">
              <w:rPr>
                <w:rFonts w:ascii="Arial" w:hAnsi="Arial" w:hint="cs"/>
                <w:sz w:val="24"/>
                <w:szCs w:val="24"/>
                <w:rtl/>
              </w:rPr>
              <w:t>לפי</w:t>
            </w:r>
            <w:r w:rsidRPr="00373081">
              <w:rPr>
                <w:rFonts w:ascii="Arial" w:hAnsi="Arial"/>
                <w:sz w:val="24"/>
                <w:szCs w:val="24"/>
                <w:rtl/>
              </w:rPr>
              <w:t xml:space="preserve"> </w:t>
            </w:r>
            <w:r w:rsidRPr="00373081">
              <w:rPr>
                <w:rFonts w:ascii="Arial" w:hAnsi="Arial" w:hint="cs"/>
                <w:sz w:val="24"/>
                <w:szCs w:val="24"/>
                <w:rtl/>
              </w:rPr>
              <w:t>חוק</w:t>
            </w:r>
            <w:r w:rsidRPr="00373081">
              <w:rPr>
                <w:rFonts w:ascii="Arial" w:hAnsi="Arial"/>
                <w:sz w:val="24"/>
                <w:szCs w:val="24"/>
                <w:rtl/>
              </w:rPr>
              <w:t xml:space="preserve"> </w:t>
            </w:r>
            <w:r w:rsidRPr="00373081">
              <w:rPr>
                <w:rFonts w:ascii="Arial" w:hAnsi="Arial" w:hint="cs"/>
                <w:sz w:val="24"/>
                <w:szCs w:val="24"/>
                <w:rtl/>
              </w:rPr>
              <w:t>מטעם</w:t>
            </w:r>
            <w:r w:rsidRPr="00373081">
              <w:rPr>
                <w:rFonts w:ascii="Arial" w:hAnsi="Arial"/>
                <w:sz w:val="24"/>
                <w:szCs w:val="24"/>
                <w:rtl/>
              </w:rPr>
              <w:t xml:space="preserve"> </w:t>
            </w:r>
            <w:r w:rsidRPr="00373081">
              <w:rPr>
                <w:rFonts w:ascii="Arial" w:hAnsi="Arial" w:hint="cs"/>
                <w:sz w:val="24"/>
                <w:szCs w:val="24"/>
                <w:rtl/>
              </w:rPr>
              <w:t>השירות</w:t>
            </w:r>
            <w:r w:rsidRPr="00373081">
              <w:rPr>
                <w:rFonts w:ascii="Arial" w:hAnsi="Arial"/>
                <w:sz w:val="24"/>
                <w:szCs w:val="24"/>
                <w:rtl/>
              </w:rPr>
              <w:t xml:space="preserve"> </w:t>
            </w:r>
            <w:r w:rsidRPr="00373081">
              <w:rPr>
                <w:rFonts w:ascii="Arial" w:hAnsi="Arial" w:hint="cs"/>
                <w:sz w:val="24"/>
                <w:szCs w:val="24"/>
                <w:rtl/>
              </w:rPr>
              <w:t>למען</w:t>
            </w:r>
            <w:r w:rsidRPr="00373081">
              <w:rPr>
                <w:rFonts w:ascii="Arial" w:hAnsi="Arial"/>
                <w:sz w:val="24"/>
                <w:szCs w:val="24"/>
                <w:rtl/>
              </w:rPr>
              <w:t xml:space="preserve"> </w:t>
            </w:r>
            <w:r w:rsidRPr="00373081">
              <w:rPr>
                <w:rFonts w:ascii="Arial" w:hAnsi="Arial" w:hint="cs"/>
                <w:sz w:val="24"/>
                <w:szCs w:val="24"/>
                <w:rtl/>
              </w:rPr>
              <w:t>הילד</w:t>
            </w:r>
            <w:r w:rsidRPr="00373081">
              <w:rPr>
                <w:rFonts w:ascii="Arial" w:hAnsi="Arial"/>
                <w:sz w:val="24"/>
                <w:szCs w:val="24"/>
                <w:rtl/>
              </w:rPr>
              <w:t xml:space="preserve"> (</w:t>
            </w:r>
            <w:r w:rsidRPr="00373081">
              <w:rPr>
                <w:rFonts w:ascii="Arial" w:hAnsi="Arial" w:hint="cs"/>
                <w:sz w:val="24"/>
                <w:szCs w:val="24"/>
                <w:rtl/>
              </w:rPr>
              <w:t>להלן</w:t>
            </w:r>
            <w:r w:rsidRPr="00373081">
              <w:rPr>
                <w:rFonts w:ascii="Arial" w:hAnsi="Arial"/>
                <w:sz w:val="24"/>
                <w:szCs w:val="24"/>
                <w:rtl/>
              </w:rPr>
              <w:t xml:space="preserve">- </w:t>
            </w:r>
            <w:r w:rsidRPr="00373081">
              <w:rPr>
                <w:rFonts w:ascii="Arial" w:hAnsi="Arial" w:hint="cs"/>
                <w:sz w:val="24"/>
                <w:szCs w:val="24"/>
                <w:rtl/>
              </w:rPr>
              <w:t>עובד</w:t>
            </w:r>
            <w:r w:rsidRPr="00373081">
              <w:rPr>
                <w:rFonts w:ascii="Arial" w:hAnsi="Arial"/>
                <w:sz w:val="24"/>
                <w:szCs w:val="24"/>
                <w:rtl/>
              </w:rPr>
              <w:t xml:space="preserve"> </w:t>
            </w:r>
            <w:r w:rsidRPr="00373081">
              <w:rPr>
                <w:rFonts w:ascii="Arial" w:hAnsi="Arial" w:hint="cs"/>
                <w:sz w:val="24"/>
                <w:szCs w:val="24"/>
                <w:rtl/>
              </w:rPr>
              <w:t>סוציאלי</w:t>
            </w:r>
            <w:r w:rsidRPr="00373081">
              <w:rPr>
                <w:rFonts w:ascii="Arial" w:hAnsi="Arial"/>
                <w:sz w:val="24"/>
                <w:szCs w:val="24"/>
                <w:rtl/>
              </w:rPr>
              <w:t>)</w:t>
            </w:r>
            <w:r w:rsidRPr="00373081">
              <w:rPr>
                <w:rFonts w:ascii="Arial" w:hAnsi="Arial" w:hint="cs"/>
                <w:sz w:val="24"/>
                <w:szCs w:val="24"/>
                <w:rtl/>
              </w:rPr>
              <w:t>.</w:t>
            </w:r>
          </w:p>
        </w:tc>
        <w:tc>
          <w:tcPr>
            <w:tcW w:w="1944" w:type="dxa"/>
          </w:tcPr>
          <w:p w14:paraId="055277D7" w14:textId="5639DAD1" w:rsidR="008F1EF8" w:rsidRDefault="00BD1BF8" w:rsidP="00BD1BF8">
            <w:pPr>
              <w:spacing w:after="0" w:line="360" w:lineRule="auto"/>
              <w:rPr>
                <w:rFonts w:ascii="Arial" w:hAnsi="Arial"/>
                <w:sz w:val="24"/>
                <w:szCs w:val="24"/>
                <w:rtl/>
              </w:rPr>
            </w:pPr>
            <w:r w:rsidRPr="00BD1BF8">
              <w:rPr>
                <w:rFonts w:ascii="Arial" w:hAnsi="Arial" w:hint="cs"/>
                <w:sz w:val="24"/>
                <w:szCs w:val="24"/>
                <w:u w:val="single"/>
                <w:rtl/>
              </w:rPr>
              <w:lastRenderedPageBreak/>
              <w:t>במקרים</w:t>
            </w:r>
            <w:r w:rsidRPr="00BD1BF8">
              <w:rPr>
                <w:rFonts w:ascii="Arial" w:hAnsi="Arial"/>
                <w:sz w:val="24"/>
                <w:szCs w:val="24"/>
                <w:u w:val="single"/>
                <w:rtl/>
              </w:rPr>
              <w:t xml:space="preserve"> </w:t>
            </w:r>
            <w:r w:rsidRPr="00BD1BF8">
              <w:rPr>
                <w:rFonts w:ascii="Arial" w:hAnsi="Arial" w:hint="cs"/>
                <w:sz w:val="24"/>
                <w:szCs w:val="24"/>
                <w:u w:val="single"/>
                <w:rtl/>
              </w:rPr>
              <w:t>בהם</w:t>
            </w:r>
            <w:r w:rsidRPr="00BD1BF8">
              <w:rPr>
                <w:rFonts w:ascii="Arial" w:hAnsi="Arial"/>
                <w:sz w:val="24"/>
                <w:szCs w:val="24"/>
                <w:u w:val="single"/>
                <w:rtl/>
              </w:rPr>
              <w:t xml:space="preserve"> </w:t>
            </w:r>
            <w:r w:rsidRPr="00BD1BF8">
              <w:rPr>
                <w:rFonts w:ascii="Arial" w:hAnsi="Arial" w:hint="cs"/>
                <w:sz w:val="24"/>
                <w:szCs w:val="24"/>
                <w:u w:val="single"/>
                <w:rtl/>
              </w:rPr>
              <w:t>אחד</w:t>
            </w:r>
            <w:r w:rsidRPr="00BD1BF8">
              <w:rPr>
                <w:rFonts w:ascii="Arial" w:hAnsi="Arial"/>
                <w:sz w:val="24"/>
                <w:szCs w:val="24"/>
                <w:u w:val="single"/>
                <w:rtl/>
              </w:rPr>
              <w:t xml:space="preserve"> </w:t>
            </w:r>
            <w:r>
              <w:rPr>
                <w:rFonts w:ascii="Arial" w:hAnsi="Arial" w:hint="cs"/>
                <w:sz w:val="24"/>
                <w:szCs w:val="24"/>
                <w:u w:val="single"/>
                <w:rtl/>
              </w:rPr>
              <w:t xml:space="preserve">מבני הזוג </w:t>
            </w:r>
            <w:r w:rsidRPr="00BD1BF8">
              <w:rPr>
                <w:rFonts w:ascii="Arial" w:hAnsi="Arial" w:hint="cs"/>
                <w:sz w:val="24"/>
                <w:szCs w:val="24"/>
                <w:u w:val="single"/>
                <w:rtl/>
              </w:rPr>
              <w:t>או</w:t>
            </w:r>
            <w:r w:rsidRPr="00BD1BF8">
              <w:rPr>
                <w:rFonts w:ascii="Arial" w:hAnsi="Arial"/>
                <w:sz w:val="24"/>
                <w:szCs w:val="24"/>
                <w:u w:val="single"/>
                <w:rtl/>
              </w:rPr>
              <w:t xml:space="preserve"> </w:t>
            </w:r>
            <w:r w:rsidRPr="00BD1BF8">
              <w:rPr>
                <w:rFonts w:ascii="Arial" w:hAnsi="Arial" w:hint="cs"/>
                <w:sz w:val="24"/>
                <w:szCs w:val="24"/>
                <w:u w:val="single"/>
                <w:rtl/>
              </w:rPr>
              <w:t>שני</w:t>
            </w:r>
            <w:r w:rsidRPr="00BD1BF8">
              <w:rPr>
                <w:rFonts w:ascii="Arial" w:hAnsi="Arial"/>
                <w:sz w:val="24"/>
                <w:szCs w:val="24"/>
                <w:u w:val="single"/>
                <w:rtl/>
              </w:rPr>
              <w:t xml:space="preserve"> </w:t>
            </w:r>
            <w:r w:rsidRPr="00BD1BF8">
              <w:rPr>
                <w:rFonts w:ascii="Arial" w:hAnsi="Arial" w:hint="cs"/>
                <w:sz w:val="24"/>
                <w:szCs w:val="24"/>
                <w:u w:val="single"/>
                <w:rtl/>
              </w:rPr>
              <w:t>בני</w:t>
            </w:r>
            <w:r w:rsidRPr="00BD1BF8">
              <w:rPr>
                <w:rFonts w:ascii="Arial" w:hAnsi="Arial"/>
                <w:sz w:val="24"/>
                <w:szCs w:val="24"/>
                <w:u w:val="single"/>
                <w:rtl/>
              </w:rPr>
              <w:t xml:space="preserve"> </w:t>
            </w:r>
            <w:r w:rsidRPr="00BD1BF8">
              <w:rPr>
                <w:rFonts w:ascii="Arial" w:hAnsi="Arial" w:hint="cs"/>
                <w:sz w:val="24"/>
                <w:szCs w:val="24"/>
                <w:u w:val="single"/>
                <w:rtl/>
              </w:rPr>
              <w:t>הזוג</w:t>
            </w:r>
            <w:r w:rsidRPr="00BD1BF8">
              <w:rPr>
                <w:rFonts w:ascii="Arial" w:hAnsi="Arial"/>
                <w:sz w:val="24"/>
                <w:szCs w:val="24"/>
                <w:u w:val="single"/>
                <w:rtl/>
              </w:rPr>
              <w:t xml:space="preserve"> </w:t>
            </w:r>
            <w:r w:rsidRPr="00BD1BF8">
              <w:rPr>
                <w:rFonts w:ascii="Arial" w:hAnsi="Arial" w:hint="cs"/>
                <w:sz w:val="24"/>
                <w:szCs w:val="24"/>
                <w:u w:val="single"/>
                <w:rtl/>
              </w:rPr>
              <w:t>אינם</w:t>
            </w:r>
            <w:r w:rsidRPr="00BD1BF8">
              <w:rPr>
                <w:rFonts w:ascii="Arial" w:hAnsi="Arial"/>
                <w:sz w:val="24"/>
                <w:szCs w:val="24"/>
                <w:u w:val="single"/>
                <w:rtl/>
              </w:rPr>
              <w:t xml:space="preserve"> </w:t>
            </w:r>
            <w:r w:rsidRPr="00BD1BF8">
              <w:rPr>
                <w:rFonts w:ascii="Arial" w:hAnsi="Arial" w:hint="cs"/>
                <w:sz w:val="24"/>
                <w:szCs w:val="24"/>
                <w:u w:val="single"/>
                <w:rtl/>
              </w:rPr>
              <w:t>עומדים</w:t>
            </w:r>
            <w:r w:rsidRPr="00BD1BF8">
              <w:rPr>
                <w:rFonts w:ascii="Arial" w:hAnsi="Arial"/>
                <w:sz w:val="24"/>
                <w:szCs w:val="24"/>
                <w:u w:val="single"/>
                <w:rtl/>
              </w:rPr>
              <w:t xml:space="preserve"> </w:t>
            </w:r>
            <w:r w:rsidRPr="00BD1BF8">
              <w:rPr>
                <w:rFonts w:ascii="Arial" w:hAnsi="Arial" w:hint="cs"/>
                <w:sz w:val="24"/>
                <w:szCs w:val="24"/>
                <w:u w:val="single"/>
                <w:rtl/>
              </w:rPr>
              <w:t>בגיל</w:t>
            </w:r>
            <w:r w:rsidRPr="00BD1BF8">
              <w:rPr>
                <w:rFonts w:ascii="Arial" w:hAnsi="Arial"/>
                <w:sz w:val="24"/>
                <w:szCs w:val="24"/>
                <w:u w:val="single"/>
                <w:rtl/>
              </w:rPr>
              <w:t xml:space="preserve"> </w:t>
            </w:r>
            <w:r w:rsidRPr="00BD1BF8">
              <w:rPr>
                <w:rFonts w:ascii="Arial" w:hAnsi="Arial" w:hint="cs"/>
                <w:sz w:val="24"/>
                <w:szCs w:val="24"/>
                <w:u w:val="single"/>
                <w:rtl/>
              </w:rPr>
              <w:t>המינימאלי</w:t>
            </w:r>
            <w:r>
              <w:rPr>
                <w:rFonts w:ascii="Arial" w:hAnsi="Arial" w:hint="cs"/>
                <w:sz w:val="24"/>
                <w:szCs w:val="24"/>
                <w:u w:val="single"/>
                <w:rtl/>
              </w:rPr>
              <w:t>-</w:t>
            </w:r>
            <w:r w:rsidRPr="00BD1BF8">
              <w:rPr>
                <w:rFonts w:ascii="Arial" w:hAnsi="Arial"/>
                <w:sz w:val="24"/>
                <w:szCs w:val="24"/>
                <w:u w:val="single"/>
                <w:rtl/>
              </w:rPr>
              <w:t xml:space="preserve"> </w:t>
            </w:r>
            <w:r w:rsidR="008F1EF8">
              <w:rPr>
                <w:rFonts w:ascii="Arial" w:hAnsi="Arial" w:hint="cs"/>
                <w:sz w:val="24"/>
                <w:szCs w:val="24"/>
                <w:rtl/>
              </w:rPr>
              <w:t>- ככלל יש לדרוש עריכת תסקיר</w:t>
            </w:r>
            <w:r w:rsidR="006154C7">
              <w:rPr>
                <w:rFonts w:ascii="Arial" w:hAnsi="Arial" w:hint="cs"/>
                <w:sz w:val="24"/>
                <w:szCs w:val="24"/>
                <w:rtl/>
              </w:rPr>
              <w:t xml:space="preserve"> </w:t>
            </w:r>
            <w:r>
              <w:rPr>
                <w:rFonts w:ascii="Arial" w:hAnsi="Arial" w:hint="cs"/>
                <w:sz w:val="24"/>
                <w:szCs w:val="24"/>
                <w:rtl/>
              </w:rPr>
              <w:t xml:space="preserve">עו"ס </w:t>
            </w:r>
            <w:r w:rsidR="006154C7">
              <w:rPr>
                <w:rFonts w:ascii="Arial" w:hAnsi="Arial" w:hint="cs"/>
                <w:sz w:val="24"/>
                <w:szCs w:val="24"/>
                <w:rtl/>
              </w:rPr>
              <w:t xml:space="preserve">מטעמים טיפוליים. </w:t>
            </w:r>
            <w:r w:rsidR="006154C7">
              <w:rPr>
                <w:rFonts w:ascii="Arial" w:hAnsi="Arial" w:hint="cs"/>
                <w:sz w:val="24"/>
                <w:szCs w:val="24"/>
                <w:rtl/>
              </w:rPr>
              <w:lastRenderedPageBreak/>
              <w:t>במקרים המתאימים על פי התסקיר, גורמי טיפול יוכלו להציע מקורות תמיכה</w:t>
            </w:r>
            <w:r w:rsidR="00601113">
              <w:rPr>
                <w:rFonts w:ascii="Arial" w:hAnsi="Arial" w:hint="cs"/>
                <w:sz w:val="24"/>
                <w:szCs w:val="24"/>
                <w:rtl/>
              </w:rPr>
              <w:t xml:space="preserve"> וטיפול</w:t>
            </w:r>
            <w:r w:rsidR="006154C7">
              <w:rPr>
                <w:rFonts w:ascii="Arial" w:hAnsi="Arial" w:hint="cs"/>
                <w:sz w:val="24"/>
                <w:szCs w:val="24"/>
                <w:rtl/>
              </w:rPr>
              <w:t xml:space="preserve">. </w:t>
            </w:r>
          </w:p>
          <w:p w14:paraId="47CC2F46" w14:textId="77777777" w:rsidR="006154C7" w:rsidRDefault="006154C7" w:rsidP="008F1EF8">
            <w:pPr>
              <w:spacing w:after="0" w:line="360" w:lineRule="auto"/>
              <w:rPr>
                <w:rFonts w:ascii="Arial" w:hAnsi="Arial"/>
                <w:sz w:val="24"/>
                <w:szCs w:val="24"/>
                <w:rtl/>
              </w:rPr>
            </w:pPr>
          </w:p>
          <w:p w14:paraId="7F3E64CC" w14:textId="445265C5" w:rsidR="008F1EF8" w:rsidRPr="00373081" w:rsidRDefault="00BD1BF8" w:rsidP="00BD1BF8">
            <w:pPr>
              <w:spacing w:after="0" w:line="360" w:lineRule="auto"/>
              <w:rPr>
                <w:rFonts w:ascii="Arial" w:hAnsi="Arial"/>
                <w:sz w:val="24"/>
                <w:szCs w:val="24"/>
                <w:rtl/>
              </w:rPr>
            </w:pPr>
            <w:r w:rsidRPr="00BD1BF8">
              <w:rPr>
                <w:rFonts w:ascii="Arial" w:hAnsi="Arial" w:hint="cs"/>
                <w:sz w:val="24"/>
                <w:szCs w:val="24"/>
                <w:u w:val="single"/>
                <w:rtl/>
              </w:rPr>
              <w:t>מקרים</w:t>
            </w:r>
            <w:r w:rsidRPr="00BD1BF8">
              <w:rPr>
                <w:rFonts w:ascii="Arial" w:hAnsi="Arial"/>
                <w:sz w:val="24"/>
                <w:szCs w:val="24"/>
                <w:u w:val="single"/>
                <w:rtl/>
              </w:rPr>
              <w:t xml:space="preserve"> </w:t>
            </w:r>
            <w:r w:rsidRPr="00BD1BF8">
              <w:rPr>
                <w:rFonts w:ascii="Arial" w:hAnsi="Arial" w:hint="cs"/>
                <w:sz w:val="24"/>
                <w:szCs w:val="24"/>
                <w:u w:val="single"/>
                <w:rtl/>
              </w:rPr>
              <w:t>בהם</w:t>
            </w:r>
            <w:r w:rsidRPr="00BD1BF8">
              <w:rPr>
                <w:rFonts w:ascii="Arial" w:hAnsi="Arial"/>
                <w:sz w:val="24"/>
                <w:szCs w:val="24"/>
                <w:u w:val="single"/>
                <w:rtl/>
              </w:rPr>
              <w:t xml:space="preserve"> </w:t>
            </w:r>
            <w:r w:rsidRPr="00BD1BF8">
              <w:rPr>
                <w:rFonts w:ascii="Arial" w:hAnsi="Arial" w:hint="cs"/>
                <w:sz w:val="24"/>
                <w:szCs w:val="24"/>
                <w:u w:val="single"/>
                <w:rtl/>
              </w:rPr>
              <w:t>שני</w:t>
            </w:r>
            <w:r w:rsidRPr="00BD1BF8">
              <w:rPr>
                <w:rFonts w:ascii="Arial" w:hAnsi="Arial"/>
                <w:sz w:val="24"/>
                <w:szCs w:val="24"/>
                <w:u w:val="single"/>
                <w:rtl/>
              </w:rPr>
              <w:t xml:space="preserve"> </w:t>
            </w:r>
            <w:r w:rsidRPr="00BD1BF8">
              <w:rPr>
                <w:rFonts w:ascii="Arial" w:hAnsi="Arial" w:hint="cs"/>
                <w:sz w:val="24"/>
                <w:szCs w:val="24"/>
                <w:u w:val="single"/>
                <w:rtl/>
              </w:rPr>
              <w:t>בני</w:t>
            </w:r>
            <w:r w:rsidRPr="00BD1BF8">
              <w:rPr>
                <w:rFonts w:ascii="Arial" w:hAnsi="Arial"/>
                <w:sz w:val="24"/>
                <w:szCs w:val="24"/>
                <w:u w:val="single"/>
                <w:rtl/>
              </w:rPr>
              <w:t xml:space="preserve"> </w:t>
            </w:r>
            <w:r w:rsidRPr="00BD1BF8">
              <w:rPr>
                <w:rFonts w:ascii="Arial" w:hAnsi="Arial" w:hint="cs"/>
                <w:sz w:val="24"/>
                <w:szCs w:val="24"/>
                <w:u w:val="single"/>
                <w:rtl/>
              </w:rPr>
              <w:t>הזוג</w:t>
            </w:r>
            <w:r w:rsidRPr="00BD1BF8">
              <w:rPr>
                <w:rFonts w:ascii="Arial" w:hAnsi="Arial"/>
                <w:sz w:val="24"/>
                <w:szCs w:val="24"/>
                <w:u w:val="single"/>
                <w:rtl/>
              </w:rPr>
              <w:t xml:space="preserve"> </w:t>
            </w:r>
            <w:r w:rsidRPr="00BD1BF8">
              <w:rPr>
                <w:rFonts w:ascii="Arial" w:hAnsi="Arial" w:hint="cs"/>
                <w:sz w:val="24"/>
                <w:szCs w:val="24"/>
                <w:u w:val="single"/>
                <w:rtl/>
              </w:rPr>
              <w:t>אינם</w:t>
            </w:r>
            <w:r w:rsidRPr="00BD1BF8">
              <w:rPr>
                <w:rFonts w:ascii="Arial" w:hAnsi="Arial"/>
                <w:sz w:val="24"/>
                <w:szCs w:val="24"/>
                <w:u w:val="single"/>
                <w:rtl/>
              </w:rPr>
              <w:t xml:space="preserve"> </w:t>
            </w:r>
            <w:r w:rsidRPr="00BD1BF8">
              <w:rPr>
                <w:rFonts w:ascii="Arial" w:hAnsi="Arial" w:hint="cs"/>
                <w:sz w:val="24"/>
                <w:szCs w:val="24"/>
                <w:u w:val="single"/>
                <w:rtl/>
              </w:rPr>
              <w:t>עומדים</w:t>
            </w:r>
            <w:r w:rsidRPr="00BD1BF8">
              <w:rPr>
                <w:rFonts w:ascii="Arial" w:hAnsi="Arial"/>
                <w:sz w:val="24"/>
                <w:szCs w:val="24"/>
                <w:u w:val="single"/>
                <w:rtl/>
              </w:rPr>
              <w:t xml:space="preserve"> </w:t>
            </w:r>
            <w:r w:rsidRPr="00BD1BF8">
              <w:rPr>
                <w:rFonts w:ascii="Arial" w:hAnsi="Arial" w:hint="cs"/>
                <w:sz w:val="24"/>
                <w:szCs w:val="24"/>
                <w:u w:val="single"/>
                <w:rtl/>
              </w:rPr>
              <w:t>בגיל</w:t>
            </w:r>
            <w:r w:rsidRPr="00BD1BF8">
              <w:rPr>
                <w:rFonts w:ascii="Arial" w:hAnsi="Arial"/>
                <w:sz w:val="24"/>
                <w:szCs w:val="24"/>
                <w:u w:val="single"/>
                <w:rtl/>
              </w:rPr>
              <w:t xml:space="preserve"> </w:t>
            </w:r>
            <w:r w:rsidRPr="00BD1BF8">
              <w:rPr>
                <w:rFonts w:ascii="Arial" w:hAnsi="Arial" w:hint="cs"/>
                <w:sz w:val="24"/>
                <w:szCs w:val="24"/>
                <w:u w:val="single"/>
                <w:rtl/>
              </w:rPr>
              <w:t>המקסימאלי</w:t>
            </w:r>
            <w:r w:rsidRPr="00BD1BF8">
              <w:rPr>
                <w:rFonts w:ascii="Arial" w:hAnsi="Arial"/>
                <w:sz w:val="24"/>
                <w:szCs w:val="24"/>
                <w:u w:val="single"/>
                <w:rtl/>
              </w:rPr>
              <w:t xml:space="preserve"> </w:t>
            </w:r>
            <w:r w:rsidR="008F1EF8">
              <w:rPr>
                <w:rFonts w:ascii="Arial" w:hAnsi="Arial" w:hint="cs"/>
                <w:sz w:val="24"/>
                <w:szCs w:val="24"/>
                <w:rtl/>
              </w:rPr>
              <w:t xml:space="preserve">- </w:t>
            </w:r>
            <w:r w:rsidR="006154C7">
              <w:rPr>
                <w:rFonts w:ascii="Arial" w:hAnsi="Arial" w:hint="cs"/>
                <w:sz w:val="24"/>
                <w:szCs w:val="24"/>
                <w:rtl/>
              </w:rPr>
              <w:t xml:space="preserve">ככלל </w:t>
            </w:r>
            <w:r w:rsidR="008F1EF8">
              <w:rPr>
                <w:rFonts w:ascii="Arial" w:hAnsi="Arial" w:hint="cs"/>
                <w:sz w:val="24"/>
                <w:szCs w:val="24"/>
                <w:rtl/>
              </w:rPr>
              <w:t xml:space="preserve">ניתן </w:t>
            </w:r>
            <w:r w:rsidR="007561AF">
              <w:rPr>
                <w:rFonts w:ascii="Arial" w:hAnsi="Arial" w:hint="cs"/>
                <w:sz w:val="24"/>
                <w:szCs w:val="24"/>
                <w:rtl/>
              </w:rPr>
              <w:t>להקל</w:t>
            </w:r>
            <w:r>
              <w:rPr>
                <w:rFonts w:ascii="Arial" w:hAnsi="Arial" w:hint="cs"/>
                <w:sz w:val="24"/>
                <w:szCs w:val="24"/>
                <w:rtl/>
              </w:rPr>
              <w:t>,</w:t>
            </w:r>
            <w:r w:rsidR="007561AF">
              <w:rPr>
                <w:rFonts w:ascii="Arial" w:hAnsi="Arial" w:hint="cs"/>
                <w:sz w:val="24"/>
                <w:szCs w:val="24"/>
                <w:rtl/>
              </w:rPr>
              <w:t xml:space="preserve"> </w:t>
            </w:r>
            <w:r w:rsidR="006154C7">
              <w:rPr>
                <w:rFonts w:ascii="Arial" w:hAnsi="Arial" w:hint="cs"/>
                <w:sz w:val="24"/>
                <w:szCs w:val="24"/>
                <w:rtl/>
              </w:rPr>
              <w:t xml:space="preserve">והתנאי </w:t>
            </w:r>
            <w:r>
              <w:rPr>
                <w:rFonts w:ascii="Arial" w:hAnsi="Arial" w:hint="cs"/>
                <w:sz w:val="24"/>
                <w:szCs w:val="24"/>
                <w:rtl/>
              </w:rPr>
              <w:t xml:space="preserve">יידרש  </w:t>
            </w:r>
            <w:r w:rsidR="006154C7">
              <w:rPr>
                <w:rFonts w:ascii="Arial" w:hAnsi="Arial" w:hint="cs"/>
                <w:sz w:val="24"/>
                <w:szCs w:val="24"/>
                <w:rtl/>
              </w:rPr>
              <w:t>על פי שיקול דעת, ובהתאם לנתונים הקונקרטיים בכל בקשה</w:t>
            </w:r>
            <w:r>
              <w:rPr>
                <w:rFonts w:ascii="Arial" w:hAnsi="Arial" w:hint="cs"/>
                <w:sz w:val="24"/>
                <w:szCs w:val="24"/>
                <w:rtl/>
              </w:rPr>
              <w:t>, תוך שתישקל</w:t>
            </w:r>
            <w:r w:rsidR="007561AF">
              <w:rPr>
                <w:rFonts w:ascii="Arial" w:hAnsi="Arial" w:hint="cs"/>
                <w:sz w:val="24"/>
                <w:szCs w:val="24"/>
                <w:rtl/>
              </w:rPr>
              <w:t xml:space="preserve"> </w:t>
            </w:r>
            <w:r w:rsidR="008F1EF8">
              <w:rPr>
                <w:rFonts w:ascii="Arial" w:hAnsi="Arial" w:hint="cs"/>
                <w:sz w:val="24"/>
                <w:szCs w:val="24"/>
                <w:rtl/>
              </w:rPr>
              <w:t xml:space="preserve">אפשרות </w:t>
            </w:r>
            <w:r>
              <w:rPr>
                <w:rFonts w:ascii="Arial" w:hAnsi="Arial" w:hint="cs"/>
                <w:sz w:val="24"/>
                <w:szCs w:val="24"/>
                <w:rtl/>
              </w:rPr>
              <w:t xml:space="preserve">לבקש צו לעריכת </w:t>
            </w:r>
            <w:r w:rsidR="008F1EF8">
              <w:rPr>
                <w:rFonts w:ascii="Arial" w:hAnsi="Arial" w:hint="cs"/>
                <w:sz w:val="24"/>
                <w:szCs w:val="24"/>
                <w:rtl/>
              </w:rPr>
              <w:t>תסקיר</w:t>
            </w:r>
            <w:r>
              <w:rPr>
                <w:rFonts w:ascii="Arial" w:hAnsi="Arial" w:hint="cs"/>
                <w:sz w:val="24"/>
                <w:szCs w:val="24"/>
                <w:rtl/>
              </w:rPr>
              <w:t xml:space="preserve"> עו"ס</w:t>
            </w:r>
          </w:p>
        </w:tc>
      </w:tr>
      <w:tr w:rsidR="008F1EF8" w14:paraId="7244FD5F" w14:textId="77777777" w:rsidTr="008F1EF8">
        <w:tc>
          <w:tcPr>
            <w:tcW w:w="1719" w:type="dxa"/>
            <w:shd w:val="clear" w:color="auto" w:fill="auto"/>
          </w:tcPr>
          <w:p w14:paraId="02B1BC1C"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lastRenderedPageBreak/>
              <w:t>היעדר</w:t>
            </w:r>
            <w:r w:rsidRPr="00373081">
              <w:rPr>
                <w:rFonts w:ascii="Arial" w:hAnsi="Arial"/>
                <w:sz w:val="24"/>
                <w:szCs w:val="24"/>
                <w:rtl/>
              </w:rPr>
              <w:t xml:space="preserve"> </w:t>
            </w:r>
            <w:r w:rsidRPr="00373081">
              <w:rPr>
                <w:rFonts w:ascii="Arial" w:hAnsi="Arial" w:hint="cs"/>
                <w:sz w:val="24"/>
                <w:szCs w:val="24"/>
                <w:rtl/>
              </w:rPr>
              <w:t>רישום</w:t>
            </w:r>
            <w:r w:rsidRPr="00373081">
              <w:rPr>
                <w:rFonts w:ascii="Arial" w:hAnsi="Arial"/>
                <w:sz w:val="24"/>
                <w:szCs w:val="24"/>
                <w:rtl/>
              </w:rPr>
              <w:t xml:space="preserve"> </w:t>
            </w:r>
            <w:r w:rsidRPr="00373081">
              <w:rPr>
                <w:rFonts w:ascii="Arial" w:hAnsi="Arial" w:hint="cs"/>
                <w:sz w:val="24"/>
                <w:szCs w:val="24"/>
                <w:rtl/>
              </w:rPr>
              <w:t>פלילי</w:t>
            </w:r>
            <w:r w:rsidRPr="00373081">
              <w:rPr>
                <w:rFonts w:ascii="Arial" w:hAnsi="Arial"/>
                <w:sz w:val="24"/>
                <w:szCs w:val="24"/>
                <w:rtl/>
              </w:rPr>
              <w:t xml:space="preserve"> </w:t>
            </w:r>
            <w:r w:rsidRPr="00373081">
              <w:rPr>
                <w:rFonts w:ascii="Arial" w:hAnsi="Arial" w:hint="cs"/>
                <w:sz w:val="24"/>
                <w:szCs w:val="24"/>
                <w:rtl/>
              </w:rPr>
              <w:t>והוצאת</w:t>
            </w:r>
            <w:r w:rsidRPr="00373081">
              <w:rPr>
                <w:rFonts w:ascii="Arial" w:hAnsi="Arial"/>
                <w:sz w:val="24"/>
                <w:szCs w:val="24"/>
                <w:rtl/>
              </w:rPr>
              <w:t xml:space="preserve"> </w:t>
            </w:r>
            <w:r w:rsidRPr="00373081">
              <w:rPr>
                <w:rFonts w:ascii="Arial" w:hAnsi="Arial" w:hint="cs"/>
                <w:sz w:val="24"/>
                <w:szCs w:val="24"/>
                <w:rtl/>
              </w:rPr>
              <w:t>ילדים</w:t>
            </w:r>
            <w:r w:rsidRPr="00373081">
              <w:rPr>
                <w:rFonts w:ascii="Arial" w:hAnsi="Arial"/>
                <w:sz w:val="24"/>
                <w:szCs w:val="24"/>
                <w:rtl/>
              </w:rPr>
              <w:t xml:space="preserve"> </w:t>
            </w:r>
            <w:r w:rsidRPr="00373081">
              <w:rPr>
                <w:rFonts w:ascii="Arial" w:hAnsi="Arial" w:hint="cs"/>
                <w:sz w:val="24"/>
                <w:szCs w:val="24"/>
                <w:rtl/>
              </w:rPr>
              <w:t>קודמים</w:t>
            </w:r>
            <w:r w:rsidRPr="00373081">
              <w:rPr>
                <w:rFonts w:ascii="Arial" w:hAnsi="Arial"/>
                <w:sz w:val="24"/>
                <w:szCs w:val="24"/>
                <w:rtl/>
              </w:rPr>
              <w:t xml:space="preserve"> </w:t>
            </w:r>
            <w:r w:rsidRPr="00373081">
              <w:rPr>
                <w:rFonts w:ascii="Arial" w:hAnsi="Arial" w:hint="cs"/>
                <w:sz w:val="24"/>
                <w:szCs w:val="24"/>
                <w:rtl/>
              </w:rPr>
              <w:t>מרשות</w:t>
            </w:r>
            <w:r w:rsidRPr="00373081">
              <w:rPr>
                <w:rFonts w:ascii="Arial" w:hAnsi="Arial"/>
                <w:sz w:val="24"/>
                <w:szCs w:val="24"/>
                <w:rtl/>
              </w:rPr>
              <w:t xml:space="preserve"> </w:t>
            </w:r>
            <w:r w:rsidRPr="00373081">
              <w:rPr>
                <w:rFonts w:ascii="Arial" w:hAnsi="Arial" w:hint="cs"/>
                <w:sz w:val="24"/>
                <w:szCs w:val="24"/>
                <w:rtl/>
              </w:rPr>
              <w:t>המבקש</w:t>
            </w:r>
          </w:p>
        </w:tc>
        <w:tc>
          <w:tcPr>
            <w:tcW w:w="2514" w:type="dxa"/>
            <w:shd w:val="clear" w:color="auto" w:fill="auto"/>
          </w:tcPr>
          <w:p w14:paraId="778A3803"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בדיקה</w:t>
            </w:r>
            <w:r w:rsidRPr="00373081">
              <w:rPr>
                <w:rFonts w:ascii="Arial" w:hAnsi="Arial"/>
                <w:sz w:val="24"/>
                <w:szCs w:val="24"/>
                <w:rtl/>
              </w:rPr>
              <w:t xml:space="preserve"> </w:t>
            </w:r>
            <w:r w:rsidRPr="00373081">
              <w:rPr>
                <w:rFonts w:ascii="Arial" w:hAnsi="Arial" w:hint="cs"/>
                <w:sz w:val="24"/>
                <w:szCs w:val="24"/>
                <w:rtl/>
              </w:rPr>
              <w:t>ע</w:t>
            </w:r>
            <w:r w:rsidRPr="00373081">
              <w:rPr>
                <w:rFonts w:ascii="Arial" w:hAnsi="Arial"/>
                <w:sz w:val="24"/>
                <w:szCs w:val="24"/>
                <w:rtl/>
              </w:rPr>
              <w:t>"</w:t>
            </w:r>
            <w:r w:rsidRPr="00373081">
              <w:rPr>
                <w:rFonts w:ascii="Arial" w:hAnsi="Arial" w:hint="cs"/>
                <w:sz w:val="24"/>
                <w:szCs w:val="24"/>
                <w:rtl/>
              </w:rPr>
              <w:t>י</w:t>
            </w:r>
            <w:r w:rsidRPr="00373081">
              <w:rPr>
                <w:rFonts w:ascii="Arial" w:hAnsi="Arial"/>
                <w:sz w:val="24"/>
                <w:szCs w:val="24"/>
                <w:rtl/>
              </w:rPr>
              <w:t xml:space="preserve"> </w:t>
            </w:r>
            <w:r w:rsidRPr="00373081">
              <w:rPr>
                <w:rFonts w:ascii="Arial" w:hAnsi="Arial" w:hint="cs"/>
                <w:sz w:val="24"/>
                <w:szCs w:val="24"/>
                <w:rtl/>
              </w:rPr>
              <w:t>ב</w:t>
            </w:r>
            <w:r w:rsidRPr="00373081">
              <w:rPr>
                <w:rFonts w:ascii="Arial" w:hAnsi="Arial"/>
                <w:sz w:val="24"/>
                <w:szCs w:val="24"/>
                <w:rtl/>
              </w:rPr>
              <w:t>"</w:t>
            </w:r>
            <w:r w:rsidRPr="00373081">
              <w:rPr>
                <w:rFonts w:ascii="Arial" w:hAnsi="Arial" w:hint="cs"/>
                <w:sz w:val="24"/>
                <w:szCs w:val="24"/>
                <w:rtl/>
              </w:rPr>
              <w:t>כ</w:t>
            </w:r>
            <w:r w:rsidRPr="00373081">
              <w:rPr>
                <w:rFonts w:ascii="Arial" w:hAnsi="Arial"/>
                <w:sz w:val="24"/>
                <w:szCs w:val="24"/>
                <w:rtl/>
              </w:rPr>
              <w:t xml:space="preserve"> </w:t>
            </w:r>
            <w:r w:rsidRPr="00373081">
              <w:rPr>
                <w:rFonts w:ascii="Arial" w:hAnsi="Arial" w:hint="cs"/>
                <w:sz w:val="24"/>
                <w:szCs w:val="24"/>
                <w:rtl/>
              </w:rPr>
              <w:t>היועץ</w:t>
            </w:r>
            <w:r w:rsidRPr="00373081">
              <w:rPr>
                <w:rFonts w:ascii="Arial" w:hAnsi="Arial"/>
                <w:sz w:val="24"/>
                <w:szCs w:val="24"/>
                <w:rtl/>
              </w:rPr>
              <w:t xml:space="preserve"> </w:t>
            </w:r>
            <w:r w:rsidRPr="00373081">
              <w:rPr>
                <w:rFonts w:ascii="Arial" w:hAnsi="Arial" w:hint="cs"/>
                <w:sz w:val="24"/>
                <w:szCs w:val="24"/>
                <w:rtl/>
              </w:rPr>
              <w:t>המשפטי</w:t>
            </w:r>
            <w:r w:rsidRPr="00373081">
              <w:rPr>
                <w:rFonts w:ascii="Arial" w:hAnsi="Arial"/>
                <w:sz w:val="24"/>
                <w:szCs w:val="24"/>
                <w:rtl/>
              </w:rPr>
              <w:t xml:space="preserve"> </w:t>
            </w:r>
            <w:r w:rsidRPr="00373081">
              <w:rPr>
                <w:rFonts w:ascii="Arial" w:hAnsi="Arial" w:hint="cs"/>
                <w:sz w:val="24"/>
                <w:szCs w:val="24"/>
                <w:rtl/>
              </w:rPr>
              <w:t>לממשלה</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עובד</w:t>
            </w:r>
            <w:r w:rsidRPr="00373081">
              <w:rPr>
                <w:rFonts w:ascii="Arial" w:hAnsi="Arial"/>
                <w:sz w:val="24"/>
                <w:szCs w:val="24"/>
                <w:rtl/>
              </w:rPr>
              <w:t xml:space="preserve"> </w:t>
            </w:r>
            <w:r w:rsidRPr="00373081">
              <w:rPr>
                <w:rFonts w:ascii="Arial" w:hAnsi="Arial" w:hint="cs"/>
                <w:sz w:val="24"/>
                <w:szCs w:val="24"/>
                <w:rtl/>
              </w:rPr>
              <w:t>סוציאלי</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העדר</w:t>
            </w:r>
            <w:r w:rsidRPr="00373081">
              <w:rPr>
                <w:rFonts w:ascii="Arial" w:hAnsi="Arial"/>
                <w:sz w:val="24"/>
                <w:szCs w:val="24"/>
                <w:rtl/>
              </w:rPr>
              <w:t xml:space="preserve"> </w:t>
            </w:r>
            <w:r w:rsidRPr="00373081">
              <w:rPr>
                <w:rFonts w:ascii="Arial" w:hAnsi="Arial" w:hint="cs"/>
                <w:sz w:val="24"/>
                <w:szCs w:val="24"/>
                <w:rtl/>
              </w:rPr>
              <w:t>רישום</w:t>
            </w:r>
            <w:r w:rsidRPr="00373081">
              <w:rPr>
                <w:rFonts w:ascii="Arial" w:hAnsi="Arial"/>
                <w:sz w:val="24"/>
                <w:szCs w:val="24"/>
                <w:rtl/>
              </w:rPr>
              <w:t xml:space="preserve"> </w:t>
            </w:r>
            <w:r w:rsidRPr="00373081">
              <w:rPr>
                <w:rFonts w:ascii="Arial" w:hAnsi="Arial" w:hint="cs"/>
                <w:sz w:val="24"/>
                <w:szCs w:val="24"/>
                <w:rtl/>
              </w:rPr>
              <w:t>פלילי</w:t>
            </w:r>
            <w:r w:rsidRPr="00373081">
              <w:rPr>
                <w:rFonts w:ascii="Arial" w:hAnsi="Arial"/>
                <w:sz w:val="24"/>
                <w:szCs w:val="24"/>
                <w:rtl/>
              </w:rPr>
              <w:t xml:space="preserve"> </w:t>
            </w:r>
            <w:r w:rsidRPr="00373081">
              <w:rPr>
                <w:rFonts w:ascii="Arial" w:hAnsi="Arial" w:hint="cs"/>
                <w:sz w:val="24"/>
                <w:szCs w:val="24"/>
                <w:rtl/>
              </w:rPr>
              <w:t>בעבירות</w:t>
            </w:r>
            <w:r w:rsidRPr="00373081">
              <w:rPr>
                <w:rFonts w:ascii="Arial" w:hAnsi="Arial"/>
                <w:sz w:val="24"/>
                <w:szCs w:val="24"/>
                <w:rtl/>
              </w:rPr>
              <w:t xml:space="preserve"> </w:t>
            </w:r>
            <w:r w:rsidRPr="00373081">
              <w:rPr>
                <w:rFonts w:ascii="Arial" w:hAnsi="Arial" w:hint="cs"/>
                <w:sz w:val="24"/>
                <w:szCs w:val="24"/>
                <w:rtl/>
              </w:rPr>
              <w:t>אשר</w:t>
            </w:r>
            <w:r w:rsidRPr="00373081">
              <w:rPr>
                <w:rFonts w:ascii="Arial" w:hAnsi="Arial"/>
                <w:sz w:val="24"/>
                <w:szCs w:val="24"/>
                <w:rtl/>
              </w:rPr>
              <w:t xml:space="preserve"> </w:t>
            </w:r>
            <w:r w:rsidRPr="00373081">
              <w:rPr>
                <w:rFonts w:ascii="Arial" w:hAnsi="Arial" w:hint="cs"/>
                <w:sz w:val="24"/>
                <w:szCs w:val="24"/>
                <w:rtl/>
              </w:rPr>
              <w:t>מפאת</w:t>
            </w:r>
            <w:r w:rsidRPr="00373081">
              <w:rPr>
                <w:rFonts w:ascii="Arial" w:hAnsi="Arial"/>
                <w:sz w:val="24"/>
                <w:szCs w:val="24"/>
                <w:rtl/>
              </w:rPr>
              <w:t xml:space="preserve"> </w:t>
            </w:r>
            <w:r w:rsidRPr="00373081">
              <w:rPr>
                <w:rFonts w:ascii="Arial" w:hAnsi="Arial" w:hint="cs"/>
                <w:sz w:val="24"/>
                <w:szCs w:val="24"/>
                <w:rtl/>
              </w:rPr>
              <w:t>חומרתן</w:t>
            </w:r>
            <w:r w:rsidRPr="00373081">
              <w:rPr>
                <w:rFonts w:ascii="Arial" w:hAnsi="Arial"/>
                <w:sz w:val="24"/>
                <w:szCs w:val="24"/>
                <w:rtl/>
              </w:rPr>
              <w:t xml:space="preserve"> </w:t>
            </w:r>
            <w:r w:rsidRPr="00373081">
              <w:rPr>
                <w:rFonts w:ascii="Arial" w:hAnsi="Arial" w:hint="cs"/>
                <w:sz w:val="24"/>
                <w:szCs w:val="24"/>
                <w:rtl/>
              </w:rPr>
              <w:t>ונסיבותיהן</w:t>
            </w:r>
            <w:r w:rsidRPr="00373081">
              <w:rPr>
                <w:rFonts w:ascii="Arial" w:hAnsi="Arial"/>
                <w:sz w:val="24"/>
                <w:szCs w:val="24"/>
                <w:rtl/>
              </w:rPr>
              <w:t xml:space="preserve"> </w:t>
            </w:r>
            <w:r w:rsidRPr="00373081">
              <w:rPr>
                <w:rFonts w:ascii="Arial" w:hAnsi="Arial" w:hint="cs"/>
                <w:sz w:val="24"/>
                <w:szCs w:val="24"/>
                <w:rtl/>
              </w:rPr>
              <w:t>קיים</w:t>
            </w:r>
            <w:r w:rsidRPr="00373081">
              <w:rPr>
                <w:rFonts w:ascii="Arial" w:hAnsi="Arial"/>
                <w:sz w:val="24"/>
                <w:szCs w:val="24"/>
                <w:rtl/>
              </w:rPr>
              <w:t xml:space="preserve"> </w:t>
            </w:r>
            <w:r w:rsidRPr="00373081">
              <w:rPr>
                <w:rFonts w:ascii="Arial" w:hAnsi="Arial" w:hint="cs"/>
                <w:sz w:val="24"/>
                <w:szCs w:val="24"/>
                <w:rtl/>
              </w:rPr>
              <w:t>חשש</w:t>
            </w:r>
            <w:r w:rsidRPr="00373081">
              <w:rPr>
                <w:rFonts w:ascii="Arial" w:hAnsi="Arial"/>
                <w:sz w:val="24"/>
                <w:szCs w:val="24"/>
                <w:rtl/>
              </w:rPr>
              <w:t xml:space="preserve"> </w:t>
            </w:r>
            <w:r w:rsidRPr="00373081">
              <w:rPr>
                <w:rFonts w:ascii="Arial" w:hAnsi="Arial" w:hint="cs"/>
                <w:sz w:val="24"/>
                <w:szCs w:val="24"/>
                <w:rtl/>
              </w:rPr>
              <w:t>של</w:t>
            </w:r>
            <w:r w:rsidRPr="00373081">
              <w:rPr>
                <w:rFonts w:ascii="Arial" w:hAnsi="Arial"/>
                <w:sz w:val="24"/>
                <w:szCs w:val="24"/>
                <w:rtl/>
              </w:rPr>
              <w:t xml:space="preserve"> </w:t>
            </w:r>
            <w:r w:rsidRPr="00373081">
              <w:rPr>
                <w:rFonts w:ascii="Arial" w:hAnsi="Arial" w:hint="cs"/>
                <w:sz w:val="24"/>
                <w:szCs w:val="24"/>
                <w:rtl/>
              </w:rPr>
              <w:t>ממש</w:t>
            </w:r>
            <w:r w:rsidRPr="00373081">
              <w:rPr>
                <w:rFonts w:ascii="Arial" w:hAnsi="Arial"/>
                <w:sz w:val="24"/>
                <w:szCs w:val="24"/>
                <w:rtl/>
              </w:rPr>
              <w:t xml:space="preserve"> </w:t>
            </w:r>
            <w:r w:rsidRPr="00373081">
              <w:rPr>
                <w:rFonts w:ascii="Arial" w:hAnsi="Arial" w:hint="cs"/>
                <w:sz w:val="24"/>
                <w:szCs w:val="24"/>
                <w:rtl/>
              </w:rPr>
              <w:t>לפגיעה</w:t>
            </w:r>
            <w:r w:rsidRPr="00373081">
              <w:rPr>
                <w:rFonts w:ascii="Arial" w:hAnsi="Arial"/>
                <w:sz w:val="24"/>
                <w:szCs w:val="24"/>
                <w:rtl/>
              </w:rPr>
              <w:t xml:space="preserve"> </w:t>
            </w:r>
            <w:r w:rsidRPr="00373081">
              <w:rPr>
                <w:rFonts w:ascii="Arial" w:hAnsi="Arial" w:hint="cs"/>
                <w:sz w:val="24"/>
                <w:szCs w:val="24"/>
                <w:rtl/>
              </w:rPr>
              <w:t>משמעותית</w:t>
            </w:r>
            <w:r w:rsidRPr="00373081">
              <w:rPr>
                <w:rFonts w:ascii="Arial" w:hAnsi="Arial"/>
                <w:sz w:val="24"/>
                <w:szCs w:val="24"/>
                <w:rtl/>
              </w:rPr>
              <w:t xml:space="preserve"> </w:t>
            </w:r>
            <w:r w:rsidRPr="00373081">
              <w:rPr>
                <w:rFonts w:ascii="Arial" w:hAnsi="Arial" w:hint="cs"/>
                <w:sz w:val="24"/>
                <w:szCs w:val="24"/>
                <w:rtl/>
              </w:rPr>
              <w:t>בטובת</w:t>
            </w:r>
            <w:r w:rsidRPr="00373081">
              <w:rPr>
                <w:rFonts w:ascii="Arial" w:hAnsi="Arial"/>
                <w:sz w:val="24"/>
                <w:szCs w:val="24"/>
                <w:rtl/>
              </w:rPr>
              <w:t xml:space="preserve"> </w:t>
            </w:r>
            <w:r w:rsidRPr="00373081">
              <w:rPr>
                <w:rFonts w:ascii="Arial" w:hAnsi="Arial" w:hint="cs"/>
                <w:sz w:val="24"/>
                <w:szCs w:val="24"/>
                <w:rtl/>
              </w:rPr>
              <w:t>הילד</w:t>
            </w:r>
            <w:r w:rsidRPr="00373081">
              <w:rPr>
                <w:rFonts w:ascii="Arial" w:hAnsi="Arial"/>
                <w:sz w:val="24"/>
                <w:szCs w:val="24"/>
                <w:rtl/>
              </w:rPr>
              <w:t xml:space="preserve">, </w:t>
            </w:r>
            <w:r w:rsidRPr="00373081">
              <w:rPr>
                <w:rFonts w:ascii="Arial" w:hAnsi="Arial" w:hint="cs"/>
                <w:sz w:val="24"/>
                <w:szCs w:val="24"/>
                <w:rtl/>
              </w:rPr>
              <w:t>בדגש</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עבירות</w:t>
            </w:r>
            <w:r w:rsidRPr="00373081">
              <w:rPr>
                <w:rFonts w:ascii="Arial" w:hAnsi="Arial"/>
                <w:sz w:val="24"/>
                <w:szCs w:val="24"/>
                <w:rtl/>
              </w:rPr>
              <w:t xml:space="preserve"> </w:t>
            </w:r>
            <w:r w:rsidRPr="00373081">
              <w:rPr>
                <w:rFonts w:ascii="Arial" w:hAnsi="Arial" w:hint="cs"/>
                <w:sz w:val="24"/>
                <w:szCs w:val="24"/>
                <w:rtl/>
              </w:rPr>
              <w:t>מין</w:t>
            </w:r>
            <w:r w:rsidRPr="00373081">
              <w:rPr>
                <w:rFonts w:ascii="Arial" w:hAnsi="Arial"/>
                <w:sz w:val="24"/>
                <w:szCs w:val="24"/>
                <w:rtl/>
              </w:rPr>
              <w:t xml:space="preserve">, </w:t>
            </w:r>
            <w:r w:rsidRPr="00373081">
              <w:rPr>
                <w:rFonts w:ascii="Arial" w:hAnsi="Arial" w:hint="cs"/>
                <w:sz w:val="24"/>
                <w:szCs w:val="24"/>
                <w:rtl/>
              </w:rPr>
              <w:t>אלימות</w:t>
            </w:r>
            <w:r w:rsidRPr="00373081">
              <w:rPr>
                <w:rFonts w:ascii="Arial" w:hAnsi="Arial"/>
                <w:sz w:val="24"/>
                <w:szCs w:val="24"/>
                <w:rtl/>
              </w:rPr>
              <w:t xml:space="preserve"> </w:t>
            </w:r>
            <w:r w:rsidRPr="00373081">
              <w:rPr>
                <w:rFonts w:ascii="Arial" w:hAnsi="Arial" w:hint="cs"/>
                <w:sz w:val="24"/>
                <w:szCs w:val="24"/>
                <w:rtl/>
              </w:rPr>
              <w:t>וסחר</w:t>
            </w:r>
            <w:r w:rsidRPr="00373081">
              <w:rPr>
                <w:rFonts w:ascii="Arial" w:hAnsi="Arial"/>
                <w:sz w:val="24"/>
                <w:szCs w:val="24"/>
                <w:rtl/>
              </w:rPr>
              <w:t xml:space="preserve"> </w:t>
            </w:r>
            <w:r w:rsidRPr="00373081">
              <w:rPr>
                <w:rFonts w:ascii="Arial" w:hAnsi="Arial" w:hint="cs"/>
                <w:sz w:val="24"/>
                <w:szCs w:val="24"/>
                <w:rtl/>
              </w:rPr>
              <w:t>בבני</w:t>
            </w:r>
            <w:r w:rsidRPr="00373081">
              <w:rPr>
                <w:rFonts w:ascii="Arial" w:hAnsi="Arial"/>
                <w:sz w:val="24"/>
                <w:szCs w:val="24"/>
                <w:rtl/>
              </w:rPr>
              <w:t xml:space="preserve"> </w:t>
            </w:r>
            <w:r w:rsidRPr="00373081">
              <w:rPr>
                <w:rFonts w:ascii="Arial" w:hAnsi="Arial" w:hint="cs"/>
                <w:sz w:val="24"/>
                <w:szCs w:val="24"/>
                <w:rtl/>
              </w:rPr>
              <w:t>אדם</w:t>
            </w:r>
            <w:r w:rsidRPr="00373081">
              <w:rPr>
                <w:rFonts w:ascii="Arial" w:hAnsi="Arial"/>
                <w:sz w:val="24"/>
                <w:szCs w:val="24"/>
                <w:rtl/>
              </w:rPr>
              <w:t xml:space="preserve">. </w:t>
            </w:r>
            <w:r w:rsidRPr="00373081">
              <w:rPr>
                <w:rFonts w:ascii="Arial" w:hAnsi="Arial" w:hint="cs"/>
                <w:sz w:val="24"/>
                <w:szCs w:val="24"/>
                <w:rtl/>
              </w:rPr>
              <w:t>בנוסף</w:t>
            </w:r>
            <w:r w:rsidRPr="00373081">
              <w:rPr>
                <w:rFonts w:ascii="Arial" w:hAnsi="Arial"/>
                <w:sz w:val="24"/>
                <w:szCs w:val="24"/>
                <w:rtl/>
              </w:rPr>
              <w:t xml:space="preserve">, </w:t>
            </w:r>
            <w:r w:rsidRPr="00373081">
              <w:rPr>
                <w:rFonts w:ascii="Arial" w:hAnsi="Arial" w:hint="cs"/>
                <w:sz w:val="24"/>
                <w:szCs w:val="24"/>
                <w:rtl/>
              </w:rPr>
              <w:t>בדיקה</w:t>
            </w:r>
            <w:r w:rsidRPr="00373081">
              <w:rPr>
                <w:rFonts w:ascii="Arial" w:hAnsi="Arial"/>
                <w:sz w:val="24"/>
                <w:szCs w:val="24"/>
                <w:rtl/>
              </w:rPr>
              <w:t xml:space="preserve"> </w:t>
            </w:r>
            <w:r w:rsidRPr="00373081">
              <w:rPr>
                <w:rFonts w:ascii="Arial" w:hAnsi="Arial" w:hint="cs"/>
                <w:sz w:val="24"/>
                <w:szCs w:val="24"/>
                <w:rtl/>
              </w:rPr>
              <w:t>האם</w:t>
            </w:r>
            <w:r w:rsidRPr="00373081">
              <w:rPr>
                <w:rFonts w:ascii="Arial" w:hAnsi="Arial"/>
                <w:sz w:val="24"/>
                <w:szCs w:val="24"/>
                <w:rtl/>
              </w:rPr>
              <w:t xml:space="preserve"> </w:t>
            </w:r>
            <w:r w:rsidRPr="00373081">
              <w:rPr>
                <w:rFonts w:ascii="Arial" w:hAnsi="Arial" w:hint="cs"/>
                <w:sz w:val="24"/>
                <w:szCs w:val="24"/>
                <w:rtl/>
              </w:rPr>
              <w:t>מרשות</w:t>
            </w:r>
            <w:r w:rsidRPr="00373081">
              <w:rPr>
                <w:rFonts w:ascii="Arial" w:hAnsi="Arial"/>
                <w:sz w:val="24"/>
                <w:szCs w:val="24"/>
                <w:rtl/>
              </w:rPr>
              <w:t xml:space="preserve"> </w:t>
            </w:r>
            <w:r w:rsidRPr="00373081">
              <w:rPr>
                <w:rFonts w:ascii="Arial" w:hAnsi="Arial" w:hint="cs"/>
                <w:sz w:val="24"/>
                <w:szCs w:val="24"/>
                <w:rtl/>
              </w:rPr>
              <w:lastRenderedPageBreak/>
              <w:t>המבקש</w:t>
            </w:r>
            <w:r w:rsidRPr="00373081">
              <w:rPr>
                <w:rFonts w:ascii="Arial" w:hAnsi="Arial"/>
                <w:sz w:val="24"/>
                <w:szCs w:val="24"/>
                <w:rtl/>
              </w:rPr>
              <w:t xml:space="preserve"> (</w:t>
            </w:r>
            <w:r w:rsidRPr="00373081">
              <w:rPr>
                <w:rFonts w:ascii="Arial" w:hAnsi="Arial" w:hint="cs"/>
                <w:sz w:val="24"/>
                <w:szCs w:val="24"/>
                <w:rtl/>
              </w:rPr>
              <w:t>בן</w:t>
            </w:r>
            <w:r w:rsidRPr="00373081">
              <w:rPr>
                <w:rFonts w:ascii="Arial" w:hAnsi="Arial"/>
                <w:sz w:val="24"/>
                <w:szCs w:val="24"/>
                <w:rtl/>
              </w:rPr>
              <w:t>/</w:t>
            </w:r>
            <w:r w:rsidRPr="00373081">
              <w:rPr>
                <w:rFonts w:ascii="Arial" w:hAnsi="Arial" w:hint="cs"/>
                <w:sz w:val="24"/>
                <w:szCs w:val="24"/>
                <w:rtl/>
              </w:rPr>
              <w:t>בת</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של</w:t>
            </w:r>
            <w:r w:rsidRPr="00373081">
              <w:rPr>
                <w:rFonts w:ascii="Arial" w:hAnsi="Arial"/>
                <w:sz w:val="24"/>
                <w:szCs w:val="24"/>
                <w:rtl/>
              </w:rPr>
              <w:t xml:space="preserve"> </w:t>
            </w:r>
            <w:r w:rsidRPr="00373081">
              <w:rPr>
                <w:rFonts w:ascii="Arial" w:hAnsi="Arial" w:hint="cs"/>
                <w:sz w:val="24"/>
                <w:szCs w:val="24"/>
                <w:rtl/>
              </w:rPr>
              <w:t>ההורה</w:t>
            </w:r>
            <w:r w:rsidRPr="00373081">
              <w:rPr>
                <w:rFonts w:ascii="Arial" w:hAnsi="Arial"/>
                <w:sz w:val="24"/>
                <w:szCs w:val="24"/>
                <w:rtl/>
              </w:rPr>
              <w:t xml:space="preserve"> </w:t>
            </w:r>
            <w:r w:rsidRPr="00373081">
              <w:rPr>
                <w:rFonts w:ascii="Arial" w:hAnsi="Arial" w:hint="cs"/>
                <w:sz w:val="24"/>
                <w:szCs w:val="24"/>
                <w:rtl/>
              </w:rPr>
              <w:t>הביולוגי</w:t>
            </w:r>
            <w:r w:rsidRPr="00373081">
              <w:rPr>
                <w:rFonts w:ascii="Arial" w:hAnsi="Arial"/>
                <w:sz w:val="24"/>
                <w:szCs w:val="24"/>
                <w:rtl/>
              </w:rPr>
              <w:t xml:space="preserve">) </w:t>
            </w:r>
            <w:r w:rsidRPr="00373081">
              <w:rPr>
                <w:rFonts w:ascii="Arial" w:hAnsi="Arial" w:hint="cs"/>
                <w:sz w:val="24"/>
                <w:szCs w:val="24"/>
                <w:rtl/>
              </w:rPr>
              <w:t>הוצאו</w:t>
            </w:r>
            <w:r w:rsidRPr="00373081">
              <w:rPr>
                <w:rFonts w:ascii="Arial" w:hAnsi="Arial"/>
                <w:sz w:val="24"/>
                <w:szCs w:val="24"/>
                <w:rtl/>
              </w:rPr>
              <w:t xml:space="preserve"> </w:t>
            </w:r>
            <w:r w:rsidRPr="00373081">
              <w:rPr>
                <w:rFonts w:ascii="Arial" w:hAnsi="Arial" w:hint="cs"/>
                <w:sz w:val="24"/>
                <w:szCs w:val="24"/>
                <w:rtl/>
              </w:rPr>
              <w:t>ילדים</w:t>
            </w:r>
            <w:r w:rsidRPr="00373081">
              <w:rPr>
                <w:rFonts w:ascii="Arial" w:hAnsi="Arial"/>
                <w:sz w:val="24"/>
                <w:szCs w:val="24"/>
                <w:rtl/>
              </w:rPr>
              <w:t xml:space="preserve"> </w:t>
            </w:r>
            <w:r w:rsidRPr="00373081">
              <w:rPr>
                <w:rFonts w:ascii="Arial" w:hAnsi="Arial" w:hint="cs"/>
                <w:sz w:val="24"/>
                <w:szCs w:val="24"/>
                <w:rtl/>
              </w:rPr>
              <w:t>קודמים</w:t>
            </w:r>
          </w:p>
        </w:tc>
        <w:tc>
          <w:tcPr>
            <w:tcW w:w="2303" w:type="dxa"/>
            <w:shd w:val="clear" w:color="auto" w:fill="auto"/>
          </w:tcPr>
          <w:p w14:paraId="0C93D3FD" w14:textId="57F339EF"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lastRenderedPageBreak/>
              <w:t>במקרים</w:t>
            </w:r>
            <w:r w:rsidRPr="00373081">
              <w:rPr>
                <w:rFonts w:ascii="Arial" w:hAnsi="Arial"/>
                <w:sz w:val="24"/>
                <w:szCs w:val="24"/>
                <w:rtl/>
              </w:rPr>
              <w:t xml:space="preserve"> </w:t>
            </w:r>
            <w:r w:rsidRPr="00373081">
              <w:rPr>
                <w:rFonts w:ascii="Arial" w:hAnsi="Arial" w:hint="cs"/>
                <w:sz w:val="24"/>
                <w:szCs w:val="24"/>
                <w:rtl/>
              </w:rPr>
              <w:t>בהם</w:t>
            </w:r>
            <w:r w:rsidRPr="00373081">
              <w:rPr>
                <w:rFonts w:ascii="Arial" w:hAnsi="Arial"/>
                <w:sz w:val="24"/>
                <w:szCs w:val="24"/>
                <w:rtl/>
              </w:rPr>
              <w:t xml:space="preserve"> </w:t>
            </w:r>
            <w:r w:rsidRPr="00373081">
              <w:rPr>
                <w:rFonts w:ascii="Arial" w:hAnsi="Arial" w:hint="cs"/>
                <w:sz w:val="24"/>
                <w:szCs w:val="24"/>
                <w:rtl/>
              </w:rPr>
              <w:t>למבקש</w:t>
            </w:r>
            <w:r w:rsidRPr="00373081">
              <w:rPr>
                <w:rFonts w:ascii="Arial" w:hAnsi="Arial"/>
                <w:sz w:val="24"/>
                <w:szCs w:val="24"/>
                <w:rtl/>
              </w:rPr>
              <w:t xml:space="preserve"> </w:t>
            </w:r>
            <w:r w:rsidRPr="00373081">
              <w:rPr>
                <w:rFonts w:ascii="Arial" w:hAnsi="Arial" w:hint="cs"/>
                <w:sz w:val="24"/>
                <w:szCs w:val="24"/>
                <w:rtl/>
              </w:rPr>
              <w:t>עבר</w:t>
            </w:r>
            <w:r w:rsidRPr="00373081">
              <w:rPr>
                <w:rFonts w:ascii="Arial" w:hAnsi="Arial"/>
                <w:sz w:val="24"/>
                <w:szCs w:val="24"/>
                <w:rtl/>
              </w:rPr>
              <w:t xml:space="preserve"> </w:t>
            </w:r>
            <w:r w:rsidRPr="00373081">
              <w:rPr>
                <w:rFonts w:ascii="Arial" w:hAnsi="Arial" w:hint="cs"/>
                <w:sz w:val="24"/>
                <w:szCs w:val="24"/>
                <w:rtl/>
              </w:rPr>
              <w:t>פלילי</w:t>
            </w:r>
            <w:r w:rsidRPr="00373081">
              <w:rPr>
                <w:rFonts w:ascii="Arial" w:hAnsi="Arial"/>
                <w:sz w:val="24"/>
                <w:szCs w:val="24"/>
                <w:rtl/>
              </w:rPr>
              <w:t xml:space="preserve"> </w:t>
            </w:r>
            <w:r w:rsidRPr="00373081">
              <w:rPr>
                <w:rFonts w:ascii="Arial" w:hAnsi="Arial" w:hint="cs"/>
                <w:sz w:val="24"/>
                <w:szCs w:val="24"/>
                <w:rtl/>
              </w:rPr>
              <w:t>כאמור</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שהוצאו</w:t>
            </w:r>
            <w:r w:rsidRPr="00373081">
              <w:rPr>
                <w:rFonts w:ascii="Arial" w:hAnsi="Arial"/>
                <w:sz w:val="24"/>
                <w:szCs w:val="24"/>
                <w:rtl/>
              </w:rPr>
              <w:t xml:space="preserve"> </w:t>
            </w:r>
            <w:r w:rsidRPr="00373081">
              <w:rPr>
                <w:rFonts w:ascii="Arial" w:hAnsi="Arial" w:hint="cs"/>
                <w:sz w:val="24"/>
                <w:szCs w:val="24"/>
                <w:rtl/>
              </w:rPr>
              <w:t>מרשותו</w:t>
            </w:r>
            <w:r w:rsidRPr="00373081">
              <w:rPr>
                <w:rFonts w:ascii="Arial" w:hAnsi="Arial"/>
                <w:sz w:val="24"/>
                <w:szCs w:val="24"/>
                <w:rtl/>
              </w:rPr>
              <w:t xml:space="preserve"> </w:t>
            </w:r>
            <w:r w:rsidRPr="00373081">
              <w:rPr>
                <w:rFonts w:ascii="Arial" w:hAnsi="Arial" w:hint="cs"/>
                <w:sz w:val="24"/>
                <w:szCs w:val="24"/>
                <w:rtl/>
              </w:rPr>
              <w:t>ילדים</w:t>
            </w:r>
            <w:r w:rsidRPr="00373081">
              <w:rPr>
                <w:rFonts w:ascii="Arial" w:hAnsi="Arial"/>
                <w:sz w:val="24"/>
                <w:szCs w:val="24"/>
                <w:rtl/>
              </w:rPr>
              <w:t xml:space="preserve"> </w:t>
            </w:r>
            <w:r w:rsidRPr="00373081">
              <w:rPr>
                <w:rFonts w:ascii="Arial" w:hAnsi="Arial" w:hint="cs"/>
                <w:sz w:val="24"/>
                <w:szCs w:val="24"/>
                <w:rtl/>
              </w:rPr>
              <w:t>קודמים</w:t>
            </w:r>
            <w:r w:rsidRPr="00373081">
              <w:rPr>
                <w:rFonts w:ascii="Arial" w:hAnsi="Arial"/>
                <w:sz w:val="24"/>
                <w:szCs w:val="24"/>
                <w:rtl/>
              </w:rPr>
              <w:t xml:space="preserve">, </w:t>
            </w:r>
            <w:r w:rsidRPr="00373081">
              <w:rPr>
                <w:rFonts w:ascii="Arial" w:hAnsi="Arial" w:hint="cs"/>
                <w:sz w:val="24"/>
                <w:szCs w:val="24"/>
                <w:rtl/>
              </w:rPr>
              <w:t>תתקיים</w:t>
            </w:r>
            <w:r w:rsidRPr="00373081">
              <w:rPr>
                <w:rFonts w:ascii="Arial" w:hAnsi="Arial"/>
                <w:sz w:val="24"/>
                <w:szCs w:val="24"/>
                <w:rtl/>
              </w:rPr>
              <w:t xml:space="preserve"> </w:t>
            </w:r>
            <w:r w:rsidRPr="00373081">
              <w:rPr>
                <w:rFonts w:ascii="Arial" w:hAnsi="Arial" w:hint="cs"/>
                <w:sz w:val="24"/>
                <w:szCs w:val="24"/>
                <w:rtl/>
              </w:rPr>
              <w:t>בדיקה</w:t>
            </w:r>
            <w:r w:rsidRPr="00373081">
              <w:rPr>
                <w:rFonts w:ascii="Arial" w:hAnsi="Arial"/>
                <w:sz w:val="24"/>
                <w:szCs w:val="24"/>
                <w:rtl/>
              </w:rPr>
              <w:t xml:space="preserve">, </w:t>
            </w:r>
            <w:r w:rsidRPr="00373081">
              <w:rPr>
                <w:rFonts w:ascii="Arial" w:hAnsi="Arial" w:hint="cs"/>
                <w:sz w:val="24"/>
                <w:szCs w:val="24"/>
                <w:rtl/>
              </w:rPr>
              <w:t>בין</w:t>
            </w:r>
            <w:r w:rsidRPr="00373081">
              <w:rPr>
                <w:rFonts w:ascii="Arial" w:hAnsi="Arial"/>
                <w:sz w:val="24"/>
                <w:szCs w:val="24"/>
                <w:rtl/>
              </w:rPr>
              <w:t xml:space="preserve"> </w:t>
            </w:r>
            <w:r w:rsidRPr="00373081">
              <w:rPr>
                <w:rFonts w:ascii="Arial" w:hAnsi="Arial" w:hint="cs"/>
                <w:sz w:val="24"/>
                <w:szCs w:val="24"/>
                <w:rtl/>
              </w:rPr>
              <w:t>השאר</w:t>
            </w:r>
            <w:r w:rsidRPr="00373081">
              <w:rPr>
                <w:rFonts w:ascii="Arial" w:hAnsi="Arial"/>
                <w:sz w:val="24"/>
                <w:szCs w:val="24"/>
                <w:rtl/>
              </w:rPr>
              <w:t xml:space="preserve">  </w:t>
            </w:r>
            <w:r w:rsidRPr="00373081">
              <w:rPr>
                <w:rFonts w:ascii="Arial" w:hAnsi="Arial" w:hint="cs"/>
                <w:sz w:val="24"/>
                <w:szCs w:val="24"/>
                <w:rtl/>
              </w:rPr>
              <w:t>באמצעות</w:t>
            </w:r>
            <w:r w:rsidRPr="00373081">
              <w:rPr>
                <w:rFonts w:ascii="Arial" w:hAnsi="Arial"/>
                <w:sz w:val="24"/>
                <w:szCs w:val="24"/>
                <w:rtl/>
              </w:rPr>
              <w:t xml:space="preserve"> </w:t>
            </w:r>
            <w:r w:rsidRPr="00373081">
              <w:rPr>
                <w:rFonts w:ascii="Arial" w:hAnsi="Arial" w:hint="cs"/>
                <w:sz w:val="24"/>
                <w:szCs w:val="24"/>
                <w:rtl/>
              </w:rPr>
              <w:t>תסקיר</w:t>
            </w:r>
            <w:r w:rsidRPr="00373081">
              <w:rPr>
                <w:rFonts w:ascii="Arial" w:hAnsi="Arial"/>
                <w:sz w:val="24"/>
                <w:szCs w:val="24"/>
                <w:rtl/>
              </w:rPr>
              <w:t xml:space="preserve"> </w:t>
            </w:r>
            <w:r w:rsidRPr="00373081">
              <w:rPr>
                <w:rFonts w:ascii="Arial" w:hAnsi="Arial" w:hint="cs"/>
                <w:sz w:val="24"/>
                <w:szCs w:val="24"/>
                <w:rtl/>
              </w:rPr>
              <w:t>עובד</w:t>
            </w:r>
            <w:r w:rsidRPr="00373081">
              <w:rPr>
                <w:rFonts w:ascii="Arial" w:hAnsi="Arial"/>
                <w:sz w:val="24"/>
                <w:szCs w:val="24"/>
                <w:rtl/>
              </w:rPr>
              <w:t xml:space="preserve"> </w:t>
            </w:r>
            <w:r w:rsidRPr="00373081">
              <w:rPr>
                <w:rFonts w:ascii="Arial" w:hAnsi="Arial" w:hint="cs"/>
                <w:sz w:val="24"/>
                <w:szCs w:val="24"/>
                <w:rtl/>
              </w:rPr>
              <w:t>סוציאלי</w:t>
            </w:r>
            <w:r w:rsidRPr="00373081">
              <w:rPr>
                <w:rFonts w:ascii="Arial" w:hAnsi="Arial"/>
                <w:sz w:val="24"/>
                <w:szCs w:val="24"/>
                <w:rtl/>
              </w:rPr>
              <w:t xml:space="preserve"> </w:t>
            </w:r>
            <w:r w:rsidRPr="00373081">
              <w:rPr>
                <w:rFonts w:ascii="Arial" w:hAnsi="Arial" w:hint="cs"/>
                <w:sz w:val="24"/>
                <w:szCs w:val="24"/>
                <w:rtl/>
              </w:rPr>
              <w:t>אשר</w:t>
            </w:r>
            <w:r w:rsidRPr="00373081">
              <w:rPr>
                <w:rFonts w:ascii="Arial" w:hAnsi="Arial"/>
                <w:sz w:val="24"/>
                <w:szCs w:val="24"/>
                <w:rtl/>
              </w:rPr>
              <w:t xml:space="preserve"> </w:t>
            </w:r>
            <w:r w:rsidRPr="00373081">
              <w:rPr>
                <w:rFonts w:ascii="Arial" w:hAnsi="Arial" w:hint="cs"/>
                <w:sz w:val="24"/>
                <w:szCs w:val="24"/>
                <w:rtl/>
              </w:rPr>
              <w:t>יחווה</w:t>
            </w:r>
            <w:r w:rsidRPr="00373081">
              <w:rPr>
                <w:rFonts w:ascii="Arial" w:hAnsi="Arial"/>
                <w:sz w:val="24"/>
                <w:szCs w:val="24"/>
                <w:rtl/>
              </w:rPr>
              <w:t xml:space="preserve"> </w:t>
            </w:r>
            <w:r w:rsidRPr="00373081">
              <w:rPr>
                <w:rFonts w:ascii="Arial" w:hAnsi="Arial" w:hint="cs"/>
                <w:sz w:val="24"/>
                <w:szCs w:val="24"/>
                <w:rtl/>
              </w:rPr>
              <w:t>דעתו</w:t>
            </w:r>
            <w:r w:rsidRPr="00373081">
              <w:rPr>
                <w:rFonts w:ascii="Arial" w:hAnsi="Arial"/>
                <w:sz w:val="24"/>
                <w:szCs w:val="24"/>
                <w:rtl/>
              </w:rPr>
              <w:t xml:space="preserve"> </w:t>
            </w:r>
            <w:r w:rsidRPr="00373081">
              <w:rPr>
                <w:rFonts w:ascii="Arial" w:hAnsi="Arial" w:hint="cs"/>
                <w:sz w:val="24"/>
                <w:szCs w:val="24"/>
                <w:rtl/>
              </w:rPr>
              <w:t>המקצועית</w:t>
            </w:r>
            <w:r w:rsidRPr="00373081">
              <w:rPr>
                <w:rFonts w:ascii="Arial" w:hAnsi="Arial"/>
                <w:sz w:val="24"/>
                <w:szCs w:val="24"/>
                <w:rtl/>
              </w:rPr>
              <w:t xml:space="preserve"> </w:t>
            </w:r>
            <w:r w:rsidRPr="00373081">
              <w:rPr>
                <w:rFonts w:ascii="Arial" w:hAnsi="Arial" w:hint="cs"/>
                <w:sz w:val="24"/>
                <w:szCs w:val="24"/>
                <w:rtl/>
              </w:rPr>
              <w:t>בשאלה</w:t>
            </w:r>
            <w:r w:rsidRPr="00373081">
              <w:rPr>
                <w:rFonts w:ascii="Arial" w:hAnsi="Arial"/>
                <w:sz w:val="24"/>
                <w:szCs w:val="24"/>
                <w:rtl/>
              </w:rPr>
              <w:t xml:space="preserve"> </w:t>
            </w:r>
            <w:r w:rsidRPr="00373081">
              <w:rPr>
                <w:rFonts w:ascii="Arial" w:hAnsi="Arial" w:hint="cs"/>
                <w:sz w:val="24"/>
                <w:szCs w:val="24"/>
                <w:rtl/>
              </w:rPr>
              <w:t>אם</w:t>
            </w:r>
            <w:r w:rsidRPr="00373081">
              <w:rPr>
                <w:rFonts w:ascii="Arial" w:hAnsi="Arial"/>
                <w:sz w:val="24"/>
                <w:szCs w:val="24"/>
                <w:rtl/>
              </w:rPr>
              <w:t xml:space="preserve"> </w:t>
            </w:r>
            <w:r w:rsidRPr="00373081">
              <w:rPr>
                <w:rFonts w:ascii="Arial" w:hAnsi="Arial" w:hint="cs"/>
                <w:sz w:val="24"/>
                <w:szCs w:val="24"/>
                <w:rtl/>
              </w:rPr>
              <w:t>יש</w:t>
            </w:r>
            <w:r w:rsidRPr="00373081">
              <w:rPr>
                <w:rFonts w:ascii="Arial" w:hAnsi="Arial"/>
                <w:sz w:val="24"/>
                <w:szCs w:val="24"/>
                <w:rtl/>
              </w:rPr>
              <w:t xml:space="preserve"> </w:t>
            </w:r>
            <w:r w:rsidRPr="00373081">
              <w:rPr>
                <w:rFonts w:ascii="Arial" w:hAnsi="Arial" w:hint="cs"/>
                <w:sz w:val="24"/>
                <w:szCs w:val="24"/>
                <w:rtl/>
              </w:rPr>
              <w:t>בהתנהלות</w:t>
            </w:r>
            <w:r w:rsidRPr="00373081">
              <w:rPr>
                <w:rFonts w:ascii="Arial" w:hAnsi="Arial"/>
                <w:sz w:val="24"/>
                <w:szCs w:val="24"/>
                <w:rtl/>
              </w:rPr>
              <w:t xml:space="preserve"> </w:t>
            </w:r>
            <w:r w:rsidRPr="00373081">
              <w:rPr>
                <w:rFonts w:ascii="Arial" w:hAnsi="Arial" w:hint="cs"/>
                <w:sz w:val="24"/>
                <w:szCs w:val="24"/>
                <w:rtl/>
              </w:rPr>
              <w:t>המבקש</w:t>
            </w:r>
            <w:r w:rsidRPr="00373081">
              <w:rPr>
                <w:rFonts w:ascii="Arial" w:hAnsi="Arial"/>
                <w:sz w:val="24"/>
                <w:szCs w:val="24"/>
                <w:rtl/>
              </w:rPr>
              <w:t xml:space="preserve"> </w:t>
            </w:r>
            <w:r w:rsidRPr="00373081">
              <w:rPr>
                <w:rFonts w:ascii="Arial" w:hAnsi="Arial" w:hint="cs"/>
                <w:sz w:val="24"/>
                <w:szCs w:val="24"/>
                <w:rtl/>
              </w:rPr>
              <w:t>בעבר</w:t>
            </w:r>
            <w:r w:rsidRPr="00373081">
              <w:rPr>
                <w:rFonts w:ascii="Arial" w:hAnsi="Arial"/>
                <w:sz w:val="24"/>
                <w:szCs w:val="24"/>
                <w:rtl/>
              </w:rPr>
              <w:t xml:space="preserve"> </w:t>
            </w:r>
            <w:r w:rsidRPr="00373081">
              <w:rPr>
                <w:rFonts w:ascii="Arial" w:hAnsi="Arial" w:hint="cs"/>
                <w:sz w:val="24"/>
                <w:szCs w:val="24"/>
                <w:rtl/>
              </w:rPr>
              <w:t>כדי</w:t>
            </w:r>
            <w:r w:rsidRPr="00373081">
              <w:rPr>
                <w:rFonts w:ascii="Arial" w:hAnsi="Arial"/>
                <w:sz w:val="24"/>
                <w:szCs w:val="24"/>
                <w:rtl/>
              </w:rPr>
              <w:t xml:space="preserve"> </w:t>
            </w:r>
            <w:r w:rsidRPr="00373081">
              <w:rPr>
                <w:rFonts w:ascii="Arial" w:hAnsi="Arial" w:hint="cs"/>
                <w:sz w:val="24"/>
                <w:szCs w:val="24"/>
                <w:rtl/>
              </w:rPr>
              <w:t>להוות</w:t>
            </w:r>
            <w:r w:rsidRPr="00373081">
              <w:rPr>
                <w:rFonts w:ascii="Arial" w:hAnsi="Arial"/>
                <w:sz w:val="24"/>
                <w:szCs w:val="24"/>
                <w:rtl/>
              </w:rPr>
              <w:t xml:space="preserve"> </w:t>
            </w:r>
            <w:r w:rsidRPr="00373081">
              <w:rPr>
                <w:rFonts w:ascii="Arial" w:hAnsi="Arial" w:hint="cs"/>
                <w:sz w:val="24"/>
                <w:szCs w:val="24"/>
                <w:rtl/>
              </w:rPr>
              <w:t>גורם</w:t>
            </w:r>
            <w:r w:rsidRPr="00373081">
              <w:rPr>
                <w:rFonts w:ascii="Arial" w:hAnsi="Arial"/>
                <w:sz w:val="24"/>
                <w:szCs w:val="24"/>
                <w:rtl/>
              </w:rPr>
              <w:t xml:space="preserve">  </w:t>
            </w:r>
            <w:r w:rsidRPr="00373081">
              <w:rPr>
                <w:rFonts w:ascii="Arial" w:hAnsi="Arial" w:hint="cs"/>
                <w:sz w:val="24"/>
                <w:szCs w:val="24"/>
                <w:rtl/>
              </w:rPr>
              <w:lastRenderedPageBreak/>
              <w:t>סיכון</w:t>
            </w:r>
            <w:r w:rsidRPr="00373081">
              <w:rPr>
                <w:rFonts w:ascii="Arial" w:hAnsi="Arial"/>
                <w:sz w:val="24"/>
                <w:szCs w:val="24"/>
                <w:rtl/>
              </w:rPr>
              <w:t xml:space="preserve"> </w:t>
            </w:r>
            <w:r w:rsidRPr="00373081">
              <w:rPr>
                <w:rFonts w:ascii="Arial" w:hAnsi="Arial" w:hint="cs"/>
                <w:sz w:val="24"/>
                <w:szCs w:val="24"/>
                <w:rtl/>
              </w:rPr>
              <w:t>לילד</w:t>
            </w:r>
            <w:r w:rsidRPr="00373081">
              <w:rPr>
                <w:rFonts w:ascii="Arial" w:hAnsi="Arial"/>
                <w:sz w:val="24"/>
                <w:szCs w:val="24"/>
                <w:rtl/>
              </w:rPr>
              <w:t xml:space="preserve"> </w:t>
            </w:r>
            <w:r w:rsidRPr="00373081">
              <w:rPr>
                <w:rFonts w:ascii="Arial" w:hAnsi="Arial" w:hint="cs"/>
                <w:sz w:val="24"/>
                <w:szCs w:val="24"/>
                <w:rtl/>
              </w:rPr>
              <w:t>בהווה</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בעתיד</w:t>
            </w:r>
          </w:p>
        </w:tc>
        <w:tc>
          <w:tcPr>
            <w:tcW w:w="1944" w:type="dxa"/>
          </w:tcPr>
          <w:p w14:paraId="1E3855EC" w14:textId="3475C8BA" w:rsidR="008F1EF8" w:rsidRPr="00373081" w:rsidRDefault="007C70C3" w:rsidP="00C016F3">
            <w:pPr>
              <w:spacing w:after="0" w:line="360" w:lineRule="auto"/>
              <w:rPr>
                <w:rFonts w:ascii="Arial" w:hAnsi="Arial"/>
                <w:sz w:val="24"/>
                <w:szCs w:val="24"/>
                <w:rtl/>
              </w:rPr>
            </w:pPr>
            <w:r w:rsidRPr="007C70C3">
              <w:rPr>
                <w:rFonts w:ascii="Arial" w:hAnsi="Arial" w:hint="cs"/>
                <w:sz w:val="24"/>
                <w:szCs w:val="24"/>
                <w:rtl/>
              </w:rPr>
              <w:lastRenderedPageBreak/>
              <w:t>במקרים המתאימים</w:t>
            </w:r>
            <w:r>
              <w:rPr>
                <w:rFonts w:ascii="Arial" w:hAnsi="Arial" w:hint="cs"/>
                <w:sz w:val="24"/>
                <w:szCs w:val="24"/>
                <w:rtl/>
              </w:rPr>
              <w:t xml:space="preserve"> ב"כ היוע</w:t>
            </w:r>
            <w:r w:rsidR="00C016F3">
              <w:rPr>
                <w:rFonts w:ascii="Arial" w:hAnsi="Arial" w:hint="cs"/>
                <w:sz w:val="24"/>
                <w:szCs w:val="24"/>
                <w:rtl/>
              </w:rPr>
              <w:t>ץ</w:t>
            </w:r>
            <w:r>
              <w:rPr>
                <w:rFonts w:ascii="Arial" w:hAnsi="Arial" w:hint="cs"/>
                <w:sz w:val="24"/>
                <w:szCs w:val="24"/>
                <w:rtl/>
              </w:rPr>
              <w:t xml:space="preserve"> המשפטי </w:t>
            </w:r>
            <w:r w:rsidR="00C016F3">
              <w:rPr>
                <w:rFonts w:ascii="Arial" w:hAnsi="Arial" w:hint="cs"/>
                <w:sz w:val="24"/>
                <w:szCs w:val="24"/>
                <w:rtl/>
              </w:rPr>
              <w:t xml:space="preserve">לממשלה </w:t>
            </w:r>
            <w:r>
              <w:rPr>
                <w:rFonts w:ascii="Arial" w:hAnsi="Arial" w:hint="cs"/>
                <w:sz w:val="24"/>
                <w:szCs w:val="24"/>
                <w:rtl/>
              </w:rPr>
              <w:t>במשרד הרווחה יביא בפני בית המשפט מידע רלוונטי</w:t>
            </w:r>
            <w:r w:rsidRPr="007C70C3">
              <w:rPr>
                <w:rFonts w:ascii="Arial" w:hAnsi="Arial" w:hint="cs"/>
                <w:sz w:val="24"/>
                <w:szCs w:val="24"/>
                <w:rtl/>
              </w:rPr>
              <w:t xml:space="preserve"> </w:t>
            </w:r>
          </w:p>
        </w:tc>
      </w:tr>
      <w:tr w:rsidR="008F1EF8" w14:paraId="46951A42" w14:textId="77777777" w:rsidTr="008F1EF8">
        <w:tc>
          <w:tcPr>
            <w:tcW w:w="1719" w:type="dxa"/>
            <w:shd w:val="clear" w:color="auto" w:fill="auto"/>
          </w:tcPr>
          <w:p w14:paraId="5BB92005" w14:textId="6F375D60"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משך הקשר</w:t>
            </w:r>
            <w:r w:rsidR="0015340C">
              <w:rPr>
                <w:rFonts w:ascii="Arial" w:hAnsi="Arial" w:hint="cs"/>
                <w:sz w:val="24"/>
                <w:szCs w:val="24"/>
                <w:rtl/>
              </w:rPr>
              <w:t xml:space="preserve"> הזוגי</w:t>
            </w:r>
          </w:p>
        </w:tc>
        <w:tc>
          <w:tcPr>
            <w:tcW w:w="2514" w:type="dxa"/>
            <w:shd w:val="clear" w:color="auto" w:fill="auto"/>
          </w:tcPr>
          <w:p w14:paraId="680E390E" w14:textId="17005A55" w:rsidR="008F1EF8" w:rsidRPr="00373081" w:rsidRDefault="008F1EF8" w:rsidP="00430952">
            <w:pPr>
              <w:spacing w:after="0" w:line="360" w:lineRule="auto"/>
              <w:rPr>
                <w:rFonts w:ascii="Arial" w:hAnsi="Arial"/>
                <w:sz w:val="24"/>
                <w:szCs w:val="24"/>
                <w:rtl/>
              </w:rPr>
            </w:pPr>
            <w:r w:rsidRPr="00373081">
              <w:rPr>
                <w:rFonts w:ascii="Arial" w:hAnsi="Arial"/>
                <w:sz w:val="24"/>
                <w:szCs w:val="24"/>
                <w:rtl/>
              </w:rPr>
              <w:t xml:space="preserve">18 </w:t>
            </w:r>
            <w:r w:rsidRPr="00373081">
              <w:rPr>
                <w:rFonts w:ascii="Arial" w:hAnsi="Arial" w:hint="cs"/>
                <w:sz w:val="24"/>
                <w:szCs w:val="24"/>
                <w:rtl/>
              </w:rPr>
              <w:t>חודשים</w:t>
            </w:r>
            <w:r w:rsidRPr="00373081">
              <w:rPr>
                <w:rFonts w:ascii="Arial" w:hAnsi="Arial"/>
                <w:sz w:val="24"/>
                <w:szCs w:val="24"/>
                <w:rtl/>
              </w:rPr>
              <w:t xml:space="preserve"> </w:t>
            </w:r>
            <w:r w:rsidRPr="00373081">
              <w:rPr>
                <w:rFonts w:ascii="Arial" w:hAnsi="Arial" w:hint="cs"/>
                <w:sz w:val="24"/>
                <w:szCs w:val="24"/>
                <w:rtl/>
              </w:rPr>
              <w:t>לפחות</w:t>
            </w:r>
            <w:r w:rsidRPr="00373081">
              <w:rPr>
                <w:rFonts w:ascii="Arial" w:hAnsi="Arial"/>
                <w:sz w:val="24"/>
                <w:szCs w:val="24"/>
                <w:rtl/>
              </w:rPr>
              <w:t xml:space="preserve"> </w:t>
            </w:r>
            <w:r w:rsidRPr="00373081">
              <w:rPr>
                <w:rFonts w:ascii="Arial" w:hAnsi="Arial" w:hint="cs"/>
                <w:sz w:val="24"/>
                <w:szCs w:val="24"/>
                <w:rtl/>
              </w:rPr>
              <w:t>בהם</w:t>
            </w:r>
            <w:r w:rsidRPr="00373081">
              <w:rPr>
                <w:rFonts w:ascii="Arial" w:hAnsi="Arial"/>
                <w:sz w:val="24"/>
                <w:szCs w:val="24"/>
                <w:rtl/>
              </w:rPr>
              <w:t xml:space="preserve"> </w:t>
            </w:r>
            <w:r w:rsidRPr="00373081">
              <w:rPr>
                <w:rFonts w:ascii="Arial" w:hAnsi="Arial" w:hint="cs"/>
                <w:sz w:val="24"/>
                <w:szCs w:val="24"/>
                <w:rtl/>
              </w:rPr>
              <w:t>בני</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בנות</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חיים</w:t>
            </w:r>
            <w:r w:rsidRPr="00373081">
              <w:rPr>
                <w:rFonts w:ascii="Arial" w:hAnsi="Arial"/>
                <w:sz w:val="24"/>
                <w:szCs w:val="24"/>
                <w:rtl/>
              </w:rPr>
              <w:t xml:space="preserve"> </w:t>
            </w:r>
            <w:r w:rsidRPr="00373081">
              <w:rPr>
                <w:rFonts w:ascii="Arial" w:hAnsi="Arial" w:hint="cs"/>
                <w:sz w:val="24"/>
                <w:szCs w:val="24"/>
                <w:rtl/>
              </w:rPr>
              <w:t>בזוגיות</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חתימת</w:t>
            </w:r>
            <w:r w:rsidRPr="00373081">
              <w:rPr>
                <w:rFonts w:ascii="Arial" w:hAnsi="Arial"/>
                <w:sz w:val="24"/>
                <w:szCs w:val="24"/>
                <w:rtl/>
              </w:rPr>
              <w:t xml:space="preserve"> </w:t>
            </w:r>
            <w:r w:rsidRPr="00373081">
              <w:rPr>
                <w:rFonts w:ascii="Arial" w:hAnsi="Arial" w:hint="cs"/>
                <w:sz w:val="24"/>
                <w:szCs w:val="24"/>
                <w:rtl/>
              </w:rPr>
              <w:t>ההסכם</w:t>
            </w:r>
            <w:r w:rsidRPr="00373081">
              <w:rPr>
                <w:rFonts w:ascii="Arial" w:hAnsi="Arial"/>
                <w:sz w:val="24"/>
                <w:szCs w:val="24"/>
                <w:rtl/>
              </w:rPr>
              <w:t xml:space="preserve"> </w:t>
            </w:r>
            <w:r w:rsidRPr="00373081">
              <w:rPr>
                <w:rFonts w:ascii="Arial" w:hAnsi="Arial" w:hint="cs"/>
                <w:sz w:val="24"/>
                <w:szCs w:val="24"/>
                <w:rtl/>
              </w:rPr>
              <w:t>עם</w:t>
            </w:r>
            <w:r w:rsidRPr="00373081">
              <w:rPr>
                <w:rFonts w:ascii="Arial" w:hAnsi="Arial"/>
                <w:sz w:val="24"/>
                <w:szCs w:val="24"/>
                <w:rtl/>
              </w:rPr>
              <w:t xml:space="preserve"> </w:t>
            </w:r>
            <w:r w:rsidRPr="00373081">
              <w:rPr>
                <w:rFonts w:ascii="Arial" w:hAnsi="Arial" w:hint="cs"/>
                <w:sz w:val="24"/>
                <w:szCs w:val="24"/>
                <w:rtl/>
              </w:rPr>
              <w:t>האם</w:t>
            </w:r>
            <w:r w:rsidRPr="00373081">
              <w:rPr>
                <w:rFonts w:ascii="Arial" w:hAnsi="Arial"/>
                <w:sz w:val="24"/>
                <w:szCs w:val="24"/>
                <w:rtl/>
              </w:rPr>
              <w:t xml:space="preserve"> </w:t>
            </w:r>
            <w:r w:rsidRPr="00373081">
              <w:rPr>
                <w:rFonts w:ascii="Arial" w:hAnsi="Arial" w:hint="cs"/>
                <w:sz w:val="24"/>
                <w:szCs w:val="24"/>
                <w:rtl/>
              </w:rPr>
              <w:t>הפונדקאית</w:t>
            </w:r>
            <w:r w:rsidRPr="00373081">
              <w:rPr>
                <w:rFonts w:ascii="Arial" w:hAnsi="Arial"/>
                <w:sz w:val="24"/>
                <w:szCs w:val="24"/>
                <w:rtl/>
              </w:rPr>
              <w:t xml:space="preserve">. </w:t>
            </w:r>
            <w:r w:rsidRPr="00373081">
              <w:rPr>
                <w:rFonts w:ascii="Arial" w:hAnsi="Arial" w:hint="cs"/>
                <w:sz w:val="24"/>
                <w:szCs w:val="24"/>
                <w:rtl/>
              </w:rPr>
              <w:t>עם</w:t>
            </w:r>
            <w:r w:rsidRPr="00373081">
              <w:rPr>
                <w:rFonts w:ascii="Arial" w:hAnsi="Arial"/>
                <w:sz w:val="24"/>
                <w:szCs w:val="24"/>
                <w:rtl/>
              </w:rPr>
              <w:t xml:space="preserve"> </w:t>
            </w:r>
            <w:r w:rsidRPr="00373081">
              <w:rPr>
                <w:rFonts w:ascii="Arial" w:hAnsi="Arial" w:hint="cs"/>
                <w:sz w:val="24"/>
                <w:szCs w:val="24"/>
                <w:rtl/>
              </w:rPr>
              <w:t>זאת</w:t>
            </w:r>
            <w:r w:rsidRPr="00373081">
              <w:rPr>
                <w:rFonts w:ascii="Arial" w:hAnsi="Arial"/>
                <w:sz w:val="24"/>
                <w:szCs w:val="24"/>
                <w:rtl/>
              </w:rPr>
              <w:t xml:space="preserve">, </w:t>
            </w:r>
            <w:r w:rsidRPr="00373081">
              <w:rPr>
                <w:rFonts w:ascii="Arial" w:hAnsi="Arial" w:hint="cs"/>
                <w:sz w:val="24"/>
                <w:szCs w:val="24"/>
                <w:rtl/>
              </w:rPr>
              <w:t>במקרים</w:t>
            </w:r>
            <w:r w:rsidRPr="00373081">
              <w:rPr>
                <w:rFonts w:ascii="Arial" w:hAnsi="Arial"/>
                <w:sz w:val="24"/>
                <w:szCs w:val="24"/>
                <w:rtl/>
              </w:rPr>
              <w:t xml:space="preserve"> </w:t>
            </w:r>
            <w:r w:rsidRPr="00373081">
              <w:rPr>
                <w:rFonts w:ascii="Arial" w:hAnsi="Arial" w:hint="cs"/>
                <w:sz w:val="24"/>
                <w:szCs w:val="24"/>
                <w:rtl/>
              </w:rPr>
              <w:t>בהם</w:t>
            </w:r>
            <w:r w:rsidRPr="00373081">
              <w:rPr>
                <w:rFonts w:ascii="Arial" w:hAnsi="Arial"/>
                <w:sz w:val="24"/>
                <w:szCs w:val="24"/>
                <w:rtl/>
              </w:rPr>
              <w:t xml:space="preserve"> </w:t>
            </w:r>
            <w:r w:rsidRPr="00373081">
              <w:rPr>
                <w:rFonts w:ascii="Arial" w:hAnsi="Arial" w:hint="cs"/>
                <w:sz w:val="24"/>
                <w:szCs w:val="24"/>
                <w:rtl/>
              </w:rPr>
              <w:t>הוכחה</w:t>
            </w:r>
            <w:r w:rsidRPr="00373081">
              <w:rPr>
                <w:rFonts w:ascii="Arial" w:hAnsi="Arial"/>
                <w:sz w:val="24"/>
                <w:szCs w:val="24"/>
                <w:rtl/>
              </w:rPr>
              <w:t xml:space="preserve"> </w:t>
            </w:r>
            <w:r w:rsidRPr="00373081">
              <w:rPr>
                <w:rFonts w:ascii="Arial" w:hAnsi="Arial" w:hint="cs"/>
                <w:sz w:val="24"/>
                <w:szCs w:val="24"/>
                <w:rtl/>
              </w:rPr>
              <w:t>זוגיות</w:t>
            </w:r>
            <w:r w:rsidRPr="00373081">
              <w:rPr>
                <w:rFonts w:ascii="Arial" w:hAnsi="Arial"/>
                <w:sz w:val="24"/>
                <w:szCs w:val="24"/>
                <w:rtl/>
              </w:rPr>
              <w:t xml:space="preserve"> </w:t>
            </w:r>
            <w:r w:rsidRPr="00373081">
              <w:rPr>
                <w:rFonts w:ascii="Arial" w:hAnsi="Arial" w:hint="cs"/>
                <w:sz w:val="24"/>
                <w:szCs w:val="24"/>
                <w:rtl/>
              </w:rPr>
              <w:t>של</w:t>
            </w:r>
            <w:r w:rsidRPr="00373081">
              <w:rPr>
                <w:rFonts w:ascii="Arial" w:hAnsi="Arial"/>
                <w:sz w:val="24"/>
                <w:szCs w:val="24"/>
                <w:rtl/>
              </w:rPr>
              <w:t xml:space="preserve">  9 </w:t>
            </w:r>
            <w:r w:rsidRPr="00373081">
              <w:rPr>
                <w:rFonts w:ascii="Arial" w:hAnsi="Arial" w:hint="cs"/>
                <w:sz w:val="24"/>
                <w:szCs w:val="24"/>
                <w:rtl/>
              </w:rPr>
              <w:t>עד</w:t>
            </w:r>
            <w:r w:rsidRPr="00373081">
              <w:rPr>
                <w:rFonts w:ascii="Arial" w:hAnsi="Arial"/>
                <w:sz w:val="24"/>
                <w:szCs w:val="24"/>
                <w:rtl/>
              </w:rPr>
              <w:t xml:space="preserve"> 18 </w:t>
            </w:r>
            <w:r w:rsidRPr="00373081">
              <w:rPr>
                <w:rFonts w:ascii="Arial" w:hAnsi="Arial" w:hint="cs"/>
                <w:sz w:val="24"/>
                <w:szCs w:val="24"/>
                <w:rtl/>
              </w:rPr>
              <w:t>חודשים</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ההוריה</w:t>
            </w:r>
            <w:r w:rsidRPr="00373081">
              <w:rPr>
                <w:rFonts w:ascii="Arial" w:hAnsi="Arial"/>
                <w:sz w:val="24"/>
                <w:szCs w:val="24"/>
                <w:rtl/>
              </w:rPr>
              <w:t xml:space="preserve">, </w:t>
            </w:r>
            <w:r w:rsidRPr="00373081">
              <w:rPr>
                <w:rFonts w:ascii="Arial" w:hAnsi="Arial" w:hint="cs"/>
                <w:sz w:val="24"/>
                <w:szCs w:val="24"/>
                <w:rtl/>
              </w:rPr>
              <w:t>ניתן</w:t>
            </w:r>
            <w:r w:rsidRPr="00373081">
              <w:rPr>
                <w:rFonts w:ascii="Arial" w:hAnsi="Arial"/>
                <w:sz w:val="24"/>
                <w:szCs w:val="24"/>
                <w:rtl/>
              </w:rPr>
              <w:t xml:space="preserve"> </w:t>
            </w:r>
            <w:r w:rsidRPr="00373081">
              <w:rPr>
                <w:rFonts w:ascii="Arial" w:hAnsi="Arial" w:hint="cs"/>
                <w:sz w:val="24"/>
                <w:szCs w:val="24"/>
                <w:rtl/>
              </w:rPr>
              <w:t>יהיה</w:t>
            </w:r>
            <w:r w:rsidRPr="00373081">
              <w:rPr>
                <w:rFonts w:ascii="Arial" w:hAnsi="Arial"/>
                <w:sz w:val="24"/>
                <w:szCs w:val="24"/>
                <w:rtl/>
              </w:rPr>
              <w:t xml:space="preserve"> </w:t>
            </w:r>
            <w:r w:rsidRPr="00373081">
              <w:rPr>
                <w:rFonts w:ascii="Arial" w:hAnsi="Arial" w:hint="cs"/>
                <w:sz w:val="24"/>
                <w:szCs w:val="24"/>
                <w:rtl/>
              </w:rPr>
              <w:t>למנות</w:t>
            </w:r>
            <w:r w:rsidRPr="00373081">
              <w:rPr>
                <w:rFonts w:ascii="Arial" w:hAnsi="Arial"/>
                <w:sz w:val="24"/>
                <w:szCs w:val="24"/>
                <w:rtl/>
              </w:rPr>
              <w:t xml:space="preserve"> </w:t>
            </w:r>
            <w:r w:rsidRPr="00373081">
              <w:rPr>
                <w:rFonts w:ascii="Arial" w:hAnsi="Arial" w:hint="cs"/>
                <w:sz w:val="24"/>
                <w:szCs w:val="24"/>
                <w:rtl/>
              </w:rPr>
              <w:t>את</w:t>
            </w:r>
            <w:r w:rsidRPr="00373081">
              <w:rPr>
                <w:rFonts w:ascii="Arial" w:hAnsi="Arial"/>
                <w:sz w:val="24"/>
                <w:szCs w:val="24"/>
                <w:rtl/>
              </w:rPr>
              <w:t xml:space="preserve"> </w:t>
            </w:r>
            <w:r w:rsidRPr="00373081">
              <w:rPr>
                <w:rFonts w:ascii="Arial" w:hAnsi="Arial" w:hint="cs"/>
                <w:sz w:val="24"/>
                <w:szCs w:val="24"/>
                <w:rtl/>
              </w:rPr>
              <w:t>תקופת</w:t>
            </w:r>
            <w:r w:rsidRPr="00373081">
              <w:rPr>
                <w:rFonts w:ascii="Arial" w:hAnsi="Arial"/>
                <w:sz w:val="24"/>
                <w:szCs w:val="24"/>
                <w:rtl/>
              </w:rPr>
              <w:t xml:space="preserve"> </w:t>
            </w:r>
            <w:r w:rsidRPr="00373081">
              <w:rPr>
                <w:rFonts w:ascii="Arial" w:hAnsi="Arial" w:hint="cs"/>
                <w:sz w:val="24"/>
                <w:szCs w:val="24"/>
                <w:rtl/>
              </w:rPr>
              <w:t>ההיריון</w:t>
            </w:r>
            <w:r w:rsidRPr="00373081">
              <w:rPr>
                <w:rFonts w:ascii="Arial" w:hAnsi="Arial"/>
                <w:sz w:val="24"/>
                <w:szCs w:val="24"/>
                <w:rtl/>
              </w:rPr>
              <w:t xml:space="preserve"> </w:t>
            </w:r>
            <w:r w:rsidRPr="00373081">
              <w:rPr>
                <w:rFonts w:ascii="Arial" w:hAnsi="Arial" w:hint="cs"/>
                <w:sz w:val="24"/>
                <w:szCs w:val="24"/>
                <w:rtl/>
              </w:rPr>
              <w:t>כתשעה</w:t>
            </w:r>
            <w:r w:rsidRPr="00373081">
              <w:rPr>
                <w:rFonts w:ascii="Arial" w:hAnsi="Arial"/>
                <w:sz w:val="24"/>
                <w:szCs w:val="24"/>
                <w:rtl/>
              </w:rPr>
              <w:t xml:space="preserve"> </w:t>
            </w:r>
            <w:r w:rsidRPr="00373081">
              <w:rPr>
                <w:rFonts w:ascii="Arial" w:hAnsi="Arial" w:hint="cs"/>
                <w:sz w:val="24"/>
                <w:szCs w:val="24"/>
                <w:rtl/>
              </w:rPr>
              <w:t>חודשים</w:t>
            </w:r>
            <w:r w:rsidRPr="00373081">
              <w:rPr>
                <w:rFonts w:ascii="Arial" w:hAnsi="Arial"/>
                <w:sz w:val="24"/>
                <w:szCs w:val="24"/>
                <w:rtl/>
              </w:rPr>
              <w:t xml:space="preserve"> </w:t>
            </w:r>
            <w:r w:rsidRPr="00373081">
              <w:rPr>
                <w:rFonts w:ascii="Arial" w:hAnsi="Arial" w:hint="cs"/>
                <w:sz w:val="24"/>
                <w:szCs w:val="24"/>
                <w:rtl/>
              </w:rPr>
              <w:t>נוספים</w:t>
            </w:r>
            <w:r w:rsidRPr="00373081">
              <w:rPr>
                <w:rFonts w:ascii="Arial" w:hAnsi="Arial"/>
                <w:sz w:val="24"/>
                <w:szCs w:val="24"/>
                <w:rtl/>
              </w:rPr>
              <w:t xml:space="preserve">, </w:t>
            </w:r>
            <w:r w:rsidRPr="00373081">
              <w:rPr>
                <w:rFonts w:ascii="Arial" w:hAnsi="Arial" w:hint="cs"/>
                <w:sz w:val="24"/>
                <w:szCs w:val="24"/>
                <w:rtl/>
              </w:rPr>
              <w:t>כך</w:t>
            </w:r>
            <w:r w:rsidRPr="00373081">
              <w:rPr>
                <w:rFonts w:ascii="Arial" w:hAnsi="Arial"/>
                <w:sz w:val="24"/>
                <w:szCs w:val="24"/>
                <w:rtl/>
              </w:rPr>
              <w:t xml:space="preserve"> </w:t>
            </w:r>
            <w:r w:rsidRPr="00373081">
              <w:rPr>
                <w:rFonts w:ascii="Arial" w:hAnsi="Arial" w:hint="cs"/>
                <w:sz w:val="24"/>
                <w:szCs w:val="24"/>
                <w:rtl/>
              </w:rPr>
              <w:t>שבתום</w:t>
            </w:r>
            <w:r w:rsidRPr="00373081">
              <w:rPr>
                <w:rFonts w:ascii="Arial" w:hAnsi="Arial"/>
                <w:sz w:val="24"/>
                <w:szCs w:val="24"/>
                <w:rtl/>
              </w:rPr>
              <w:t xml:space="preserve"> </w:t>
            </w:r>
            <w:r w:rsidRPr="00373081">
              <w:rPr>
                <w:rFonts w:ascii="Arial" w:hAnsi="Arial" w:hint="cs"/>
                <w:sz w:val="24"/>
                <w:szCs w:val="24"/>
                <w:rtl/>
              </w:rPr>
              <w:t>ההיריון</w:t>
            </w:r>
            <w:r w:rsidRPr="00373081">
              <w:rPr>
                <w:rFonts w:ascii="Arial" w:hAnsi="Arial"/>
                <w:sz w:val="24"/>
                <w:szCs w:val="24"/>
                <w:rtl/>
              </w:rPr>
              <w:t xml:space="preserve"> </w:t>
            </w:r>
            <w:r w:rsidRPr="00373081">
              <w:rPr>
                <w:rFonts w:ascii="Arial" w:hAnsi="Arial" w:hint="cs"/>
                <w:sz w:val="24"/>
                <w:szCs w:val="24"/>
                <w:rtl/>
              </w:rPr>
              <w:t>יימנו</w:t>
            </w:r>
            <w:r w:rsidRPr="00373081">
              <w:rPr>
                <w:rFonts w:ascii="Arial" w:hAnsi="Arial"/>
                <w:sz w:val="24"/>
                <w:szCs w:val="24"/>
                <w:rtl/>
              </w:rPr>
              <w:t xml:space="preserve"> 18 </w:t>
            </w:r>
            <w:r w:rsidRPr="00373081">
              <w:rPr>
                <w:rFonts w:ascii="Arial" w:hAnsi="Arial" w:hint="cs"/>
                <w:sz w:val="24"/>
                <w:szCs w:val="24"/>
                <w:rtl/>
              </w:rPr>
              <w:t>חודשים</w:t>
            </w:r>
            <w:r w:rsidRPr="00373081">
              <w:rPr>
                <w:rFonts w:ascii="Arial" w:hAnsi="Arial"/>
                <w:sz w:val="24"/>
                <w:szCs w:val="24"/>
                <w:rtl/>
              </w:rPr>
              <w:t xml:space="preserve"> </w:t>
            </w:r>
            <w:r w:rsidRPr="00373081">
              <w:rPr>
                <w:rFonts w:ascii="Arial" w:hAnsi="Arial" w:hint="cs"/>
                <w:sz w:val="24"/>
                <w:szCs w:val="24"/>
                <w:rtl/>
              </w:rPr>
              <w:t>לזוגיות</w:t>
            </w:r>
            <w:r w:rsidRPr="00373081">
              <w:rPr>
                <w:rFonts w:ascii="Arial" w:hAnsi="Arial"/>
                <w:sz w:val="24"/>
                <w:szCs w:val="24"/>
                <w:rtl/>
              </w:rPr>
              <w:t xml:space="preserve">  (</w:t>
            </w:r>
            <w:r w:rsidRPr="00373081">
              <w:rPr>
                <w:rFonts w:ascii="Arial" w:hAnsi="Arial" w:hint="cs"/>
                <w:sz w:val="24"/>
                <w:szCs w:val="24"/>
                <w:rtl/>
              </w:rPr>
              <w:t>כך</w:t>
            </w:r>
            <w:r w:rsidRPr="00373081">
              <w:rPr>
                <w:rFonts w:ascii="Arial" w:hAnsi="Arial"/>
                <w:sz w:val="24"/>
                <w:szCs w:val="24"/>
                <w:rtl/>
              </w:rPr>
              <w:t xml:space="preserve"> </w:t>
            </w:r>
            <w:r w:rsidRPr="00373081">
              <w:rPr>
                <w:rFonts w:ascii="Arial" w:hAnsi="Arial" w:hint="cs"/>
                <w:sz w:val="24"/>
                <w:szCs w:val="24"/>
                <w:rtl/>
              </w:rPr>
              <w:t>שבפועל</w:t>
            </w:r>
            <w:r w:rsidRPr="00373081">
              <w:rPr>
                <w:rFonts w:ascii="Arial" w:hAnsi="Arial"/>
                <w:sz w:val="24"/>
                <w:szCs w:val="24"/>
                <w:rtl/>
              </w:rPr>
              <w:t xml:space="preserve"> </w:t>
            </w:r>
            <w:r w:rsidRPr="00373081">
              <w:rPr>
                <w:rFonts w:ascii="Arial" w:hAnsi="Arial" w:hint="cs"/>
                <w:sz w:val="24"/>
                <w:szCs w:val="24"/>
                <w:rtl/>
              </w:rPr>
              <w:t>ניתן</w:t>
            </w:r>
            <w:r w:rsidRPr="00373081">
              <w:rPr>
                <w:rFonts w:ascii="Arial" w:hAnsi="Arial"/>
                <w:sz w:val="24"/>
                <w:szCs w:val="24"/>
                <w:rtl/>
              </w:rPr>
              <w:t xml:space="preserve"> </w:t>
            </w:r>
            <w:r w:rsidRPr="00373081">
              <w:rPr>
                <w:rFonts w:ascii="Arial" w:hAnsi="Arial" w:hint="cs"/>
                <w:sz w:val="24"/>
                <w:szCs w:val="24"/>
                <w:rtl/>
              </w:rPr>
              <w:t>להוכיח</w:t>
            </w:r>
            <w:r w:rsidRPr="00373081">
              <w:rPr>
                <w:rFonts w:ascii="Arial" w:hAnsi="Arial"/>
                <w:sz w:val="24"/>
                <w:szCs w:val="24"/>
                <w:rtl/>
              </w:rPr>
              <w:t xml:space="preserve"> </w:t>
            </w:r>
            <w:r w:rsidRPr="00373081">
              <w:rPr>
                <w:rFonts w:ascii="Arial" w:hAnsi="Arial" w:hint="cs"/>
                <w:sz w:val="24"/>
                <w:szCs w:val="24"/>
                <w:rtl/>
              </w:rPr>
              <w:t>קשר</w:t>
            </w:r>
            <w:r w:rsidRPr="00373081">
              <w:rPr>
                <w:rFonts w:ascii="Arial" w:hAnsi="Arial"/>
                <w:sz w:val="24"/>
                <w:szCs w:val="24"/>
                <w:rtl/>
              </w:rPr>
              <w:t xml:space="preserve"> </w:t>
            </w:r>
            <w:r w:rsidRPr="00373081">
              <w:rPr>
                <w:rFonts w:ascii="Arial" w:hAnsi="Arial" w:hint="cs"/>
                <w:sz w:val="24"/>
                <w:szCs w:val="24"/>
                <w:rtl/>
              </w:rPr>
              <w:t>זוגי</w:t>
            </w:r>
            <w:r w:rsidRPr="00373081">
              <w:rPr>
                <w:rFonts w:ascii="Arial" w:hAnsi="Arial"/>
                <w:sz w:val="24"/>
                <w:szCs w:val="24"/>
                <w:rtl/>
              </w:rPr>
              <w:t xml:space="preserve"> </w:t>
            </w:r>
            <w:r w:rsidRPr="00373081">
              <w:rPr>
                <w:rFonts w:ascii="Arial" w:hAnsi="Arial" w:hint="cs"/>
                <w:sz w:val="24"/>
                <w:szCs w:val="24"/>
                <w:rtl/>
              </w:rPr>
              <w:t>של</w:t>
            </w:r>
            <w:r w:rsidRPr="00373081">
              <w:rPr>
                <w:rFonts w:ascii="Arial" w:hAnsi="Arial"/>
                <w:sz w:val="24"/>
                <w:szCs w:val="24"/>
                <w:rtl/>
              </w:rPr>
              <w:t xml:space="preserve"> 9 </w:t>
            </w:r>
            <w:r w:rsidRPr="00373081">
              <w:rPr>
                <w:rFonts w:ascii="Arial" w:hAnsi="Arial" w:hint="cs"/>
                <w:sz w:val="24"/>
                <w:szCs w:val="24"/>
                <w:rtl/>
              </w:rPr>
              <w:t>חודשים</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החתימה</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ההסכם</w:t>
            </w:r>
            <w:r w:rsidRPr="00373081">
              <w:rPr>
                <w:rFonts w:ascii="Arial" w:hAnsi="Arial"/>
                <w:sz w:val="24"/>
                <w:szCs w:val="24"/>
                <w:rtl/>
              </w:rPr>
              <w:t xml:space="preserve">). </w:t>
            </w:r>
            <w:r w:rsidRPr="00373081">
              <w:rPr>
                <w:rFonts w:ascii="Arial" w:hAnsi="Arial" w:hint="cs"/>
                <w:sz w:val="24"/>
                <w:szCs w:val="24"/>
                <w:rtl/>
              </w:rPr>
              <w:t>הוכחת</w:t>
            </w:r>
            <w:r w:rsidRPr="00373081">
              <w:rPr>
                <w:rFonts w:ascii="Arial" w:hAnsi="Arial"/>
                <w:sz w:val="24"/>
                <w:szCs w:val="24"/>
                <w:rtl/>
              </w:rPr>
              <w:t xml:space="preserve"> </w:t>
            </w:r>
            <w:r w:rsidRPr="00373081">
              <w:rPr>
                <w:rFonts w:ascii="Arial" w:hAnsi="Arial" w:hint="cs"/>
                <w:sz w:val="24"/>
                <w:szCs w:val="24"/>
                <w:rtl/>
              </w:rPr>
              <w:t>משך</w:t>
            </w:r>
            <w:r w:rsidRPr="00373081">
              <w:rPr>
                <w:rFonts w:ascii="Arial" w:hAnsi="Arial"/>
                <w:sz w:val="24"/>
                <w:szCs w:val="24"/>
                <w:rtl/>
              </w:rPr>
              <w:t xml:space="preserve"> </w:t>
            </w:r>
            <w:r w:rsidRPr="00373081">
              <w:rPr>
                <w:rFonts w:ascii="Arial" w:hAnsi="Arial" w:hint="cs"/>
                <w:sz w:val="24"/>
                <w:szCs w:val="24"/>
                <w:rtl/>
              </w:rPr>
              <w:t>הקשר</w:t>
            </w:r>
            <w:r w:rsidRPr="00373081">
              <w:rPr>
                <w:rFonts w:ascii="Arial" w:hAnsi="Arial"/>
                <w:sz w:val="24"/>
                <w:szCs w:val="24"/>
                <w:rtl/>
              </w:rPr>
              <w:t xml:space="preserve"> </w:t>
            </w:r>
            <w:r w:rsidRPr="00373081">
              <w:rPr>
                <w:rFonts w:ascii="Arial" w:hAnsi="Arial" w:hint="cs"/>
                <w:sz w:val="24"/>
                <w:szCs w:val="24"/>
                <w:rtl/>
              </w:rPr>
              <w:t>תהיה</w:t>
            </w:r>
            <w:r w:rsidRPr="00373081">
              <w:rPr>
                <w:rFonts w:ascii="Arial" w:hAnsi="Arial"/>
                <w:sz w:val="24"/>
                <w:szCs w:val="24"/>
                <w:rtl/>
              </w:rPr>
              <w:t xml:space="preserve"> </w:t>
            </w:r>
            <w:r w:rsidRPr="00373081">
              <w:rPr>
                <w:rFonts w:ascii="Arial" w:hAnsi="Arial" w:hint="cs"/>
                <w:sz w:val="24"/>
                <w:szCs w:val="24"/>
                <w:rtl/>
              </w:rPr>
              <w:t>בהתאם</w:t>
            </w:r>
            <w:r w:rsidRPr="00373081">
              <w:rPr>
                <w:rFonts w:ascii="Arial" w:hAnsi="Arial"/>
                <w:sz w:val="24"/>
                <w:szCs w:val="24"/>
                <w:rtl/>
              </w:rPr>
              <w:t xml:space="preserve"> </w:t>
            </w:r>
            <w:r w:rsidRPr="00373081">
              <w:rPr>
                <w:rFonts w:ascii="Arial" w:hAnsi="Arial" w:hint="cs"/>
                <w:sz w:val="24"/>
                <w:szCs w:val="24"/>
                <w:rtl/>
              </w:rPr>
              <w:t>למפורט</w:t>
            </w:r>
            <w:r w:rsidRPr="00373081">
              <w:rPr>
                <w:rFonts w:ascii="Arial" w:hAnsi="Arial"/>
                <w:sz w:val="24"/>
                <w:szCs w:val="24"/>
                <w:rtl/>
              </w:rPr>
              <w:t xml:space="preserve"> </w:t>
            </w:r>
            <w:r w:rsidRPr="00373081">
              <w:rPr>
                <w:rFonts w:ascii="Arial" w:hAnsi="Arial" w:hint="cs"/>
                <w:sz w:val="24"/>
                <w:szCs w:val="24"/>
                <w:rtl/>
              </w:rPr>
              <w:t>בטופס</w:t>
            </w:r>
            <w:r w:rsidRPr="00373081">
              <w:rPr>
                <w:rFonts w:ascii="Arial" w:hAnsi="Arial"/>
                <w:sz w:val="24"/>
                <w:szCs w:val="24"/>
                <w:rtl/>
              </w:rPr>
              <w:t xml:space="preserve"> </w:t>
            </w:r>
            <w:r w:rsidRPr="00373081">
              <w:rPr>
                <w:rFonts w:ascii="Arial" w:hAnsi="Arial" w:hint="cs"/>
                <w:sz w:val="24"/>
                <w:szCs w:val="24"/>
                <w:rtl/>
              </w:rPr>
              <w:t>בקשה</w:t>
            </w:r>
            <w:r w:rsidRPr="00373081">
              <w:rPr>
                <w:rFonts w:ascii="Arial" w:hAnsi="Arial"/>
                <w:sz w:val="24"/>
                <w:szCs w:val="24"/>
                <w:rtl/>
              </w:rPr>
              <w:t xml:space="preserve"> </w:t>
            </w:r>
            <w:r w:rsidRPr="00373081">
              <w:rPr>
                <w:rFonts w:ascii="Arial" w:hAnsi="Arial" w:hint="cs"/>
                <w:sz w:val="24"/>
                <w:szCs w:val="24"/>
                <w:rtl/>
              </w:rPr>
              <w:t>לצו</w:t>
            </w:r>
            <w:r w:rsidRPr="00373081">
              <w:rPr>
                <w:rFonts w:ascii="Arial" w:hAnsi="Arial"/>
                <w:sz w:val="24"/>
                <w:szCs w:val="24"/>
                <w:rtl/>
              </w:rPr>
              <w:t xml:space="preserve"> </w:t>
            </w:r>
            <w:r w:rsidRPr="00373081">
              <w:rPr>
                <w:rFonts w:ascii="Arial" w:hAnsi="Arial" w:hint="cs"/>
                <w:sz w:val="24"/>
                <w:szCs w:val="24"/>
                <w:rtl/>
              </w:rPr>
              <w:t>הורות</w:t>
            </w:r>
            <w:r w:rsidRPr="00373081">
              <w:rPr>
                <w:rFonts w:ascii="Arial" w:hAnsi="Arial"/>
                <w:sz w:val="24"/>
                <w:szCs w:val="24"/>
                <w:rtl/>
              </w:rPr>
              <w:t xml:space="preserve"> </w:t>
            </w:r>
            <w:r w:rsidRPr="00373081">
              <w:rPr>
                <w:rFonts w:ascii="Arial" w:hAnsi="Arial" w:hint="cs"/>
                <w:sz w:val="24"/>
                <w:szCs w:val="24"/>
                <w:rtl/>
              </w:rPr>
              <w:t>פסיקתי</w:t>
            </w:r>
            <w:r w:rsidRPr="00373081">
              <w:rPr>
                <w:rFonts w:ascii="Arial" w:hAnsi="Arial"/>
                <w:sz w:val="24"/>
                <w:szCs w:val="24"/>
                <w:rtl/>
              </w:rPr>
              <w:t xml:space="preserve"> </w:t>
            </w:r>
            <w:r w:rsidR="00430952">
              <w:rPr>
                <w:rFonts w:ascii="Arial" w:hAnsi="Arial" w:hint="cs"/>
                <w:sz w:val="24"/>
                <w:szCs w:val="24"/>
                <w:rtl/>
              </w:rPr>
              <w:t>המופיע באתר.</w:t>
            </w:r>
          </w:p>
        </w:tc>
        <w:tc>
          <w:tcPr>
            <w:tcW w:w="2303" w:type="dxa"/>
            <w:shd w:val="clear" w:color="auto" w:fill="auto"/>
          </w:tcPr>
          <w:p w14:paraId="04AFB4BE" w14:textId="4840BEC0" w:rsidR="008F1EF8" w:rsidRPr="00373081" w:rsidRDefault="003D2D42" w:rsidP="003837F5">
            <w:pPr>
              <w:spacing w:after="0" w:line="360" w:lineRule="auto"/>
              <w:rPr>
                <w:rFonts w:ascii="Arial" w:hAnsi="Arial"/>
                <w:sz w:val="24"/>
                <w:szCs w:val="24"/>
                <w:rtl/>
              </w:rPr>
            </w:pPr>
            <w:r w:rsidRPr="0015340C">
              <w:rPr>
                <w:rFonts w:ascii="Arial" w:hAnsi="Arial"/>
                <w:sz w:val="24"/>
                <w:szCs w:val="24"/>
                <w:rtl/>
              </w:rPr>
              <w:t xml:space="preserve">בכל מצבי הפרידה בין בני זוג יש מקום לדרוש </w:t>
            </w:r>
            <w:r w:rsidR="0015340C" w:rsidRPr="0015340C">
              <w:rPr>
                <w:rFonts w:ascii="Arial" w:hAnsi="Arial" w:hint="cs"/>
                <w:sz w:val="24"/>
                <w:szCs w:val="24"/>
                <w:rtl/>
              </w:rPr>
              <w:t>צו לעריכת</w:t>
            </w:r>
            <w:r w:rsidRPr="0015340C">
              <w:rPr>
                <w:rFonts w:ascii="Arial" w:hAnsi="Arial"/>
                <w:sz w:val="24"/>
                <w:szCs w:val="24"/>
                <w:rtl/>
              </w:rPr>
              <w:t xml:space="preserve"> תסקיר </w:t>
            </w:r>
            <w:r w:rsidR="0015340C" w:rsidRPr="0015340C">
              <w:rPr>
                <w:rFonts w:ascii="Arial" w:hAnsi="Arial" w:hint="cs"/>
                <w:sz w:val="24"/>
                <w:szCs w:val="24"/>
                <w:rtl/>
              </w:rPr>
              <w:t xml:space="preserve">עו"ס </w:t>
            </w:r>
            <w:r w:rsidRPr="0015340C">
              <w:rPr>
                <w:rFonts w:ascii="Arial" w:hAnsi="Arial"/>
                <w:sz w:val="24"/>
                <w:szCs w:val="24"/>
                <w:rtl/>
              </w:rPr>
              <w:t>במסגרת בירור</w:t>
            </w:r>
            <w:r w:rsidR="008F1EF8" w:rsidRPr="0015340C">
              <w:rPr>
                <w:rFonts w:ascii="Arial" w:hAnsi="Arial"/>
                <w:sz w:val="24"/>
                <w:szCs w:val="24"/>
                <w:rtl/>
              </w:rPr>
              <w:t xml:space="preserve"> </w:t>
            </w:r>
            <w:r w:rsidR="008F1EF8" w:rsidRPr="0015340C">
              <w:rPr>
                <w:rFonts w:ascii="Arial" w:hAnsi="Arial" w:hint="eastAsia"/>
                <w:sz w:val="24"/>
                <w:szCs w:val="24"/>
                <w:rtl/>
              </w:rPr>
              <w:t>הבקשה</w:t>
            </w:r>
            <w:r w:rsidR="008F1EF8" w:rsidRPr="0015340C">
              <w:rPr>
                <w:rFonts w:ascii="Arial" w:hAnsi="Arial"/>
                <w:sz w:val="24"/>
                <w:szCs w:val="24"/>
                <w:rtl/>
              </w:rPr>
              <w:t xml:space="preserve"> </w:t>
            </w:r>
            <w:r w:rsidRPr="0015340C">
              <w:rPr>
                <w:rFonts w:ascii="Arial" w:hAnsi="Arial"/>
                <w:sz w:val="24"/>
                <w:szCs w:val="24"/>
                <w:rtl/>
              </w:rPr>
              <w:t>למתן צו</w:t>
            </w:r>
            <w:r w:rsidR="008F1EF8" w:rsidRPr="0015340C">
              <w:rPr>
                <w:rFonts w:ascii="Arial" w:hAnsi="Arial"/>
                <w:sz w:val="24"/>
                <w:szCs w:val="24"/>
                <w:rtl/>
              </w:rPr>
              <w:t xml:space="preserve"> </w:t>
            </w:r>
            <w:r w:rsidR="008F1EF8" w:rsidRPr="0015340C">
              <w:rPr>
                <w:rFonts w:ascii="Arial" w:hAnsi="Arial" w:hint="eastAsia"/>
                <w:sz w:val="24"/>
                <w:szCs w:val="24"/>
                <w:rtl/>
              </w:rPr>
              <w:t>הורות</w:t>
            </w:r>
            <w:r w:rsidR="008F1EF8" w:rsidRPr="0015340C">
              <w:rPr>
                <w:rFonts w:ascii="Arial" w:hAnsi="Arial"/>
                <w:sz w:val="24"/>
                <w:szCs w:val="24"/>
                <w:rtl/>
              </w:rPr>
              <w:t xml:space="preserve"> </w:t>
            </w:r>
            <w:r w:rsidR="008F1EF8" w:rsidRPr="0015340C">
              <w:rPr>
                <w:rFonts w:ascii="Arial" w:hAnsi="Arial" w:hint="eastAsia"/>
                <w:sz w:val="24"/>
                <w:szCs w:val="24"/>
                <w:rtl/>
              </w:rPr>
              <w:t>פסיקתי</w:t>
            </w:r>
            <w:r w:rsidRPr="0015340C">
              <w:rPr>
                <w:rFonts w:ascii="Arial" w:hAnsi="Arial"/>
                <w:sz w:val="24"/>
                <w:szCs w:val="24"/>
                <w:rtl/>
              </w:rPr>
              <w:t>, בין אם הבקשה הוגשה בהסכמה ובין אם לאו</w:t>
            </w:r>
            <w:r w:rsidR="003332BC">
              <w:rPr>
                <w:rFonts w:ascii="Arial" w:hAnsi="Arial" w:hint="cs"/>
                <w:sz w:val="24"/>
                <w:szCs w:val="24"/>
                <w:rtl/>
              </w:rPr>
              <w:t>.</w:t>
            </w:r>
          </w:p>
        </w:tc>
        <w:tc>
          <w:tcPr>
            <w:tcW w:w="1944" w:type="dxa"/>
          </w:tcPr>
          <w:p w14:paraId="63B58AA7" w14:textId="77777777" w:rsidR="008F1EF8" w:rsidRPr="00373081" w:rsidRDefault="008F1EF8" w:rsidP="002B28F1">
            <w:pPr>
              <w:spacing w:after="0" w:line="360" w:lineRule="auto"/>
              <w:rPr>
                <w:rFonts w:ascii="Arial" w:hAnsi="Arial"/>
                <w:sz w:val="24"/>
                <w:szCs w:val="24"/>
                <w:rtl/>
              </w:rPr>
            </w:pPr>
            <w:r>
              <w:rPr>
                <w:rFonts w:ascii="Arial" w:hAnsi="Arial" w:hint="cs"/>
                <w:sz w:val="24"/>
                <w:szCs w:val="24"/>
                <w:rtl/>
              </w:rPr>
              <w:t>לא נדרש לעמוד על התנאי כאשר הוכח קשר גנטי</w:t>
            </w:r>
            <w:r w:rsidR="002B28F1">
              <w:rPr>
                <w:rFonts w:ascii="Arial" w:hAnsi="Arial" w:hint="cs"/>
                <w:sz w:val="24"/>
                <w:szCs w:val="24"/>
                <w:rtl/>
              </w:rPr>
              <w:t xml:space="preserve"> למבקשת הצו</w:t>
            </w:r>
          </w:p>
        </w:tc>
      </w:tr>
      <w:tr w:rsidR="008F1EF8" w14:paraId="002398B4" w14:textId="77777777" w:rsidTr="008F1EF8">
        <w:tc>
          <w:tcPr>
            <w:tcW w:w="1719" w:type="dxa"/>
            <w:shd w:val="clear" w:color="auto" w:fill="auto"/>
          </w:tcPr>
          <w:p w14:paraId="611D3DE7"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הסכם</w:t>
            </w:r>
            <w:r w:rsidRPr="00373081">
              <w:rPr>
                <w:rFonts w:ascii="Arial" w:hAnsi="Arial"/>
                <w:sz w:val="24"/>
                <w:szCs w:val="24"/>
                <w:rtl/>
              </w:rPr>
              <w:t xml:space="preserve"> </w:t>
            </w:r>
            <w:r w:rsidRPr="00373081">
              <w:rPr>
                <w:rFonts w:ascii="Arial" w:hAnsi="Arial" w:hint="cs"/>
                <w:sz w:val="24"/>
                <w:szCs w:val="24"/>
                <w:rtl/>
              </w:rPr>
              <w:t>הורות</w:t>
            </w:r>
            <w:r w:rsidRPr="00373081">
              <w:rPr>
                <w:rFonts w:ascii="Arial" w:hAnsi="Arial"/>
                <w:sz w:val="24"/>
                <w:szCs w:val="24"/>
                <w:rtl/>
              </w:rPr>
              <w:t>/</w:t>
            </w:r>
            <w:r w:rsidRPr="00373081">
              <w:rPr>
                <w:rFonts w:ascii="Arial" w:hAnsi="Arial" w:hint="cs"/>
                <w:sz w:val="24"/>
                <w:szCs w:val="24"/>
                <w:rtl/>
              </w:rPr>
              <w:t>פתיחת</w:t>
            </w:r>
            <w:r w:rsidRPr="00373081">
              <w:rPr>
                <w:rFonts w:ascii="Arial" w:hAnsi="Arial"/>
                <w:sz w:val="24"/>
                <w:szCs w:val="24"/>
                <w:rtl/>
              </w:rPr>
              <w:t xml:space="preserve"> </w:t>
            </w:r>
            <w:r w:rsidRPr="00373081">
              <w:rPr>
                <w:rFonts w:ascii="Arial" w:hAnsi="Arial" w:hint="cs"/>
                <w:sz w:val="24"/>
                <w:szCs w:val="24"/>
                <w:rtl/>
              </w:rPr>
              <w:t>תיק</w:t>
            </w:r>
            <w:r w:rsidRPr="00373081">
              <w:rPr>
                <w:rFonts w:ascii="Arial" w:hAnsi="Arial"/>
                <w:sz w:val="24"/>
                <w:szCs w:val="24"/>
                <w:rtl/>
              </w:rPr>
              <w:t xml:space="preserve"> </w:t>
            </w:r>
            <w:r w:rsidRPr="00373081">
              <w:rPr>
                <w:rFonts w:ascii="Arial" w:hAnsi="Arial" w:hint="cs"/>
                <w:sz w:val="24"/>
                <w:szCs w:val="24"/>
                <w:rtl/>
              </w:rPr>
              <w:t>משותף</w:t>
            </w:r>
            <w:r w:rsidRPr="00373081">
              <w:rPr>
                <w:rFonts w:ascii="Arial" w:hAnsi="Arial"/>
                <w:sz w:val="24"/>
                <w:szCs w:val="24"/>
                <w:rtl/>
              </w:rPr>
              <w:t xml:space="preserve"> </w:t>
            </w:r>
            <w:r w:rsidRPr="00373081">
              <w:rPr>
                <w:rFonts w:ascii="Arial" w:hAnsi="Arial" w:hint="cs"/>
                <w:sz w:val="24"/>
                <w:szCs w:val="24"/>
                <w:rtl/>
              </w:rPr>
              <w:t>בסוכנות</w:t>
            </w:r>
            <w:r w:rsidRPr="00373081">
              <w:rPr>
                <w:rFonts w:ascii="Arial" w:hAnsi="Arial"/>
                <w:sz w:val="24"/>
                <w:szCs w:val="24"/>
                <w:rtl/>
              </w:rPr>
              <w:t xml:space="preserve"> </w:t>
            </w:r>
            <w:r w:rsidRPr="00373081">
              <w:rPr>
                <w:rFonts w:ascii="Arial" w:hAnsi="Arial" w:hint="cs"/>
                <w:sz w:val="24"/>
                <w:szCs w:val="24"/>
                <w:rtl/>
              </w:rPr>
              <w:t>הפונדקאות</w:t>
            </w:r>
            <w:r w:rsidRPr="00373081">
              <w:rPr>
                <w:rFonts w:ascii="Arial" w:hAnsi="Arial"/>
                <w:sz w:val="24"/>
                <w:szCs w:val="24"/>
                <w:rtl/>
              </w:rPr>
              <w:t xml:space="preserve"> /</w:t>
            </w:r>
            <w:r w:rsidRPr="00373081">
              <w:rPr>
                <w:rFonts w:ascii="Arial" w:hAnsi="Arial" w:hint="cs"/>
                <w:sz w:val="24"/>
                <w:szCs w:val="24"/>
                <w:rtl/>
              </w:rPr>
              <w:t>חתימה</w:t>
            </w:r>
            <w:r w:rsidRPr="00373081">
              <w:rPr>
                <w:rFonts w:ascii="Arial" w:hAnsi="Arial"/>
                <w:sz w:val="24"/>
                <w:szCs w:val="24"/>
                <w:rtl/>
              </w:rPr>
              <w:t xml:space="preserve"> </w:t>
            </w:r>
            <w:r w:rsidRPr="00373081">
              <w:rPr>
                <w:rFonts w:ascii="Arial" w:hAnsi="Arial" w:hint="cs"/>
                <w:sz w:val="24"/>
                <w:szCs w:val="24"/>
                <w:rtl/>
              </w:rPr>
              <w:lastRenderedPageBreak/>
              <w:t>משותפת</w:t>
            </w:r>
            <w:r w:rsidRPr="00373081">
              <w:rPr>
                <w:rFonts w:ascii="Arial" w:hAnsi="Arial"/>
                <w:sz w:val="24"/>
                <w:szCs w:val="24"/>
                <w:rtl/>
              </w:rPr>
              <w:t xml:space="preserve"> </w:t>
            </w:r>
            <w:r w:rsidRPr="00373081">
              <w:rPr>
                <w:rFonts w:ascii="Arial" w:hAnsi="Arial" w:hint="cs"/>
                <w:sz w:val="24"/>
                <w:szCs w:val="24"/>
                <w:rtl/>
              </w:rPr>
              <w:t>בפני</w:t>
            </w:r>
            <w:r w:rsidRPr="00373081">
              <w:rPr>
                <w:rFonts w:ascii="Arial" w:hAnsi="Arial"/>
                <w:sz w:val="24"/>
                <w:szCs w:val="24"/>
                <w:rtl/>
              </w:rPr>
              <w:t xml:space="preserve"> </w:t>
            </w:r>
            <w:r w:rsidRPr="00373081">
              <w:rPr>
                <w:rFonts w:ascii="Arial" w:hAnsi="Arial" w:hint="cs"/>
                <w:sz w:val="24"/>
                <w:szCs w:val="24"/>
                <w:rtl/>
              </w:rPr>
              <w:t>נוטריון</w:t>
            </w:r>
          </w:p>
        </w:tc>
        <w:tc>
          <w:tcPr>
            <w:tcW w:w="2514" w:type="dxa"/>
            <w:shd w:val="clear" w:color="auto" w:fill="auto"/>
          </w:tcPr>
          <w:p w14:paraId="39DC9E49"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lastRenderedPageBreak/>
              <w:t>חתימה</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הסכם</w:t>
            </w:r>
            <w:r w:rsidRPr="00373081">
              <w:rPr>
                <w:rFonts w:ascii="Arial" w:hAnsi="Arial"/>
                <w:sz w:val="24"/>
                <w:szCs w:val="24"/>
                <w:rtl/>
              </w:rPr>
              <w:t xml:space="preserve"> </w:t>
            </w:r>
            <w:r w:rsidRPr="00373081">
              <w:rPr>
                <w:rFonts w:ascii="Arial" w:hAnsi="Arial" w:hint="cs"/>
                <w:sz w:val="24"/>
                <w:szCs w:val="24"/>
                <w:rtl/>
              </w:rPr>
              <w:t>הורות</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ההוריה</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פתיחת</w:t>
            </w:r>
            <w:r w:rsidRPr="00373081">
              <w:rPr>
                <w:rFonts w:ascii="Arial" w:hAnsi="Arial"/>
                <w:sz w:val="24"/>
                <w:szCs w:val="24"/>
                <w:rtl/>
              </w:rPr>
              <w:t xml:space="preserve"> </w:t>
            </w:r>
            <w:r w:rsidRPr="00373081">
              <w:rPr>
                <w:rFonts w:ascii="Arial" w:hAnsi="Arial" w:hint="cs"/>
                <w:sz w:val="24"/>
                <w:szCs w:val="24"/>
                <w:rtl/>
              </w:rPr>
              <w:t>תיק</w:t>
            </w:r>
            <w:r w:rsidRPr="00373081">
              <w:rPr>
                <w:rFonts w:ascii="Arial" w:hAnsi="Arial"/>
                <w:sz w:val="24"/>
                <w:szCs w:val="24"/>
                <w:rtl/>
              </w:rPr>
              <w:t xml:space="preserve"> </w:t>
            </w:r>
            <w:r w:rsidRPr="00373081">
              <w:rPr>
                <w:rFonts w:ascii="Arial" w:hAnsi="Arial" w:hint="cs"/>
                <w:sz w:val="24"/>
                <w:szCs w:val="24"/>
                <w:rtl/>
              </w:rPr>
              <w:t>משותף</w:t>
            </w:r>
            <w:r w:rsidRPr="00373081">
              <w:rPr>
                <w:rFonts w:ascii="Arial" w:hAnsi="Arial"/>
                <w:sz w:val="24"/>
                <w:szCs w:val="24"/>
                <w:rtl/>
              </w:rPr>
              <w:t xml:space="preserve"> </w:t>
            </w:r>
            <w:r w:rsidRPr="00373081">
              <w:rPr>
                <w:rFonts w:ascii="Arial" w:hAnsi="Arial" w:hint="cs"/>
                <w:sz w:val="24"/>
                <w:szCs w:val="24"/>
                <w:rtl/>
              </w:rPr>
              <w:t>בסוכנות</w:t>
            </w:r>
            <w:r w:rsidRPr="00373081">
              <w:rPr>
                <w:rFonts w:ascii="Arial" w:hAnsi="Arial"/>
                <w:sz w:val="24"/>
                <w:szCs w:val="24"/>
                <w:rtl/>
              </w:rPr>
              <w:t xml:space="preserve"> </w:t>
            </w:r>
            <w:r w:rsidRPr="00373081">
              <w:rPr>
                <w:rFonts w:ascii="Arial" w:hAnsi="Arial" w:hint="cs"/>
                <w:sz w:val="24"/>
                <w:szCs w:val="24"/>
                <w:rtl/>
              </w:rPr>
              <w:t>הפונדקאות</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חתימה</w:t>
            </w:r>
            <w:r w:rsidRPr="00373081">
              <w:rPr>
                <w:rFonts w:ascii="Arial" w:hAnsi="Arial"/>
                <w:sz w:val="24"/>
                <w:szCs w:val="24"/>
                <w:rtl/>
              </w:rPr>
              <w:t xml:space="preserve"> </w:t>
            </w:r>
            <w:r w:rsidRPr="00373081">
              <w:rPr>
                <w:rFonts w:ascii="Arial" w:hAnsi="Arial" w:hint="cs"/>
                <w:sz w:val="24"/>
                <w:szCs w:val="24"/>
                <w:rtl/>
              </w:rPr>
              <w:t>משותפת</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ההסכם</w:t>
            </w:r>
            <w:r w:rsidRPr="00373081">
              <w:rPr>
                <w:rFonts w:ascii="Arial" w:hAnsi="Arial"/>
                <w:sz w:val="24"/>
                <w:szCs w:val="24"/>
                <w:rtl/>
              </w:rPr>
              <w:t xml:space="preserve"> </w:t>
            </w:r>
            <w:r w:rsidRPr="00373081">
              <w:rPr>
                <w:rFonts w:ascii="Arial" w:hAnsi="Arial" w:hint="cs"/>
                <w:sz w:val="24"/>
                <w:szCs w:val="24"/>
                <w:rtl/>
              </w:rPr>
              <w:t>עם</w:t>
            </w:r>
            <w:r w:rsidRPr="00373081">
              <w:rPr>
                <w:rFonts w:ascii="Arial" w:hAnsi="Arial"/>
                <w:sz w:val="24"/>
                <w:szCs w:val="24"/>
                <w:rtl/>
              </w:rPr>
              <w:t xml:space="preserve"> </w:t>
            </w:r>
            <w:r w:rsidRPr="00373081">
              <w:rPr>
                <w:rFonts w:ascii="Arial" w:hAnsi="Arial" w:hint="cs"/>
                <w:sz w:val="24"/>
                <w:szCs w:val="24"/>
                <w:rtl/>
              </w:rPr>
              <w:t>האם</w:t>
            </w:r>
            <w:r w:rsidRPr="00373081">
              <w:rPr>
                <w:rFonts w:ascii="Arial" w:hAnsi="Arial"/>
                <w:sz w:val="24"/>
                <w:szCs w:val="24"/>
                <w:rtl/>
              </w:rPr>
              <w:t xml:space="preserve"> </w:t>
            </w:r>
            <w:r w:rsidRPr="00373081">
              <w:rPr>
                <w:rFonts w:ascii="Arial" w:hAnsi="Arial" w:hint="cs"/>
                <w:sz w:val="24"/>
                <w:szCs w:val="24"/>
                <w:rtl/>
              </w:rPr>
              <w:t>הפונדקאית</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חתימה</w:t>
            </w:r>
            <w:r w:rsidRPr="00373081">
              <w:rPr>
                <w:rFonts w:ascii="Arial" w:hAnsi="Arial"/>
                <w:sz w:val="24"/>
                <w:szCs w:val="24"/>
                <w:rtl/>
              </w:rPr>
              <w:t xml:space="preserve"> </w:t>
            </w:r>
            <w:r w:rsidRPr="00373081">
              <w:rPr>
                <w:rFonts w:ascii="Arial" w:hAnsi="Arial" w:hint="cs"/>
                <w:sz w:val="24"/>
                <w:szCs w:val="24"/>
                <w:rtl/>
              </w:rPr>
              <w:t>משותפת</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lastRenderedPageBreak/>
              <w:t>השתלת</w:t>
            </w:r>
            <w:r w:rsidRPr="00373081">
              <w:rPr>
                <w:rFonts w:ascii="Arial" w:hAnsi="Arial"/>
                <w:sz w:val="24"/>
                <w:szCs w:val="24"/>
                <w:rtl/>
              </w:rPr>
              <w:t xml:space="preserve"> </w:t>
            </w:r>
            <w:r w:rsidRPr="00373081">
              <w:rPr>
                <w:rFonts w:ascii="Arial" w:hAnsi="Arial" w:hint="cs"/>
                <w:sz w:val="24"/>
                <w:szCs w:val="24"/>
                <w:rtl/>
              </w:rPr>
              <w:t>העובר</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העוברים</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תצהיר</w:t>
            </w:r>
            <w:r w:rsidRPr="00373081">
              <w:rPr>
                <w:rFonts w:ascii="Arial" w:hAnsi="Arial"/>
                <w:sz w:val="24"/>
                <w:szCs w:val="24"/>
                <w:rtl/>
              </w:rPr>
              <w:t xml:space="preserve"> </w:t>
            </w:r>
            <w:r w:rsidRPr="00373081">
              <w:rPr>
                <w:rFonts w:ascii="Arial" w:hAnsi="Arial" w:hint="cs"/>
                <w:sz w:val="24"/>
                <w:szCs w:val="24"/>
                <w:rtl/>
              </w:rPr>
              <w:t>בפני</w:t>
            </w:r>
            <w:r w:rsidRPr="00373081">
              <w:rPr>
                <w:rFonts w:ascii="Arial" w:hAnsi="Arial"/>
                <w:sz w:val="24"/>
                <w:szCs w:val="24"/>
                <w:rtl/>
              </w:rPr>
              <w:t xml:space="preserve"> </w:t>
            </w:r>
            <w:r w:rsidRPr="00373081">
              <w:rPr>
                <w:rFonts w:ascii="Arial" w:hAnsi="Arial" w:hint="cs"/>
                <w:sz w:val="24"/>
                <w:szCs w:val="24"/>
                <w:rtl/>
              </w:rPr>
              <w:t>עו</w:t>
            </w:r>
            <w:r w:rsidRPr="00373081">
              <w:rPr>
                <w:rFonts w:ascii="Arial" w:hAnsi="Arial"/>
                <w:sz w:val="24"/>
                <w:szCs w:val="24"/>
                <w:rtl/>
              </w:rPr>
              <w:t>"</w:t>
            </w:r>
            <w:r w:rsidRPr="00373081">
              <w:rPr>
                <w:rFonts w:ascii="Arial" w:hAnsi="Arial" w:hint="cs"/>
                <w:sz w:val="24"/>
                <w:szCs w:val="24"/>
                <w:rtl/>
              </w:rPr>
              <w:t>ד</w:t>
            </w:r>
            <w:r w:rsidRPr="00373081">
              <w:rPr>
                <w:rFonts w:ascii="Arial" w:hAnsi="Arial"/>
                <w:sz w:val="24"/>
                <w:szCs w:val="24"/>
                <w:rtl/>
              </w:rPr>
              <w:t>/</w:t>
            </w:r>
            <w:r w:rsidRPr="00373081">
              <w:rPr>
                <w:rFonts w:ascii="Arial" w:hAnsi="Arial" w:hint="cs"/>
                <w:sz w:val="24"/>
                <w:szCs w:val="24"/>
                <w:rtl/>
              </w:rPr>
              <w:t>נוטריון</w:t>
            </w:r>
            <w:r w:rsidRPr="00373081">
              <w:rPr>
                <w:rFonts w:ascii="Arial" w:hAnsi="Arial"/>
                <w:sz w:val="24"/>
                <w:szCs w:val="24"/>
                <w:rtl/>
              </w:rPr>
              <w:t>/</w:t>
            </w:r>
            <w:r w:rsidRPr="00373081">
              <w:rPr>
                <w:rFonts w:ascii="Arial" w:hAnsi="Arial" w:hint="cs"/>
                <w:sz w:val="24"/>
                <w:szCs w:val="24"/>
                <w:rtl/>
              </w:rPr>
              <w:t>מזכיר</w:t>
            </w:r>
            <w:r w:rsidRPr="00373081">
              <w:rPr>
                <w:rFonts w:ascii="Arial" w:hAnsi="Arial"/>
                <w:sz w:val="24"/>
                <w:szCs w:val="24"/>
                <w:rtl/>
              </w:rPr>
              <w:t xml:space="preserve"> </w:t>
            </w:r>
            <w:r w:rsidRPr="00373081">
              <w:rPr>
                <w:rFonts w:ascii="Arial" w:hAnsi="Arial" w:hint="cs"/>
                <w:sz w:val="24"/>
                <w:szCs w:val="24"/>
                <w:rtl/>
              </w:rPr>
              <w:t>ראשי</w:t>
            </w:r>
            <w:r w:rsidRPr="00373081">
              <w:rPr>
                <w:rFonts w:ascii="Arial" w:hAnsi="Arial"/>
                <w:sz w:val="24"/>
                <w:szCs w:val="24"/>
                <w:rtl/>
              </w:rPr>
              <w:t xml:space="preserve"> </w:t>
            </w:r>
            <w:r w:rsidRPr="00373081">
              <w:rPr>
                <w:rFonts w:ascii="Arial" w:hAnsi="Arial" w:hint="cs"/>
                <w:sz w:val="24"/>
                <w:szCs w:val="24"/>
                <w:rtl/>
              </w:rPr>
              <w:t>בבית</w:t>
            </w:r>
            <w:r w:rsidRPr="00373081">
              <w:rPr>
                <w:rFonts w:ascii="Arial" w:hAnsi="Arial"/>
                <w:sz w:val="24"/>
                <w:szCs w:val="24"/>
                <w:rtl/>
              </w:rPr>
              <w:t xml:space="preserve"> </w:t>
            </w:r>
            <w:r w:rsidRPr="00373081">
              <w:rPr>
                <w:rFonts w:ascii="Arial" w:hAnsi="Arial" w:hint="cs"/>
                <w:sz w:val="24"/>
                <w:szCs w:val="24"/>
                <w:rtl/>
              </w:rPr>
              <w:t>המשפט</w:t>
            </w:r>
            <w:r w:rsidRPr="00373081">
              <w:rPr>
                <w:rFonts w:ascii="Arial" w:hAnsi="Arial"/>
                <w:sz w:val="24"/>
                <w:szCs w:val="24"/>
                <w:rtl/>
              </w:rPr>
              <w:t xml:space="preserve"> </w:t>
            </w:r>
            <w:r w:rsidRPr="00373081">
              <w:rPr>
                <w:rFonts w:ascii="Arial" w:hAnsi="Arial" w:hint="cs"/>
                <w:sz w:val="24"/>
                <w:szCs w:val="24"/>
                <w:rtl/>
              </w:rPr>
              <w:t>בישראל</w:t>
            </w:r>
            <w:r w:rsidRPr="00373081">
              <w:rPr>
                <w:rFonts w:ascii="Arial" w:hAnsi="Arial"/>
                <w:sz w:val="24"/>
                <w:szCs w:val="24"/>
                <w:rtl/>
              </w:rPr>
              <w:t xml:space="preserve"> </w:t>
            </w:r>
            <w:r w:rsidRPr="00373081">
              <w:rPr>
                <w:rFonts w:ascii="Arial" w:hAnsi="Arial" w:hint="cs"/>
                <w:sz w:val="24"/>
                <w:szCs w:val="24"/>
                <w:rtl/>
              </w:rPr>
              <w:t>בדבר</w:t>
            </w:r>
            <w:r w:rsidRPr="00373081">
              <w:rPr>
                <w:rFonts w:ascii="Arial" w:hAnsi="Arial"/>
                <w:sz w:val="24"/>
                <w:szCs w:val="24"/>
                <w:rtl/>
              </w:rPr>
              <w:t xml:space="preserve"> </w:t>
            </w:r>
            <w:r w:rsidRPr="00373081">
              <w:rPr>
                <w:rFonts w:ascii="Arial" w:hAnsi="Arial" w:hint="cs"/>
                <w:sz w:val="24"/>
                <w:szCs w:val="24"/>
                <w:rtl/>
              </w:rPr>
              <w:t>כוונה</w:t>
            </w:r>
            <w:r w:rsidRPr="00373081">
              <w:rPr>
                <w:rFonts w:ascii="Arial" w:hAnsi="Arial"/>
                <w:sz w:val="24"/>
                <w:szCs w:val="24"/>
                <w:rtl/>
              </w:rPr>
              <w:t xml:space="preserve"> </w:t>
            </w:r>
            <w:r w:rsidRPr="00373081">
              <w:rPr>
                <w:rFonts w:ascii="Arial" w:hAnsi="Arial" w:hint="cs"/>
                <w:sz w:val="24"/>
                <w:szCs w:val="24"/>
                <w:rtl/>
              </w:rPr>
              <w:t>משותפת</w:t>
            </w:r>
            <w:r w:rsidRPr="00373081">
              <w:rPr>
                <w:rFonts w:ascii="Arial" w:hAnsi="Arial"/>
                <w:sz w:val="24"/>
                <w:szCs w:val="24"/>
                <w:rtl/>
              </w:rPr>
              <w:t xml:space="preserve"> </w:t>
            </w:r>
            <w:r w:rsidRPr="00373081">
              <w:rPr>
                <w:rFonts w:ascii="Arial" w:hAnsi="Arial" w:hint="cs"/>
                <w:sz w:val="24"/>
                <w:szCs w:val="24"/>
                <w:rtl/>
              </w:rPr>
              <w:t>להוריה</w:t>
            </w:r>
            <w:r w:rsidRPr="00373081">
              <w:rPr>
                <w:rFonts w:ascii="Arial" w:hAnsi="Arial"/>
                <w:sz w:val="24"/>
                <w:szCs w:val="24"/>
                <w:rtl/>
              </w:rPr>
              <w:t>.</w:t>
            </w:r>
          </w:p>
        </w:tc>
        <w:tc>
          <w:tcPr>
            <w:tcW w:w="2303" w:type="dxa"/>
            <w:shd w:val="clear" w:color="auto" w:fill="auto"/>
          </w:tcPr>
          <w:p w14:paraId="5FB1286A" w14:textId="77777777" w:rsidR="008F1EF8" w:rsidRPr="00373081" w:rsidRDefault="008F1EF8" w:rsidP="003837F5">
            <w:pPr>
              <w:spacing w:after="0" w:line="360" w:lineRule="auto"/>
              <w:rPr>
                <w:rFonts w:ascii="Arial" w:hAnsi="Arial"/>
                <w:sz w:val="24"/>
                <w:szCs w:val="24"/>
                <w:rtl/>
              </w:rPr>
            </w:pPr>
          </w:p>
        </w:tc>
        <w:tc>
          <w:tcPr>
            <w:tcW w:w="1944" w:type="dxa"/>
          </w:tcPr>
          <w:p w14:paraId="2A6858CE" w14:textId="77777777" w:rsidR="008F1EF8" w:rsidRPr="00373081" w:rsidRDefault="008F1EF8" w:rsidP="008F1EF8">
            <w:pPr>
              <w:spacing w:after="0" w:line="360" w:lineRule="auto"/>
              <w:rPr>
                <w:rFonts w:ascii="Arial" w:hAnsi="Arial"/>
                <w:sz w:val="24"/>
                <w:szCs w:val="24"/>
                <w:rtl/>
              </w:rPr>
            </w:pPr>
            <w:r>
              <w:rPr>
                <w:rFonts w:ascii="Arial" w:hAnsi="Arial" w:hint="cs"/>
                <w:sz w:val="24"/>
                <w:szCs w:val="24"/>
                <w:rtl/>
              </w:rPr>
              <w:t>יש לעמוד על התנאי גם כאשר הוכח קשר גנטי</w:t>
            </w:r>
            <w:r w:rsidR="002B28F1">
              <w:rPr>
                <w:rFonts w:ascii="Arial" w:hAnsi="Arial" w:hint="cs"/>
                <w:sz w:val="24"/>
                <w:szCs w:val="24"/>
                <w:rtl/>
              </w:rPr>
              <w:t xml:space="preserve"> למבקשת הצו</w:t>
            </w:r>
          </w:p>
        </w:tc>
      </w:tr>
      <w:tr w:rsidR="008F1EF8" w14:paraId="59FDC400" w14:textId="77777777" w:rsidTr="008F1EF8">
        <w:tc>
          <w:tcPr>
            <w:tcW w:w="1719" w:type="dxa"/>
            <w:shd w:val="clear" w:color="auto" w:fill="auto"/>
          </w:tcPr>
          <w:p w14:paraId="70A5D7E7"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מועד הגשה</w:t>
            </w:r>
          </w:p>
        </w:tc>
        <w:tc>
          <w:tcPr>
            <w:tcW w:w="2514" w:type="dxa"/>
            <w:shd w:val="clear" w:color="auto" w:fill="auto"/>
          </w:tcPr>
          <w:p w14:paraId="2558A0B2" w14:textId="779BA31E"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ניתן</w:t>
            </w:r>
            <w:r w:rsidRPr="00373081">
              <w:rPr>
                <w:rFonts w:ascii="Arial" w:hAnsi="Arial"/>
                <w:sz w:val="24"/>
                <w:szCs w:val="24"/>
                <w:rtl/>
              </w:rPr>
              <w:t xml:space="preserve"> </w:t>
            </w:r>
            <w:r w:rsidRPr="00373081">
              <w:rPr>
                <w:rFonts w:ascii="Arial" w:hAnsi="Arial" w:hint="cs"/>
                <w:sz w:val="24"/>
                <w:szCs w:val="24"/>
                <w:rtl/>
              </w:rPr>
              <w:t>להגיש</w:t>
            </w:r>
            <w:r w:rsidRPr="00373081">
              <w:rPr>
                <w:rFonts w:ascii="Arial" w:hAnsi="Arial"/>
                <w:sz w:val="24"/>
                <w:szCs w:val="24"/>
                <w:rtl/>
              </w:rPr>
              <w:t xml:space="preserve"> </w:t>
            </w:r>
            <w:r w:rsidRPr="00373081">
              <w:rPr>
                <w:rFonts w:ascii="Arial" w:hAnsi="Arial" w:hint="cs"/>
                <w:sz w:val="24"/>
                <w:szCs w:val="24"/>
                <w:rtl/>
              </w:rPr>
              <w:t>עוד</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הלידה</w:t>
            </w:r>
            <w:r w:rsidRPr="00373081">
              <w:rPr>
                <w:rFonts w:ascii="Arial" w:hAnsi="Arial"/>
                <w:sz w:val="24"/>
                <w:szCs w:val="24"/>
                <w:rtl/>
              </w:rPr>
              <w:t xml:space="preserve"> </w:t>
            </w:r>
            <w:r w:rsidRPr="00373081">
              <w:rPr>
                <w:rFonts w:ascii="Arial" w:hAnsi="Arial" w:hint="cs"/>
                <w:sz w:val="24"/>
                <w:szCs w:val="24"/>
                <w:rtl/>
              </w:rPr>
              <w:t>ובצמוד</w:t>
            </w:r>
            <w:r w:rsidRPr="00373081">
              <w:rPr>
                <w:rFonts w:ascii="Arial" w:hAnsi="Arial"/>
                <w:sz w:val="24"/>
                <w:szCs w:val="24"/>
                <w:rtl/>
              </w:rPr>
              <w:t xml:space="preserve"> </w:t>
            </w:r>
            <w:r w:rsidRPr="00373081">
              <w:rPr>
                <w:rFonts w:ascii="Arial" w:hAnsi="Arial" w:hint="cs"/>
                <w:sz w:val="24"/>
                <w:szCs w:val="24"/>
                <w:rtl/>
              </w:rPr>
              <w:t>להגשת</w:t>
            </w:r>
            <w:r w:rsidRPr="00373081">
              <w:rPr>
                <w:rFonts w:ascii="Arial" w:hAnsi="Arial"/>
                <w:sz w:val="24"/>
                <w:szCs w:val="24"/>
                <w:rtl/>
              </w:rPr>
              <w:t xml:space="preserve"> </w:t>
            </w:r>
            <w:r w:rsidRPr="00373081">
              <w:rPr>
                <w:rFonts w:ascii="Arial" w:hAnsi="Arial" w:hint="cs"/>
                <w:sz w:val="24"/>
                <w:szCs w:val="24"/>
                <w:rtl/>
              </w:rPr>
              <w:t>הבקשה</w:t>
            </w:r>
            <w:r w:rsidRPr="00373081">
              <w:rPr>
                <w:rFonts w:ascii="Arial" w:hAnsi="Arial"/>
                <w:sz w:val="24"/>
                <w:szCs w:val="24"/>
                <w:rtl/>
              </w:rPr>
              <w:t xml:space="preserve"> </w:t>
            </w:r>
            <w:r w:rsidRPr="00373081">
              <w:rPr>
                <w:rFonts w:ascii="Arial" w:hAnsi="Arial" w:hint="cs"/>
                <w:sz w:val="24"/>
                <w:szCs w:val="24"/>
                <w:rtl/>
              </w:rPr>
              <w:t>למתן</w:t>
            </w:r>
            <w:r w:rsidRPr="00373081">
              <w:rPr>
                <w:rFonts w:ascii="Arial" w:hAnsi="Arial"/>
                <w:sz w:val="24"/>
                <w:szCs w:val="24"/>
                <w:rtl/>
              </w:rPr>
              <w:t xml:space="preserve"> </w:t>
            </w:r>
            <w:r w:rsidRPr="00373081">
              <w:rPr>
                <w:rFonts w:ascii="Arial" w:hAnsi="Arial" w:hint="cs"/>
                <w:sz w:val="24"/>
                <w:szCs w:val="24"/>
                <w:rtl/>
              </w:rPr>
              <w:t>צו</w:t>
            </w:r>
            <w:r w:rsidRPr="00373081">
              <w:rPr>
                <w:rFonts w:ascii="Arial" w:hAnsi="Arial"/>
                <w:sz w:val="24"/>
                <w:szCs w:val="24"/>
                <w:rtl/>
              </w:rPr>
              <w:t xml:space="preserve"> </w:t>
            </w:r>
            <w:r w:rsidRPr="00373081">
              <w:rPr>
                <w:rFonts w:ascii="Arial" w:hAnsi="Arial" w:hint="cs"/>
                <w:sz w:val="24"/>
                <w:szCs w:val="24"/>
                <w:rtl/>
              </w:rPr>
              <w:t>לעריכת</w:t>
            </w:r>
            <w:r w:rsidRPr="00373081">
              <w:rPr>
                <w:rFonts w:ascii="Arial" w:hAnsi="Arial"/>
                <w:sz w:val="24"/>
                <w:szCs w:val="24"/>
                <w:rtl/>
              </w:rPr>
              <w:t xml:space="preserve"> </w:t>
            </w:r>
            <w:r w:rsidRPr="00373081">
              <w:rPr>
                <w:rFonts w:ascii="Arial" w:hAnsi="Arial" w:hint="cs"/>
                <w:sz w:val="24"/>
                <w:szCs w:val="24"/>
                <w:rtl/>
              </w:rPr>
              <w:t>בדיקה</w:t>
            </w:r>
            <w:r w:rsidRPr="00373081">
              <w:rPr>
                <w:rFonts w:ascii="Arial" w:hAnsi="Arial"/>
                <w:sz w:val="24"/>
                <w:szCs w:val="24"/>
                <w:rtl/>
              </w:rPr>
              <w:t xml:space="preserve"> </w:t>
            </w:r>
            <w:r w:rsidRPr="00373081">
              <w:rPr>
                <w:rFonts w:ascii="Arial" w:hAnsi="Arial" w:hint="cs"/>
                <w:sz w:val="24"/>
                <w:szCs w:val="24"/>
                <w:rtl/>
              </w:rPr>
              <w:t>גנטית</w:t>
            </w:r>
            <w:r w:rsidRPr="00373081">
              <w:rPr>
                <w:rFonts w:ascii="Arial" w:hAnsi="Arial"/>
                <w:sz w:val="24"/>
                <w:szCs w:val="24"/>
                <w:rtl/>
              </w:rPr>
              <w:t xml:space="preserve"> </w:t>
            </w:r>
            <w:r w:rsidRPr="00373081">
              <w:rPr>
                <w:rFonts w:ascii="Arial" w:hAnsi="Arial" w:hint="cs"/>
                <w:sz w:val="24"/>
                <w:szCs w:val="24"/>
                <w:rtl/>
              </w:rPr>
              <w:t>להוכחת</w:t>
            </w:r>
            <w:r w:rsidRPr="00373081">
              <w:rPr>
                <w:rFonts w:ascii="Arial" w:hAnsi="Arial"/>
                <w:sz w:val="24"/>
                <w:szCs w:val="24"/>
                <w:rtl/>
              </w:rPr>
              <w:t xml:space="preserve"> </w:t>
            </w:r>
            <w:r w:rsidRPr="00373081">
              <w:rPr>
                <w:rFonts w:ascii="Arial" w:hAnsi="Arial" w:hint="cs"/>
                <w:sz w:val="24"/>
                <w:szCs w:val="24"/>
                <w:rtl/>
              </w:rPr>
              <w:t>אבהות</w:t>
            </w:r>
            <w:r w:rsidRPr="00373081">
              <w:rPr>
                <w:rFonts w:ascii="Arial" w:hAnsi="Arial"/>
                <w:sz w:val="24"/>
                <w:szCs w:val="24"/>
                <w:rtl/>
              </w:rPr>
              <w:t>.</w:t>
            </w:r>
          </w:p>
        </w:tc>
        <w:tc>
          <w:tcPr>
            <w:tcW w:w="2303" w:type="dxa"/>
            <w:shd w:val="clear" w:color="auto" w:fill="auto"/>
          </w:tcPr>
          <w:p w14:paraId="5419A48E" w14:textId="3FA73D50" w:rsidR="008F1EF8" w:rsidRPr="00373081" w:rsidRDefault="008F1EF8" w:rsidP="003332BC">
            <w:pPr>
              <w:spacing w:after="0" w:line="360" w:lineRule="auto"/>
              <w:rPr>
                <w:rFonts w:ascii="Arial" w:hAnsi="Arial"/>
                <w:sz w:val="24"/>
                <w:szCs w:val="24"/>
                <w:rtl/>
              </w:rPr>
            </w:pPr>
            <w:r w:rsidRPr="00373081">
              <w:rPr>
                <w:rFonts w:ascii="Arial" w:hAnsi="Arial" w:hint="cs"/>
                <w:sz w:val="24"/>
                <w:szCs w:val="24"/>
                <w:rtl/>
              </w:rPr>
              <w:t>הגשת</w:t>
            </w:r>
            <w:r w:rsidRPr="00373081">
              <w:rPr>
                <w:rFonts w:ascii="Arial" w:hAnsi="Arial"/>
                <w:sz w:val="24"/>
                <w:szCs w:val="24"/>
                <w:rtl/>
              </w:rPr>
              <w:t xml:space="preserve"> </w:t>
            </w:r>
            <w:r w:rsidRPr="00373081">
              <w:rPr>
                <w:rFonts w:ascii="Arial" w:hAnsi="Arial" w:hint="cs"/>
                <w:sz w:val="24"/>
                <w:szCs w:val="24"/>
                <w:rtl/>
              </w:rPr>
              <w:t>הבקשה</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הלידה</w:t>
            </w:r>
            <w:r w:rsidRPr="00373081">
              <w:rPr>
                <w:rFonts w:ascii="Arial" w:hAnsi="Arial"/>
                <w:sz w:val="24"/>
                <w:szCs w:val="24"/>
                <w:rtl/>
              </w:rPr>
              <w:t xml:space="preserve"> </w:t>
            </w:r>
            <w:r w:rsidRPr="00373081">
              <w:rPr>
                <w:rFonts w:ascii="Arial" w:hAnsi="Arial" w:hint="cs"/>
                <w:sz w:val="24"/>
                <w:szCs w:val="24"/>
                <w:rtl/>
              </w:rPr>
              <w:t>ועד</w:t>
            </w:r>
            <w:r w:rsidRPr="00373081">
              <w:rPr>
                <w:rFonts w:ascii="Arial" w:hAnsi="Arial"/>
                <w:sz w:val="24"/>
                <w:szCs w:val="24"/>
                <w:rtl/>
              </w:rPr>
              <w:t xml:space="preserve"> </w:t>
            </w:r>
            <w:r w:rsidRPr="00373081">
              <w:rPr>
                <w:rFonts w:ascii="Arial" w:hAnsi="Arial" w:hint="cs"/>
                <w:sz w:val="24"/>
                <w:szCs w:val="24"/>
                <w:rtl/>
              </w:rPr>
              <w:t>שנה</w:t>
            </w:r>
            <w:r w:rsidRPr="00373081">
              <w:rPr>
                <w:rFonts w:ascii="Arial" w:hAnsi="Arial"/>
                <w:sz w:val="24"/>
                <w:szCs w:val="24"/>
                <w:rtl/>
              </w:rPr>
              <w:t xml:space="preserve"> </w:t>
            </w:r>
            <w:r w:rsidRPr="00373081">
              <w:rPr>
                <w:rFonts w:ascii="Arial" w:hAnsi="Arial" w:hint="cs"/>
                <w:sz w:val="24"/>
                <w:szCs w:val="24"/>
                <w:rtl/>
              </w:rPr>
              <w:t>מיום</w:t>
            </w:r>
            <w:r w:rsidRPr="00373081">
              <w:rPr>
                <w:rFonts w:ascii="Arial" w:hAnsi="Arial"/>
                <w:sz w:val="24"/>
                <w:szCs w:val="24"/>
                <w:rtl/>
              </w:rPr>
              <w:t xml:space="preserve"> </w:t>
            </w:r>
            <w:r w:rsidRPr="00373081">
              <w:rPr>
                <w:rFonts w:ascii="Arial" w:hAnsi="Arial" w:hint="cs"/>
                <w:sz w:val="24"/>
                <w:szCs w:val="24"/>
                <w:rtl/>
              </w:rPr>
              <w:t>הלידה</w:t>
            </w:r>
            <w:r w:rsidRPr="00373081">
              <w:rPr>
                <w:rFonts w:ascii="Arial" w:hAnsi="Arial"/>
                <w:sz w:val="24"/>
                <w:szCs w:val="24"/>
                <w:rtl/>
              </w:rPr>
              <w:t xml:space="preserve">- </w:t>
            </w:r>
            <w:r w:rsidRPr="00373081">
              <w:rPr>
                <w:rFonts w:ascii="Arial" w:hAnsi="Arial" w:hint="cs"/>
                <w:sz w:val="24"/>
                <w:szCs w:val="24"/>
                <w:rtl/>
              </w:rPr>
              <w:t>תאפשר</w:t>
            </w:r>
            <w:r w:rsidRPr="00373081">
              <w:rPr>
                <w:rFonts w:ascii="Arial" w:hAnsi="Arial"/>
                <w:sz w:val="24"/>
                <w:szCs w:val="24"/>
                <w:rtl/>
              </w:rPr>
              <w:t xml:space="preserve"> </w:t>
            </w:r>
            <w:r w:rsidRPr="00373081">
              <w:rPr>
                <w:rFonts w:ascii="Arial" w:hAnsi="Arial" w:hint="cs"/>
                <w:sz w:val="24"/>
                <w:szCs w:val="24"/>
                <w:rtl/>
              </w:rPr>
              <w:t>הסכמה</w:t>
            </w:r>
            <w:r w:rsidRPr="00373081">
              <w:rPr>
                <w:rFonts w:ascii="Arial" w:hAnsi="Arial"/>
                <w:sz w:val="24"/>
                <w:szCs w:val="24"/>
                <w:rtl/>
              </w:rPr>
              <w:t xml:space="preserve"> </w:t>
            </w:r>
            <w:r w:rsidRPr="00373081">
              <w:rPr>
                <w:rFonts w:ascii="Arial" w:hAnsi="Arial" w:hint="cs"/>
                <w:sz w:val="24"/>
                <w:szCs w:val="24"/>
                <w:rtl/>
              </w:rPr>
              <w:t>לצו</w:t>
            </w:r>
            <w:r w:rsidRPr="00373081">
              <w:rPr>
                <w:rFonts w:ascii="Arial" w:hAnsi="Arial"/>
                <w:sz w:val="24"/>
                <w:szCs w:val="24"/>
                <w:rtl/>
              </w:rPr>
              <w:t xml:space="preserve"> </w:t>
            </w:r>
            <w:r w:rsidRPr="00373081">
              <w:rPr>
                <w:rFonts w:ascii="Arial" w:hAnsi="Arial" w:hint="cs"/>
                <w:sz w:val="24"/>
                <w:szCs w:val="24"/>
                <w:rtl/>
              </w:rPr>
              <w:t>הורות</w:t>
            </w:r>
            <w:r w:rsidRPr="00373081">
              <w:rPr>
                <w:rFonts w:ascii="Arial" w:hAnsi="Arial"/>
                <w:sz w:val="24"/>
                <w:szCs w:val="24"/>
                <w:rtl/>
              </w:rPr>
              <w:t xml:space="preserve"> </w:t>
            </w:r>
            <w:r w:rsidRPr="00373081">
              <w:rPr>
                <w:rFonts w:ascii="Arial" w:hAnsi="Arial" w:hint="cs"/>
                <w:sz w:val="24"/>
                <w:szCs w:val="24"/>
                <w:rtl/>
              </w:rPr>
              <w:t>פסיקתי</w:t>
            </w:r>
            <w:r w:rsidRPr="00373081">
              <w:rPr>
                <w:rFonts w:ascii="Arial" w:hAnsi="Arial"/>
                <w:sz w:val="24"/>
                <w:szCs w:val="24"/>
                <w:rtl/>
              </w:rPr>
              <w:t xml:space="preserve"> </w:t>
            </w:r>
            <w:r w:rsidRPr="00373081">
              <w:rPr>
                <w:rFonts w:ascii="Arial" w:hAnsi="Arial" w:hint="cs"/>
                <w:sz w:val="24"/>
                <w:szCs w:val="24"/>
                <w:rtl/>
              </w:rPr>
              <w:t>אף</w:t>
            </w:r>
            <w:r w:rsidRPr="00373081">
              <w:rPr>
                <w:rFonts w:ascii="Arial" w:hAnsi="Arial"/>
                <w:sz w:val="24"/>
                <w:szCs w:val="24"/>
                <w:rtl/>
              </w:rPr>
              <w:t xml:space="preserve"> </w:t>
            </w:r>
            <w:r w:rsidRPr="00373081">
              <w:rPr>
                <w:rFonts w:ascii="Arial" w:hAnsi="Arial" w:hint="cs"/>
                <w:sz w:val="24"/>
                <w:szCs w:val="24"/>
                <w:rtl/>
              </w:rPr>
              <w:t>ללא</w:t>
            </w:r>
            <w:r w:rsidRPr="00373081">
              <w:rPr>
                <w:rFonts w:ascii="Arial" w:hAnsi="Arial"/>
                <w:sz w:val="24"/>
                <w:szCs w:val="24"/>
                <w:rtl/>
              </w:rPr>
              <w:t xml:space="preserve"> </w:t>
            </w:r>
            <w:r w:rsidRPr="00373081">
              <w:rPr>
                <w:rFonts w:ascii="Arial" w:hAnsi="Arial" w:hint="cs"/>
                <w:sz w:val="24"/>
                <w:szCs w:val="24"/>
                <w:rtl/>
              </w:rPr>
              <w:t>צורך</w:t>
            </w:r>
            <w:r w:rsidRPr="00373081">
              <w:rPr>
                <w:rFonts w:ascii="Arial" w:hAnsi="Arial"/>
                <w:sz w:val="24"/>
                <w:szCs w:val="24"/>
                <w:rtl/>
              </w:rPr>
              <w:t xml:space="preserve"> </w:t>
            </w:r>
            <w:r w:rsidRPr="00373081">
              <w:rPr>
                <w:rFonts w:ascii="Arial" w:hAnsi="Arial" w:hint="cs"/>
                <w:sz w:val="24"/>
                <w:szCs w:val="24"/>
                <w:rtl/>
              </w:rPr>
              <w:t>בתסקיר</w:t>
            </w:r>
            <w:r w:rsidRPr="00373081">
              <w:rPr>
                <w:rFonts w:ascii="Arial" w:hAnsi="Arial"/>
                <w:sz w:val="24"/>
                <w:szCs w:val="24"/>
                <w:rtl/>
              </w:rPr>
              <w:t xml:space="preserve">. </w:t>
            </w:r>
            <w:r w:rsidR="00CB3489" w:rsidRPr="00CB3489">
              <w:rPr>
                <w:rFonts w:ascii="Arial" w:hAnsi="Arial"/>
                <w:sz w:val="24"/>
                <w:szCs w:val="24"/>
                <w:rtl/>
              </w:rPr>
              <w:t>במקרים בהם הוגשה</w:t>
            </w:r>
            <w:r w:rsidRPr="00373081">
              <w:rPr>
                <w:rFonts w:ascii="Arial" w:hAnsi="Arial"/>
                <w:sz w:val="24"/>
                <w:szCs w:val="24"/>
                <w:rtl/>
              </w:rPr>
              <w:t xml:space="preserve"> </w:t>
            </w:r>
            <w:r w:rsidRPr="00373081">
              <w:rPr>
                <w:rFonts w:ascii="Arial" w:hAnsi="Arial" w:hint="cs"/>
                <w:sz w:val="24"/>
                <w:szCs w:val="24"/>
                <w:rtl/>
              </w:rPr>
              <w:t>הבקשה</w:t>
            </w:r>
            <w:r w:rsidRPr="00373081">
              <w:rPr>
                <w:rFonts w:ascii="Arial" w:hAnsi="Arial"/>
                <w:sz w:val="24"/>
                <w:szCs w:val="24"/>
                <w:rtl/>
              </w:rPr>
              <w:t xml:space="preserve"> </w:t>
            </w:r>
            <w:r w:rsidR="00CB3489" w:rsidRPr="00CB3489">
              <w:rPr>
                <w:rFonts w:ascii="Arial" w:hAnsi="Arial"/>
                <w:sz w:val="24"/>
                <w:szCs w:val="24"/>
                <w:rtl/>
              </w:rPr>
              <w:t>למתן צו הורות פסיקתי  למעלה משנה לאחר</w:t>
            </w:r>
            <w:r w:rsidRPr="00373081">
              <w:rPr>
                <w:rFonts w:ascii="Arial" w:hAnsi="Arial"/>
                <w:sz w:val="24"/>
                <w:szCs w:val="24"/>
                <w:rtl/>
              </w:rPr>
              <w:t xml:space="preserve"> </w:t>
            </w:r>
            <w:r w:rsidRPr="00373081">
              <w:rPr>
                <w:rFonts w:ascii="Arial" w:hAnsi="Arial" w:hint="cs"/>
                <w:sz w:val="24"/>
                <w:szCs w:val="24"/>
                <w:rtl/>
              </w:rPr>
              <w:t>הלידה</w:t>
            </w:r>
            <w:r w:rsidRPr="00373081">
              <w:rPr>
                <w:rFonts w:ascii="Arial" w:hAnsi="Arial"/>
                <w:sz w:val="24"/>
                <w:szCs w:val="24"/>
                <w:rtl/>
              </w:rPr>
              <w:t xml:space="preserve">, </w:t>
            </w:r>
            <w:r w:rsidR="00CB3489" w:rsidRPr="00CB3489">
              <w:rPr>
                <w:rFonts w:ascii="Arial" w:hAnsi="Arial"/>
                <w:sz w:val="24"/>
                <w:szCs w:val="24"/>
                <w:rtl/>
              </w:rPr>
              <w:t xml:space="preserve">על המבקש/ים לפרט את נסיבות השיהוי בהגשת הבקשה באמצעות </w:t>
            </w:r>
            <w:r w:rsidR="00CB3489" w:rsidRPr="00CB3489">
              <w:rPr>
                <w:rFonts w:ascii="Arial" w:hAnsi="Arial"/>
                <w:b/>
                <w:bCs/>
                <w:sz w:val="24"/>
                <w:szCs w:val="24"/>
                <w:u w:val="single"/>
                <w:rtl/>
              </w:rPr>
              <w:t>תצהיר.</w:t>
            </w:r>
            <w:r w:rsidR="00CB3489" w:rsidRPr="00CB3489">
              <w:rPr>
                <w:rFonts w:ascii="Arial" w:hAnsi="Arial"/>
                <w:sz w:val="24"/>
                <w:szCs w:val="24"/>
                <w:rtl/>
              </w:rPr>
              <w:t xml:space="preserve"> במצבים שבהם הסברי המבקש/ים לשיהוי בהגשת הבקשה אינם מספקים, תידרש בחינה</w:t>
            </w:r>
            <w:r w:rsidRPr="00373081">
              <w:rPr>
                <w:rFonts w:ascii="Arial" w:hAnsi="Arial"/>
                <w:sz w:val="24"/>
                <w:szCs w:val="24"/>
                <w:rtl/>
              </w:rPr>
              <w:t xml:space="preserve"> </w:t>
            </w:r>
            <w:r w:rsidRPr="00373081">
              <w:rPr>
                <w:rFonts w:ascii="Arial" w:hAnsi="Arial" w:hint="cs"/>
                <w:sz w:val="24"/>
                <w:szCs w:val="24"/>
                <w:rtl/>
              </w:rPr>
              <w:t>באמצעות</w:t>
            </w:r>
            <w:r w:rsidRPr="00373081">
              <w:rPr>
                <w:rFonts w:ascii="Arial" w:hAnsi="Arial"/>
                <w:sz w:val="24"/>
                <w:szCs w:val="24"/>
                <w:rtl/>
              </w:rPr>
              <w:t xml:space="preserve"> </w:t>
            </w:r>
            <w:r w:rsidRPr="00373081">
              <w:rPr>
                <w:rFonts w:ascii="Arial" w:hAnsi="Arial" w:hint="cs"/>
                <w:sz w:val="24"/>
                <w:szCs w:val="24"/>
                <w:rtl/>
              </w:rPr>
              <w:t>תסקיר</w:t>
            </w:r>
            <w:r w:rsidRPr="00373081">
              <w:rPr>
                <w:rFonts w:ascii="Arial" w:hAnsi="Arial"/>
                <w:sz w:val="24"/>
                <w:szCs w:val="24"/>
                <w:rtl/>
              </w:rPr>
              <w:t xml:space="preserve"> </w:t>
            </w:r>
            <w:r w:rsidR="00CB3489" w:rsidRPr="00CB3489">
              <w:rPr>
                <w:rFonts w:ascii="Arial" w:hAnsi="Arial"/>
                <w:sz w:val="24"/>
                <w:szCs w:val="24"/>
                <w:rtl/>
              </w:rPr>
              <w:t>עו</w:t>
            </w:r>
            <w:r w:rsidR="003332BC">
              <w:rPr>
                <w:rFonts w:ascii="Arial" w:hAnsi="Arial" w:hint="cs"/>
                <w:sz w:val="24"/>
                <w:szCs w:val="24"/>
                <w:rtl/>
              </w:rPr>
              <w:t xml:space="preserve">בד סוציאלי </w:t>
            </w:r>
            <w:r w:rsidR="00CB3489" w:rsidRPr="00CB3489">
              <w:rPr>
                <w:rFonts w:ascii="Arial" w:hAnsi="Arial"/>
                <w:sz w:val="24"/>
                <w:szCs w:val="24"/>
                <w:rtl/>
              </w:rPr>
              <w:t>טרם מתן עמדה.</w:t>
            </w:r>
          </w:p>
        </w:tc>
        <w:tc>
          <w:tcPr>
            <w:tcW w:w="1944" w:type="dxa"/>
          </w:tcPr>
          <w:p w14:paraId="76CAB7E5" w14:textId="53C96BFC" w:rsidR="008F1EF8" w:rsidRPr="00373081" w:rsidRDefault="006154C7" w:rsidP="00C016F3">
            <w:pPr>
              <w:spacing w:after="0" w:line="360" w:lineRule="auto"/>
              <w:rPr>
                <w:rFonts w:ascii="Arial" w:hAnsi="Arial"/>
                <w:sz w:val="24"/>
                <w:szCs w:val="24"/>
                <w:rtl/>
              </w:rPr>
            </w:pPr>
            <w:r>
              <w:rPr>
                <w:rFonts w:ascii="Arial" w:hAnsi="Arial" w:hint="cs"/>
                <w:sz w:val="24"/>
                <w:szCs w:val="24"/>
                <w:rtl/>
              </w:rPr>
              <w:t>לא נדרש לעמוד על התנאי כאשר הוכח קשר גנטי</w:t>
            </w:r>
            <w:r w:rsidR="002B28F1">
              <w:rPr>
                <w:rFonts w:ascii="Arial" w:hAnsi="Arial" w:hint="cs"/>
                <w:sz w:val="24"/>
                <w:szCs w:val="24"/>
                <w:rtl/>
              </w:rPr>
              <w:t xml:space="preserve"> למבקשת הצו</w:t>
            </w:r>
            <w:r>
              <w:rPr>
                <w:rFonts w:ascii="Arial" w:hAnsi="Arial" w:hint="cs"/>
                <w:sz w:val="24"/>
                <w:szCs w:val="24"/>
                <w:rtl/>
              </w:rPr>
              <w:t xml:space="preserve">; עם זאת, יש חשיבות לכך שהבקשה תוגש בסמוך ככל הניתן </w:t>
            </w:r>
            <w:r w:rsidR="003415DE">
              <w:rPr>
                <w:rFonts w:ascii="Arial" w:hAnsi="Arial" w:hint="cs"/>
                <w:sz w:val="24"/>
                <w:szCs w:val="24"/>
                <w:rtl/>
              </w:rPr>
              <w:t>ל</w:t>
            </w:r>
            <w:r>
              <w:rPr>
                <w:rFonts w:ascii="Arial" w:hAnsi="Arial" w:hint="cs"/>
                <w:sz w:val="24"/>
                <w:szCs w:val="24"/>
                <w:rtl/>
              </w:rPr>
              <w:t>לידה</w:t>
            </w:r>
            <w:r w:rsidR="00C016F3">
              <w:rPr>
                <w:rFonts w:ascii="Arial" w:hAnsi="Arial" w:hint="cs"/>
                <w:sz w:val="24"/>
                <w:szCs w:val="24"/>
                <w:rtl/>
              </w:rPr>
              <w:t>.</w:t>
            </w:r>
          </w:p>
        </w:tc>
      </w:tr>
      <w:tr w:rsidR="008F1EF8" w14:paraId="5782C023" w14:textId="77777777" w:rsidTr="008F1EF8">
        <w:tc>
          <w:tcPr>
            <w:tcW w:w="1719" w:type="dxa"/>
            <w:shd w:val="clear" w:color="auto" w:fill="auto"/>
          </w:tcPr>
          <w:p w14:paraId="77551EEB"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אפשרות</w:t>
            </w:r>
            <w:r w:rsidRPr="00373081">
              <w:rPr>
                <w:rFonts w:ascii="Arial" w:hAnsi="Arial"/>
                <w:sz w:val="24"/>
                <w:szCs w:val="24"/>
                <w:rtl/>
              </w:rPr>
              <w:t xml:space="preserve"> </w:t>
            </w:r>
            <w:r w:rsidRPr="00373081">
              <w:rPr>
                <w:rFonts w:ascii="Arial" w:hAnsi="Arial" w:hint="cs"/>
                <w:sz w:val="24"/>
                <w:szCs w:val="24"/>
                <w:rtl/>
              </w:rPr>
              <w:t>לקבלת</w:t>
            </w:r>
            <w:r w:rsidRPr="00373081">
              <w:rPr>
                <w:rFonts w:ascii="Arial" w:hAnsi="Arial"/>
                <w:sz w:val="24"/>
                <w:szCs w:val="24"/>
                <w:rtl/>
              </w:rPr>
              <w:t xml:space="preserve"> </w:t>
            </w:r>
            <w:r w:rsidRPr="00373081">
              <w:rPr>
                <w:rFonts w:ascii="Arial" w:hAnsi="Arial" w:hint="cs"/>
                <w:sz w:val="24"/>
                <w:szCs w:val="24"/>
                <w:rtl/>
              </w:rPr>
              <w:t>צו</w:t>
            </w:r>
            <w:r w:rsidRPr="00373081">
              <w:rPr>
                <w:rFonts w:ascii="Arial" w:hAnsi="Arial"/>
                <w:sz w:val="24"/>
                <w:szCs w:val="24"/>
                <w:rtl/>
              </w:rPr>
              <w:t xml:space="preserve"> </w:t>
            </w:r>
            <w:r w:rsidRPr="00373081">
              <w:rPr>
                <w:rFonts w:ascii="Arial" w:hAnsi="Arial" w:hint="cs"/>
                <w:sz w:val="24"/>
                <w:szCs w:val="24"/>
                <w:rtl/>
              </w:rPr>
              <w:t>הורות</w:t>
            </w:r>
            <w:r w:rsidRPr="00373081">
              <w:rPr>
                <w:rFonts w:ascii="Arial" w:hAnsi="Arial"/>
                <w:sz w:val="24"/>
                <w:szCs w:val="24"/>
                <w:rtl/>
              </w:rPr>
              <w:t xml:space="preserve"> </w:t>
            </w:r>
            <w:r w:rsidRPr="00373081">
              <w:rPr>
                <w:rFonts w:ascii="Arial" w:hAnsi="Arial" w:hint="cs"/>
                <w:sz w:val="24"/>
                <w:szCs w:val="24"/>
                <w:rtl/>
              </w:rPr>
              <w:t>פסיקתי</w:t>
            </w:r>
            <w:r w:rsidRPr="00373081">
              <w:rPr>
                <w:rFonts w:ascii="Arial" w:hAnsi="Arial"/>
                <w:sz w:val="24"/>
                <w:szCs w:val="24"/>
                <w:rtl/>
              </w:rPr>
              <w:t xml:space="preserve"> </w:t>
            </w:r>
            <w:r w:rsidRPr="00373081">
              <w:rPr>
                <w:rFonts w:ascii="Arial" w:hAnsi="Arial" w:hint="cs"/>
                <w:sz w:val="24"/>
                <w:szCs w:val="24"/>
                <w:rtl/>
              </w:rPr>
              <w:lastRenderedPageBreak/>
              <w:t>שתחולתו</w:t>
            </w:r>
            <w:r w:rsidRPr="00373081">
              <w:rPr>
                <w:rFonts w:ascii="Arial" w:hAnsi="Arial"/>
                <w:sz w:val="24"/>
                <w:szCs w:val="24"/>
                <w:rtl/>
              </w:rPr>
              <w:t xml:space="preserve"> </w:t>
            </w:r>
            <w:r w:rsidRPr="00373081">
              <w:rPr>
                <w:rFonts w:ascii="Arial" w:hAnsi="Arial" w:hint="cs"/>
                <w:sz w:val="24"/>
                <w:szCs w:val="24"/>
                <w:rtl/>
              </w:rPr>
              <w:t>רטרואקטיבי</w:t>
            </w:r>
            <w:r>
              <w:rPr>
                <w:rFonts w:ascii="Arial" w:hAnsi="Arial" w:hint="cs"/>
                <w:sz w:val="24"/>
                <w:szCs w:val="24"/>
                <w:rtl/>
              </w:rPr>
              <w:t>ת</w:t>
            </w:r>
            <w:r w:rsidRPr="00373081">
              <w:rPr>
                <w:rFonts w:ascii="Arial" w:hAnsi="Arial"/>
                <w:sz w:val="24"/>
                <w:szCs w:val="24"/>
                <w:rtl/>
              </w:rPr>
              <w:t xml:space="preserve"> </w:t>
            </w:r>
          </w:p>
        </w:tc>
        <w:tc>
          <w:tcPr>
            <w:tcW w:w="2514" w:type="dxa"/>
            <w:shd w:val="clear" w:color="auto" w:fill="auto"/>
          </w:tcPr>
          <w:p w14:paraId="1790254B" w14:textId="77777777" w:rsidR="008F1EF8" w:rsidRPr="00373081" w:rsidRDefault="008F1EF8" w:rsidP="003837F5">
            <w:pPr>
              <w:spacing w:after="0" w:line="360" w:lineRule="auto"/>
              <w:rPr>
                <w:rFonts w:ascii="Arial" w:hAnsi="Arial"/>
                <w:sz w:val="24"/>
                <w:szCs w:val="24"/>
                <w:rtl/>
              </w:rPr>
            </w:pPr>
            <w:r w:rsidRPr="00F83840">
              <w:rPr>
                <w:rFonts w:ascii="Arial" w:hAnsi="Arial"/>
                <w:sz w:val="24"/>
                <w:szCs w:val="24"/>
                <w:rtl/>
              </w:rPr>
              <w:lastRenderedPageBreak/>
              <w:t xml:space="preserve">ניתן להחיל את צו ההורות הפסיקתי רטרואקטיבית </w:t>
            </w:r>
            <w:r>
              <w:rPr>
                <w:rFonts w:ascii="Arial" w:hAnsi="Arial" w:hint="cs"/>
                <w:sz w:val="24"/>
                <w:szCs w:val="24"/>
                <w:rtl/>
              </w:rPr>
              <w:t xml:space="preserve">ליום ניתוק הזיקה ההורית של האם </w:t>
            </w:r>
            <w:r>
              <w:rPr>
                <w:rFonts w:ascii="Arial" w:hAnsi="Arial" w:hint="cs"/>
                <w:sz w:val="24"/>
                <w:szCs w:val="24"/>
                <w:rtl/>
              </w:rPr>
              <w:lastRenderedPageBreak/>
              <w:t xml:space="preserve">הפונדקאית במדינה הזרה, </w:t>
            </w:r>
            <w:r w:rsidRPr="00F83840">
              <w:rPr>
                <w:rFonts w:ascii="Arial" w:hAnsi="Arial"/>
                <w:sz w:val="24"/>
                <w:szCs w:val="24"/>
                <w:rtl/>
              </w:rPr>
              <w:t>אם הבקשה הוגשה טרם הלידה או עד 9 חודשים לאחריה. הגשת הבקשה בחלוף למעלה מ- 9 חודשים ממועד הלידה, לא תאפשר הסכמה לצו הורות פסיקתי שתחולתו רטרואקטיבית</w:t>
            </w:r>
            <w:r>
              <w:rPr>
                <w:rFonts w:ascii="Arial" w:hAnsi="Arial" w:hint="cs"/>
                <w:sz w:val="24"/>
                <w:szCs w:val="24"/>
                <w:rtl/>
              </w:rPr>
              <w:t>.</w:t>
            </w:r>
          </w:p>
        </w:tc>
        <w:tc>
          <w:tcPr>
            <w:tcW w:w="2303" w:type="dxa"/>
            <w:shd w:val="clear" w:color="auto" w:fill="auto"/>
          </w:tcPr>
          <w:p w14:paraId="0FF374E8" w14:textId="3B9BAD6D" w:rsidR="008F1EF8" w:rsidRPr="001F7CC7" w:rsidRDefault="008F1EF8" w:rsidP="003837F5">
            <w:pPr>
              <w:spacing w:after="0" w:line="360" w:lineRule="auto"/>
              <w:rPr>
                <w:rFonts w:ascii="Arial" w:hAnsi="Arial"/>
                <w:sz w:val="24"/>
                <w:szCs w:val="24"/>
                <w:rtl/>
              </w:rPr>
            </w:pPr>
            <w:r w:rsidRPr="001F7CC7">
              <w:rPr>
                <w:rFonts w:ascii="Arial" w:hAnsi="Arial" w:hint="cs"/>
                <w:sz w:val="24"/>
                <w:szCs w:val="24"/>
                <w:rtl/>
              </w:rPr>
              <w:lastRenderedPageBreak/>
              <w:t xml:space="preserve">בהתאם לפסיקת בית המשפט העליון בדנ"א 1297/20, </w:t>
            </w:r>
            <w:r w:rsidRPr="001F7CC7">
              <w:rPr>
                <w:rFonts w:ascii="Arial" w:hAnsi="Arial"/>
                <w:sz w:val="24"/>
                <w:szCs w:val="24"/>
                <w:rtl/>
              </w:rPr>
              <w:t xml:space="preserve">במקרים בהם </w:t>
            </w:r>
            <w:r w:rsidRPr="001F7CC7">
              <w:rPr>
                <w:rFonts w:ascii="Arial" w:hAnsi="Arial" w:hint="cs"/>
                <w:sz w:val="24"/>
                <w:szCs w:val="24"/>
                <w:rtl/>
              </w:rPr>
              <w:t xml:space="preserve">ניתן לאחר הלידה </w:t>
            </w:r>
            <w:r w:rsidRPr="001F7CC7">
              <w:rPr>
                <w:rFonts w:ascii="Arial" w:hAnsi="Arial"/>
                <w:sz w:val="24"/>
                <w:szCs w:val="24"/>
                <w:rtl/>
              </w:rPr>
              <w:lastRenderedPageBreak/>
              <w:t xml:space="preserve">פסק </w:t>
            </w:r>
            <w:r w:rsidRPr="001F7CC7">
              <w:rPr>
                <w:rFonts w:ascii="Arial" w:hAnsi="Arial" w:hint="cs"/>
                <w:sz w:val="24"/>
                <w:szCs w:val="24"/>
                <w:rtl/>
              </w:rPr>
              <w:t>ה</w:t>
            </w:r>
            <w:r w:rsidRPr="001F7CC7">
              <w:rPr>
                <w:rFonts w:ascii="Arial" w:hAnsi="Arial"/>
                <w:sz w:val="24"/>
                <w:szCs w:val="24"/>
                <w:rtl/>
              </w:rPr>
              <w:t xml:space="preserve">דין זר </w:t>
            </w:r>
            <w:r w:rsidRPr="001F7CC7">
              <w:rPr>
                <w:rFonts w:ascii="Arial" w:hAnsi="Arial" w:hint="cs"/>
                <w:sz w:val="24"/>
                <w:szCs w:val="24"/>
                <w:rtl/>
              </w:rPr>
              <w:t xml:space="preserve">המנתק את הקשר עם האם </w:t>
            </w:r>
            <w:r w:rsidRPr="001F7CC7">
              <w:rPr>
                <w:rFonts w:ascii="Arial" w:hAnsi="Arial"/>
                <w:sz w:val="24"/>
                <w:szCs w:val="24"/>
                <w:rtl/>
              </w:rPr>
              <w:t>הפונדקאית </w:t>
            </w:r>
            <w:r w:rsidRPr="001F7CC7">
              <w:rPr>
                <w:rFonts w:ascii="Arial" w:hAnsi="Arial" w:hint="cs"/>
                <w:sz w:val="24"/>
                <w:szCs w:val="24"/>
                <w:rtl/>
              </w:rPr>
              <w:t>לפי הדין הזר,</w:t>
            </w:r>
            <w:r w:rsidRPr="001F7CC7">
              <w:rPr>
                <w:rFonts w:ascii="Arial" w:hAnsi="Arial"/>
                <w:sz w:val="24"/>
                <w:szCs w:val="24"/>
                <w:rtl/>
              </w:rPr>
              <w:t xml:space="preserve"> קמה חזקה (הניתנת לסתירה) כי מועד מתן פסק הדין הזר הוא גם מועד הניתוק</w:t>
            </w:r>
            <w:r w:rsidRPr="001F7CC7">
              <w:rPr>
                <w:rFonts w:ascii="Arial" w:hAnsi="Arial" w:hint="cs"/>
                <w:sz w:val="24"/>
                <w:szCs w:val="24"/>
                <w:rtl/>
              </w:rPr>
              <w:t xml:space="preserve"> לצורך התחולה הרטרואקטיבית</w:t>
            </w:r>
            <w:r w:rsidRPr="001F7CC7">
              <w:rPr>
                <w:rFonts w:ascii="Arial" w:hAnsi="Arial"/>
                <w:sz w:val="24"/>
                <w:szCs w:val="24"/>
                <w:rtl/>
              </w:rPr>
              <w:t>. במדינות שבהן הניתוק נעשה באופן אחר על פי הדין הזר (תעודת לידה או פסק דין שניתן לפני הלידה או שניתן על בסיס הסכמת האם לפני הלידה), נדרשת האם הפונדקאית להתייצב בנציגות ישראל ולחתום על תצהיר ויתור. במצבים אלה, קמה חזקה (הניתנת לסתירה) כי מועד ה</w:t>
            </w:r>
            <w:r w:rsidRPr="001F7CC7">
              <w:rPr>
                <w:rFonts w:ascii="Arial" w:hAnsi="Arial" w:hint="cs"/>
                <w:sz w:val="24"/>
                <w:szCs w:val="24"/>
                <w:rtl/>
              </w:rPr>
              <w:t>חתימה על</w:t>
            </w:r>
            <w:r w:rsidRPr="001F7CC7">
              <w:rPr>
                <w:rFonts w:ascii="Arial" w:hAnsi="Arial"/>
                <w:sz w:val="24"/>
                <w:szCs w:val="24"/>
                <w:rtl/>
              </w:rPr>
              <w:t xml:space="preserve"> התצהיר יה</w:t>
            </w:r>
            <w:r w:rsidRPr="001F7CC7">
              <w:rPr>
                <w:rFonts w:ascii="Arial" w:hAnsi="Arial" w:hint="cs"/>
                <w:sz w:val="24"/>
                <w:szCs w:val="24"/>
                <w:rtl/>
              </w:rPr>
              <w:t>יה</w:t>
            </w:r>
            <w:r w:rsidRPr="001F7CC7">
              <w:rPr>
                <w:rFonts w:ascii="Arial" w:hAnsi="Arial"/>
                <w:sz w:val="24"/>
                <w:szCs w:val="24"/>
                <w:rtl/>
              </w:rPr>
              <w:t xml:space="preserve"> מועד ניתוק הזיקה</w:t>
            </w:r>
            <w:r w:rsidRPr="001F7CC7">
              <w:rPr>
                <w:rFonts w:ascii="Arial" w:hAnsi="Arial" w:hint="cs"/>
                <w:sz w:val="24"/>
                <w:szCs w:val="24"/>
                <w:rtl/>
              </w:rPr>
              <w:t xml:space="preserve"> לצורך התחולה הרטרואקטיבית.</w:t>
            </w:r>
          </w:p>
        </w:tc>
        <w:tc>
          <w:tcPr>
            <w:tcW w:w="1944" w:type="dxa"/>
          </w:tcPr>
          <w:p w14:paraId="09D8A6C6" w14:textId="2F9209C3" w:rsidR="008F1EF8" w:rsidRPr="0015340C" w:rsidRDefault="005A5C31" w:rsidP="003837F5">
            <w:pPr>
              <w:spacing w:after="0" w:line="360" w:lineRule="auto"/>
              <w:rPr>
                <w:rFonts w:ascii="Arial" w:hAnsi="Arial"/>
                <w:sz w:val="24"/>
                <w:szCs w:val="24"/>
                <w:rtl/>
              </w:rPr>
            </w:pPr>
            <w:r w:rsidRPr="0015340C">
              <w:rPr>
                <w:rFonts w:ascii="Arial" w:hAnsi="Arial" w:hint="cs"/>
                <w:sz w:val="24"/>
                <w:szCs w:val="24"/>
                <w:rtl/>
              </w:rPr>
              <w:lastRenderedPageBreak/>
              <w:t xml:space="preserve">הקשר הגנטי המוכח אינו משפיע על העמדה לפיה ניתן </w:t>
            </w:r>
            <w:r w:rsidR="005544F5" w:rsidRPr="0015340C">
              <w:rPr>
                <w:rFonts w:ascii="Arial" w:hAnsi="Arial" w:hint="cs"/>
                <w:sz w:val="24"/>
                <w:szCs w:val="24"/>
                <w:rtl/>
              </w:rPr>
              <w:t xml:space="preserve">להחיל את צו </w:t>
            </w:r>
            <w:r w:rsidR="005544F5" w:rsidRPr="0015340C">
              <w:rPr>
                <w:rFonts w:ascii="Arial" w:hAnsi="Arial" w:hint="cs"/>
                <w:sz w:val="24"/>
                <w:szCs w:val="24"/>
                <w:rtl/>
              </w:rPr>
              <w:lastRenderedPageBreak/>
              <w:t xml:space="preserve">ההורות הפסיקתי ליום ניתוק הזיקה ההורית של האם הפונדקאית במדינה הזרה </w:t>
            </w:r>
            <w:r w:rsidRPr="0015340C">
              <w:rPr>
                <w:rFonts w:ascii="Arial" w:hAnsi="Arial" w:hint="cs"/>
                <w:sz w:val="24"/>
                <w:szCs w:val="24"/>
                <w:rtl/>
              </w:rPr>
              <w:t xml:space="preserve"> </w:t>
            </w:r>
            <w:r w:rsidR="005544F5" w:rsidRPr="0015340C">
              <w:rPr>
                <w:rFonts w:ascii="Arial" w:hAnsi="Arial" w:hint="cs"/>
                <w:sz w:val="24"/>
                <w:szCs w:val="24"/>
                <w:rtl/>
              </w:rPr>
              <w:t xml:space="preserve">אך לא למועד הלידה. </w:t>
            </w:r>
          </w:p>
        </w:tc>
      </w:tr>
      <w:tr w:rsidR="008F1EF8" w14:paraId="0DC61E05" w14:textId="77777777" w:rsidTr="008F1EF8">
        <w:tc>
          <w:tcPr>
            <w:tcW w:w="1719" w:type="dxa"/>
            <w:shd w:val="clear" w:color="auto" w:fill="auto"/>
          </w:tcPr>
          <w:p w14:paraId="4E11E01F"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lastRenderedPageBreak/>
              <w:t>תרומת</w:t>
            </w:r>
            <w:r w:rsidRPr="00373081">
              <w:rPr>
                <w:rFonts w:ascii="Arial" w:hAnsi="Arial"/>
                <w:sz w:val="24"/>
                <w:szCs w:val="24"/>
                <w:rtl/>
              </w:rPr>
              <w:t xml:space="preserve"> </w:t>
            </w:r>
            <w:r w:rsidRPr="00373081">
              <w:rPr>
                <w:rFonts w:ascii="Arial" w:hAnsi="Arial" w:hint="cs"/>
                <w:sz w:val="24"/>
                <w:szCs w:val="24"/>
                <w:rtl/>
              </w:rPr>
              <w:t>זרע</w:t>
            </w:r>
            <w:r w:rsidRPr="00373081">
              <w:rPr>
                <w:rFonts w:ascii="Arial" w:hAnsi="Arial"/>
                <w:sz w:val="24"/>
                <w:szCs w:val="24"/>
                <w:rtl/>
              </w:rPr>
              <w:t xml:space="preserve"> /</w:t>
            </w:r>
            <w:r w:rsidRPr="00373081">
              <w:rPr>
                <w:rFonts w:ascii="Arial" w:hAnsi="Arial" w:hint="cs"/>
                <w:sz w:val="24"/>
                <w:szCs w:val="24"/>
                <w:rtl/>
              </w:rPr>
              <w:t>ביצית</w:t>
            </w:r>
            <w:r w:rsidRPr="00373081">
              <w:rPr>
                <w:rFonts w:ascii="Arial" w:hAnsi="Arial"/>
                <w:sz w:val="24"/>
                <w:szCs w:val="24"/>
                <w:rtl/>
              </w:rPr>
              <w:t xml:space="preserve"> </w:t>
            </w:r>
            <w:r w:rsidRPr="00373081">
              <w:rPr>
                <w:rFonts w:ascii="Arial" w:hAnsi="Arial" w:hint="cs"/>
                <w:sz w:val="24"/>
                <w:szCs w:val="24"/>
                <w:rtl/>
              </w:rPr>
              <w:t>אנונימית</w:t>
            </w:r>
          </w:p>
        </w:tc>
        <w:tc>
          <w:tcPr>
            <w:tcW w:w="2514" w:type="dxa"/>
            <w:shd w:val="clear" w:color="auto" w:fill="auto"/>
          </w:tcPr>
          <w:p w14:paraId="1ECFE433"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נדרש</w:t>
            </w:r>
            <w:r w:rsidRPr="00373081">
              <w:rPr>
                <w:rFonts w:ascii="Arial" w:hAnsi="Arial"/>
                <w:sz w:val="24"/>
                <w:szCs w:val="24"/>
                <w:rtl/>
              </w:rPr>
              <w:t xml:space="preserve"> </w:t>
            </w:r>
            <w:r w:rsidRPr="00373081">
              <w:rPr>
                <w:rFonts w:ascii="Arial" w:hAnsi="Arial" w:hint="cs"/>
                <w:sz w:val="24"/>
                <w:szCs w:val="24"/>
                <w:rtl/>
              </w:rPr>
              <w:t>כי</w:t>
            </w:r>
            <w:r w:rsidRPr="00373081">
              <w:rPr>
                <w:rFonts w:ascii="Arial" w:hAnsi="Arial"/>
                <w:sz w:val="24"/>
                <w:szCs w:val="24"/>
                <w:rtl/>
              </w:rPr>
              <w:t xml:space="preserve"> </w:t>
            </w:r>
            <w:r w:rsidRPr="00373081">
              <w:rPr>
                <w:rFonts w:ascii="Arial" w:hAnsi="Arial" w:hint="cs"/>
                <w:sz w:val="24"/>
                <w:szCs w:val="24"/>
                <w:rtl/>
              </w:rPr>
              <w:t>לפחות</w:t>
            </w:r>
            <w:r w:rsidRPr="00373081">
              <w:rPr>
                <w:rFonts w:ascii="Arial" w:hAnsi="Arial"/>
                <w:sz w:val="24"/>
                <w:szCs w:val="24"/>
                <w:rtl/>
              </w:rPr>
              <w:t xml:space="preserve"> </w:t>
            </w:r>
            <w:r w:rsidRPr="00373081">
              <w:rPr>
                <w:rFonts w:ascii="Arial" w:hAnsi="Arial" w:hint="cs"/>
                <w:sz w:val="24"/>
                <w:szCs w:val="24"/>
                <w:rtl/>
              </w:rPr>
              <w:t>אחד</w:t>
            </w:r>
            <w:r w:rsidRPr="00373081">
              <w:rPr>
                <w:rFonts w:ascii="Arial" w:hAnsi="Arial"/>
                <w:sz w:val="24"/>
                <w:szCs w:val="24"/>
                <w:rtl/>
              </w:rPr>
              <w:t xml:space="preserve"> </w:t>
            </w:r>
            <w:r w:rsidRPr="00373081">
              <w:rPr>
                <w:rFonts w:ascii="Arial" w:hAnsi="Arial" w:hint="cs"/>
                <w:sz w:val="24"/>
                <w:szCs w:val="24"/>
                <w:rtl/>
              </w:rPr>
              <w:t>מבני</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בנות</w:t>
            </w:r>
            <w:r w:rsidRPr="00373081">
              <w:rPr>
                <w:rFonts w:ascii="Arial" w:hAnsi="Arial"/>
                <w:sz w:val="24"/>
                <w:szCs w:val="24"/>
                <w:rtl/>
              </w:rPr>
              <w:t xml:space="preserve"> </w:t>
            </w:r>
            <w:r w:rsidRPr="00373081">
              <w:rPr>
                <w:rFonts w:ascii="Arial" w:hAnsi="Arial" w:hint="cs"/>
                <w:sz w:val="24"/>
                <w:szCs w:val="24"/>
                <w:rtl/>
              </w:rPr>
              <w:t>הזוג</w:t>
            </w:r>
            <w:r w:rsidRPr="00373081">
              <w:rPr>
                <w:rFonts w:ascii="Arial" w:hAnsi="Arial"/>
                <w:sz w:val="24"/>
                <w:szCs w:val="24"/>
                <w:rtl/>
              </w:rPr>
              <w:t xml:space="preserve"> </w:t>
            </w:r>
            <w:r w:rsidRPr="00373081">
              <w:rPr>
                <w:rFonts w:ascii="Arial" w:hAnsi="Arial" w:hint="cs"/>
                <w:sz w:val="24"/>
                <w:szCs w:val="24"/>
                <w:rtl/>
              </w:rPr>
              <w:t>יהיו</w:t>
            </w:r>
            <w:r w:rsidRPr="00373081">
              <w:rPr>
                <w:rFonts w:ascii="Arial" w:hAnsi="Arial"/>
                <w:sz w:val="24"/>
                <w:szCs w:val="24"/>
                <w:rtl/>
              </w:rPr>
              <w:t xml:space="preserve"> </w:t>
            </w:r>
            <w:r w:rsidRPr="00373081">
              <w:rPr>
                <w:rFonts w:ascii="Arial" w:hAnsi="Arial" w:hint="cs"/>
                <w:sz w:val="24"/>
                <w:szCs w:val="24"/>
                <w:rtl/>
              </w:rPr>
              <w:t>בעלי</w:t>
            </w:r>
            <w:r w:rsidRPr="00373081">
              <w:rPr>
                <w:rFonts w:ascii="Arial" w:hAnsi="Arial"/>
                <w:sz w:val="24"/>
                <w:szCs w:val="24"/>
                <w:rtl/>
              </w:rPr>
              <w:t xml:space="preserve"> </w:t>
            </w:r>
            <w:r w:rsidRPr="00373081">
              <w:rPr>
                <w:rFonts w:ascii="Arial" w:hAnsi="Arial" w:hint="cs"/>
                <w:sz w:val="24"/>
                <w:szCs w:val="24"/>
                <w:rtl/>
              </w:rPr>
              <w:t>זיקה</w:t>
            </w:r>
            <w:r w:rsidRPr="00373081">
              <w:rPr>
                <w:rFonts w:ascii="Arial" w:hAnsi="Arial"/>
                <w:sz w:val="24"/>
                <w:szCs w:val="24"/>
                <w:rtl/>
              </w:rPr>
              <w:t xml:space="preserve"> </w:t>
            </w:r>
            <w:r w:rsidRPr="00373081">
              <w:rPr>
                <w:rFonts w:ascii="Arial" w:hAnsi="Arial" w:hint="cs"/>
                <w:sz w:val="24"/>
                <w:szCs w:val="24"/>
                <w:rtl/>
              </w:rPr>
              <w:t>גנטית</w:t>
            </w:r>
            <w:r w:rsidRPr="00373081">
              <w:rPr>
                <w:rFonts w:ascii="Arial" w:hAnsi="Arial"/>
                <w:sz w:val="24"/>
                <w:szCs w:val="24"/>
                <w:rtl/>
              </w:rPr>
              <w:t xml:space="preserve"> </w:t>
            </w:r>
            <w:r w:rsidRPr="00373081">
              <w:rPr>
                <w:rFonts w:ascii="Arial" w:hAnsi="Arial" w:hint="cs"/>
                <w:sz w:val="24"/>
                <w:szCs w:val="24"/>
                <w:rtl/>
              </w:rPr>
              <w:t>ליילוד</w:t>
            </w:r>
            <w:r w:rsidRPr="00373081">
              <w:rPr>
                <w:rFonts w:ascii="Arial" w:hAnsi="Arial"/>
                <w:sz w:val="24"/>
                <w:szCs w:val="24"/>
                <w:rtl/>
              </w:rPr>
              <w:t xml:space="preserve"> </w:t>
            </w:r>
            <w:r w:rsidRPr="00373081">
              <w:rPr>
                <w:rFonts w:ascii="Arial" w:hAnsi="Arial" w:hint="cs"/>
                <w:sz w:val="24"/>
                <w:szCs w:val="24"/>
                <w:rtl/>
              </w:rPr>
              <w:t>ובנוסף</w:t>
            </w:r>
            <w:r w:rsidRPr="00373081">
              <w:rPr>
                <w:rFonts w:ascii="Arial" w:hAnsi="Arial"/>
                <w:sz w:val="24"/>
                <w:szCs w:val="24"/>
                <w:rtl/>
              </w:rPr>
              <w:t xml:space="preserve"> </w:t>
            </w:r>
            <w:r w:rsidRPr="00373081">
              <w:rPr>
                <w:rFonts w:ascii="Arial" w:hAnsi="Arial" w:hint="cs"/>
                <w:sz w:val="24"/>
                <w:szCs w:val="24"/>
                <w:rtl/>
              </w:rPr>
              <w:t>במקרה</w:t>
            </w:r>
            <w:r w:rsidRPr="00373081">
              <w:rPr>
                <w:rFonts w:ascii="Arial" w:hAnsi="Arial"/>
                <w:sz w:val="24"/>
                <w:szCs w:val="24"/>
                <w:rtl/>
              </w:rPr>
              <w:t xml:space="preserve"> </w:t>
            </w:r>
            <w:r w:rsidRPr="00373081">
              <w:rPr>
                <w:rFonts w:ascii="Arial" w:hAnsi="Arial" w:hint="cs"/>
                <w:sz w:val="24"/>
                <w:szCs w:val="24"/>
                <w:rtl/>
              </w:rPr>
              <w:t>של</w:t>
            </w:r>
            <w:r w:rsidRPr="00373081">
              <w:rPr>
                <w:rFonts w:ascii="Arial" w:hAnsi="Arial"/>
                <w:sz w:val="24"/>
                <w:szCs w:val="24"/>
                <w:rtl/>
              </w:rPr>
              <w:t xml:space="preserve"> </w:t>
            </w:r>
            <w:r w:rsidRPr="00373081">
              <w:rPr>
                <w:rFonts w:ascii="Arial" w:hAnsi="Arial" w:hint="cs"/>
                <w:sz w:val="24"/>
                <w:szCs w:val="24"/>
                <w:rtl/>
              </w:rPr>
              <w:lastRenderedPageBreak/>
              <w:t>תרומת</w:t>
            </w:r>
            <w:r w:rsidRPr="00373081">
              <w:rPr>
                <w:rFonts w:ascii="Arial" w:hAnsi="Arial"/>
                <w:sz w:val="24"/>
                <w:szCs w:val="24"/>
                <w:rtl/>
              </w:rPr>
              <w:t xml:space="preserve"> </w:t>
            </w:r>
            <w:r w:rsidRPr="00373081">
              <w:rPr>
                <w:rFonts w:ascii="Arial" w:hAnsi="Arial" w:hint="cs"/>
                <w:sz w:val="24"/>
                <w:szCs w:val="24"/>
                <w:rtl/>
              </w:rPr>
              <w:t>זרע</w:t>
            </w:r>
            <w:r w:rsidRPr="00373081">
              <w:rPr>
                <w:rFonts w:ascii="Arial" w:hAnsi="Arial"/>
                <w:sz w:val="24"/>
                <w:szCs w:val="24"/>
                <w:rtl/>
              </w:rPr>
              <w:t xml:space="preserve"> </w:t>
            </w:r>
            <w:r w:rsidRPr="00373081">
              <w:rPr>
                <w:rFonts w:ascii="Arial" w:hAnsi="Arial" w:hint="cs"/>
                <w:sz w:val="24"/>
                <w:szCs w:val="24"/>
                <w:rtl/>
              </w:rPr>
              <w:t>או</w:t>
            </w:r>
            <w:r w:rsidRPr="00373081">
              <w:rPr>
                <w:rFonts w:ascii="Arial" w:hAnsi="Arial"/>
                <w:sz w:val="24"/>
                <w:szCs w:val="24"/>
                <w:rtl/>
              </w:rPr>
              <w:t xml:space="preserve"> </w:t>
            </w:r>
            <w:r w:rsidRPr="00373081">
              <w:rPr>
                <w:rFonts w:ascii="Arial" w:hAnsi="Arial" w:hint="cs"/>
                <w:sz w:val="24"/>
                <w:szCs w:val="24"/>
                <w:rtl/>
              </w:rPr>
              <w:t>ביצית</w:t>
            </w:r>
            <w:r w:rsidRPr="00373081">
              <w:rPr>
                <w:rFonts w:ascii="Arial" w:hAnsi="Arial"/>
                <w:sz w:val="24"/>
                <w:szCs w:val="24"/>
                <w:rtl/>
              </w:rPr>
              <w:t xml:space="preserve"> – </w:t>
            </w:r>
            <w:r w:rsidRPr="00373081">
              <w:rPr>
                <w:rFonts w:ascii="Arial" w:hAnsi="Arial" w:hint="cs"/>
                <w:sz w:val="24"/>
                <w:szCs w:val="24"/>
                <w:rtl/>
              </w:rPr>
              <w:t>התורם</w:t>
            </w:r>
            <w:r w:rsidRPr="00373081">
              <w:rPr>
                <w:rFonts w:ascii="Arial" w:hAnsi="Arial"/>
                <w:sz w:val="24"/>
                <w:szCs w:val="24"/>
                <w:rtl/>
              </w:rPr>
              <w:t>/</w:t>
            </w:r>
            <w:r w:rsidRPr="00373081">
              <w:rPr>
                <w:rFonts w:ascii="Arial" w:hAnsi="Arial" w:hint="cs"/>
                <w:sz w:val="24"/>
                <w:szCs w:val="24"/>
                <w:rtl/>
              </w:rPr>
              <w:t>תורמת</w:t>
            </w:r>
            <w:r w:rsidRPr="00373081">
              <w:rPr>
                <w:rFonts w:ascii="Arial" w:hAnsi="Arial"/>
                <w:sz w:val="24"/>
                <w:szCs w:val="24"/>
                <w:rtl/>
              </w:rPr>
              <w:t xml:space="preserve"> </w:t>
            </w:r>
            <w:r w:rsidRPr="00373081">
              <w:rPr>
                <w:rFonts w:ascii="Arial" w:hAnsi="Arial" w:hint="cs"/>
                <w:sz w:val="24"/>
                <w:szCs w:val="24"/>
                <w:rtl/>
              </w:rPr>
              <w:t>יהיו</w:t>
            </w:r>
            <w:r w:rsidRPr="00373081">
              <w:rPr>
                <w:rFonts w:ascii="Arial" w:hAnsi="Arial"/>
                <w:sz w:val="24"/>
                <w:szCs w:val="24"/>
                <w:rtl/>
              </w:rPr>
              <w:t xml:space="preserve"> </w:t>
            </w:r>
            <w:r w:rsidRPr="00373081">
              <w:rPr>
                <w:rFonts w:ascii="Arial" w:hAnsi="Arial" w:hint="cs"/>
                <w:sz w:val="24"/>
                <w:szCs w:val="24"/>
                <w:rtl/>
              </w:rPr>
              <w:t>אנונימיים</w:t>
            </w:r>
            <w:r w:rsidRPr="00373081">
              <w:rPr>
                <w:rFonts w:ascii="Arial" w:hAnsi="Arial"/>
                <w:sz w:val="24"/>
                <w:szCs w:val="24"/>
                <w:rtl/>
              </w:rPr>
              <w:t>.</w:t>
            </w:r>
          </w:p>
          <w:p w14:paraId="28723153"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כמו</w:t>
            </w:r>
            <w:r w:rsidRPr="00373081">
              <w:rPr>
                <w:rFonts w:ascii="Arial" w:hAnsi="Arial"/>
                <w:sz w:val="24"/>
                <w:szCs w:val="24"/>
                <w:rtl/>
              </w:rPr>
              <w:t xml:space="preserve"> </w:t>
            </w:r>
            <w:r w:rsidRPr="00373081">
              <w:rPr>
                <w:rFonts w:ascii="Arial" w:hAnsi="Arial" w:hint="cs"/>
                <w:sz w:val="24"/>
                <w:szCs w:val="24"/>
                <w:rtl/>
              </w:rPr>
              <w:t>כן</w:t>
            </w:r>
            <w:r w:rsidRPr="00373081">
              <w:rPr>
                <w:rFonts w:ascii="Arial" w:hAnsi="Arial"/>
                <w:sz w:val="24"/>
                <w:szCs w:val="24"/>
                <w:rtl/>
              </w:rPr>
              <w:t xml:space="preserve">, </w:t>
            </w:r>
            <w:r w:rsidRPr="00373081">
              <w:rPr>
                <w:rFonts w:ascii="Arial" w:hAnsi="Arial" w:hint="cs"/>
                <w:sz w:val="24"/>
                <w:szCs w:val="24"/>
                <w:rtl/>
              </w:rPr>
              <w:t>נדרש</w:t>
            </w:r>
            <w:r w:rsidRPr="00373081">
              <w:rPr>
                <w:rFonts w:ascii="Arial" w:hAnsi="Arial"/>
                <w:sz w:val="24"/>
                <w:szCs w:val="24"/>
                <w:rtl/>
              </w:rPr>
              <w:t xml:space="preserve"> </w:t>
            </w:r>
            <w:r w:rsidRPr="00373081">
              <w:rPr>
                <w:rFonts w:ascii="Arial" w:hAnsi="Arial" w:hint="cs"/>
                <w:sz w:val="24"/>
                <w:szCs w:val="24"/>
                <w:rtl/>
              </w:rPr>
              <w:t>כי</w:t>
            </w:r>
            <w:r w:rsidRPr="00373081">
              <w:rPr>
                <w:rFonts w:ascii="Arial" w:hAnsi="Arial"/>
                <w:sz w:val="24"/>
                <w:szCs w:val="24"/>
                <w:rtl/>
              </w:rPr>
              <w:t xml:space="preserve"> </w:t>
            </w:r>
            <w:r w:rsidRPr="00373081">
              <w:rPr>
                <w:rFonts w:ascii="Arial" w:hAnsi="Arial" w:hint="cs"/>
                <w:sz w:val="24"/>
                <w:szCs w:val="24"/>
                <w:rtl/>
              </w:rPr>
              <w:t>האם</w:t>
            </w:r>
            <w:r w:rsidRPr="00373081">
              <w:rPr>
                <w:rFonts w:ascii="Arial" w:hAnsi="Arial"/>
                <w:sz w:val="24"/>
                <w:szCs w:val="24"/>
                <w:rtl/>
              </w:rPr>
              <w:t xml:space="preserve"> </w:t>
            </w:r>
            <w:r w:rsidRPr="00373081">
              <w:rPr>
                <w:rFonts w:ascii="Arial" w:hAnsi="Arial" w:hint="cs"/>
                <w:sz w:val="24"/>
                <w:szCs w:val="24"/>
                <w:rtl/>
              </w:rPr>
              <w:t>הפונדקאית</w:t>
            </w:r>
            <w:r w:rsidRPr="00373081">
              <w:rPr>
                <w:rFonts w:ascii="Arial" w:hAnsi="Arial"/>
                <w:sz w:val="24"/>
                <w:szCs w:val="24"/>
                <w:rtl/>
              </w:rPr>
              <w:t xml:space="preserve"> </w:t>
            </w:r>
            <w:r w:rsidRPr="00373081">
              <w:rPr>
                <w:rFonts w:ascii="Arial" w:hAnsi="Arial" w:hint="cs"/>
                <w:sz w:val="24"/>
                <w:szCs w:val="24"/>
                <w:rtl/>
              </w:rPr>
              <w:t>לא</w:t>
            </w:r>
            <w:r w:rsidRPr="00373081">
              <w:rPr>
                <w:rFonts w:ascii="Arial" w:hAnsi="Arial"/>
                <w:sz w:val="24"/>
                <w:szCs w:val="24"/>
                <w:rtl/>
              </w:rPr>
              <w:t xml:space="preserve"> </w:t>
            </w:r>
            <w:r w:rsidRPr="00373081">
              <w:rPr>
                <w:rFonts w:ascii="Arial" w:hAnsi="Arial" w:hint="cs"/>
                <w:sz w:val="24"/>
                <w:szCs w:val="24"/>
                <w:rtl/>
              </w:rPr>
              <w:t>תהיה</w:t>
            </w:r>
            <w:r w:rsidRPr="00373081">
              <w:rPr>
                <w:rFonts w:ascii="Arial" w:hAnsi="Arial"/>
                <w:sz w:val="24"/>
                <w:szCs w:val="24"/>
                <w:rtl/>
              </w:rPr>
              <w:t xml:space="preserve"> </w:t>
            </w:r>
            <w:r w:rsidRPr="00373081">
              <w:rPr>
                <w:rFonts w:ascii="Arial" w:hAnsi="Arial" w:hint="cs"/>
                <w:sz w:val="24"/>
                <w:szCs w:val="24"/>
                <w:rtl/>
              </w:rPr>
              <w:t>בעלת</w:t>
            </w:r>
            <w:r w:rsidRPr="00373081">
              <w:rPr>
                <w:rFonts w:ascii="Arial" w:hAnsi="Arial"/>
                <w:sz w:val="24"/>
                <w:szCs w:val="24"/>
                <w:rtl/>
              </w:rPr>
              <w:t xml:space="preserve"> </w:t>
            </w:r>
            <w:r w:rsidRPr="00373081">
              <w:rPr>
                <w:rFonts w:ascii="Arial" w:hAnsi="Arial" w:hint="cs"/>
                <w:sz w:val="24"/>
                <w:szCs w:val="24"/>
                <w:rtl/>
              </w:rPr>
              <w:t>הביצית</w:t>
            </w:r>
            <w:r w:rsidRPr="00373081">
              <w:rPr>
                <w:rFonts w:ascii="Arial" w:hAnsi="Arial"/>
                <w:sz w:val="24"/>
                <w:szCs w:val="24"/>
                <w:rtl/>
              </w:rPr>
              <w:t>.</w:t>
            </w:r>
          </w:p>
        </w:tc>
        <w:tc>
          <w:tcPr>
            <w:tcW w:w="2303" w:type="dxa"/>
            <w:shd w:val="clear" w:color="auto" w:fill="auto"/>
          </w:tcPr>
          <w:p w14:paraId="3FDB0ADA" w14:textId="77777777" w:rsidR="008F1EF8" w:rsidRPr="00373081" w:rsidRDefault="008F1EF8" w:rsidP="003837F5">
            <w:pPr>
              <w:spacing w:after="0" w:line="360" w:lineRule="auto"/>
              <w:rPr>
                <w:rFonts w:ascii="Arial" w:hAnsi="Arial"/>
                <w:sz w:val="24"/>
                <w:szCs w:val="24"/>
                <w:rtl/>
              </w:rPr>
            </w:pPr>
          </w:p>
        </w:tc>
        <w:tc>
          <w:tcPr>
            <w:tcW w:w="1944" w:type="dxa"/>
          </w:tcPr>
          <w:p w14:paraId="513C34E5" w14:textId="00A954FF" w:rsidR="008F1EF8" w:rsidRPr="00373081" w:rsidRDefault="0015340C" w:rsidP="003837F5">
            <w:pPr>
              <w:spacing w:after="0" w:line="360" w:lineRule="auto"/>
              <w:rPr>
                <w:rFonts w:ascii="Arial" w:hAnsi="Arial"/>
                <w:sz w:val="24"/>
                <w:szCs w:val="24"/>
                <w:rtl/>
              </w:rPr>
            </w:pPr>
            <w:r>
              <w:rPr>
                <w:rFonts w:ascii="Arial" w:hAnsi="Arial" w:hint="cs"/>
                <w:sz w:val="24"/>
                <w:szCs w:val="24"/>
                <w:rtl/>
              </w:rPr>
              <w:t xml:space="preserve">במצב של אישה שהיא אם יחידנית, </w:t>
            </w:r>
            <w:r w:rsidR="008F1EF8">
              <w:rPr>
                <w:rFonts w:ascii="Arial" w:hAnsi="Arial" w:hint="cs"/>
                <w:sz w:val="24"/>
                <w:szCs w:val="24"/>
                <w:rtl/>
              </w:rPr>
              <w:t xml:space="preserve">יש לעמוד על תנאי האנונימיות </w:t>
            </w:r>
            <w:r w:rsidR="006154C7">
              <w:rPr>
                <w:rFonts w:ascii="Arial" w:hAnsi="Arial" w:hint="cs"/>
                <w:sz w:val="24"/>
                <w:szCs w:val="24"/>
                <w:rtl/>
              </w:rPr>
              <w:t xml:space="preserve">של </w:t>
            </w:r>
            <w:r w:rsidR="006154C7">
              <w:rPr>
                <w:rFonts w:ascii="Arial" w:hAnsi="Arial" w:hint="cs"/>
                <w:sz w:val="24"/>
                <w:szCs w:val="24"/>
                <w:rtl/>
              </w:rPr>
              <w:lastRenderedPageBreak/>
              <w:t>תרומת הזרע גם כאשר הוכח קשר גנטי למבקשת הצו</w:t>
            </w:r>
          </w:p>
        </w:tc>
      </w:tr>
      <w:tr w:rsidR="008F1EF8" w14:paraId="601604B3" w14:textId="77777777" w:rsidTr="008F1EF8">
        <w:tc>
          <w:tcPr>
            <w:tcW w:w="1719" w:type="dxa"/>
            <w:shd w:val="clear" w:color="auto" w:fill="auto"/>
          </w:tcPr>
          <w:p w14:paraId="047A5DB8"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lastRenderedPageBreak/>
              <w:t>חוקיות</w:t>
            </w:r>
            <w:r w:rsidRPr="00373081">
              <w:rPr>
                <w:rFonts w:ascii="Arial" w:hAnsi="Arial"/>
                <w:sz w:val="24"/>
                <w:szCs w:val="24"/>
                <w:rtl/>
              </w:rPr>
              <w:t xml:space="preserve"> </w:t>
            </w:r>
            <w:r w:rsidRPr="00373081">
              <w:rPr>
                <w:rFonts w:ascii="Arial" w:hAnsi="Arial" w:hint="cs"/>
                <w:sz w:val="24"/>
                <w:szCs w:val="24"/>
                <w:rtl/>
              </w:rPr>
              <w:t>ההליך</w:t>
            </w:r>
          </w:p>
        </w:tc>
        <w:tc>
          <w:tcPr>
            <w:tcW w:w="2514" w:type="dxa"/>
            <w:shd w:val="clear" w:color="auto" w:fill="auto"/>
          </w:tcPr>
          <w:p w14:paraId="6569FC49" w14:textId="77777777" w:rsidR="008F1EF8" w:rsidRPr="00373081" w:rsidRDefault="008F1EF8" w:rsidP="003837F5">
            <w:pPr>
              <w:spacing w:after="0" w:line="360" w:lineRule="auto"/>
              <w:rPr>
                <w:rFonts w:ascii="Arial" w:hAnsi="Arial"/>
                <w:sz w:val="24"/>
                <w:szCs w:val="24"/>
                <w:rtl/>
              </w:rPr>
            </w:pPr>
            <w:r w:rsidRPr="00373081">
              <w:rPr>
                <w:rFonts w:ascii="Arial" w:hAnsi="Arial" w:hint="cs"/>
                <w:sz w:val="24"/>
                <w:szCs w:val="24"/>
                <w:rtl/>
              </w:rPr>
              <w:t>הוכחת</w:t>
            </w:r>
            <w:r w:rsidRPr="00373081">
              <w:rPr>
                <w:rFonts w:ascii="Arial" w:hAnsi="Arial"/>
                <w:sz w:val="24"/>
                <w:szCs w:val="24"/>
                <w:rtl/>
              </w:rPr>
              <w:t xml:space="preserve"> </w:t>
            </w:r>
            <w:r w:rsidRPr="00373081">
              <w:rPr>
                <w:rFonts w:ascii="Arial" w:hAnsi="Arial" w:hint="cs"/>
                <w:sz w:val="24"/>
                <w:szCs w:val="24"/>
                <w:rtl/>
              </w:rPr>
              <w:t>חוקיות</w:t>
            </w:r>
            <w:r w:rsidRPr="00373081">
              <w:rPr>
                <w:rFonts w:ascii="Arial" w:hAnsi="Arial"/>
                <w:sz w:val="24"/>
                <w:szCs w:val="24"/>
                <w:rtl/>
              </w:rPr>
              <w:t xml:space="preserve"> </w:t>
            </w:r>
            <w:r w:rsidRPr="00373081">
              <w:rPr>
                <w:rFonts w:ascii="Arial" w:hAnsi="Arial" w:hint="cs"/>
                <w:sz w:val="24"/>
                <w:szCs w:val="24"/>
                <w:rtl/>
              </w:rPr>
              <w:t>ההליך</w:t>
            </w:r>
            <w:r w:rsidRPr="00373081">
              <w:rPr>
                <w:rFonts w:ascii="Arial" w:hAnsi="Arial"/>
                <w:sz w:val="24"/>
                <w:szCs w:val="24"/>
                <w:rtl/>
              </w:rPr>
              <w:t xml:space="preserve">, </w:t>
            </w:r>
            <w:r w:rsidRPr="00373081">
              <w:rPr>
                <w:rFonts w:ascii="Arial" w:hAnsi="Arial" w:hint="cs"/>
                <w:sz w:val="24"/>
                <w:szCs w:val="24"/>
                <w:rtl/>
              </w:rPr>
              <w:t>לרבות</w:t>
            </w:r>
            <w:r w:rsidRPr="00373081">
              <w:rPr>
                <w:rFonts w:ascii="Arial" w:hAnsi="Arial"/>
                <w:sz w:val="24"/>
                <w:szCs w:val="24"/>
                <w:rtl/>
              </w:rPr>
              <w:t xml:space="preserve"> </w:t>
            </w:r>
            <w:r w:rsidRPr="00373081">
              <w:rPr>
                <w:rFonts w:ascii="Arial" w:hAnsi="Arial" w:hint="cs"/>
                <w:sz w:val="24"/>
                <w:szCs w:val="24"/>
                <w:rtl/>
              </w:rPr>
              <w:t>במדינה</w:t>
            </w:r>
            <w:r w:rsidRPr="00373081">
              <w:rPr>
                <w:rFonts w:ascii="Arial" w:hAnsi="Arial"/>
                <w:sz w:val="24"/>
                <w:szCs w:val="24"/>
                <w:rtl/>
              </w:rPr>
              <w:t xml:space="preserve"> </w:t>
            </w:r>
            <w:r w:rsidRPr="00373081">
              <w:rPr>
                <w:rFonts w:ascii="Arial" w:hAnsi="Arial" w:hint="cs"/>
                <w:sz w:val="24"/>
                <w:szCs w:val="24"/>
                <w:rtl/>
              </w:rPr>
              <w:t>בו</w:t>
            </w:r>
            <w:r w:rsidRPr="00373081">
              <w:rPr>
                <w:rFonts w:ascii="Arial" w:hAnsi="Arial"/>
                <w:sz w:val="24"/>
                <w:szCs w:val="24"/>
                <w:rtl/>
              </w:rPr>
              <w:t xml:space="preserve"> </w:t>
            </w:r>
            <w:r w:rsidRPr="00373081">
              <w:rPr>
                <w:rFonts w:ascii="Arial" w:hAnsi="Arial" w:hint="cs"/>
                <w:sz w:val="24"/>
                <w:szCs w:val="24"/>
                <w:rtl/>
              </w:rPr>
              <w:t>בוצע</w:t>
            </w:r>
            <w:r w:rsidRPr="00373081">
              <w:rPr>
                <w:rFonts w:ascii="Arial" w:hAnsi="Arial"/>
                <w:sz w:val="24"/>
                <w:szCs w:val="24"/>
                <w:rtl/>
              </w:rPr>
              <w:t xml:space="preserve">, </w:t>
            </w:r>
            <w:r w:rsidRPr="00373081">
              <w:rPr>
                <w:rFonts w:ascii="Arial" w:hAnsi="Arial" w:hint="cs"/>
                <w:sz w:val="24"/>
                <w:szCs w:val="24"/>
                <w:rtl/>
              </w:rPr>
              <w:t>לרבות</w:t>
            </w:r>
            <w:r w:rsidRPr="00373081">
              <w:rPr>
                <w:rFonts w:ascii="Arial" w:hAnsi="Arial"/>
                <w:sz w:val="24"/>
                <w:szCs w:val="24"/>
                <w:rtl/>
              </w:rPr>
              <w:t xml:space="preserve"> </w:t>
            </w:r>
            <w:r w:rsidRPr="00373081">
              <w:rPr>
                <w:rFonts w:ascii="Arial" w:hAnsi="Arial" w:hint="cs"/>
                <w:sz w:val="24"/>
                <w:szCs w:val="24"/>
                <w:rtl/>
              </w:rPr>
              <w:t>הסכמה</w:t>
            </w:r>
            <w:r w:rsidRPr="00373081">
              <w:rPr>
                <w:rFonts w:ascii="Arial" w:hAnsi="Arial"/>
                <w:sz w:val="24"/>
                <w:szCs w:val="24"/>
                <w:rtl/>
              </w:rPr>
              <w:t xml:space="preserve"> </w:t>
            </w:r>
            <w:r w:rsidRPr="00373081">
              <w:rPr>
                <w:rFonts w:ascii="Arial" w:hAnsi="Arial" w:hint="cs"/>
                <w:sz w:val="24"/>
                <w:szCs w:val="24"/>
                <w:rtl/>
              </w:rPr>
              <w:t>מדעת</w:t>
            </w:r>
            <w:r w:rsidRPr="00373081">
              <w:rPr>
                <w:rFonts w:ascii="Arial" w:hAnsi="Arial"/>
                <w:sz w:val="24"/>
                <w:szCs w:val="24"/>
                <w:rtl/>
              </w:rPr>
              <w:t xml:space="preserve"> </w:t>
            </w:r>
            <w:r w:rsidRPr="00373081">
              <w:rPr>
                <w:rFonts w:ascii="Arial" w:hAnsi="Arial" w:hint="cs"/>
                <w:sz w:val="24"/>
                <w:szCs w:val="24"/>
                <w:rtl/>
              </w:rPr>
              <w:t>של</w:t>
            </w:r>
            <w:r w:rsidRPr="00373081">
              <w:rPr>
                <w:rFonts w:ascii="Arial" w:hAnsi="Arial"/>
                <w:sz w:val="24"/>
                <w:szCs w:val="24"/>
                <w:rtl/>
              </w:rPr>
              <w:t xml:space="preserve"> </w:t>
            </w:r>
            <w:r w:rsidRPr="00373081">
              <w:rPr>
                <w:rFonts w:ascii="Arial" w:hAnsi="Arial" w:hint="cs"/>
                <w:sz w:val="24"/>
                <w:szCs w:val="24"/>
                <w:rtl/>
              </w:rPr>
              <w:t>האם</w:t>
            </w:r>
            <w:r w:rsidRPr="00373081">
              <w:rPr>
                <w:rFonts w:ascii="Arial" w:hAnsi="Arial"/>
                <w:sz w:val="24"/>
                <w:szCs w:val="24"/>
                <w:rtl/>
              </w:rPr>
              <w:t xml:space="preserve"> </w:t>
            </w:r>
            <w:r w:rsidRPr="00373081">
              <w:rPr>
                <w:rFonts w:ascii="Arial" w:hAnsi="Arial" w:hint="cs"/>
                <w:sz w:val="24"/>
                <w:szCs w:val="24"/>
                <w:rtl/>
              </w:rPr>
              <w:t>הפונדקאית</w:t>
            </w:r>
            <w:r w:rsidRPr="00373081">
              <w:rPr>
                <w:rFonts w:ascii="Arial" w:hAnsi="Arial"/>
                <w:sz w:val="24"/>
                <w:szCs w:val="24"/>
                <w:rtl/>
              </w:rPr>
              <w:t xml:space="preserve"> </w:t>
            </w:r>
            <w:r w:rsidRPr="00373081">
              <w:rPr>
                <w:rFonts w:ascii="Arial" w:hAnsi="Arial" w:hint="cs"/>
                <w:sz w:val="24"/>
                <w:szCs w:val="24"/>
                <w:rtl/>
              </w:rPr>
              <w:t>טרם</w:t>
            </w:r>
            <w:r w:rsidRPr="00373081">
              <w:rPr>
                <w:rFonts w:ascii="Arial" w:hAnsi="Arial"/>
                <w:sz w:val="24"/>
                <w:szCs w:val="24"/>
                <w:rtl/>
              </w:rPr>
              <w:t xml:space="preserve"> </w:t>
            </w:r>
            <w:r w:rsidRPr="00373081">
              <w:rPr>
                <w:rFonts w:ascii="Arial" w:hAnsi="Arial" w:hint="cs"/>
                <w:sz w:val="24"/>
                <w:szCs w:val="24"/>
                <w:rtl/>
              </w:rPr>
              <w:t>תחילת</w:t>
            </w:r>
            <w:r w:rsidRPr="00373081">
              <w:rPr>
                <w:rFonts w:ascii="Arial" w:hAnsi="Arial"/>
                <w:sz w:val="24"/>
                <w:szCs w:val="24"/>
                <w:rtl/>
              </w:rPr>
              <w:t xml:space="preserve"> </w:t>
            </w:r>
            <w:r w:rsidRPr="00373081">
              <w:rPr>
                <w:rFonts w:ascii="Arial" w:hAnsi="Arial" w:hint="cs"/>
                <w:sz w:val="24"/>
                <w:szCs w:val="24"/>
                <w:rtl/>
              </w:rPr>
              <w:t>ההליך</w:t>
            </w:r>
            <w:r w:rsidRPr="00373081">
              <w:rPr>
                <w:rFonts w:ascii="Arial" w:hAnsi="Arial"/>
                <w:sz w:val="24"/>
                <w:szCs w:val="24"/>
                <w:rtl/>
              </w:rPr>
              <w:t xml:space="preserve"> </w:t>
            </w:r>
            <w:r w:rsidRPr="00373081">
              <w:rPr>
                <w:rFonts w:ascii="Arial" w:hAnsi="Arial" w:hint="cs"/>
                <w:sz w:val="24"/>
                <w:szCs w:val="24"/>
                <w:rtl/>
              </w:rPr>
              <w:t>הרפואי</w:t>
            </w:r>
            <w:r w:rsidRPr="00373081">
              <w:rPr>
                <w:rFonts w:ascii="Arial" w:hAnsi="Arial"/>
                <w:sz w:val="24"/>
                <w:szCs w:val="24"/>
                <w:rtl/>
              </w:rPr>
              <w:t xml:space="preserve"> </w:t>
            </w:r>
            <w:r w:rsidRPr="00373081">
              <w:rPr>
                <w:rFonts w:ascii="Arial" w:hAnsi="Arial" w:hint="cs"/>
                <w:sz w:val="24"/>
                <w:szCs w:val="24"/>
                <w:rtl/>
              </w:rPr>
              <w:t>והסכמתה</w:t>
            </w:r>
            <w:r w:rsidRPr="00373081">
              <w:rPr>
                <w:rFonts w:ascii="Arial" w:hAnsi="Arial"/>
                <w:sz w:val="24"/>
                <w:szCs w:val="24"/>
                <w:rtl/>
              </w:rPr>
              <w:t xml:space="preserve"> </w:t>
            </w:r>
            <w:r w:rsidRPr="00373081">
              <w:rPr>
                <w:rFonts w:ascii="Arial" w:hAnsi="Arial" w:hint="cs"/>
                <w:sz w:val="24"/>
                <w:szCs w:val="24"/>
                <w:rtl/>
              </w:rPr>
              <w:t>מדעת</w:t>
            </w:r>
            <w:r w:rsidRPr="00373081">
              <w:rPr>
                <w:rFonts w:ascii="Arial" w:hAnsi="Arial"/>
                <w:sz w:val="24"/>
                <w:szCs w:val="24"/>
                <w:rtl/>
              </w:rPr>
              <w:t xml:space="preserve"> </w:t>
            </w:r>
            <w:r w:rsidRPr="00373081">
              <w:rPr>
                <w:rFonts w:ascii="Arial" w:hAnsi="Arial" w:hint="cs"/>
                <w:sz w:val="24"/>
                <w:szCs w:val="24"/>
                <w:rtl/>
              </w:rPr>
              <w:t>לוויתור</w:t>
            </w:r>
            <w:r w:rsidRPr="00373081">
              <w:rPr>
                <w:rFonts w:ascii="Arial" w:hAnsi="Arial"/>
                <w:sz w:val="24"/>
                <w:szCs w:val="24"/>
                <w:rtl/>
              </w:rPr>
              <w:t xml:space="preserve"> </w:t>
            </w:r>
            <w:r w:rsidRPr="00373081">
              <w:rPr>
                <w:rFonts w:ascii="Arial" w:hAnsi="Arial" w:hint="cs"/>
                <w:sz w:val="24"/>
                <w:szCs w:val="24"/>
                <w:rtl/>
              </w:rPr>
              <w:t>על</w:t>
            </w:r>
            <w:r w:rsidRPr="00373081">
              <w:rPr>
                <w:rFonts w:ascii="Arial" w:hAnsi="Arial"/>
                <w:sz w:val="24"/>
                <w:szCs w:val="24"/>
                <w:rtl/>
              </w:rPr>
              <w:t xml:space="preserve"> </w:t>
            </w:r>
            <w:r w:rsidRPr="00373081">
              <w:rPr>
                <w:rFonts w:ascii="Arial" w:hAnsi="Arial" w:hint="cs"/>
                <w:sz w:val="24"/>
                <w:szCs w:val="24"/>
                <w:rtl/>
              </w:rPr>
              <w:t>היילוד</w:t>
            </w:r>
            <w:r w:rsidRPr="00373081">
              <w:rPr>
                <w:rFonts w:ascii="Arial" w:hAnsi="Arial"/>
                <w:sz w:val="24"/>
                <w:szCs w:val="24"/>
                <w:rtl/>
              </w:rPr>
              <w:t xml:space="preserve"> </w:t>
            </w:r>
            <w:r w:rsidRPr="00373081">
              <w:rPr>
                <w:rFonts w:ascii="Arial" w:hAnsi="Arial" w:hint="cs"/>
                <w:sz w:val="24"/>
                <w:szCs w:val="24"/>
                <w:rtl/>
              </w:rPr>
              <w:t>לאחר</w:t>
            </w:r>
            <w:r w:rsidRPr="00373081">
              <w:rPr>
                <w:rFonts w:ascii="Arial" w:hAnsi="Arial"/>
                <w:sz w:val="24"/>
                <w:szCs w:val="24"/>
                <w:rtl/>
              </w:rPr>
              <w:t xml:space="preserve"> </w:t>
            </w:r>
            <w:r w:rsidRPr="00373081">
              <w:rPr>
                <w:rFonts w:ascii="Arial" w:hAnsi="Arial" w:hint="cs"/>
                <w:sz w:val="24"/>
                <w:szCs w:val="24"/>
                <w:rtl/>
              </w:rPr>
              <w:t>הלידה</w:t>
            </w:r>
            <w:r w:rsidRPr="00373081">
              <w:rPr>
                <w:rFonts w:ascii="Arial" w:hAnsi="Arial"/>
                <w:sz w:val="24"/>
                <w:szCs w:val="24"/>
                <w:rtl/>
              </w:rPr>
              <w:t>.</w:t>
            </w:r>
          </w:p>
        </w:tc>
        <w:tc>
          <w:tcPr>
            <w:tcW w:w="2303" w:type="dxa"/>
            <w:shd w:val="clear" w:color="auto" w:fill="auto"/>
          </w:tcPr>
          <w:p w14:paraId="2E006F50" w14:textId="19881C23" w:rsidR="008F1EF8" w:rsidRPr="00373081" w:rsidRDefault="008F1EF8" w:rsidP="003837F5">
            <w:pPr>
              <w:spacing w:after="0" w:line="360" w:lineRule="auto"/>
              <w:rPr>
                <w:rFonts w:ascii="Arial" w:hAnsi="Arial"/>
                <w:sz w:val="24"/>
                <w:szCs w:val="24"/>
                <w:rtl/>
              </w:rPr>
            </w:pPr>
          </w:p>
        </w:tc>
        <w:tc>
          <w:tcPr>
            <w:tcW w:w="1944" w:type="dxa"/>
          </w:tcPr>
          <w:p w14:paraId="61BB0E07" w14:textId="77777777" w:rsidR="008F1EF8" w:rsidRPr="00373081" w:rsidRDefault="006154C7" w:rsidP="003837F5">
            <w:pPr>
              <w:spacing w:after="0" w:line="360" w:lineRule="auto"/>
              <w:rPr>
                <w:rFonts w:ascii="Arial" w:hAnsi="Arial"/>
                <w:sz w:val="24"/>
                <w:szCs w:val="24"/>
                <w:rtl/>
              </w:rPr>
            </w:pPr>
            <w:r>
              <w:rPr>
                <w:rFonts w:ascii="Arial" w:hAnsi="Arial" w:hint="cs"/>
                <w:sz w:val="24"/>
                <w:szCs w:val="24"/>
                <w:rtl/>
              </w:rPr>
              <w:t>יש לעמוד על התנאי גם כאשר הוכח קשר גנטי למבקשת הצו</w:t>
            </w:r>
          </w:p>
        </w:tc>
      </w:tr>
    </w:tbl>
    <w:p w14:paraId="47BF1EEB" w14:textId="77777777" w:rsidR="002A4C97" w:rsidRDefault="002A4C97" w:rsidP="002A4C97">
      <w:pPr>
        <w:rPr>
          <w:rtl/>
        </w:rPr>
      </w:pPr>
    </w:p>
    <w:p w14:paraId="0A11F9B0" w14:textId="7B2E6066" w:rsidR="002A4C97" w:rsidRDefault="002A4C97" w:rsidP="002A4C97">
      <w:pPr>
        <w:pStyle w:val="aa"/>
        <w:numPr>
          <w:ilvl w:val="0"/>
          <w:numId w:val="2"/>
        </w:numPr>
        <w:spacing w:line="360" w:lineRule="auto"/>
        <w:ind w:left="714" w:hanging="357"/>
        <w:rPr>
          <w:b/>
          <w:bCs/>
          <w:sz w:val="24"/>
          <w:szCs w:val="24"/>
        </w:rPr>
      </w:pPr>
      <w:r w:rsidRPr="00660169">
        <w:rPr>
          <w:b/>
          <w:bCs/>
          <w:sz w:val="24"/>
          <w:szCs w:val="24"/>
          <w:rtl/>
        </w:rPr>
        <w:t>במקרים בהם אין עמידה בתנאים שפורטו לעיל ואינם נכנסים תחת החריגים שנקבעו, ככל שישנם, לא ניתן יהיה להסכים לצו הורות פסיקתי וניתן יהיה לשקול כינון הורות באמצעות צו אימוץ</w:t>
      </w:r>
      <w:r w:rsidR="0015340C">
        <w:rPr>
          <w:rFonts w:hint="cs"/>
          <w:b/>
          <w:bCs/>
          <w:sz w:val="24"/>
          <w:szCs w:val="24"/>
          <w:rtl/>
        </w:rPr>
        <w:t>.</w:t>
      </w:r>
    </w:p>
    <w:p w14:paraId="6EA48005" w14:textId="15AC28AF" w:rsidR="002A4C97" w:rsidRPr="009E5A2C" w:rsidRDefault="002A4C97" w:rsidP="002A4C97">
      <w:pPr>
        <w:spacing w:line="360" w:lineRule="auto"/>
        <w:outlineLvl w:val="1"/>
        <w:rPr>
          <w:b/>
          <w:bCs/>
          <w:sz w:val="28"/>
          <w:szCs w:val="28"/>
          <w:rtl/>
        </w:rPr>
      </w:pPr>
      <w:r w:rsidRPr="009E5A2C">
        <w:rPr>
          <w:b/>
          <w:bCs/>
          <w:sz w:val="28"/>
          <w:szCs w:val="28"/>
          <w:rtl/>
        </w:rPr>
        <w:t xml:space="preserve">התנאים לצו הורות פסיקתי בנסיבות של </w:t>
      </w:r>
      <w:r w:rsidR="00964E99">
        <w:rPr>
          <w:rFonts w:hint="cs"/>
          <w:b/>
          <w:bCs/>
          <w:sz w:val="28"/>
          <w:szCs w:val="28"/>
          <w:rtl/>
        </w:rPr>
        <w:t>שימוש ב</w:t>
      </w:r>
      <w:r w:rsidRPr="009E5A2C">
        <w:rPr>
          <w:b/>
          <w:bCs/>
          <w:sz w:val="28"/>
          <w:szCs w:val="28"/>
          <w:rtl/>
        </w:rPr>
        <w:t>תרומת זרע אנונימית</w:t>
      </w:r>
    </w:p>
    <w:tbl>
      <w:tblPr>
        <w:bidiVisual/>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התנאים לצו הורות פסיקתי בנסיבות של תרומת זרע אנונימית"/>
        <w:tblDescription w:val="התנאים לצו הורות פסיקתי בנסיבות של תרומת זרע אנונימית"/>
      </w:tblPr>
      <w:tblGrid>
        <w:gridCol w:w="1718"/>
        <w:gridCol w:w="2684"/>
        <w:gridCol w:w="2246"/>
        <w:gridCol w:w="1832"/>
      </w:tblGrid>
      <w:tr w:rsidR="00283572" w14:paraId="1BC37219" w14:textId="77777777" w:rsidTr="00283572">
        <w:tc>
          <w:tcPr>
            <w:tcW w:w="0" w:type="auto"/>
            <w:shd w:val="clear" w:color="auto" w:fill="auto"/>
          </w:tcPr>
          <w:p w14:paraId="37D02AAA" w14:textId="77777777" w:rsidR="00283572" w:rsidRPr="00373081" w:rsidRDefault="00283572" w:rsidP="003837F5">
            <w:pPr>
              <w:spacing w:after="0" w:line="360" w:lineRule="auto"/>
              <w:jc w:val="center"/>
              <w:rPr>
                <w:rFonts w:ascii="Arial" w:hAnsi="Arial"/>
                <w:b/>
                <w:bCs/>
                <w:sz w:val="24"/>
                <w:szCs w:val="24"/>
                <w:rtl/>
              </w:rPr>
            </w:pPr>
            <w:bookmarkStart w:id="2" w:name="ColumnTitle_2"/>
            <w:r w:rsidRPr="00373081">
              <w:rPr>
                <w:rFonts w:ascii="Arial" w:hAnsi="Arial" w:hint="cs"/>
                <w:b/>
                <w:bCs/>
                <w:sz w:val="24"/>
                <w:szCs w:val="24"/>
                <w:rtl/>
              </w:rPr>
              <w:t>תנאי</w:t>
            </w:r>
          </w:p>
        </w:tc>
        <w:tc>
          <w:tcPr>
            <w:tcW w:w="0" w:type="auto"/>
            <w:shd w:val="clear" w:color="auto" w:fill="auto"/>
          </w:tcPr>
          <w:p w14:paraId="4801967F" w14:textId="77777777" w:rsidR="00283572" w:rsidRPr="00373081" w:rsidRDefault="00283572" w:rsidP="003837F5">
            <w:pPr>
              <w:spacing w:after="0" w:line="360" w:lineRule="auto"/>
              <w:jc w:val="center"/>
              <w:rPr>
                <w:rFonts w:ascii="Arial" w:hAnsi="Arial"/>
                <w:b/>
                <w:bCs/>
                <w:sz w:val="24"/>
                <w:szCs w:val="24"/>
                <w:rtl/>
              </w:rPr>
            </w:pPr>
            <w:r w:rsidRPr="00373081">
              <w:rPr>
                <w:rFonts w:ascii="Arial" w:hAnsi="Arial" w:hint="cs"/>
                <w:b/>
                <w:bCs/>
                <w:sz w:val="24"/>
                <w:szCs w:val="24"/>
                <w:rtl/>
              </w:rPr>
              <w:t>פירוט התנאי</w:t>
            </w:r>
          </w:p>
        </w:tc>
        <w:tc>
          <w:tcPr>
            <w:tcW w:w="0" w:type="auto"/>
            <w:shd w:val="clear" w:color="auto" w:fill="auto"/>
          </w:tcPr>
          <w:p w14:paraId="7FF75EB3" w14:textId="77777777" w:rsidR="00283572" w:rsidRPr="00373081" w:rsidRDefault="00283572" w:rsidP="003837F5">
            <w:pPr>
              <w:spacing w:after="0" w:line="360" w:lineRule="auto"/>
              <w:jc w:val="center"/>
              <w:rPr>
                <w:rFonts w:ascii="Arial" w:hAnsi="Arial"/>
                <w:b/>
                <w:bCs/>
                <w:sz w:val="24"/>
                <w:szCs w:val="24"/>
                <w:rtl/>
              </w:rPr>
            </w:pPr>
            <w:r w:rsidRPr="00373081">
              <w:rPr>
                <w:rFonts w:ascii="Arial" w:hAnsi="Arial" w:hint="cs"/>
                <w:b/>
                <w:bCs/>
                <w:sz w:val="24"/>
                <w:szCs w:val="24"/>
                <w:rtl/>
              </w:rPr>
              <w:t>הערות</w:t>
            </w:r>
          </w:p>
        </w:tc>
        <w:tc>
          <w:tcPr>
            <w:tcW w:w="0" w:type="auto"/>
          </w:tcPr>
          <w:p w14:paraId="4FF8EDB1" w14:textId="2B981665" w:rsidR="00283572" w:rsidRPr="00373081" w:rsidRDefault="00283572" w:rsidP="00784453">
            <w:pPr>
              <w:spacing w:after="0" w:line="360" w:lineRule="auto"/>
              <w:jc w:val="center"/>
              <w:rPr>
                <w:rFonts w:ascii="Arial" w:hAnsi="Arial"/>
                <w:b/>
                <w:bCs/>
                <w:sz w:val="24"/>
                <w:szCs w:val="24"/>
                <w:rtl/>
              </w:rPr>
            </w:pPr>
            <w:r>
              <w:rPr>
                <w:rFonts w:ascii="Arial" w:hAnsi="Arial" w:hint="cs"/>
                <w:b/>
                <w:bCs/>
                <w:sz w:val="24"/>
                <w:szCs w:val="24"/>
                <w:rtl/>
              </w:rPr>
              <w:t xml:space="preserve">כאשר </w:t>
            </w:r>
            <w:r w:rsidR="0006135F">
              <w:rPr>
                <w:rFonts w:ascii="Arial" w:hAnsi="Arial" w:hint="cs"/>
                <w:b/>
                <w:bCs/>
                <w:sz w:val="24"/>
                <w:szCs w:val="24"/>
                <w:rtl/>
              </w:rPr>
              <w:t xml:space="preserve">הוכח </w:t>
            </w:r>
            <w:r w:rsidR="00784453">
              <w:rPr>
                <w:rFonts w:ascii="Arial" w:hAnsi="Arial" w:hint="cs"/>
                <w:b/>
                <w:bCs/>
                <w:sz w:val="24"/>
                <w:szCs w:val="24"/>
                <w:rtl/>
              </w:rPr>
              <w:t xml:space="preserve">כי </w:t>
            </w:r>
            <w:r>
              <w:rPr>
                <w:rFonts w:ascii="Arial" w:hAnsi="Arial" w:hint="cs"/>
                <w:b/>
                <w:bCs/>
                <w:sz w:val="24"/>
                <w:szCs w:val="24"/>
                <w:rtl/>
              </w:rPr>
              <w:t xml:space="preserve">נעשה שימוש  </w:t>
            </w:r>
            <w:r w:rsidR="00F44C92">
              <w:rPr>
                <w:rStyle w:val="a5"/>
                <w:rFonts w:ascii="Arial" w:hAnsi="Arial"/>
                <w:b/>
                <w:bCs/>
                <w:sz w:val="24"/>
                <w:szCs w:val="24"/>
                <w:rtl/>
              </w:rPr>
              <w:footnoteReference w:id="3"/>
            </w:r>
            <w:r>
              <w:rPr>
                <w:rFonts w:ascii="Arial" w:hAnsi="Arial" w:hint="cs"/>
                <w:b/>
                <w:bCs/>
                <w:sz w:val="24"/>
                <w:szCs w:val="24"/>
                <w:rtl/>
              </w:rPr>
              <w:t xml:space="preserve"> בביצית של בת הזוג של האם היולדת</w:t>
            </w:r>
            <w:r w:rsidR="00F44C92">
              <w:rPr>
                <w:rFonts w:ascii="Arial" w:hAnsi="Arial" w:hint="cs"/>
                <w:b/>
                <w:bCs/>
                <w:sz w:val="24"/>
                <w:szCs w:val="24"/>
                <w:rtl/>
              </w:rPr>
              <w:t xml:space="preserve"> והוכח שימוש בתרומת זרע אנונימית</w:t>
            </w:r>
          </w:p>
        </w:tc>
      </w:tr>
      <w:bookmarkEnd w:id="2"/>
      <w:tr w:rsidR="00283572" w14:paraId="3B5793FB" w14:textId="77777777" w:rsidTr="00283572">
        <w:tc>
          <w:tcPr>
            <w:tcW w:w="0" w:type="auto"/>
            <w:shd w:val="clear" w:color="auto" w:fill="auto"/>
          </w:tcPr>
          <w:p w14:paraId="33FCF7E8"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lastRenderedPageBreak/>
              <w:t>תושבות</w:t>
            </w:r>
          </w:p>
        </w:tc>
        <w:tc>
          <w:tcPr>
            <w:tcW w:w="0" w:type="auto"/>
            <w:shd w:val="clear" w:color="auto" w:fill="auto"/>
          </w:tcPr>
          <w:p w14:paraId="0ABF5C6C" w14:textId="77777777" w:rsidR="00283572" w:rsidRPr="00A93BBB" w:rsidRDefault="00283572" w:rsidP="003837F5">
            <w:pPr>
              <w:spacing w:after="0" w:line="360" w:lineRule="auto"/>
              <w:rPr>
                <w:rFonts w:ascii="Arial" w:hAnsi="Arial"/>
                <w:sz w:val="24"/>
                <w:szCs w:val="24"/>
                <w:rtl/>
              </w:rPr>
            </w:pPr>
            <w:r w:rsidRPr="00A93BBB">
              <w:rPr>
                <w:rFonts w:ascii="Arial" w:hAnsi="Arial"/>
                <w:sz w:val="24"/>
                <w:szCs w:val="24"/>
                <w:rtl/>
              </w:rPr>
              <w:t>בני הזוג תושבי ישראל כמוגדר בחוק האימוץ ובחוק הפונדקאות, היינו: אזרחי ישראל או בעלי רישיון לישיבת קבע, המתגוררים בישראל  3 שנים לפחות מתוך 5 השנים שקדמו להגשת הבקשה, או לפחות 12 חודשים מתוך 18 החודשים,  שקדמו להגשת הבקשה.</w:t>
            </w:r>
          </w:p>
        </w:tc>
        <w:tc>
          <w:tcPr>
            <w:tcW w:w="0" w:type="auto"/>
            <w:shd w:val="clear" w:color="auto" w:fill="auto"/>
          </w:tcPr>
          <w:p w14:paraId="6A49463E" w14:textId="77777777" w:rsidR="00283572" w:rsidRPr="00A93BBB" w:rsidRDefault="00283572" w:rsidP="003837F5">
            <w:pPr>
              <w:spacing w:after="0" w:line="360" w:lineRule="auto"/>
              <w:rPr>
                <w:rFonts w:ascii="Arial" w:hAnsi="Arial"/>
                <w:sz w:val="24"/>
                <w:szCs w:val="24"/>
                <w:rtl/>
              </w:rPr>
            </w:pPr>
            <w:r w:rsidRPr="00A93BBB">
              <w:rPr>
                <w:rFonts w:ascii="Arial" w:hAnsi="Arial" w:hint="cs"/>
                <w:sz w:val="24"/>
                <w:szCs w:val="24"/>
                <w:rtl/>
              </w:rPr>
              <w:t xml:space="preserve">במקרים בהם מתקיימים התנאים הבאים ניתן יהיה לשקול הסכמה למתן צו הורות פסיקתי: </w:t>
            </w:r>
          </w:p>
          <w:p w14:paraId="18189C68" w14:textId="77777777" w:rsidR="00283572" w:rsidRPr="00A93BBB" w:rsidRDefault="00283572" w:rsidP="003837F5">
            <w:pPr>
              <w:spacing w:after="0" w:line="360" w:lineRule="auto"/>
              <w:rPr>
                <w:rFonts w:ascii="Arial" w:hAnsi="Arial"/>
                <w:sz w:val="24"/>
                <w:szCs w:val="24"/>
                <w:rtl/>
              </w:rPr>
            </w:pPr>
            <w:r w:rsidRPr="00A93BBB">
              <w:rPr>
                <w:rFonts w:ascii="Arial" w:hAnsi="Arial" w:hint="cs"/>
                <w:sz w:val="24"/>
                <w:szCs w:val="24"/>
                <w:rtl/>
              </w:rPr>
              <w:t>1. כאשר מדובר באזרחי ישראל או תושבי קבע, אם פרק הזמן שנותר להשלמת התקופה הנדרשת בעניינם (3 מתוך 5 שנים או 12 חודשים מתוך 18) הינו קצר, הוכחה כי מטרת השתקעותם מחוץ לישראל הייתה מוגדרת בזמן וספציפית במטרתה, הוכחה כוונה ברורה לחזור לישראל וקיימות זיקות משמעותיות לישראל גם בעת השהייה מחוץ לה.</w:t>
            </w:r>
          </w:p>
          <w:p w14:paraId="0334FA22" w14:textId="77777777" w:rsidR="00283572" w:rsidRPr="00A93BBB" w:rsidRDefault="00283572" w:rsidP="003837F5">
            <w:pPr>
              <w:spacing w:after="0" w:line="360" w:lineRule="auto"/>
              <w:rPr>
                <w:rFonts w:ascii="Arial" w:hAnsi="Arial"/>
                <w:sz w:val="24"/>
                <w:szCs w:val="24"/>
                <w:rtl/>
              </w:rPr>
            </w:pPr>
            <w:r w:rsidRPr="00A93BBB">
              <w:rPr>
                <w:rFonts w:ascii="Arial" w:hAnsi="Arial" w:hint="cs"/>
                <w:sz w:val="24"/>
                <w:szCs w:val="24"/>
                <w:rtl/>
              </w:rPr>
              <w:t xml:space="preserve">2. כאשר ההורה הביולוגי הוא ישראלי ומבקש הצו אינו בעל מעמד קבוע בישראל ניתן יהיה לשקול הסכמה למתן צו ההורות הפסיקתי </w:t>
            </w:r>
            <w:r w:rsidRPr="00A93BBB">
              <w:rPr>
                <w:rFonts w:ascii="Arial" w:hAnsi="Arial" w:hint="cs"/>
                <w:sz w:val="24"/>
                <w:szCs w:val="24"/>
                <w:rtl/>
              </w:rPr>
              <w:lastRenderedPageBreak/>
              <w:t>לאחר שחלפה רוב תקופת ההליך המדורג.</w:t>
            </w:r>
          </w:p>
          <w:p w14:paraId="226C8E3F" w14:textId="77777777" w:rsidR="00283572" w:rsidRPr="00A93BBB" w:rsidRDefault="00283572" w:rsidP="003837F5">
            <w:pPr>
              <w:spacing w:after="0" w:line="360" w:lineRule="auto"/>
              <w:rPr>
                <w:rFonts w:ascii="Arial" w:hAnsi="Arial"/>
                <w:sz w:val="24"/>
                <w:szCs w:val="24"/>
                <w:rtl/>
              </w:rPr>
            </w:pPr>
            <w:r w:rsidRPr="00A93BBB">
              <w:rPr>
                <w:rFonts w:ascii="Arial" w:hAnsi="Arial" w:hint="cs"/>
                <w:sz w:val="24"/>
                <w:szCs w:val="24"/>
                <w:rtl/>
              </w:rPr>
              <w:t>3. כאשר ההורה הביולוגי אינו בעל מעמד קבוע בישראל ומבקש צו ההורות הפסיקתי הוא ישראלי ניתן יהיה לשקול הסכמה למתן צו ההורות רק בשנה האחרונה לסיום ההליך המדורג.</w:t>
            </w:r>
          </w:p>
        </w:tc>
        <w:tc>
          <w:tcPr>
            <w:tcW w:w="0" w:type="auto"/>
          </w:tcPr>
          <w:p w14:paraId="6DD5D57B" w14:textId="77777777" w:rsidR="00042ED3" w:rsidRPr="00C016F3" w:rsidRDefault="00042ED3" w:rsidP="00042ED3">
            <w:pPr>
              <w:spacing w:after="0" w:line="360" w:lineRule="auto"/>
              <w:rPr>
                <w:rFonts w:ascii="Arial" w:hAnsi="Arial"/>
                <w:sz w:val="24"/>
                <w:szCs w:val="24"/>
                <w:rtl/>
              </w:rPr>
            </w:pPr>
            <w:r w:rsidRPr="00C016F3">
              <w:rPr>
                <w:rFonts w:ascii="Arial" w:hAnsi="Arial" w:hint="cs"/>
                <w:sz w:val="24"/>
                <w:szCs w:val="24"/>
                <w:rtl/>
              </w:rPr>
              <w:lastRenderedPageBreak/>
              <w:t>ככלל אין צורך בעמידה בתנאי זה</w:t>
            </w:r>
          </w:p>
          <w:p w14:paraId="4EC37475" w14:textId="3A2237BD" w:rsidR="00283572" w:rsidRPr="00A93BBB" w:rsidRDefault="00283572" w:rsidP="00283572">
            <w:pPr>
              <w:spacing w:after="0" w:line="360" w:lineRule="auto"/>
              <w:rPr>
                <w:rFonts w:ascii="Arial" w:hAnsi="Arial"/>
                <w:sz w:val="24"/>
                <w:szCs w:val="24"/>
                <w:rtl/>
              </w:rPr>
            </w:pPr>
          </w:p>
        </w:tc>
      </w:tr>
      <w:tr w:rsidR="00283572" w14:paraId="4813E0F9" w14:textId="77777777" w:rsidTr="00283572">
        <w:tc>
          <w:tcPr>
            <w:tcW w:w="0" w:type="auto"/>
            <w:shd w:val="clear" w:color="auto" w:fill="auto"/>
          </w:tcPr>
          <w:p w14:paraId="29D4D81B" w14:textId="77777777" w:rsidR="00283572" w:rsidRPr="00373081" w:rsidRDefault="00283572" w:rsidP="003837F5">
            <w:pPr>
              <w:spacing w:after="0" w:line="360" w:lineRule="auto"/>
              <w:rPr>
                <w:rFonts w:ascii="Arial" w:hAnsi="Arial"/>
                <w:sz w:val="24"/>
                <w:szCs w:val="24"/>
                <w:rtl/>
              </w:rPr>
            </w:pPr>
            <w:r w:rsidRPr="00373081">
              <w:rPr>
                <w:rFonts w:ascii="Arial" w:hAnsi="Arial" w:hint="cs"/>
                <w:sz w:val="24"/>
                <w:szCs w:val="24"/>
                <w:rtl/>
              </w:rPr>
              <w:t>גיל</w:t>
            </w:r>
          </w:p>
        </w:tc>
        <w:tc>
          <w:tcPr>
            <w:tcW w:w="0" w:type="auto"/>
            <w:shd w:val="clear" w:color="auto" w:fill="auto"/>
          </w:tcPr>
          <w:p w14:paraId="65734811"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לשני בני הזוג מלאו לפחות 18 שנה בעת החתימה על ההסכם עם האם הפונדקאית ולפחות לאחד מהם טרם מלאו 54 שנים</w:t>
            </w:r>
            <w:r w:rsidRPr="00373081">
              <w:rPr>
                <w:rFonts w:ascii="Arial" w:hAnsi="Arial" w:hint="cs"/>
                <w:sz w:val="24"/>
                <w:szCs w:val="24"/>
                <w:rtl/>
              </w:rPr>
              <w:t>.</w:t>
            </w:r>
          </w:p>
        </w:tc>
        <w:tc>
          <w:tcPr>
            <w:tcW w:w="0" w:type="auto"/>
            <w:shd w:val="clear" w:color="auto" w:fill="auto"/>
          </w:tcPr>
          <w:p w14:paraId="12A0A03A"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 xml:space="preserve">במקרים בהם אחד או שני בני הזוג אינם עומדים בגיל המינימאלי – לא ניתן להסכים למתן צו הורות פסיקתי.  </w:t>
            </w:r>
          </w:p>
          <w:p w14:paraId="372F81B3"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מקרים בהם שני בני הזוג אינם עומדים בגיל המקסימאלי – מחייבים בדיקה באמצעות תסקיר עובד סוציאלי לפי חוק מטעם השירות למען הילד (להלן- עובד סוציאלי)</w:t>
            </w:r>
            <w:r w:rsidRPr="00373081">
              <w:rPr>
                <w:rFonts w:ascii="Arial" w:hAnsi="Arial" w:hint="cs"/>
                <w:sz w:val="24"/>
                <w:szCs w:val="24"/>
                <w:rtl/>
              </w:rPr>
              <w:t>.</w:t>
            </w:r>
          </w:p>
        </w:tc>
        <w:tc>
          <w:tcPr>
            <w:tcW w:w="0" w:type="auto"/>
          </w:tcPr>
          <w:p w14:paraId="348F8572" w14:textId="08A17D5F" w:rsidR="00283572" w:rsidRPr="00283572" w:rsidRDefault="00283572" w:rsidP="00283572">
            <w:pPr>
              <w:spacing w:after="0" w:line="360" w:lineRule="auto"/>
              <w:rPr>
                <w:rFonts w:ascii="Arial" w:hAnsi="Arial"/>
                <w:sz w:val="24"/>
                <w:szCs w:val="24"/>
                <w:rtl/>
              </w:rPr>
            </w:pPr>
            <w:r w:rsidRPr="002B28F1">
              <w:rPr>
                <w:rFonts w:ascii="Arial" w:hAnsi="Arial"/>
                <w:sz w:val="24"/>
                <w:szCs w:val="24"/>
                <w:u w:val="single"/>
                <w:rtl/>
              </w:rPr>
              <w:t>ביחס לגיל המינימאלי</w:t>
            </w:r>
            <w:r w:rsidRPr="00283572">
              <w:rPr>
                <w:rFonts w:ascii="Arial" w:hAnsi="Arial"/>
                <w:sz w:val="24"/>
                <w:szCs w:val="24"/>
                <w:rtl/>
              </w:rPr>
              <w:t>- ככלל יש לדרוש עריכת תסקיר מטעמים טיפוליים. במקרים המתאימים על פי התסקיר, גורמי טיפול יוכלו להציע מקורות תמיכה</w:t>
            </w:r>
            <w:r w:rsidR="00601113">
              <w:rPr>
                <w:rFonts w:ascii="Arial" w:hAnsi="Arial" w:hint="cs"/>
                <w:sz w:val="24"/>
                <w:szCs w:val="24"/>
                <w:rtl/>
              </w:rPr>
              <w:t xml:space="preserve"> וטיפול</w:t>
            </w:r>
            <w:r w:rsidRPr="00283572">
              <w:rPr>
                <w:rFonts w:ascii="Arial" w:hAnsi="Arial"/>
                <w:sz w:val="24"/>
                <w:szCs w:val="24"/>
                <w:rtl/>
              </w:rPr>
              <w:t xml:space="preserve"> . </w:t>
            </w:r>
          </w:p>
          <w:p w14:paraId="00FF42F4" w14:textId="77777777" w:rsidR="00283572" w:rsidRPr="00283572" w:rsidRDefault="00283572" w:rsidP="00283572">
            <w:pPr>
              <w:spacing w:after="0" w:line="360" w:lineRule="auto"/>
              <w:rPr>
                <w:rFonts w:ascii="Arial" w:hAnsi="Arial"/>
                <w:sz w:val="24"/>
                <w:szCs w:val="24"/>
                <w:rtl/>
              </w:rPr>
            </w:pPr>
          </w:p>
          <w:p w14:paraId="5BB84AA1" w14:textId="77777777" w:rsidR="00283572" w:rsidRPr="00373081" w:rsidRDefault="00283572" w:rsidP="00283572">
            <w:pPr>
              <w:spacing w:after="0" w:line="360" w:lineRule="auto"/>
              <w:rPr>
                <w:rFonts w:ascii="Arial" w:hAnsi="Arial"/>
                <w:sz w:val="24"/>
                <w:szCs w:val="24"/>
                <w:rtl/>
              </w:rPr>
            </w:pPr>
            <w:r w:rsidRPr="002B28F1">
              <w:rPr>
                <w:rFonts w:ascii="Arial" w:hAnsi="Arial"/>
                <w:sz w:val="24"/>
                <w:szCs w:val="24"/>
                <w:u w:val="single"/>
                <w:rtl/>
              </w:rPr>
              <w:t>ב</w:t>
            </w:r>
            <w:r w:rsidR="002B28F1" w:rsidRPr="002B28F1">
              <w:rPr>
                <w:rFonts w:ascii="Arial" w:hAnsi="Arial" w:hint="cs"/>
                <w:sz w:val="24"/>
                <w:szCs w:val="24"/>
                <w:u w:val="single"/>
                <w:rtl/>
              </w:rPr>
              <w:t>י</w:t>
            </w:r>
            <w:r w:rsidRPr="002B28F1">
              <w:rPr>
                <w:rFonts w:ascii="Arial" w:hAnsi="Arial"/>
                <w:sz w:val="24"/>
                <w:szCs w:val="24"/>
                <w:u w:val="single"/>
                <w:rtl/>
              </w:rPr>
              <w:t>חס לגיל מקסימאלי</w:t>
            </w:r>
            <w:r w:rsidRPr="00283572">
              <w:rPr>
                <w:rFonts w:ascii="Arial" w:hAnsi="Arial"/>
                <w:sz w:val="24"/>
                <w:szCs w:val="24"/>
                <w:rtl/>
              </w:rPr>
              <w:t>- ככלל ניתן להקל והתנאי יופעל  על פי שיקול דעת, ובהתאם</w:t>
            </w:r>
            <w:r>
              <w:rPr>
                <w:rtl/>
              </w:rPr>
              <w:t xml:space="preserve"> </w:t>
            </w:r>
            <w:r w:rsidRPr="00283572">
              <w:rPr>
                <w:rFonts w:ascii="Arial" w:hAnsi="Arial"/>
                <w:sz w:val="24"/>
                <w:szCs w:val="24"/>
                <w:rtl/>
              </w:rPr>
              <w:t xml:space="preserve">לנתונים </w:t>
            </w:r>
            <w:r w:rsidRPr="00283572">
              <w:rPr>
                <w:rFonts w:ascii="Arial" w:hAnsi="Arial"/>
                <w:sz w:val="24"/>
                <w:szCs w:val="24"/>
                <w:rtl/>
              </w:rPr>
              <w:lastRenderedPageBreak/>
              <w:t>הקונקרטיים בכל בקשה אפשרות בקשה לעריכת תסקיר</w:t>
            </w:r>
          </w:p>
        </w:tc>
      </w:tr>
      <w:tr w:rsidR="00283572" w14:paraId="41898A6D" w14:textId="77777777" w:rsidTr="00283572">
        <w:tc>
          <w:tcPr>
            <w:tcW w:w="0" w:type="auto"/>
            <w:shd w:val="clear" w:color="auto" w:fill="auto"/>
          </w:tcPr>
          <w:p w14:paraId="3DAA97A2"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lastRenderedPageBreak/>
              <w:t>היעדר רישום פלילי והוצאת ילדים קודמים מרשות המבקש</w:t>
            </w:r>
          </w:p>
        </w:tc>
        <w:tc>
          <w:tcPr>
            <w:tcW w:w="0" w:type="auto"/>
            <w:shd w:val="clear" w:color="auto" w:fill="auto"/>
          </w:tcPr>
          <w:p w14:paraId="54880043"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בדיקה ע"י ב"כ היועץ המשפטי לממשלה או עובד סוציאלי על העדר רישום פלילי בעבירות אשר מפאת חומרתן ונסיבותיהן קיים חשש של ממש לפגיעה משמעותית בטובת הילד, בדגש על עבירות מין, אלימות. בנוסף, בדיקה האם מרשות המבקש (בן/ בת הזוג של ההורה הביולוגי) הוצאו ילדים קודמים.</w:t>
            </w:r>
          </w:p>
        </w:tc>
        <w:tc>
          <w:tcPr>
            <w:tcW w:w="0" w:type="auto"/>
            <w:shd w:val="clear" w:color="auto" w:fill="auto"/>
          </w:tcPr>
          <w:p w14:paraId="007EDF17" w14:textId="51CBA239"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במקרים בהם למבקש עבר פלילי כאמור או שהוצאו מרשותו ילדים קודמים, תתקיים בדיקה, בין השאר  באמצעות תסקיר עובד סוציאלי אשר יחווה דעתו המקצועית בשאלה אם יש בהתנהלות המבקש בעבר כדי להוות גורם  סיכון לילד בהווה או בעתיד</w:t>
            </w:r>
            <w:r w:rsidRPr="00373081">
              <w:rPr>
                <w:rFonts w:ascii="Arial" w:hAnsi="Arial" w:hint="cs"/>
                <w:sz w:val="24"/>
                <w:szCs w:val="24"/>
                <w:rtl/>
              </w:rPr>
              <w:t>.</w:t>
            </w:r>
          </w:p>
        </w:tc>
        <w:tc>
          <w:tcPr>
            <w:tcW w:w="0" w:type="auto"/>
          </w:tcPr>
          <w:p w14:paraId="1E41132E" w14:textId="4BB179ED" w:rsidR="00283572" w:rsidRPr="00373081" w:rsidRDefault="00C016F3" w:rsidP="00C016F3">
            <w:pPr>
              <w:spacing w:after="0" w:line="360" w:lineRule="auto"/>
              <w:rPr>
                <w:rFonts w:ascii="Arial" w:hAnsi="Arial"/>
                <w:sz w:val="24"/>
                <w:szCs w:val="24"/>
                <w:rtl/>
              </w:rPr>
            </w:pPr>
            <w:r w:rsidRPr="00C016F3">
              <w:rPr>
                <w:rFonts w:ascii="Arial" w:hAnsi="Arial"/>
                <w:sz w:val="24"/>
                <w:szCs w:val="24"/>
                <w:rtl/>
              </w:rPr>
              <w:t>במקרים המתאימים ב"כ היוע</w:t>
            </w:r>
            <w:r>
              <w:rPr>
                <w:rFonts w:ascii="Arial" w:hAnsi="Arial" w:hint="cs"/>
                <w:sz w:val="24"/>
                <w:szCs w:val="24"/>
                <w:rtl/>
              </w:rPr>
              <w:t>ץ</w:t>
            </w:r>
            <w:r w:rsidRPr="00C016F3">
              <w:rPr>
                <w:rFonts w:ascii="Arial" w:hAnsi="Arial"/>
                <w:sz w:val="24"/>
                <w:szCs w:val="24"/>
                <w:rtl/>
              </w:rPr>
              <w:t xml:space="preserve"> המשפטי </w:t>
            </w:r>
            <w:r>
              <w:rPr>
                <w:rFonts w:ascii="Arial" w:hAnsi="Arial" w:hint="cs"/>
                <w:sz w:val="24"/>
                <w:szCs w:val="24"/>
                <w:rtl/>
              </w:rPr>
              <w:t xml:space="preserve">לממשלה </w:t>
            </w:r>
            <w:r w:rsidRPr="00C016F3">
              <w:rPr>
                <w:rFonts w:ascii="Arial" w:hAnsi="Arial"/>
                <w:sz w:val="24"/>
                <w:szCs w:val="24"/>
                <w:rtl/>
              </w:rPr>
              <w:t xml:space="preserve">במשרד הרווחה יביא בפני בית המשפט מידע רלוונטי </w:t>
            </w:r>
          </w:p>
        </w:tc>
      </w:tr>
      <w:tr w:rsidR="00283572" w14:paraId="49642373" w14:textId="77777777" w:rsidTr="00283572">
        <w:tc>
          <w:tcPr>
            <w:tcW w:w="0" w:type="auto"/>
            <w:shd w:val="clear" w:color="auto" w:fill="auto"/>
          </w:tcPr>
          <w:p w14:paraId="54905E36" w14:textId="43DEFA1A" w:rsidR="00283572" w:rsidRPr="00373081" w:rsidRDefault="00283572" w:rsidP="003837F5">
            <w:pPr>
              <w:spacing w:after="0" w:line="360" w:lineRule="auto"/>
              <w:rPr>
                <w:rFonts w:ascii="Arial" w:hAnsi="Arial"/>
                <w:sz w:val="24"/>
                <w:szCs w:val="24"/>
                <w:rtl/>
              </w:rPr>
            </w:pPr>
            <w:r w:rsidRPr="00373081">
              <w:rPr>
                <w:rFonts w:ascii="Arial" w:hAnsi="Arial" w:hint="cs"/>
                <w:sz w:val="24"/>
                <w:szCs w:val="24"/>
                <w:rtl/>
              </w:rPr>
              <w:t>משך הקשר</w:t>
            </w:r>
            <w:r w:rsidR="00C016F3">
              <w:rPr>
                <w:rFonts w:ascii="Arial" w:hAnsi="Arial" w:hint="cs"/>
                <w:sz w:val="24"/>
                <w:szCs w:val="24"/>
                <w:rtl/>
              </w:rPr>
              <w:t xml:space="preserve"> הזוגי</w:t>
            </w:r>
          </w:p>
        </w:tc>
        <w:tc>
          <w:tcPr>
            <w:tcW w:w="0" w:type="auto"/>
            <w:shd w:val="clear" w:color="auto" w:fill="auto"/>
          </w:tcPr>
          <w:p w14:paraId="417B2146" w14:textId="77052139" w:rsidR="00283572" w:rsidRPr="00373081" w:rsidRDefault="00283572" w:rsidP="00430952">
            <w:pPr>
              <w:spacing w:after="0" w:line="360" w:lineRule="auto"/>
              <w:rPr>
                <w:rFonts w:ascii="Arial" w:hAnsi="Arial"/>
                <w:sz w:val="24"/>
                <w:szCs w:val="24"/>
                <w:rtl/>
              </w:rPr>
            </w:pPr>
            <w:r w:rsidRPr="00373081">
              <w:rPr>
                <w:rFonts w:ascii="Arial" w:hAnsi="Arial"/>
                <w:sz w:val="24"/>
                <w:szCs w:val="24"/>
                <w:rtl/>
              </w:rPr>
              <w:t xml:space="preserve">18 חודשים לפחות בהם בני או בנות הזוג חיים בזוגיות טרם ההוריה. עם זאת, במקרים בהם הוכחה זוגיות של 9 חודשים טרם ההוריה, ניתן יהיה למנות את תקופת ההיריון כתשעה חודשים נוספים, כך שבתום ההיריון יימנו 18 חודשים לזוגיות (כך שבפועל ניתן להוכיח קשר זוגי של 9 חודשים טרם ההוריה). בנוסף, נדרש כי בעת הגשת הבקשה לצו </w:t>
            </w:r>
            <w:r w:rsidRPr="00373081">
              <w:rPr>
                <w:rFonts w:ascii="Arial" w:hAnsi="Arial"/>
                <w:sz w:val="24"/>
                <w:szCs w:val="24"/>
                <w:rtl/>
              </w:rPr>
              <w:lastRenderedPageBreak/>
              <w:t xml:space="preserve">הורות פסיקתי ועד מתן הצו, בני או בנות הזוג חיים בזוגיות. הוכחת משך הקשר בהתאם למפורט בטופס בקשה לצו הורות פסיקתי </w:t>
            </w:r>
            <w:r w:rsidR="00430952">
              <w:rPr>
                <w:rFonts w:ascii="Arial" w:hAnsi="Arial" w:hint="cs"/>
                <w:sz w:val="24"/>
                <w:szCs w:val="24"/>
                <w:rtl/>
              </w:rPr>
              <w:t>המופיע באתר.</w:t>
            </w:r>
            <w:r w:rsidRPr="00373081">
              <w:rPr>
                <w:rFonts w:ascii="Arial" w:hAnsi="Arial"/>
                <w:sz w:val="24"/>
                <w:szCs w:val="24"/>
                <w:rtl/>
              </w:rPr>
              <w:t xml:space="preserve"> </w:t>
            </w:r>
          </w:p>
        </w:tc>
        <w:tc>
          <w:tcPr>
            <w:tcW w:w="0" w:type="auto"/>
            <w:shd w:val="clear" w:color="auto" w:fill="auto"/>
          </w:tcPr>
          <w:p w14:paraId="2BB8443C" w14:textId="380C973F" w:rsidR="00283572" w:rsidRPr="00C016F3" w:rsidRDefault="003D2D42" w:rsidP="003837F5">
            <w:pPr>
              <w:spacing w:after="0" w:line="360" w:lineRule="auto"/>
              <w:rPr>
                <w:rFonts w:ascii="Arial" w:hAnsi="Arial"/>
                <w:sz w:val="24"/>
                <w:szCs w:val="24"/>
                <w:highlight w:val="green"/>
                <w:rtl/>
              </w:rPr>
            </w:pPr>
            <w:r w:rsidRPr="00C016F3">
              <w:rPr>
                <w:rFonts w:ascii="Arial" w:hAnsi="Arial"/>
                <w:sz w:val="24"/>
                <w:szCs w:val="24"/>
                <w:rtl/>
              </w:rPr>
              <w:lastRenderedPageBreak/>
              <w:t>בכל מצבי הפרידה בין בני הזוג יש מקום לדרוש הגשת תסקיר במסגרת בירור</w:t>
            </w:r>
            <w:r w:rsidR="00283572" w:rsidRPr="00C016F3">
              <w:rPr>
                <w:rFonts w:ascii="Arial" w:hAnsi="Arial"/>
                <w:sz w:val="24"/>
                <w:szCs w:val="24"/>
                <w:rtl/>
              </w:rPr>
              <w:t xml:space="preserve"> הבקשה </w:t>
            </w:r>
            <w:r w:rsidRPr="00C016F3">
              <w:rPr>
                <w:rFonts w:ascii="Arial" w:hAnsi="Arial"/>
                <w:sz w:val="24"/>
                <w:szCs w:val="24"/>
                <w:rtl/>
              </w:rPr>
              <w:t>למתן צו</w:t>
            </w:r>
            <w:r w:rsidR="00283572" w:rsidRPr="00C016F3">
              <w:rPr>
                <w:rFonts w:ascii="Arial" w:hAnsi="Arial"/>
                <w:sz w:val="24"/>
                <w:szCs w:val="24"/>
                <w:rtl/>
              </w:rPr>
              <w:t xml:space="preserve"> הורות פסיקתי</w:t>
            </w:r>
            <w:r w:rsidRPr="00C016F3">
              <w:rPr>
                <w:rFonts w:ascii="Arial" w:hAnsi="Arial"/>
                <w:sz w:val="24"/>
                <w:szCs w:val="24"/>
                <w:rtl/>
              </w:rPr>
              <w:t xml:space="preserve"> , בין אם הבקשה הוגשה בהסכמה ובין אם לאו.</w:t>
            </w:r>
          </w:p>
        </w:tc>
        <w:tc>
          <w:tcPr>
            <w:tcW w:w="0" w:type="auto"/>
          </w:tcPr>
          <w:p w14:paraId="571E886A" w14:textId="77777777" w:rsidR="00283572" w:rsidRPr="00373081" w:rsidRDefault="003B4B6D" w:rsidP="003837F5">
            <w:pPr>
              <w:spacing w:after="0" w:line="360" w:lineRule="auto"/>
              <w:rPr>
                <w:rFonts w:ascii="Arial" w:hAnsi="Arial"/>
                <w:sz w:val="24"/>
                <w:szCs w:val="24"/>
                <w:rtl/>
              </w:rPr>
            </w:pPr>
            <w:r w:rsidRPr="003B4B6D">
              <w:rPr>
                <w:rFonts w:ascii="Arial" w:hAnsi="Arial"/>
                <w:sz w:val="24"/>
                <w:szCs w:val="24"/>
                <w:rtl/>
              </w:rPr>
              <w:t>לא נדרש לעמוד על התנאי כאשר הוכח קשר גנטי</w:t>
            </w:r>
            <w:r w:rsidR="00050904">
              <w:rPr>
                <w:rFonts w:ascii="Arial" w:hAnsi="Arial" w:hint="cs"/>
                <w:sz w:val="24"/>
                <w:szCs w:val="24"/>
                <w:rtl/>
              </w:rPr>
              <w:t xml:space="preserve"> למבקשת הצו</w:t>
            </w:r>
          </w:p>
        </w:tc>
      </w:tr>
      <w:tr w:rsidR="00283572" w14:paraId="4275D499" w14:textId="77777777" w:rsidTr="00283572">
        <w:tc>
          <w:tcPr>
            <w:tcW w:w="0" w:type="auto"/>
            <w:shd w:val="clear" w:color="auto" w:fill="auto"/>
          </w:tcPr>
          <w:p w14:paraId="21B0BD8F"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הסכם הורות/ חתימה על טופס הצהרה בבנק הזרע או אישור פתיחת תיק משותף/ חתימה משותפת בפני נוטריון</w:t>
            </w:r>
          </w:p>
        </w:tc>
        <w:tc>
          <w:tcPr>
            <w:tcW w:w="0" w:type="auto"/>
            <w:shd w:val="clear" w:color="auto" w:fill="auto"/>
          </w:tcPr>
          <w:p w14:paraId="1464D511"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חתימה על הסכם הורות טרם ההוריה או חתימה על טופס הצהרה בבנק הזרע או אישור בנק הזרע על פתיחת תיק במשותף על ידי שתי בנות הזוג או חתימה משותפת, טרם ההוריה, על תצהיר בפני עו"ד/נוטריון/מזכיר ראשי בית המשפט בישראל בדבר כוונה משותפת להוריה.</w:t>
            </w:r>
          </w:p>
        </w:tc>
        <w:tc>
          <w:tcPr>
            <w:tcW w:w="0" w:type="auto"/>
            <w:shd w:val="clear" w:color="auto" w:fill="auto"/>
          </w:tcPr>
          <w:p w14:paraId="7B4EB6E7"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במקרים בהם בני או בנות הזוג לא עומדים בתנאי זה, לא ניתן להסכים למתן צו הורות פסיקתי. במקרים המתאימים, ניתן לבחון פנייה למסלול של אימוץ.</w:t>
            </w:r>
          </w:p>
        </w:tc>
        <w:tc>
          <w:tcPr>
            <w:tcW w:w="0" w:type="auto"/>
          </w:tcPr>
          <w:p w14:paraId="15CBB1EF" w14:textId="77777777" w:rsidR="00283572" w:rsidRPr="00373081" w:rsidRDefault="00283572" w:rsidP="003837F5">
            <w:pPr>
              <w:spacing w:after="0" w:line="360" w:lineRule="auto"/>
              <w:rPr>
                <w:rFonts w:ascii="Arial" w:hAnsi="Arial"/>
                <w:sz w:val="24"/>
                <w:szCs w:val="24"/>
                <w:rtl/>
              </w:rPr>
            </w:pPr>
            <w:r w:rsidRPr="00283572">
              <w:rPr>
                <w:rFonts w:ascii="Arial" w:hAnsi="Arial"/>
                <w:sz w:val="24"/>
                <w:szCs w:val="24"/>
                <w:rtl/>
              </w:rPr>
              <w:t>יש לעמוד על התנאי גם כאשר הוכח קשר גנטי</w:t>
            </w:r>
            <w:r w:rsidR="00050904">
              <w:rPr>
                <w:rFonts w:ascii="Arial" w:hAnsi="Arial" w:hint="cs"/>
                <w:sz w:val="24"/>
                <w:szCs w:val="24"/>
                <w:rtl/>
              </w:rPr>
              <w:t xml:space="preserve"> למבקשת הצו</w:t>
            </w:r>
          </w:p>
        </w:tc>
      </w:tr>
      <w:tr w:rsidR="00283572" w14:paraId="2B0CC52D" w14:textId="77777777" w:rsidTr="00283572">
        <w:tc>
          <w:tcPr>
            <w:tcW w:w="0" w:type="auto"/>
            <w:shd w:val="clear" w:color="auto" w:fill="auto"/>
          </w:tcPr>
          <w:p w14:paraId="3D69C2F4" w14:textId="77777777" w:rsidR="00283572" w:rsidRPr="00373081" w:rsidRDefault="00283572" w:rsidP="003837F5">
            <w:pPr>
              <w:spacing w:after="0" w:line="360" w:lineRule="auto"/>
              <w:rPr>
                <w:rFonts w:ascii="Arial" w:hAnsi="Arial"/>
                <w:sz w:val="24"/>
                <w:szCs w:val="24"/>
                <w:rtl/>
              </w:rPr>
            </w:pPr>
            <w:r w:rsidRPr="00373081">
              <w:rPr>
                <w:rFonts w:ascii="Arial" w:hAnsi="Arial" w:hint="cs"/>
                <w:sz w:val="24"/>
                <w:szCs w:val="24"/>
                <w:rtl/>
              </w:rPr>
              <w:t>מועד הגשה</w:t>
            </w:r>
          </w:p>
        </w:tc>
        <w:tc>
          <w:tcPr>
            <w:tcW w:w="0" w:type="auto"/>
            <w:shd w:val="clear" w:color="auto" w:fill="auto"/>
          </w:tcPr>
          <w:p w14:paraId="1D68EE86" w14:textId="1D051F52" w:rsidR="00283572" w:rsidRPr="00373081" w:rsidRDefault="00283572" w:rsidP="00C016F3">
            <w:pPr>
              <w:spacing w:after="0" w:line="360" w:lineRule="auto"/>
              <w:rPr>
                <w:rFonts w:ascii="Arial" w:hAnsi="Arial"/>
                <w:sz w:val="24"/>
                <w:szCs w:val="24"/>
                <w:rtl/>
              </w:rPr>
            </w:pPr>
            <w:r w:rsidRPr="00373081">
              <w:rPr>
                <w:rFonts w:ascii="Arial" w:hAnsi="Arial"/>
                <w:sz w:val="24"/>
                <w:szCs w:val="24"/>
                <w:rtl/>
              </w:rPr>
              <w:t>ניתן להגיש את הבקשה כ- 60 יום טרם מועד הלידה המשוער בצירוף העתק הודעת לידת חי לבית המשפט. במקרה של בקשה המוגשת טרם הלידה, עם לידת הילד יהיה צורך להגיש לבית המשפט העתק הודעת לידת חי וכן הודעה כי המבקש/ים עדיין בזוגיות ועומדים על הבקשה למתן צו הורות פסיקתי.</w:t>
            </w:r>
          </w:p>
        </w:tc>
        <w:tc>
          <w:tcPr>
            <w:tcW w:w="0" w:type="auto"/>
            <w:shd w:val="clear" w:color="auto" w:fill="auto"/>
          </w:tcPr>
          <w:p w14:paraId="5D934306" w14:textId="4939752C" w:rsidR="00283572" w:rsidRPr="00373081" w:rsidRDefault="00CB3489" w:rsidP="00C016F3">
            <w:pPr>
              <w:spacing w:after="0"/>
              <w:rPr>
                <w:rFonts w:ascii="Arial" w:hAnsi="Arial"/>
                <w:sz w:val="24"/>
                <w:szCs w:val="24"/>
                <w:rtl/>
              </w:rPr>
            </w:pPr>
            <w:r w:rsidRPr="00CB3489">
              <w:rPr>
                <w:rFonts w:ascii="Arial" w:hAnsi="Arial"/>
                <w:sz w:val="24"/>
                <w:szCs w:val="24"/>
                <w:rtl/>
              </w:rPr>
              <w:t>במקרים בהם הוגשה</w:t>
            </w:r>
            <w:r w:rsidR="00C016F3">
              <w:rPr>
                <w:rFonts w:ascii="Arial" w:hAnsi="Arial" w:hint="cs"/>
                <w:sz w:val="24"/>
                <w:szCs w:val="24"/>
                <w:rtl/>
              </w:rPr>
              <w:t xml:space="preserve"> בקשה </w:t>
            </w:r>
            <w:r w:rsidRPr="00CB3489">
              <w:rPr>
                <w:rFonts w:ascii="Arial" w:hAnsi="Arial"/>
                <w:sz w:val="24"/>
                <w:szCs w:val="24"/>
                <w:rtl/>
              </w:rPr>
              <w:t>למתן צו הורות פסיקתי  למעלה משנה לאחר</w:t>
            </w:r>
            <w:r w:rsidR="00C016F3">
              <w:rPr>
                <w:rFonts w:ascii="Arial" w:hAnsi="Arial" w:hint="cs"/>
                <w:sz w:val="24"/>
                <w:szCs w:val="24"/>
                <w:rtl/>
              </w:rPr>
              <w:t xml:space="preserve"> </w:t>
            </w:r>
            <w:r w:rsidR="003332BC">
              <w:rPr>
                <w:rFonts w:ascii="Arial" w:hAnsi="Arial" w:hint="cs"/>
                <w:sz w:val="24"/>
                <w:szCs w:val="24"/>
                <w:rtl/>
              </w:rPr>
              <w:t xml:space="preserve">הלידה </w:t>
            </w:r>
            <w:r w:rsidRPr="00CB3489">
              <w:rPr>
                <w:rFonts w:ascii="Arial" w:hAnsi="Arial"/>
                <w:sz w:val="24"/>
                <w:szCs w:val="24"/>
                <w:rtl/>
              </w:rPr>
              <w:t>על המבקש/ים לפרט את נסיבות השיהוי בהגשת הבקשה</w:t>
            </w:r>
            <w:r w:rsidR="005A5C31">
              <w:rPr>
                <w:rFonts w:ascii="Arial" w:hAnsi="Arial" w:hint="cs"/>
                <w:sz w:val="24"/>
                <w:szCs w:val="24"/>
                <w:rtl/>
              </w:rPr>
              <w:t>,</w:t>
            </w:r>
            <w:r w:rsidRPr="00CB3489">
              <w:rPr>
                <w:rFonts w:ascii="Arial" w:hAnsi="Arial"/>
                <w:sz w:val="24"/>
                <w:szCs w:val="24"/>
                <w:rtl/>
              </w:rPr>
              <w:t xml:space="preserve"> באמצעות </w:t>
            </w:r>
            <w:r w:rsidRPr="00CB3489">
              <w:rPr>
                <w:rFonts w:ascii="Arial" w:hAnsi="Arial"/>
                <w:b/>
                <w:bCs/>
                <w:sz w:val="24"/>
                <w:szCs w:val="24"/>
                <w:u w:val="single"/>
                <w:rtl/>
              </w:rPr>
              <w:t>תצהיר</w:t>
            </w:r>
            <w:r w:rsidRPr="00CB3489">
              <w:rPr>
                <w:rFonts w:ascii="Arial" w:hAnsi="Arial"/>
                <w:sz w:val="24"/>
                <w:szCs w:val="24"/>
                <w:rtl/>
              </w:rPr>
              <w:t>. במצבים שבהם הסברי המבקש/ים לשיהוי בהגשת הבקשה אינם מספקים, תידרש בחינהטרם מתן עמדה</w:t>
            </w:r>
            <w:r w:rsidR="004A3AFB">
              <w:rPr>
                <w:rFonts w:ascii="Arial" w:hAnsi="Arial" w:hint="cs"/>
                <w:sz w:val="24"/>
                <w:szCs w:val="24"/>
                <w:rtl/>
              </w:rPr>
              <w:t>.</w:t>
            </w:r>
          </w:p>
        </w:tc>
        <w:tc>
          <w:tcPr>
            <w:tcW w:w="0" w:type="auto"/>
          </w:tcPr>
          <w:p w14:paraId="757F2DCB" w14:textId="3B685285" w:rsidR="00283572" w:rsidRPr="00373081" w:rsidRDefault="00050904" w:rsidP="003837F5">
            <w:pPr>
              <w:spacing w:after="0" w:line="360" w:lineRule="auto"/>
              <w:rPr>
                <w:rFonts w:ascii="Arial" w:hAnsi="Arial"/>
                <w:sz w:val="24"/>
                <w:szCs w:val="24"/>
                <w:rtl/>
              </w:rPr>
            </w:pPr>
            <w:r w:rsidRPr="00050904">
              <w:rPr>
                <w:rFonts w:ascii="Arial" w:hAnsi="Arial"/>
                <w:sz w:val="24"/>
                <w:szCs w:val="24"/>
                <w:rtl/>
              </w:rPr>
              <w:t xml:space="preserve">לא נדרש לעמוד על התנאי כאשר הוכח קשר גנטי למבקשת הצו; עם זאת, יש חשיבות לכך שהבקשה תוגש בסמוך ככל </w:t>
            </w:r>
            <w:r w:rsidR="003415DE">
              <w:rPr>
                <w:rFonts w:ascii="Arial" w:hAnsi="Arial" w:hint="cs"/>
                <w:sz w:val="24"/>
                <w:szCs w:val="24"/>
                <w:rtl/>
              </w:rPr>
              <w:t>ל</w:t>
            </w:r>
            <w:r w:rsidRPr="00050904">
              <w:rPr>
                <w:rFonts w:ascii="Arial" w:hAnsi="Arial"/>
                <w:sz w:val="24"/>
                <w:szCs w:val="24"/>
                <w:rtl/>
              </w:rPr>
              <w:t>לידה</w:t>
            </w:r>
          </w:p>
        </w:tc>
      </w:tr>
      <w:tr w:rsidR="00283572" w14:paraId="0F6F356E" w14:textId="77777777" w:rsidTr="00283572">
        <w:tc>
          <w:tcPr>
            <w:tcW w:w="0" w:type="auto"/>
            <w:shd w:val="clear" w:color="auto" w:fill="auto"/>
          </w:tcPr>
          <w:p w14:paraId="23F50FB7"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lastRenderedPageBreak/>
              <w:t>אפשרות לקבלת צו הורות פסיקתי שתחולתו רטרואקטיבי</w:t>
            </w:r>
            <w:r>
              <w:rPr>
                <w:rFonts w:ascii="Arial" w:hAnsi="Arial" w:hint="cs"/>
                <w:sz w:val="24"/>
                <w:szCs w:val="24"/>
                <w:rtl/>
              </w:rPr>
              <w:t>ת</w:t>
            </w:r>
            <w:r w:rsidRPr="00373081">
              <w:rPr>
                <w:rFonts w:ascii="Arial" w:hAnsi="Arial"/>
                <w:sz w:val="24"/>
                <w:szCs w:val="24"/>
                <w:rtl/>
              </w:rPr>
              <w:t xml:space="preserve"> </w:t>
            </w:r>
          </w:p>
        </w:tc>
        <w:tc>
          <w:tcPr>
            <w:tcW w:w="0" w:type="auto"/>
            <w:shd w:val="clear" w:color="auto" w:fill="auto"/>
          </w:tcPr>
          <w:p w14:paraId="0B689415" w14:textId="732DBBF8" w:rsidR="00283572" w:rsidRPr="00373081" w:rsidRDefault="00CB3489" w:rsidP="003837F5">
            <w:pPr>
              <w:spacing w:after="0" w:line="360" w:lineRule="auto"/>
              <w:rPr>
                <w:rFonts w:ascii="Arial" w:hAnsi="Arial"/>
                <w:sz w:val="24"/>
                <w:szCs w:val="24"/>
                <w:rtl/>
              </w:rPr>
            </w:pPr>
            <w:r>
              <w:rPr>
                <w:rFonts w:ascii="Arial" w:hAnsi="Arial" w:hint="cs"/>
                <w:sz w:val="24"/>
                <w:szCs w:val="24"/>
                <w:rtl/>
              </w:rPr>
              <w:t xml:space="preserve">במסגרת פסק הדין של בית המשפט העליון מיום 14.2.2021 בבע"מ 5544/18 נקבע כי </w:t>
            </w:r>
            <w:r w:rsidR="00283572" w:rsidRPr="00373081">
              <w:rPr>
                <w:rFonts w:ascii="Arial" w:hAnsi="Arial"/>
                <w:sz w:val="24"/>
                <w:szCs w:val="24"/>
                <w:rtl/>
              </w:rPr>
              <w:t xml:space="preserve">ניתן להחיל את צו ההורות הפסיקתי רטרואקטיבית </w:t>
            </w:r>
            <w:r w:rsidR="00283572">
              <w:rPr>
                <w:rFonts w:ascii="Arial" w:hAnsi="Arial" w:hint="cs"/>
                <w:sz w:val="24"/>
                <w:szCs w:val="24"/>
                <w:rtl/>
              </w:rPr>
              <w:t xml:space="preserve">ליום הלידה, </w:t>
            </w:r>
            <w:r w:rsidR="00283572" w:rsidRPr="00373081">
              <w:rPr>
                <w:rFonts w:ascii="Arial" w:hAnsi="Arial"/>
                <w:sz w:val="24"/>
                <w:szCs w:val="24"/>
                <w:rtl/>
              </w:rPr>
              <w:t>אם הבקשה הוגשה טרם הלידה או עד 9 חודשים לאחריה. הגשת הבקשה בחלוף למעלה מ- 9 חודשים ממועד הלידה, לא תאפשר הסכמה לצו הורות פסיקתי שתחולתו רטרואקטיבית.</w:t>
            </w:r>
          </w:p>
        </w:tc>
        <w:tc>
          <w:tcPr>
            <w:tcW w:w="0" w:type="auto"/>
            <w:shd w:val="clear" w:color="auto" w:fill="auto"/>
          </w:tcPr>
          <w:p w14:paraId="4605B0BC" w14:textId="2A28CBDC"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בהתאם לפסיקת בית המשפט העליון בבע"מ 5544/18 בקשות לצו הורות פסיקתי שיוגשו עד ליום ה- 13.11.2021 יאפשרו החלת הצו באופן רטרואקטיבי למועד הלידה וזאת ללא קשר למועד הלידה.</w:t>
            </w:r>
          </w:p>
        </w:tc>
        <w:tc>
          <w:tcPr>
            <w:tcW w:w="0" w:type="auto"/>
          </w:tcPr>
          <w:p w14:paraId="635A0498" w14:textId="10C26970" w:rsidR="00283572" w:rsidRPr="00373081" w:rsidRDefault="005A5C31" w:rsidP="00F04AFA">
            <w:pPr>
              <w:spacing w:after="0" w:line="360" w:lineRule="auto"/>
              <w:rPr>
                <w:rFonts w:ascii="Arial" w:hAnsi="Arial"/>
                <w:sz w:val="24"/>
                <w:szCs w:val="24"/>
                <w:rtl/>
              </w:rPr>
            </w:pPr>
            <w:r>
              <w:rPr>
                <w:rFonts w:ascii="Arial" w:hAnsi="Arial" w:hint="cs"/>
                <w:sz w:val="24"/>
                <w:szCs w:val="24"/>
                <w:rtl/>
              </w:rPr>
              <w:t>הקשר הגנטי המוכח מאפשר הסכמה לתחולה רטרואקטיבית ליום הלידה  גם אם הבקשה מוגשת בחלוף 9 חודשים ממועד הלידה.</w:t>
            </w:r>
          </w:p>
        </w:tc>
      </w:tr>
      <w:tr w:rsidR="00283572" w14:paraId="066C5F7A" w14:textId="77777777" w:rsidTr="00283572">
        <w:tc>
          <w:tcPr>
            <w:tcW w:w="0" w:type="auto"/>
            <w:shd w:val="clear" w:color="auto" w:fill="auto"/>
          </w:tcPr>
          <w:p w14:paraId="38617A41" w14:textId="77777777" w:rsidR="00283572" w:rsidRPr="00373081" w:rsidRDefault="00283572" w:rsidP="003837F5">
            <w:pPr>
              <w:spacing w:after="0" w:line="360" w:lineRule="auto"/>
              <w:rPr>
                <w:rFonts w:ascii="Arial" w:hAnsi="Arial"/>
                <w:sz w:val="24"/>
                <w:szCs w:val="24"/>
                <w:rtl/>
              </w:rPr>
            </w:pPr>
            <w:r w:rsidRPr="00373081">
              <w:rPr>
                <w:rFonts w:ascii="Arial" w:hAnsi="Arial" w:hint="cs"/>
                <w:sz w:val="24"/>
                <w:szCs w:val="24"/>
                <w:rtl/>
              </w:rPr>
              <w:t>תרומת</w:t>
            </w:r>
            <w:r w:rsidRPr="00373081">
              <w:rPr>
                <w:rFonts w:ascii="Arial" w:hAnsi="Arial"/>
                <w:sz w:val="24"/>
                <w:szCs w:val="24"/>
                <w:rtl/>
              </w:rPr>
              <w:t xml:space="preserve"> </w:t>
            </w:r>
            <w:r w:rsidRPr="00373081">
              <w:rPr>
                <w:rFonts w:ascii="Arial" w:hAnsi="Arial" w:hint="cs"/>
                <w:sz w:val="24"/>
                <w:szCs w:val="24"/>
                <w:rtl/>
              </w:rPr>
              <w:t>זרע</w:t>
            </w:r>
            <w:r w:rsidRPr="00373081">
              <w:rPr>
                <w:rFonts w:ascii="Arial" w:hAnsi="Arial"/>
                <w:sz w:val="24"/>
                <w:szCs w:val="24"/>
                <w:rtl/>
              </w:rPr>
              <w:t xml:space="preserve"> </w:t>
            </w:r>
            <w:r w:rsidRPr="00373081">
              <w:rPr>
                <w:rFonts w:ascii="Arial" w:hAnsi="Arial" w:hint="cs"/>
                <w:sz w:val="24"/>
                <w:szCs w:val="24"/>
                <w:rtl/>
              </w:rPr>
              <w:t>אנונימית</w:t>
            </w:r>
          </w:p>
        </w:tc>
        <w:tc>
          <w:tcPr>
            <w:tcW w:w="0" w:type="auto"/>
            <w:shd w:val="clear" w:color="auto" w:fill="auto"/>
          </w:tcPr>
          <w:p w14:paraId="0E9BD96C" w14:textId="77777777" w:rsidR="00283572" w:rsidRPr="00373081" w:rsidRDefault="00283572" w:rsidP="003837F5">
            <w:pPr>
              <w:spacing w:after="0" w:line="360" w:lineRule="auto"/>
              <w:rPr>
                <w:rFonts w:ascii="Arial" w:hAnsi="Arial"/>
                <w:sz w:val="24"/>
                <w:szCs w:val="24"/>
                <w:rtl/>
              </w:rPr>
            </w:pPr>
            <w:r w:rsidRPr="00373081">
              <w:rPr>
                <w:rFonts w:ascii="Arial" w:hAnsi="Arial"/>
                <w:sz w:val="24"/>
                <w:szCs w:val="24"/>
                <w:rtl/>
              </w:rPr>
              <w:t>נדרש להוכיח כי תרומת הזרע ממנה נוצר הילד היא אנונימית</w:t>
            </w:r>
          </w:p>
        </w:tc>
        <w:tc>
          <w:tcPr>
            <w:tcW w:w="0" w:type="auto"/>
            <w:shd w:val="clear" w:color="auto" w:fill="auto"/>
          </w:tcPr>
          <w:p w14:paraId="0BF0B47E" w14:textId="77777777" w:rsidR="00283572" w:rsidRPr="00373081" w:rsidRDefault="00283572" w:rsidP="003837F5">
            <w:pPr>
              <w:spacing w:after="0" w:line="360" w:lineRule="auto"/>
              <w:rPr>
                <w:rFonts w:ascii="Arial" w:hAnsi="Arial"/>
                <w:sz w:val="24"/>
                <w:szCs w:val="24"/>
                <w:rtl/>
              </w:rPr>
            </w:pPr>
          </w:p>
        </w:tc>
        <w:tc>
          <w:tcPr>
            <w:tcW w:w="0" w:type="auto"/>
          </w:tcPr>
          <w:p w14:paraId="2C48F85A" w14:textId="77777777" w:rsidR="00283572" w:rsidRPr="00373081" w:rsidRDefault="003B4B6D" w:rsidP="003837F5">
            <w:pPr>
              <w:spacing w:after="0" w:line="360" w:lineRule="auto"/>
              <w:rPr>
                <w:rFonts w:ascii="Arial" w:hAnsi="Arial"/>
                <w:sz w:val="24"/>
                <w:szCs w:val="24"/>
                <w:rtl/>
              </w:rPr>
            </w:pPr>
            <w:r w:rsidRPr="003B4B6D">
              <w:rPr>
                <w:rFonts w:ascii="Arial" w:hAnsi="Arial"/>
                <w:sz w:val="24"/>
                <w:szCs w:val="24"/>
                <w:rtl/>
              </w:rPr>
              <w:t>יש לעמוד על תנאי האנונימיות של תרומת הזרע גם כאשר הוכח קשר גנטי למבקשת הצו</w:t>
            </w:r>
          </w:p>
        </w:tc>
      </w:tr>
    </w:tbl>
    <w:p w14:paraId="06978971" w14:textId="77777777" w:rsidR="002A4C97" w:rsidRDefault="002A4C97" w:rsidP="002A4C97">
      <w:pPr>
        <w:spacing w:line="360" w:lineRule="auto"/>
        <w:rPr>
          <w:b/>
          <w:bCs/>
          <w:sz w:val="24"/>
          <w:szCs w:val="24"/>
          <w:rtl/>
        </w:rPr>
      </w:pPr>
    </w:p>
    <w:p w14:paraId="7E80576A" w14:textId="77777777" w:rsidR="002A4C97" w:rsidRPr="00ED6041" w:rsidRDefault="002A4C97" w:rsidP="002A4C97">
      <w:pPr>
        <w:pStyle w:val="aa"/>
        <w:numPr>
          <w:ilvl w:val="0"/>
          <w:numId w:val="2"/>
        </w:numPr>
        <w:spacing w:line="360" w:lineRule="auto"/>
        <w:rPr>
          <w:b/>
          <w:bCs/>
          <w:sz w:val="24"/>
          <w:szCs w:val="24"/>
          <w:rtl/>
        </w:rPr>
      </w:pPr>
      <w:r w:rsidRPr="00ED6041">
        <w:rPr>
          <w:b/>
          <w:bCs/>
          <w:sz w:val="24"/>
          <w:szCs w:val="24"/>
          <w:rtl/>
        </w:rPr>
        <w:t>במקרים בהם אין עמידה בתנאים שפורטו לעיל ואינם נכנסים תחת החריגים שנקבעו, ככל שישנם, לא ניתן יהיה להסכים לצו הורות פסיקתי וניתן יהיה לשקול כינון הורות באמצעות צו אימוץ</w:t>
      </w:r>
      <w:r>
        <w:rPr>
          <w:rFonts w:hint="cs"/>
          <w:b/>
          <w:bCs/>
          <w:sz w:val="24"/>
          <w:szCs w:val="24"/>
          <w:rtl/>
        </w:rPr>
        <w:t>.</w:t>
      </w:r>
    </w:p>
    <w:p w14:paraId="1CA67386" w14:textId="77777777" w:rsidR="00B560CC" w:rsidRPr="00B560CC" w:rsidRDefault="00B560CC" w:rsidP="00B560CC"/>
    <w:sectPr w:rsidR="00B560CC" w:rsidRPr="00B560CC" w:rsidSect="00E46CB4">
      <w:headerReference w:type="default" r:id="rId9"/>
      <w:footerReference w:type="default" r:id="rId10"/>
      <w:footerReference w:type="first" r:id="rId11"/>
      <w:pgSz w:w="11906" w:h="16838"/>
      <w:pgMar w:top="794" w:right="1797" w:bottom="1440" w:left="1797" w:header="709" w:footer="709" w:gutter="0"/>
      <w:cols w:space="708"/>
      <w:titlePg/>
      <w:bidi/>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E1402" w16cex:dateUtc="2024-08-07T12:40:00Z"/>
  <w16cex:commentExtensible w16cex:durableId="2A5C5F29" w16cex:dateUtc="2024-08-05T07:48:00Z"/>
  <w16cex:commentExtensible w16cex:durableId="2A5B2E09" w16cex:dateUtc="2024-08-05T07:55:00Z"/>
  <w16cex:commentExtensible w16cex:durableId="2A5B2CFE" w16cex:dateUtc="2024-08-05T07:50:00Z"/>
  <w16cex:commentExtensible w16cex:durableId="2A5B2E36" w16cex:dateUtc="2024-08-05T0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BAF3C" w16cid:durableId="2A5E1402"/>
  <w16cid:commentId w16cid:paraId="0C1B418C" w16cid:durableId="2A5C5F05"/>
  <w16cid:commentId w16cid:paraId="73A620F2" w16cid:durableId="2A5C5F07"/>
  <w16cid:commentId w16cid:paraId="0CAE4D5D" w16cid:durableId="2A5C5F28"/>
  <w16cid:commentId w16cid:paraId="7CE35C71" w16cid:durableId="2A5C5F29"/>
  <w16cid:commentId w16cid:paraId="1B32F1DC" w16cid:durableId="2A5C5F08"/>
  <w16cid:commentId w16cid:paraId="6173A52B" w16cid:durableId="2A5C5F09"/>
  <w16cid:commentId w16cid:paraId="3DAD6E33" w16cid:durableId="2A5B2E09"/>
  <w16cid:commentId w16cid:paraId="7E99D536" w16cid:durableId="2A5B191B"/>
  <w16cid:commentId w16cid:paraId="793721D4" w16cid:durableId="2A5B2CFE"/>
  <w16cid:commentId w16cid:paraId="6E958661" w16cid:durableId="2A5B191C"/>
  <w16cid:commentId w16cid:paraId="2CC0253A" w16cid:durableId="2A5B2E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A4B6" w14:textId="77777777" w:rsidR="00AC3B05" w:rsidRDefault="00AC3B05" w:rsidP="002A4C97">
      <w:pPr>
        <w:spacing w:after="0" w:line="240" w:lineRule="auto"/>
      </w:pPr>
      <w:r>
        <w:separator/>
      </w:r>
    </w:p>
  </w:endnote>
  <w:endnote w:type="continuationSeparator" w:id="0">
    <w:p w14:paraId="55600902" w14:textId="77777777" w:rsidR="00AC3B05" w:rsidRDefault="00AC3B05" w:rsidP="002A4C97">
      <w:pPr>
        <w:spacing w:after="0" w:line="240" w:lineRule="auto"/>
      </w:pPr>
      <w:r>
        <w:continuationSeparator/>
      </w:r>
    </w:p>
  </w:endnote>
  <w:endnote w:type="continuationNotice" w:id="1">
    <w:p w14:paraId="07D8D404" w14:textId="77777777" w:rsidR="00AC3B05" w:rsidRDefault="00AC3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8CF3F" w14:textId="77777777" w:rsidR="00E46CB4" w:rsidRDefault="002A4C97" w:rsidP="00E46CB4">
    <w:pPr>
      <w:pStyle w:val="a8"/>
      <w:jc w:val="center"/>
    </w:pPr>
    <w:r>
      <w:rPr>
        <w:noProof/>
      </w:rPr>
      <w:drawing>
        <wp:inline distT="0" distB="0" distL="0" distR="0" wp14:anchorId="417E25E3" wp14:editId="1F805C45">
          <wp:extent cx="447675" cy="552450"/>
          <wp:effectExtent l="0" t="0" r="9525" b="0"/>
          <wp:docPr id="3" name="תמונה 3" descr="כותרת: לוגו מדינת ישראל - תיאור: מדינת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כותרת: לוגו מדינת ישראל - תיאור: מדינת ישראל"/>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r>
      <w:rPr>
        <w:noProof/>
      </w:rPr>
      <mc:AlternateContent>
        <mc:Choice Requires="wps">
          <w:drawing>
            <wp:inline distT="0" distB="0" distL="0" distR="0" wp14:anchorId="1A607EA3" wp14:editId="02E6F634">
              <wp:extent cx="4400550" cy="590550"/>
              <wp:effectExtent l="0" t="0" r="0" b="0"/>
              <wp:docPr id="6" name="תיבת טקסט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0055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576F5" w14:textId="77777777" w:rsidR="00E46CB4" w:rsidRPr="00DF159E" w:rsidRDefault="009C29CD" w:rsidP="00E46CB4">
                          <w:pPr>
                            <w:pStyle w:val="p1"/>
                            <w:bidi/>
                            <w:jc w:val="left"/>
                            <w:rPr>
                              <w:rFonts w:ascii="Tahoma" w:hAnsi="Tahoma" w:cs="Tahoma"/>
                              <w:sz w:val="18"/>
                              <w:szCs w:val="18"/>
                              <w:rtl/>
                            </w:rPr>
                          </w:pPr>
                          <w:r>
                            <w:rPr>
                              <w:rFonts w:ascii="Tahoma" w:eastAsia="Tahoma" w:hAnsi="Tahoma" w:cs="Tahoma" w:hint="cs"/>
                              <w:b/>
                              <w:bCs/>
                              <w:sz w:val="20"/>
                              <w:szCs w:val="20"/>
                              <w:rtl/>
                              <w:lang w:bidi="he-IL"/>
                            </w:rPr>
                            <w:t>משרד הרווחה והביטחון החברתי</w:t>
                          </w:r>
                          <w:r>
                            <w:rPr>
                              <w:rFonts w:ascii="Tahoma" w:hAnsi="Tahoma" w:cs="Tahoma"/>
                              <w:b/>
                              <w:bCs/>
                              <w:sz w:val="20"/>
                              <w:szCs w:val="20"/>
                              <w:lang w:bidi="he-IL"/>
                            </w:rPr>
                            <w:br/>
                          </w:r>
                          <w:r w:rsidRPr="00DF159E">
                            <w:rPr>
                              <w:rFonts w:ascii="Tahoma" w:hAnsi="Tahoma" w:cs="Tahoma"/>
                              <w:sz w:val="18"/>
                              <w:szCs w:val="18"/>
                              <w:rtl/>
                              <w:lang w:bidi="he-IL"/>
                            </w:rPr>
                            <w:t xml:space="preserve">רחוב </w:t>
                          </w:r>
                          <w:r>
                            <w:rPr>
                              <w:rFonts w:ascii="Tahoma" w:hAnsi="Tahoma" w:cs="Tahoma" w:hint="cs"/>
                              <w:sz w:val="18"/>
                              <w:szCs w:val="18"/>
                              <w:rtl/>
                              <w:lang w:bidi="he-IL"/>
                            </w:rPr>
                            <w:t>קפלן</w:t>
                          </w:r>
                          <w:r>
                            <w:rPr>
                              <w:rFonts w:ascii="Tahoma" w:hAnsi="Tahoma" w:cs="Tahoma"/>
                              <w:sz w:val="18"/>
                              <w:szCs w:val="18"/>
                              <w:rtl/>
                              <w:lang w:bidi="he-IL"/>
                            </w:rPr>
                            <w:t>, ירושלי</w:t>
                          </w:r>
                          <w:r>
                            <w:rPr>
                              <w:rFonts w:ascii="Tahoma" w:hAnsi="Tahoma" w:cs="Tahoma" w:hint="cs"/>
                              <w:sz w:val="18"/>
                              <w:szCs w:val="18"/>
                              <w:rtl/>
                              <w:lang w:bidi="he-IL"/>
                            </w:rPr>
                            <w:t>ם</w:t>
                          </w:r>
                          <w:r>
                            <w:rPr>
                              <w:rFonts w:ascii="Tahoma" w:hAnsi="Tahoma" w:cs="Tahoma"/>
                              <w:sz w:val="18"/>
                              <w:szCs w:val="18"/>
                              <w:rtl/>
                              <w:lang w:bidi="he-IL"/>
                            </w:rPr>
                            <w:br/>
                          </w:r>
                          <w:r w:rsidRPr="00DF159E">
                            <w:rPr>
                              <w:rFonts w:ascii="Tahoma" w:hAnsi="Tahoma" w:cs="Tahoma"/>
                              <w:sz w:val="18"/>
                              <w:szCs w:val="18"/>
                            </w:rPr>
                            <w:t xml:space="preserve"> | </w:t>
                          </w:r>
                          <w:hyperlink r:id="rId2" w:tooltip="אתר משרד העבודה, הרווחה והשירותים החברתיים" w:history="1">
                            <w:r w:rsidRPr="00DF159E">
                              <w:rPr>
                                <w:rStyle w:val="Hyperlink"/>
                                <w:rFonts w:ascii="Tahoma" w:hAnsi="Tahoma" w:cs="Tahoma"/>
                                <w:sz w:val="18"/>
                                <w:szCs w:val="18"/>
                              </w:rPr>
                              <w:t>www.molsa.gov.il</w:t>
                            </w:r>
                          </w:hyperlink>
                          <w:r w:rsidRPr="00DF159E">
                            <w:rPr>
                              <w:rFonts w:ascii="Tahoma" w:hAnsi="Tahoma" w:cs="Tahoma"/>
                              <w:sz w:val="18"/>
                              <w:szCs w:val="18"/>
                              <w:rtl/>
                              <w:lang w:bidi="he-IL"/>
                            </w:rPr>
                            <w:t>אתר ממשל זמין</w:t>
                          </w:r>
                          <w:r w:rsidRPr="00DF159E">
                            <w:rPr>
                              <w:rFonts w:ascii="Tahoma" w:hAnsi="Tahoma" w:cs="Tahoma"/>
                              <w:sz w:val="18"/>
                              <w:szCs w:val="18"/>
                              <w:lang w:bidi="he-IL"/>
                            </w:rPr>
                            <w:t xml:space="preserve"> </w:t>
                          </w:r>
                          <w:r w:rsidRPr="00DF159E">
                            <w:rPr>
                              <w:rFonts w:ascii="Tahoma" w:hAnsi="Tahoma" w:cs="Tahoma"/>
                              <w:sz w:val="18"/>
                              <w:szCs w:val="18"/>
                              <w:rtl/>
                              <w:lang w:bidi="he-IL"/>
                            </w:rPr>
                            <w:t xml:space="preserve">- </w:t>
                          </w:r>
                          <w:hyperlink r:id="rId3" w:tooltip="אתר ממשל זמין" w:history="1">
                            <w:r w:rsidRPr="00DF159E">
                              <w:rPr>
                                <w:rStyle w:val="Hyperlink"/>
                                <w:rFonts w:ascii="Tahoma" w:hAnsi="Tahoma" w:cs="Tahoma"/>
                                <w:sz w:val="18"/>
                                <w:szCs w:val="18"/>
                              </w:rPr>
                              <w:t>www.gov.il</w:t>
                            </w:r>
                          </w:hyperlink>
                        </w:p>
                        <w:p w14:paraId="2A115AEA" w14:textId="77777777" w:rsidR="00E46CB4" w:rsidRPr="003540B2" w:rsidRDefault="0059581C" w:rsidP="00E46CB4">
                          <w:pPr>
                            <w:jc w:val="center"/>
                            <w:rPr>
                              <w:rFonts w:ascii="Tahoma" w:hAnsi="Tahoma" w:cs="Tahoma"/>
                              <w:b/>
                              <w:bCs/>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A607EA3" id="_x0000_t202" coordsize="21600,21600" o:spt="202" path="m,l,21600r21600,l21600,xe">
              <v:stroke joinstyle="miter"/>
              <v:path gradientshapeok="t" o:connecttype="rect"/>
            </v:shapetype>
            <v:shape id="תיבת טקסט 6" o:spid="_x0000_s1026" type="#_x0000_t202" style="width:346.5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" filled="f" stroked="f">
              <v:path arrowok="t"/>
              <v:textbox>
                <w:txbxContent>
                  <w:p w14:paraId="1CE576F5" w14:textId="77777777" w:rsidR="00E46CB4" w:rsidRPr="00DF159E" w:rsidRDefault="009C29CD" w:rsidP="00E46CB4">
                    <w:pPr>
                      <w:pStyle w:val="p1"/>
                      <w:bidi/>
                      <w:jc w:val="left"/>
                      <w:rPr>
                        <w:rFonts w:ascii="Tahoma" w:hAnsi="Tahoma" w:cs="Tahoma"/>
                        <w:sz w:val="18"/>
                        <w:szCs w:val="18"/>
                        <w:rtl/>
                      </w:rPr>
                    </w:pPr>
                    <w:r>
                      <w:rPr>
                        <w:rFonts w:ascii="Tahoma" w:eastAsia="Tahoma" w:hAnsi="Tahoma" w:cs="Tahoma" w:hint="cs"/>
                        <w:b/>
                        <w:bCs/>
                        <w:sz w:val="20"/>
                        <w:szCs w:val="20"/>
                        <w:rtl/>
                        <w:lang w:bidi="he-IL"/>
                      </w:rPr>
                      <w:t>משרד הרווחה והביטחון החברתי</w:t>
                    </w:r>
                    <w:r>
                      <w:rPr>
                        <w:rFonts w:ascii="Tahoma" w:hAnsi="Tahoma" w:cs="Tahoma"/>
                        <w:b/>
                        <w:bCs/>
                        <w:sz w:val="20"/>
                        <w:szCs w:val="20"/>
                        <w:lang w:bidi="he-IL"/>
                      </w:rPr>
                      <w:br/>
                    </w:r>
                    <w:r w:rsidRPr="00DF159E">
                      <w:rPr>
                        <w:rFonts w:ascii="Tahoma" w:hAnsi="Tahoma" w:cs="Tahoma"/>
                        <w:sz w:val="18"/>
                        <w:szCs w:val="18"/>
                        <w:rtl/>
                        <w:lang w:bidi="he-IL"/>
                      </w:rPr>
                      <w:t xml:space="preserve">רחוב </w:t>
                    </w:r>
                    <w:r>
                      <w:rPr>
                        <w:rFonts w:ascii="Tahoma" w:hAnsi="Tahoma" w:cs="Tahoma" w:hint="cs"/>
                        <w:sz w:val="18"/>
                        <w:szCs w:val="18"/>
                        <w:rtl/>
                        <w:lang w:bidi="he-IL"/>
                      </w:rPr>
                      <w:t>קפלן</w:t>
                    </w:r>
                    <w:r>
                      <w:rPr>
                        <w:rFonts w:ascii="Tahoma" w:hAnsi="Tahoma" w:cs="Tahoma"/>
                        <w:sz w:val="18"/>
                        <w:szCs w:val="18"/>
                        <w:rtl/>
                        <w:lang w:bidi="he-IL"/>
                      </w:rPr>
                      <w:t>, ירושלי</w:t>
                    </w:r>
                    <w:r>
                      <w:rPr>
                        <w:rFonts w:ascii="Tahoma" w:hAnsi="Tahoma" w:cs="Tahoma" w:hint="cs"/>
                        <w:sz w:val="18"/>
                        <w:szCs w:val="18"/>
                        <w:rtl/>
                        <w:lang w:bidi="he-IL"/>
                      </w:rPr>
                      <w:t>ם</w:t>
                    </w:r>
                    <w:r>
                      <w:rPr>
                        <w:rFonts w:ascii="Tahoma" w:hAnsi="Tahoma" w:cs="Tahoma"/>
                        <w:sz w:val="18"/>
                        <w:szCs w:val="18"/>
                        <w:rtl/>
                        <w:lang w:bidi="he-IL"/>
                      </w:rPr>
                      <w:br/>
                    </w:r>
                    <w:r w:rsidRPr="00DF159E">
                      <w:rPr>
                        <w:rFonts w:ascii="Tahoma" w:hAnsi="Tahoma" w:cs="Tahoma"/>
                        <w:sz w:val="18"/>
                        <w:szCs w:val="18"/>
                      </w:rPr>
                      <w:t xml:space="preserve"> | </w:t>
                    </w:r>
                    <w:hyperlink r:id="rId4" w:tooltip="אתר משרד העבודה, הרווחה והשירותים החברתיים" w:history="1">
                      <w:r w:rsidRPr="00DF159E">
                        <w:rPr>
                          <w:rStyle w:val="Hyperlink"/>
                          <w:rFonts w:ascii="Tahoma" w:hAnsi="Tahoma" w:cs="Tahoma"/>
                          <w:sz w:val="18"/>
                          <w:szCs w:val="18"/>
                        </w:rPr>
                        <w:t>www.molsa.gov.il</w:t>
                      </w:r>
                    </w:hyperlink>
                    <w:r w:rsidRPr="00DF159E">
                      <w:rPr>
                        <w:rFonts w:ascii="Tahoma" w:hAnsi="Tahoma" w:cs="Tahoma"/>
                        <w:sz w:val="18"/>
                        <w:szCs w:val="18"/>
                        <w:rtl/>
                        <w:lang w:bidi="he-IL"/>
                      </w:rPr>
                      <w:t>אתר ממשל זמין</w:t>
                    </w:r>
                    <w:r w:rsidRPr="00DF159E">
                      <w:rPr>
                        <w:rFonts w:ascii="Tahoma" w:hAnsi="Tahoma" w:cs="Tahoma"/>
                        <w:sz w:val="18"/>
                        <w:szCs w:val="18"/>
                        <w:lang w:bidi="he-IL"/>
                      </w:rPr>
                      <w:t xml:space="preserve"> </w:t>
                    </w:r>
                    <w:r w:rsidRPr="00DF159E">
                      <w:rPr>
                        <w:rFonts w:ascii="Tahoma" w:hAnsi="Tahoma" w:cs="Tahoma"/>
                        <w:sz w:val="18"/>
                        <w:szCs w:val="18"/>
                        <w:rtl/>
                        <w:lang w:bidi="he-IL"/>
                      </w:rPr>
                      <w:t xml:space="preserve">- </w:t>
                    </w:r>
                    <w:hyperlink r:id="rId5" w:tooltip="אתר ממשל זמין" w:history="1">
                      <w:r w:rsidRPr="00DF159E">
                        <w:rPr>
                          <w:rStyle w:val="Hyperlink"/>
                          <w:rFonts w:ascii="Tahoma" w:hAnsi="Tahoma" w:cs="Tahoma"/>
                          <w:sz w:val="18"/>
                          <w:szCs w:val="18"/>
                        </w:rPr>
                        <w:t>www.gov.il</w:t>
                      </w:r>
                    </w:hyperlink>
                  </w:p>
                  <w:p w14:paraId="2A115AEA" w14:textId="77777777" w:rsidR="00E46CB4" w:rsidRPr="003540B2" w:rsidRDefault="00AC3B05" w:rsidP="00E46CB4">
                    <w:pPr>
                      <w:jc w:val="center"/>
                      <w:rPr>
                        <w:rFonts w:ascii="Tahoma" w:hAnsi="Tahoma" w:cs="Tahoma"/>
                        <w:b/>
                        <w:bCs/>
                      </w:rPr>
                    </w:pPr>
                  </w:p>
                </w:txbxContent>
              </v:textbox>
              <w10:wrap anchorx="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2D7CE" w14:textId="77777777" w:rsidR="00E46CB4" w:rsidRDefault="002A4C97" w:rsidP="00E46CB4">
    <w:pPr>
      <w:pStyle w:val="a8"/>
      <w:jc w:val="center"/>
    </w:pPr>
    <w:r>
      <w:rPr>
        <w:noProof/>
      </w:rPr>
      <w:drawing>
        <wp:inline distT="0" distB="0" distL="0" distR="0" wp14:anchorId="717FEB33" wp14:editId="536EFA37">
          <wp:extent cx="447675" cy="552450"/>
          <wp:effectExtent l="0" t="0" r="9525" b="0"/>
          <wp:docPr id="2" name="תמונה 2" descr="כותרת: לוגו מדינת ישראל - תיאור: מדינת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כותרת: לוגו מדינת ישראל - תיאור: מדינת ישראל"/>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r>
      <w:rPr>
        <w:noProof/>
      </w:rPr>
      <mc:AlternateContent>
        <mc:Choice Requires="wps">
          <w:drawing>
            <wp:inline distT="0" distB="0" distL="0" distR="0" wp14:anchorId="6381F61B" wp14:editId="0BCB59C1">
              <wp:extent cx="4400550" cy="590550"/>
              <wp:effectExtent l="0" t="0" r="0" b="0"/>
              <wp:docPr id="5" name="תיבת טקסט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0055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8058E" w14:textId="77777777" w:rsidR="00E46CB4" w:rsidRPr="00DF159E" w:rsidRDefault="009C29CD" w:rsidP="00E46CB4">
                          <w:pPr>
                            <w:pStyle w:val="p1"/>
                            <w:bidi/>
                            <w:jc w:val="left"/>
                            <w:rPr>
                              <w:rFonts w:ascii="Tahoma" w:hAnsi="Tahoma" w:cs="Tahoma"/>
                              <w:sz w:val="18"/>
                              <w:szCs w:val="18"/>
                              <w:rtl/>
                            </w:rPr>
                          </w:pPr>
                          <w:r>
                            <w:rPr>
                              <w:rFonts w:ascii="Tahoma" w:eastAsia="Tahoma" w:hAnsi="Tahoma" w:cs="Tahoma" w:hint="cs"/>
                              <w:b/>
                              <w:bCs/>
                              <w:sz w:val="20"/>
                              <w:szCs w:val="20"/>
                              <w:rtl/>
                              <w:lang w:bidi="he-IL"/>
                            </w:rPr>
                            <w:t>משרד הרווחה והביטחון החברתי</w:t>
                          </w:r>
                          <w:r>
                            <w:rPr>
                              <w:rFonts w:ascii="Tahoma" w:hAnsi="Tahoma" w:cs="Tahoma"/>
                              <w:b/>
                              <w:bCs/>
                              <w:sz w:val="20"/>
                              <w:szCs w:val="20"/>
                              <w:lang w:bidi="he-IL"/>
                            </w:rPr>
                            <w:br/>
                          </w:r>
                          <w:r w:rsidRPr="00DF159E">
                            <w:rPr>
                              <w:rFonts w:ascii="Tahoma" w:hAnsi="Tahoma" w:cs="Tahoma"/>
                              <w:sz w:val="18"/>
                              <w:szCs w:val="18"/>
                              <w:rtl/>
                              <w:lang w:bidi="he-IL"/>
                            </w:rPr>
                            <w:t xml:space="preserve">רחוב </w:t>
                          </w:r>
                          <w:r>
                            <w:rPr>
                              <w:rFonts w:ascii="Tahoma" w:hAnsi="Tahoma" w:cs="Tahoma" w:hint="cs"/>
                              <w:sz w:val="18"/>
                              <w:szCs w:val="18"/>
                              <w:rtl/>
                              <w:lang w:bidi="he-IL"/>
                            </w:rPr>
                            <w:t>קפלן</w:t>
                          </w:r>
                          <w:r>
                            <w:rPr>
                              <w:rFonts w:ascii="Tahoma" w:hAnsi="Tahoma" w:cs="Tahoma"/>
                              <w:sz w:val="18"/>
                              <w:szCs w:val="18"/>
                              <w:rtl/>
                              <w:lang w:bidi="he-IL"/>
                            </w:rPr>
                            <w:t>, ירושלי</w:t>
                          </w:r>
                          <w:r>
                            <w:rPr>
                              <w:rFonts w:ascii="Tahoma" w:hAnsi="Tahoma" w:cs="Tahoma" w:hint="cs"/>
                              <w:sz w:val="18"/>
                              <w:szCs w:val="18"/>
                              <w:rtl/>
                              <w:lang w:bidi="he-IL"/>
                            </w:rPr>
                            <w:t>ם</w:t>
                          </w:r>
                          <w:r>
                            <w:rPr>
                              <w:rFonts w:ascii="Tahoma" w:hAnsi="Tahoma" w:cs="Tahoma"/>
                              <w:sz w:val="18"/>
                              <w:szCs w:val="18"/>
                              <w:rtl/>
                              <w:lang w:bidi="he-IL"/>
                            </w:rPr>
                            <w:br/>
                          </w:r>
                          <w:r w:rsidRPr="00DF159E">
                            <w:rPr>
                              <w:rFonts w:ascii="Tahoma" w:hAnsi="Tahoma" w:cs="Tahoma"/>
                              <w:sz w:val="18"/>
                              <w:szCs w:val="18"/>
                            </w:rPr>
                            <w:t xml:space="preserve"> | </w:t>
                          </w:r>
                          <w:hyperlink r:id="rId2" w:tooltip="אתר משרד העבודה, הרווחה והשירותים החברתיים" w:history="1">
                            <w:r w:rsidRPr="00DF159E">
                              <w:rPr>
                                <w:rStyle w:val="Hyperlink"/>
                                <w:rFonts w:ascii="Tahoma" w:hAnsi="Tahoma" w:cs="Tahoma"/>
                                <w:sz w:val="18"/>
                                <w:szCs w:val="18"/>
                              </w:rPr>
                              <w:t>www.molsa.gov.il</w:t>
                            </w:r>
                          </w:hyperlink>
                          <w:r w:rsidRPr="00DF159E">
                            <w:rPr>
                              <w:rFonts w:ascii="Tahoma" w:hAnsi="Tahoma" w:cs="Tahoma"/>
                              <w:sz w:val="18"/>
                              <w:szCs w:val="18"/>
                              <w:rtl/>
                              <w:lang w:bidi="he-IL"/>
                            </w:rPr>
                            <w:t>אתר ממשל זמין</w:t>
                          </w:r>
                          <w:r w:rsidRPr="00DF159E">
                            <w:rPr>
                              <w:rFonts w:ascii="Tahoma" w:hAnsi="Tahoma" w:cs="Tahoma"/>
                              <w:sz w:val="18"/>
                              <w:szCs w:val="18"/>
                              <w:lang w:bidi="he-IL"/>
                            </w:rPr>
                            <w:t xml:space="preserve"> </w:t>
                          </w:r>
                          <w:r w:rsidRPr="00DF159E">
                            <w:rPr>
                              <w:rFonts w:ascii="Tahoma" w:hAnsi="Tahoma" w:cs="Tahoma"/>
                              <w:sz w:val="18"/>
                              <w:szCs w:val="18"/>
                              <w:rtl/>
                              <w:lang w:bidi="he-IL"/>
                            </w:rPr>
                            <w:t xml:space="preserve">- </w:t>
                          </w:r>
                          <w:hyperlink r:id="rId3" w:tooltip="אתר ממשל זמין" w:history="1">
                            <w:r w:rsidRPr="00DF159E">
                              <w:rPr>
                                <w:rStyle w:val="Hyperlink"/>
                                <w:rFonts w:ascii="Tahoma" w:hAnsi="Tahoma" w:cs="Tahoma"/>
                                <w:sz w:val="18"/>
                                <w:szCs w:val="18"/>
                              </w:rPr>
                              <w:t>www.gov.il</w:t>
                            </w:r>
                          </w:hyperlink>
                        </w:p>
                        <w:p w14:paraId="55D9CFF5" w14:textId="77777777" w:rsidR="00E46CB4" w:rsidRPr="003540B2" w:rsidRDefault="0059581C" w:rsidP="00E46CB4">
                          <w:pPr>
                            <w:jc w:val="center"/>
                            <w:rPr>
                              <w:rFonts w:ascii="Tahoma" w:hAnsi="Tahoma" w:cs="Tahoma"/>
                              <w:b/>
                              <w:bCs/>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81F61B" id="_x0000_t202" coordsize="21600,21600" o:spt="202" path="m,l,21600r21600,l21600,xe">
              <v:stroke joinstyle="miter"/>
              <v:path gradientshapeok="t" o:connecttype="rect"/>
            </v:shapetype>
            <v:shape id="תיבת טקסט 5" o:spid="_x0000_s1027" type="#_x0000_t202" style="width:346.5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" filled="f" stroked="f">
              <v:path arrowok="t"/>
              <v:textbox>
                <w:txbxContent>
                  <w:p w14:paraId="1258058E" w14:textId="77777777" w:rsidR="00E46CB4" w:rsidRPr="00DF159E" w:rsidRDefault="009C29CD" w:rsidP="00E46CB4">
                    <w:pPr>
                      <w:pStyle w:val="p1"/>
                      <w:bidi/>
                      <w:jc w:val="left"/>
                      <w:rPr>
                        <w:rFonts w:ascii="Tahoma" w:hAnsi="Tahoma" w:cs="Tahoma"/>
                        <w:sz w:val="18"/>
                        <w:szCs w:val="18"/>
                        <w:rtl/>
                      </w:rPr>
                    </w:pPr>
                    <w:r>
                      <w:rPr>
                        <w:rFonts w:ascii="Tahoma" w:eastAsia="Tahoma" w:hAnsi="Tahoma" w:cs="Tahoma" w:hint="cs"/>
                        <w:b/>
                        <w:bCs/>
                        <w:sz w:val="20"/>
                        <w:szCs w:val="20"/>
                        <w:rtl/>
                        <w:lang w:bidi="he-IL"/>
                      </w:rPr>
                      <w:t>משרד הרווחה והביטחון החברתי</w:t>
                    </w:r>
                    <w:r>
                      <w:rPr>
                        <w:rFonts w:ascii="Tahoma" w:hAnsi="Tahoma" w:cs="Tahoma"/>
                        <w:b/>
                        <w:bCs/>
                        <w:sz w:val="20"/>
                        <w:szCs w:val="20"/>
                        <w:lang w:bidi="he-IL"/>
                      </w:rPr>
                      <w:br/>
                    </w:r>
                    <w:r w:rsidRPr="00DF159E">
                      <w:rPr>
                        <w:rFonts w:ascii="Tahoma" w:hAnsi="Tahoma" w:cs="Tahoma"/>
                        <w:sz w:val="18"/>
                        <w:szCs w:val="18"/>
                        <w:rtl/>
                        <w:lang w:bidi="he-IL"/>
                      </w:rPr>
                      <w:t xml:space="preserve">רחוב </w:t>
                    </w:r>
                    <w:r>
                      <w:rPr>
                        <w:rFonts w:ascii="Tahoma" w:hAnsi="Tahoma" w:cs="Tahoma" w:hint="cs"/>
                        <w:sz w:val="18"/>
                        <w:szCs w:val="18"/>
                        <w:rtl/>
                        <w:lang w:bidi="he-IL"/>
                      </w:rPr>
                      <w:t>קפלן</w:t>
                    </w:r>
                    <w:r>
                      <w:rPr>
                        <w:rFonts w:ascii="Tahoma" w:hAnsi="Tahoma" w:cs="Tahoma"/>
                        <w:sz w:val="18"/>
                        <w:szCs w:val="18"/>
                        <w:rtl/>
                        <w:lang w:bidi="he-IL"/>
                      </w:rPr>
                      <w:t>, ירושלי</w:t>
                    </w:r>
                    <w:r>
                      <w:rPr>
                        <w:rFonts w:ascii="Tahoma" w:hAnsi="Tahoma" w:cs="Tahoma" w:hint="cs"/>
                        <w:sz w:val="18"/>
                        <w:szCs w:val="18"/>
                        <w:rtl/>
                        <w:lang w:bidi="he-IL"/>
                      </w:rPr>
                      <w:t>ם</w:t>
                    </w:r>
                    <w:r>
                      <w:rPr>
                        <w:rFonts w:ascii="Tahoma" w:hAnsi="Tahoma" w:cs="Tahoma"/>
                        <w:sz w:val="18"/>
                        <w:szCs w:val="18"/>
                        <w:rtl/>
                        <w:lang w:bidi="he-IL"/>
                      </w:rPr>
                      <w:br/>
                    </w:r>
                    <w:r w:rsidRPr="00DF159E">
                      <w:rPr>
                        <w:rFonts w:ascii="Tahoma" w:hAnsi="Tahoma" w:cs="Tahoma"/>
                        <w:sz w:val="18"/>
                        <w:szCs w:val="18"/>
                      </w:rPr>
                      <w:t xml:space="preserve"> | </w:t>
                    </w:r>
                    <w:hyperlink r:id="rId4" w:tooltip="אתר משרד העבודה, הרווחה והשירותים החברתיים" w:history="1">
                      <w:r w:rsidRPr="00DF159E">
                        <w:rPr>
                          <w:rStyle w:val="Hyperlink"/>
                          <w:rFonts w:ascii="Tahoma" w:hAnsi="Tahoma" w:cs="Tahoma"/>
                          <w:sz w:val="18"/>
                          <w:szCs w:val="18"/>
                        </w:rPr>
                        <w:t>www.molsa.gov.il</w:t>
                      </w:r>
                    </w:hyperlink>
                    <w:r w:rsidRPr="00DF159E">
                      <w:rPr>
                        <w:rFonts w:ascii="Tahoma" w:hAnsi="Tahoma" w:cs="Tahoma"/>
                        <w:sz w:val="18"/>
                        <w:szCs w:val="18"/>
                        <w:rtl/>
                        <w:lang w:bidi="he-IL"/>
                      </w:rPr>
                      <w:t>אתר ממשל זמין</w:t>
                    </w:r>
                    <w:r w:rsidRPr="00DF159E">
                      <w:rPr>
                        <w:rFonts w:ascii="Tahoma" w:hAnsi="Tahoma" w:cs="Tahoma"/>
                        <w:sz w:val="18"/>
                        <w:szCs w:val="18"/>
                        <w:lang w:bidi="he-IL"/>
                      </w:rPr>
                      <w:t xml:space="preserve"> </w:t>
                    </w:r>
                    <w:r w:rsidRPr="00DF159E">
                      <w:rPr>
                        <w:rFonts w:ascii="Tahoma" w:hAnsi="Tahoma" w:cs="Tahoma"/>
                        <w:sz w:val="18"/>
                        <w:szCs w:val="18"/>
                        <w:rtl/>
                        <w:lang w:bidi="he-IL"/>
                      </w:rPr>
                      <w:t xml:space="preserve">- </w:t>
                    </w:r>
                    <w:hyperlink r:id="rId5" w:tooltip="אתר ממשל זמין" w:history="1">
                      <w:r w:rsidRPr="00DF159E">
                        <w:rPr>
                          <w:rStyle w:val="Hyperlink"/>
                          <w:rFonts w:ascii="Tahoma" w:hAnsi="Tahoma" w:cs="Tahoma"/>
                          <w:sz w:val="18"/>
                          <w:szCs w:val="18"/>
                        </w:rPr>
                        <w:t>www.gov.il</w:t>
                      </w:r>
                    </w:hyperlink>
                  </w:p>
                  <w:p w14:paraId="55D9CFF5" w14:textId="77777777" w:rsidR="00E46CB4" w:rsidRPr="003540B2" w:rsidRDefault="00AC3B05" w:rsidP="00E46CB4">
                    <w:pPr>
                      <w:jc w:val="center"/>
                      <w:rPr>
                        <w:rFonts w:ascii="Tahoma" w:hAnsi="Tahoma" w:cs="Tahoma"/>
                        <w:b/>
                        <w:bCs/>
                      </w:rPr>
                    </w:pPr>
                  </w:p>
                </w:txbxContent>
              </v:textbox>
              <w10:wrap anchorx="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1DB69" w14:textId="77777777" w:rsidR="00AC3B05" w:rsidRDefault="00AC3B05" w:rsidP="002A4C97">
      <w:pPr>
        <w:spacing w:after="0" w:line="240" w:lineRule="auto"/>
      </w:pPr>
      <w:r>
        <w:separator/>
      </w:r>
    </w:p>
  </w:footnote>
  <w:footnote w:type="continuationSeparator" w:id="0">
    <w:p w14:paraId="34EA8C53" w14:textId="77777777" w:rsidR="00AC3B05" w:rsidRDefault="00AC3B05" w:rsidP="002A4C97">
      <w:pPr>
        <w:spacing w:after="0" w:line="240" w:lineRule="auto"/>
      </w:pPr>
      <w:r>
        <w:continuationSeparator/>
      </w:r>
    </w:p>
  </w:footnote>
  <w:footnote w:type="continuationNotice" w:id="1">
    <w:p w14:paraId="5E5A6BD5" w14:textId="77777777" w:rsidR="00AC3B05" w:rsidRDefault="00AC3B05">
      <w:pPr>
        <w:spacing w:after="0" w:line="240" w:lineRule="auto"/>
      </w:pPr>
    </w:p>
  </w:footnote>
  <w:footnote w:id="2">
    <w:p w14:paraId="4351455A" w14:textId="11AA24B2" w:rsidR="00F44C92" w:rsidRDefault="00F44C92" w:rsidP="0006135F">
      <w:pPr>
        <w:pStyle w:val="a3"/>
      </w:pPr>
      <w:r>
        <w:rPr>
          <w:rStyle w:val="a5"/>
        </w:rPr>
        <w:footnoteRef/>
      </w:r>
      <w:r>
        <w:rPr>
          <w:rtl/>
        </w:rPr>
        <w:t xml:space="preserve"> </w:t>
      </w:r>
      <w:r>
        <w:rPr>
          <w:rFonts w:hint="cs"/>
          <w:rtl/>
        </w:rPr>
        <w:t xml:space="preserve">נדרשת </w:t>
      </w:r>
      <w:r w:rsidR="0006135F">
        <w:rPr>
          <w:rFonts w:hint="cs"/>
          <w:rtl/>
        </w:rPr>
        <w:t xml:space="preserve">בדיקה גנטית </w:t>
      </w:r>
      <w:r w:rsidR="00784453">
        <w:rPr>
          <w:rFonts w:hint="cs"/>
          <w:rtl/>
        </w:rPr>
        <w:t xml:space="preserve">לקשרי משפחה </w:t>
      </w:r>
      <w:r w:rsidR="0006135F">
        <w:rPr>
          <w:rFonts w:hint="cs"/>
          <w:rtl/>
        </w:rPr>
        <w:t xml:space="preserve">בהתאם </w:t>
      </w:r>
      <w:r>
        <w:rPr>
          <w:rFonts w:hint="cs"/>
          <w:rtl/>
        </w:rPr>
        <w:t>לחוק מידע גנטי, תשס"א -2000</w:t>
      </w:r>
    </w:p>
  </w:footnote>
  <w:footnote w:id="3">
    <w:p w14:paraId="1C0BEBF3" w14:textId="305B799F" w:rsidR="005C572E" w:rsidRDefault="00F44C92" w:rsidP="00784453">
      <w:pPr>
        <w:pStyle w:val="a3"/>
        <w:rPr>
          <w:rtl/>
        </w:rPr>
      </w:pPr>
      <w:r>
        <w:rPr>
          <w:rStyle w:val="a5"/>
        </w:rPr>
        <w:footnoteRef/>
      </w:r>
      <w:r>
        <w:rPr>
          <w:rtl/>
        </w:rPr>
        <w:t xml:space="preserve"> </w:t>
      </w:r>
      <w:r w:rsidR="005C572E">
        <w:rPr>
          <w:rFonts w:hint="cs"/>
          <w:rtl/>
        </w:rPr>
        <w:t xml:space="preserve">במקרים בהם </w:t>
      </w:r>
      <w:r w:rsidR="00042ED3">
        <w:rPr>
          <w:rFonts w:hint="cs"/>
          <w:rtl/>
        </w:rPr>
        <w:t>כלל ההליכים הרפואיים</w:t>
      </w:r>
      <w:r w:rsidR="005C572E">
        <w:rPr>
          <w:rFonts w:hint="cs"/>
          <w:rtl/>
        </w:rPr>
        <w:t xml:space="preserve"> התבצע</w:t>
      </w:r>
      <w:r w:rsidR="00042ED3">
        <w:rPr>
          <w:rFonts w:hint="cs"/>
          <w:rtl/>
        </w:rPr>
        <w:t>ו</w:t>
      </w:r>
      <w:r w:rsidR="005C572E">
        <w:rPr>
          <w:rFonts w:hint="cs"/>
          <w:rtl/>
        </w:rPr>
        <w:t xml:space="preserve"> בישראל </w:t>
      </w:r>
      <w:r w:rsidR="00042ED3">
        <w:rPr>
          <w:rFonts w:hint="cs"/>
          <w:rtl/>
        </w:rPr>
        <w:t>כדין</w:t>
      </w:r>
      <w:r w:rsidR="00784453">
        <w:rPr>
          <w:rFonts w:hint="cs"/>
          <w:rtl/>
        </w:rPr>
        <w:t>,</w:t>
      </w:r>
      <w:r w:rsidR="00042ED3">
        <w:rPr>
          <w:rFonts w:hint="cs"/>
          <w:rtl/>
        </w:rPr>
        <w:t xml:space="preserve"> </w:t>
      </w:r>
      <w:r w:rsidR="00784453">
        <w:rPr>
          <w:rFonts w:hint="cs"/>
          <w:rtl/>
        </w:rPr>
        <w:t>יש</w:t>
      </w:r>
      <w:r>
        <w:rPr>
          <w:rFonts w:hint="cs"/>
          <w:rtl/>
        </w:rPr>
        <w:t xml:space="preserve"> להוכיח </w:t>
      </w:r>
      <w:r w:rsidR="005C572E">
        <w:rPr>
          <w:rFonts w:hint="cs"/>
          <w:rtl/>
        </w:rPr>
        <w:t>שימוש בביצית בת הזוג באמצעות מסמכים רפואיים</w:t>
      </w:r>
      <w:r w:rsidR="00784453">
        <w:rPr>
          <w:rFonts w:hint="cs"/>
          <w:rtl/>
        </w:rPr>
        <w:t xml:space="preserve"> או באמצעות בדיקה גנטית</w:t>
      </w:r>
      <w:r w:rsidR="00784453" w:rsidRPr="00784453">
        <w:rPr>
          <w:rtl/>
        </w:rPr>
        <w:t xml:space="preserve"> </w:t>
      </w:r>
      <w:r w:rsidR="00784453">
        <w:rPr>
          <w:rFonts w:hint="cs"/>
          <w:rtl/>
        </w:rPr>
        <w:t xml:space="preserve">לקשרי משפחה </w:t>
      </w:r>
      <w:r w:rsidR="00784453" w:rsidRPr="00784453">
        <w:rPr>
          <w:rtl/>
        </w:rPr>
        <w:t>בהתאם לחוק מידע גנטי, תשס"א -2000</w:t>
      </w:r>
      <w:r w:rsidR="00784453">
        <w:rPr>
          <w:rFonts w:hint="cs"/>
          <w:rtl/>
        </w:rPr>
        <w:t xml:space="preserve"> </w:t>
      </w:r>
      <w:r w:rsidR="005C572E">
        <w:rPr>
          <w:rFonts w:hint="cs"/>
          <w:rtl/>
        </w:rPr>
        <w:t xml:space="preserve">. </w:t>
      </w:r>
    </w:p>
    <w:p w14:paraId="00F267B4" w14:textId="27CC52F6" w:rsidR="00F44C92" w:rsidRDefault="005C572E">
      <w:pPr>
        <w:pStyle w:val="a3"/>
        <w:rPr>
          <w:rtl/>
        </w:rPr>
      </w:pPr>
      <w:r>
        <w:rPr>
          <w:rFonts w:hint="cs"/>
          <w:rtl/>
        </w:rPr>
        <w:t xml:space="preserve">במקרים בהם </w:t>
      </w:r>
      <w:r w:rsidR="00042ED3">
        <w:rPr>
          <w:rFonts w:hint="cs"/>
          <w:rtl/>
        </w:rPr>
        <w:t xml:space="preserve">ההליכים הרפואיים או חלקם </w:t>
      </w:r>
      <w:r>
        <w:rPr>
          <w:rFonts w:hint="cs"/>
          <w:rtl/>
        </w:rPr>
        <w:t>התבצע</w:t>
      </w:r>
      <w:r w:rsidR="00042ED3">
        <w:rPr>
          <w:rFonts w:hint="cs"/>
          <w:rtl/>
        </w:rPr>
        <w:t>ו</w:t>
      </w:r>
      <w:r>
        <w:rPr>
          <w:rFonts w:hint="cs"/>
          <w:rtl/>
        </w:rPr>
        <w:t xml:space="preserve"> מחוץ לישראל, יש להוכיח שימוש בביצית בת הזוג באמצעות בדיקה גנטית לקשרי משפחה לפי חוק מידע גנטי, תשס"א-2000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16F8C" w14:textId="77777777" w:rsidR="00E46CB4" w:rsidRDefault="002A4C97" w:rsidP="00E46CB4">
    <w:pPr>
      <w:pStyle w:val="a6"/>
      <w:tabs>
        <w:tab w:val="clear" w:pos="4153"/>
        <w:tab w:val="clear" w:pos="8306"/>
        <w:tab w:val="left" w:pos="5042"/>
      </w:tabs>
      <w:rPr>
        <w:rtl/>
        <w:cs/>
      </w:rPr>
    </w:pPr>
    <w:r>
      <w:rPr>
        <w:rFonts w:ascii="Arial" w:hAnsi="Arial"/>
        <w:b/>
        <w:bCs/>
        <w:noProof/>
      </w:rPr>
      <w:drawing>
        <wp:inline distT="0" distB="0" distL="0" distR="0" wp14:anchorId="5B1355E8" wp14:editId="0FD38ABD">
          <wp:extent cx="2371725" cy="685800"/>
          <wp:effectExtent l="0" t="0" r="0" b="0"/>
          <wp:docPr id="4" name="תמונה 4" descr="כותרת: לוגו משרד הרווחה והביטחון החברתי - תיאור: לוגו משרד הרווחה והביטחון החברת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כותרת: לוגו משרד הרווחה והביטחון החברתי - תיאור: לוגו משרד הרווחה והביטחון החברתי"/>
                  <pic:cNvPicPr>
                    <a:picLocks noChangeAspect="1" noChangeArrowheads="1"/>
                  </pic:cNvPicPr>
                </pic:nvPicPr>
                <pic:blipFill>
                  <a:blip r:embed="rId1">
                    <a:extLst>
                      <a:ext uri="{28A0092B-C50C-407E-A947-70E740481C1C}">
                        <a14:useLocalDpi xmlns:a14="http://schemas.microsoft.com/office/drawing/2010/main" val="0"/>
                      </a:ext>
                    </a:extLst>
                  </a:blip>
                  <a:srcRect l="-4144" r="-3482"/>
                  <a:stretch>
                    <a:fillRect/>
                  </a:stretch>
                </pic:blipFill>
                <pic:spPr bwMode="auto">
                  <a:xfrm>
                    <a:off x="0" y="0"/>
                    <a:ext cx="2371725" cy="685800"/>
                  </a:xfrm>
                  <a:prstGeom prst="rect">
                    <a:avLst/>
                  </a:prstGeom>
                  <a:noFill/>
                  <a:ln>
                    <a:noFill/>
                  </a:ln>
                </pic:spPr>
              </pic:pic>
            </a:graphicData>
          </a:graphic>
        </wp:inline>
      </w:drawing>
    </w:r>
  </w:p>
  <w:p w14:paraId="2AF1042F" w14:textId="77777777" w:rsidR="00E46CB4" w:rsidRDefault="005958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C4B5B"/>
    <w:multiLevelType w:val="hybridMultilevel"/>
    <w:tmpl w:val="5DB45A36"/>
    <w:lvl w:ilvl="0" w:tplc="B07289DC">
      <w:start w:val="1"/>
      <w:numFmt w:val="bullet"/>
      <w:lvlText w:val=""/>
      <w:lvlJc w:val="left"/>
      <w:pPr>
        <w:ind w:left="720" w:hanging="360"/>
      </w:pPr>
      <w:rPr>
        <w:rFonts w:ascii="Symbol" w:hAnsi="Symbol" w:hint="default"/>
      </w:rPr>
    </w:lvl>
    <w:lvl w:ilvl="1" w:tplc="5D96A486" w:tentative="1">
      <w:start w:val="1"/>
      <w:numFmt w:val="bullet"/>
      <w:lvlText w:val="o"/>
      <w:lvlJc w:val="left"/>
      <w:pPr>
        <w:ind w:left="1440" w:hanging="360"/>
      </w:pPr>
      <w:rPr>
        <w:rFonts w:ascii="Courier New" w:hAnsi="Courier New" w:cs="Courier New" w:hint="default"/>
      </w:rPr>
    </w:lvl>
    <w:lvl w:ilvl="2" w:tplc="1DC42FB2" w:tentative="1">
      <w:start w:val="1"/>
      <w:numFmt w:val="bullet"/>
      <w:lvlText w:val=""/>
      <w:lvlJc w:val="left"/>
      <w:pPr>
        <w:ind w:left="2160" w:hanging="360"/>
      </w:pPr>
      <w:rPr>
        <w:rFonts w:ascii="Wingdings" w:hAnsi="Wingdings" w:hint="default"/>
      </w:rPr>
    </w:lvl>
    <w:lvl w:ilvl="3" w:tplc="2F1A4BE2" w:tentative="1">
      <w:start w:val="1"/>
      <w:numFmt w:val="bullet"/>
      <w:lvlText w:val=""/>
      <w:lvlJc w:val="left"/>
      <w:pPr>
        <w:ind w:left="2880" w:hanging="360"/>
      </w:pPr>
      <w:rPr>
        <w:rFonts w:ascii="Symbol" w:hAnsi="Symbol" w:hint="default"/>
      </w:rPr>
    </w:lvl>
    <w:lvl w:ilvl="4" w:tplc="A95E1F80" w:tentative="1">
      <w:start w:val="1"/>
      <w:numFmt w:val="bullet"/>
      <w:lvlText w:val="o"/>
      <w:lvlJc w:val="left"/>
      <w:pPr>
        <w:ind w:left="3600" w:hanging="360"/>
      </w:pPr>
      <w:rPr>
        <w:rFonts w:ascii="Courier New" w:hAnsi="Courier New" w:cs="Courier New" w:hint="default"/>
      </w:rPr>
    </w:lvl>
    <w:lvl w:ilvl="5" w:tplc="B19AD1E0" w:tentative="1">
      <w:start w:val="1"/>
      <w:numFmt w:val="bullet"/>
      <w:lvlText w:val=""/>
      <w:lvlJc w:val="left"/>
      <w:pPr>
        <w:ind w:left="4320" w:hanging="360"/>
      </w:pPr>
      <w:rPr>
        <w:rFonts w:ascii="Wingdings" w:hAnsi="Wingdings" w:hint="default"/>
      </w:rPr>
    </w:lvl>
    <w:lvl w:ilvl="6" w:tplc="3BE8C52C" w:tentative="1">
      <w:start w:val="1"/>
      <w:numFmt w:val="bullet"/>
      <w:lvlText w:val=""/>
      <w:lvlJc w:val="left"/>
      <w:pPr>
        <w:ind w:left="5040" w:hanging="360"/>
      </w:pPr>
      <w:rPr>
        <w:rFonts w:ascii="Symbol" w:hAnsi="Symbol" w:hint="default"/>
      </w:rPr>
    </w:lvl>
    <w:lvl w:ilvl="7" w:tplc="A5985C3A" w:tentative="1">
      <w:start w:val="1"/>
      <w:numFmt w:val="bullet"/>
      <w:lvlText w:val="o"/>
      <w:lvlJc w:val="left"/>
      <w:pPr>
        <w:ind w:left="5760" w:hanging="360"/>
      </w:pPr>
      <w:rPr>
        <w:rFonts w:ascii="Courier New" w:hAnsi="Courier New" w:cs="Courier New" w:hint="default"/>
      </w:rPr>
    </w:lvl>
    <w:lvl w:ilvl="8" w:tplc="B59222B8" w:tentative="1">
      <w:start w:val="1"/>
      <w:numFmt w:val="bullet"/>
      <w:lvlText w:val=""/>
      <w:lvlJc w:val="left"/>
      <w:pPr>
        <w:ind w:left="6480" w:hanging="360"/>
      </w:pPr>
      <w:rPr>
        <w:rFonts w:ascii="Wingdings" w:hAnsi="Wingdings" w:hint="default"/>
      </w:rPr>
    </w:lvl>
  </w:abstractNum>
  <w:abstractNum w:abstractNumId="1" w15:restartNumberingAfterBreak="0">
    <w:nsid w:val="4CDA1D3B"/>
    <w:multiLevelType w:val="hybridMultilevel"/>
    <w:tmpl w:val="132A719E"/>
    <w:lvl w:ilvl="0" w:tplc="EAA0C274">
      <w:start w:val="1"/>
      <w:numFmt w:val="bullet"/>
      <w:lvlText w:val=""/>
      <w:lvlJc w:val="left"/>
      <w:pPr>
        <w:ind w:left="720" w:hanging="360"/>
      </w:pPr>
      <w:rPr>
        <w:rFonts w:ascii="Symbol" w:hAnsi="Symbol" w:hint="default"/>
      </w:rPr>
    </w:lvl>
    <w:lvl w:ilvl="1" w:tplc="81F4D3C0" w:tentative="1">
      <w:start w:val="1"/>
      <w:numFmt w:val="bullet"/>
      <w:lvlText w:val="o"/>
      <w:lvlJc w:val="left"/>
      <w:pPr>
        <w:ind w:left="1440" w:hanging="360"/>
      </w:pPr>
      <w:rPr>
        <w:rFonts w:ascii="Courier New" w:hAnsi="Courier New" w:cs="Courier New" w:hint="default"/>
      </w:rPr>
    </w:lvl>
    <w:lvl w:ilvl="2" w:tplc="17E87142" w:tentative="1">
      <w:start w:val="1"/>
      <w:numFmt w:val="bullet"/>
      <w:lvlText w:val=""/>
      <w:lvlJc w:val="left"/>
      <w:pPr>
        <w:ind w:left="2160" w:hanging="360"/>
      </w:pPr>
      <w:rPr>
        <w:rFonts w:ascii="Wingdings" w:hAnsi="Wingdings" w:hint="default"/>
      </w:rPr>
    </w:lvl>
    <w:lvl w:ilvl="3" w:tplc="7F24F076" w:tentative="1">
      <w:start w:val="1"/>
      <w:numFmt w:val="bullet"/>
      <w:lvlText w:val=""/>
      <w:lvlJc w:val="left"/>
      <w:pPr>
        <w:ind w:left="2880" w:hanging="360"/>
      </w:pPr>
      <w:rPr>
        <w:rFonts w:ascii="Symbol" w:hAnsi="Symbol" w:hint="default"/>
      </w:rPr>
    </w:lvl>
    <w:lvl w:ilvl="4" w:tplc="8CD44CEC" w:tentative="1">
      <w:start w:val="1"/>
      <w:numFmt w:val="bullet"/>
      <w:lvlText w:val="o"/>
      <w:lvlJc w:val="left"/>
      <w:pPr>
        <w:ind w:left="3600" w:hanging="360"/>
      </w:pPr>
      <w:rPr>
        <w:rFonts w:ascii="Courier New" w:hAnsi="Courier New" w:cs="Courier New" w:hint="default"/>
      </w:rPr>
    </w:lvl>
    <w:lvl w:ilvl="5" w:tplc="7C00AAE6" w:tentative="1">
      <w:start w:val="1"/>
      <w:numFmt w:val="bullet"/>
      <w:lvlText w:val=""/>
      <w:lvlJc w:val="left"/>
      <w:pPr>
        <w:ind w:left="4320" w:hanging="360"/>
      </w:pPr>
      <w:rPr>
        <w:rFonts w:ascii="Wingdings" w:hAnsi="Wingdings" w:hint="default"/>
      </w:rPr>
    </w:lvl>
    <w:lvl w:ilvl="6" w:tplc="B4DA963C" w:tentative="1">
      <w:start w:val="1"/>
      <w:numFmt w:val="bullet"/>
      <w:lvlText w:val=""/>
      <w:lvlJc w:val="left"/>
      <w:pPr>
        <w:ind w:left="5040" w:hanging="360"/>
      </w:pPr>
      <w:rPr>
        <w:rFonts w:ascii="Symbol" w:hAnsi="Symbol" w:hint="default"/>
      </w:rPr>
    </w:lvl>
    <w:lvl w:ilvl="7" w:tplc="ED78A79E" w:tentative="1">
      <w:start w:val="1"/>
      <w:numFmt w:val="bullet"/>
      <w:lvlText w:val="o"/>
      <w:lvlJc w:val="left"/>
      <w:pPr>
        <w:ind w:left="5760" w:hanging="360"/>
      </w:pPr>
      <w:rPr>
        <w:rFonts w:ascii="Courier New" w:hAnsi="Courier New" w:cs="Courier New" w:hint="default"/>
      </w:rPr>
    </w:lvl>
    <w:lvl w:ilvl="8" w:tplc="C2E8E34C"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97"/>
    <w:rsid w:val="00042ED3"/>
    <w:rsid w:val="00050904"/>
    <w:rsid w:val="0006135F"/>
    <w:rsid w:val="000862EE"/>
    <w:rsid w:val="000A3FD0"/>
    <w:rsid w:val="000B260B"/>
    <w:rsid w:val="000D30F6"/>
    <w:rsid w:val="000F12DD"/>
    <w:rsid w:val="001004ED"/>
    <w:rsid w:val="00142561"/>
    <w:rsid w:val="0015340C"/>
    <w:rsid w:val="00154C9A"/>
    <w:rsid w:val="00195CCF"/>
    <w:rsid w:val="001A3123"/>
    <w:rsid w:val="001A6EA7"/>
    <w:rsid w:val="001D7D06"/>
    <w:rsid w:val="00283572"/>
    <w:rsid w:val="002A4C97"/>
    <w:rsid w:val="002B28F1"/>
    <w:rsid w:val="003332BC"/>
    <w:rsid w:val="003415DE"/>
    <w:rsid w:val="003B4B6D"/>
    <w:rsid w:val="003D2D42"/>
    <w:rsid w:val="00414C24"/>
    <w:rsid w:val="004221A0"/>
    <w:rsid w:val="00430952"/>
    <w:rsid w:val="0045014A"/>
    <w:rsid w:val="00487100"/>
    <w:rsid w:val="004A3AFB"/>
    <w:rsid w:val="00545F57"/>
    <w:rsid w:val="005510EE"/>
    <w:rsid w:val="005544F5"/>
    <w:rsid w:val="0059581C"/>
    <w:rsid w:val="005A5C31"/>
    <w:rsid w:val="005C4CAB"/>
    <w:rsid w:val="005C572E"/>
    <w:rsid w:val="00601113"/>
    <w:rsid w:val="006073BA"/>
    <w:rsid w:val="006154C7"/>
    <w:rsid w:val="00650C41"/>
    <w:rsid w:val="00721B84"/>
    <w:rsid w:val="007561AF"/>
    <w:rsid w:val="00776F0F"/>
    <w:rsid w:val="00784453"/>
    <w:rsid w:val="007C70C3"/>
    <w:rsid w:val="008028BE"/>
    <w:rsid w:val="00815C02"/>
    <w:rsid w:val="008B772E"/>
    <w:rsid w:val="008F1EF8"/>
    <w:rsid w:val="00943B25"/>
    <w:rsid w:val="00964E99"/>
    <w:rsid w:val="009C29CD"/>
    <w:rsid w:val="00AC3B05"/>
    <w:rsid w:val="00B560CC"/>
    <w:rsid w:val="00BD1BF8"/>
    <w:rsid w:val="00C016F3"/>
    <w:rsid w:val="00CB3489"/>
    <w:rsid w:val="00CE158D"/>
    <w:rsid w:val="00D627C2"/>
    <w:rsid w:val="00D76F3B"/>
    <w:rsid w:val="00DE1BF7"/>
    <w:rsid w:val="00E36F00"/>
    <w:rsid w:val="00E61E2D"/>
    <w:rsid w:val="00EB23D7"/>
    <w:rsid w:val="00F04AFA"/>
    <w:rsid w:val="00F264E9"/>
    <w:rsid w:val="00F44C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EA16F3"/>
  <w15:chartTrackingRefBased/>
  <w15:docId w15:val="{E1BB4276-C27F-4002-94B1-F7B0157D0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ED3"/>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A4C97"/>
    <w:pPr>
      <w:spacing w:after="0" w:line="240" w:lineRule="auto"/>
    </w:pPr>
    <w:rPr>
      <w:sz w:val="20"/>
      <w:szCs w:val="20"/>
    </w:rPr>
  </w:style>
  <w:style w:type="character" w:customStyle="1" w:styleId="a4">
    <w:name w:val="טקסט הערת שוליים תו"/>
    <w:basedOn w:val="a0"/>
    <w:link w:val="a3"/>
    <w:uiPriority w:val="99"/>
    <w:semiHidden/>
    <w:rsid w:val="002A4C97"/>
    <w:rPr>
      <w:rFonts w:ascii="Calibri" w:eastAsia="Calibri" w:hAnsi="Calibri" w:cs="Arial"/>
      <w:sz w:val="20"/>
      <w:szCs w:val="20"/>
    </w:rPr>
  </w:style>
  <w:style w:type="character" w:styleId="a5">
    <w:name w:val="footnote reference"/>
    <w:uiPriority w:val="99"/>
    <w:semiHidden/>
    <w:unhideWhenUsed/>
    <w:rsid w:val="002A4C97"/>
    <w:rPr>
      <w:vertAlign w:val="superscript"/>
    </w:rPr>
  </w:style>
  <w:style w:type="paragraph" w:styleId="a6">
    <w:name w:val="header"/>
    <w:basedOn w:val="a"/>
    <w:link w:val="a7"/>
    <w:uiPriority w:val="99"/>
    <w:unhideWhenUsed/>
    <w:rsid w:val="002A4C97"/>
    <w:pPr>
      <w:tabs>
        <w:tab w:val="center" w:pos="4153"/>
        <w:tab w:val="right" w:pos="8306"/>
      </w:tabs>
      <w:spacing w:after="0" w:line="240" w:lineRule="auto"/>
    </w:pPr>
  </w:style>
  <w:style w:type="character" w:customStyle="1" w:styleId="a7">
    <w:name w:val="כותרת עליונה תו"/>
    <w:basedOn w:val="a0"/>
    <w:link w:val="a6"/>
    <w:uiPriority w:val="99"/>
    <w:rsid w:val="002A4C97"/>
    <w:rPr>
      <w:rFonts w:ascii="Calibri" w:eastAsia="Calibri" w:hAnsi="Calibri" w:cs="Arial"/>
    </w:rPr>
  </w:style>
  <w:style w:type="paragraph" w:styleId="a8">
    <w:name w:val="footer"/>
    <w:basedOn w:val="a"/>
    <w:link w:val="a9"/>
    <w:uiPriority w:val="99"/>
    <w:unhideWhenUsed/>
    <w:rsid w:val="002A4C97"/>
    <w:pPr>
      <w:tabs>
        <w:tab w:val="center" w:pos="4153"/>
        <w:tab w:val="right" w:pos="8306"/>
      </w:tabs>
      <w:spacing w:after="0" w:line="240" w:lineRule="auto"/>
    </w:pPr>
  </w:style>
  <w:style w:type="character" w:customStyle="1" w:styleId="a9">
    <w:name w:val="כותרת תחתונה תו"/>
    <w:basedOn w:val="a0"/>
    <w:link w:val="a8"/>
    <w:uiPriority w:val="99"/>
    <w:rsid w:val="002A4C97"/>
    <w:rPr>
      <w:rFonts w:ascii="Calibri" w:eastAsia="Calibri" w:hAnsi="Calibri" w:cs="Arial"/>
    </w:rPr>
  </w:style>
  <w:style w:type="character" w:styleId="Hyperlink">
    <w:name w:val="Hyperlink"/>
    <w:uiPriority w:val="99"/>
    <w:unhideWhenUsed/>
    <w:rsid w:val="002A4C97"/>
    <w:rPr>
      <w:color w:val="0000FF"/>
      <w:u w:val="single"/>
    </w:rPr>
  </w:style>
  <w:style w:type="paragraph" w:customStyle="1" w:styleId="p1">
    <w:name w:val="p1"/>
    <w:basedOn w:val="a"/>
    <w:rsid w:val="002A4C97"/>
    <w:pPr>
      <w:bidi w:val="0"/>
      <w:spacing w:after="0" w:line="240" w:lineRule="auto"/>
      <w:jc w:val="right"/>
    </w:pPr>
    <w:rPr>
      <w:rFonts w:ascii="Arial" w:hAnsi="Arial"/>
      <w:sz w:val="14"/>
      <w:szCs w:val="14"/>
      <w:lang w:bidi="ar-SA"/>
    </w:rPr>
  </w:style>
  <w:style w:type="paragraph" w:styleId="aa">
    <w:name w:val="List Paragraph"/>
    <w:basedOn w:val="a"/>
    <w:uiPriority w:val="34"/>
    <w:qFormat/>
    <w:rsid w:val="002A4C97"/>
    <w:pPr>
      <w:ind w:left="720"/>
      <w:contextualSpacing/>
    </w:pPr>
  </w:style>
  <w:style w:type="paragraph" w:styleId="ab">
    <w:name w:val="Balloon Text"/>
    <w:basedOn w:val="a"/>
    <w:link w:val="ac"/>
    <w:uiPriority w:val="99"/>
    <w:semiHidden/>
    <w:unhideWhenUsed/>
    <w:rsid w:val="008F1EF8"/>
    <w:pPr>
      <w:spacing w:after="0" w:line="240" w:lineRule="auto"/>
    </w:pPr>
    <w:rPr>
      <w:rFonts w:ascii="Tahoma" w:hAnsi="Tahoma" w:cs="Tahoma"/>
      <w:sz w:val="18"/>
      <w:szCs w:val="18"/>
    </w:rPr>
  </w:style>
  <w:style w:type="character" w:customStyle="1" w:styleId="ac">
    <w:name w:val="טקסט בלונים תו"/>
    <w:basedOn w:val="a0"/>
    <w:link w:val="ab"/>
    <w:uiPriority w:val="99"/>
    <w:semiHidden/>
    <w:rsid w:val="008F1EF8"/>
    <w:rPr>
      <w:rFonts w:ascii="Tahoma" w:eastAsia="Calibri" w:hAnsi="Tahoma" w:cs="Tahoma"/>
      <w:sz w:val="18"/>
      <w:szCs w:val="18"/>
    </w:rPr>
  </w:style>
  <w:style w:type="character" w:styleId="ad">
    <w:name w:val="annotation reference"/>
    <w:basedOn w:val="a0"/>
    <w:uiPriority w:val="99"/>
    <w:semiHidden/>
    <w:unhideWhenUsed/>
    <w:rsid w:val="00154C9A"/>
    <w:rPr>
      <w:sz w:val="16"/>
      <w:szCs w:val="16"/>
    </w:rPr>
  </w:style>
  <w:style w:type="paragraph" w:styleId="ae">
    <w:name w:val="annotation text"/>
    <w:basedOn w:val="a"/>
    <w:link w:val="af"/>
    <w:uiPriority w:val="99"/>
    <w:semiHidden/>
    <w:unhideWhenUsed/>
    <w:rsid w:val="00154C9A"/>
    <w:pPr>
      <w:spacing w:line="240" w:lineRule="auto"/>
    </w:pPr>
    <w:rPr>
      <w:sz w:val="20"/>
      <w:szCs w:val="20"/>
    </w:rPr>
  </w:style>
  <w:style w:type="character" w:customStyle="1" w:styleId="af">
    <w:name w:val="טקסט הערה תו"/>
    <w:basedOn w:val="a0"/>
    <w:link w:val="ae"/>
    <w:uiPriority w:val="99"/>
    <w:semiHidden/>
    <w:rsid w:val="00154C9A"/>
    <w:rPr>
      <w:rFonts w:ascii="Calibri" w:eastAsia="Calibri" w:hAnsi="Calibri" w:cs="Arial"/>
      <w:sz w:val="20"/>
      <w:szCs w:val="20"/>
    </w:rPr>
  </w:style>
  <w:style w:type="paragraph" w:styleId="af0">
    <w:name w:val="annotation subject"/>
    <w:basedOn w:val="ae"/>
    <w:next w:val="ae"/>
    <w:link w:val="af1"/>
    <w:uiPriority w:val="99"/>
    <w:semiHidden/>
    <w:unhideWhenUsed/>
    <w:rsid w:val="00154C9A"/>
    <w:rPr>
      <w:b/>
      <w:bCs/>
    </w:rPr>
  </w:style>
  <w:style w:type="character" w:customStyle="1" w:styleId="af1">
    <w:name w:val="נושא הערה תו"/>
    <w:basedOn w:val="af"/>
    <w:link w:val="af0"/>
    <w:uiPriority w:val="99"/>
    <w:semiHidden/>
    <w:rsid w:val="00154C9A"/>
    <w:rPr>
      <w:rFonts w:ascii="Calibri" w:eastAsia="Calibri" w:hAnsi="Calibri"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gov.il" TargetMode="External"/><Relationship Id="rId2" Type="http://schemas.openxmlformats.org/officeDocument/2006/relationships/hyperlink" Target="https://e.molsa.gov.il/" TargetMode="External"/><Relationship Id="rId1" Type="http://schemas.openxmlformats.org/officeDocument/2006/relationships/image" Target="media/image2.png"/><Relationship Id="rId5" Type="http://schemas.openxmlformats.org/officeDocument/2006/relationships/hyperlink" Target="http://www.gov.il" TargetMode="External"/><Relationship Id="rId4" Type="http://schemas.openxmlformats.org/officeDocument/2006/relationships/hyperlink" Target="https://e.molsa.gov.il/"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gov.il" TargetMode="External"/><Relationship Id="rId2" Type="http://schemas.openxmlformats.org/officeDocument/2006/relationships/hyperlink" Target="https://e.molsa.gov.il/" TargetMode="External"/><Relationship Id="rId1" Type="http://schemas.openxmlformats.org/officeDocument/2006/relationships/image" Target="media/image2.png"/><Relationship Id="rId5" Type="http://schemas.openxmlformats.org/officeDocument/2006/relationships/hyperlink" Target="http://www.gov.il" TargetMode="External"/><Relationship Id="rId4" Type="http://schemas.openxmlformats.org/officeDocument/2006/relationships/hyperlink" Target="https://e.molsa.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BC8DE-3E03-4FF4-8242-1A4EC1E1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2151</Words>
  <Characters>10758</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צו הורות פסיקתי - מתווה</vt:lpstr>
    </vt:vector>
  </TitlesOfParts>
  <Company>Molsa</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צו הורות פסיקתי - מתווה</dc:title>
  <dc:subject/>
  <dc:creator>חגית מרמלשטיין</dc:creator>
  <cp:keywords/>
  <dc:description/>
  <cp:lastModifiedBy>אביטל ונטורה בר-איתן</cp:lastModifiedBy>
  <cp:revision>3</cp:revision>
  <dcterms:created xsi:type="dcterms:W3CDTF">2024-08-12T07:32:00Z</dcterms:created>
  <dcterms:modified xsi:type="dcterms:W3CDTF">2024-08-12T08:06:00Z</dcterms:modified>
</cp:coreProperties>
</file>