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FCD" w:rsidRDefault="00651FCD" w:rsidP="00651FCD">
      <w:pPr>
        <w:pStyle w:val="ab"/>
        <w:rPr>
          <w:rFonts w:ascii="Arial" w:hAnsi="Arial" w:cs="David"/>
          <w:b/>
          <w:bCs/>
          <w:u w:val="single"/>
          <w:rtl/>
        </w:rPr>
      </w:pPr>
      <w:bookmarkStart w:id="0" w:name="Title"/>
      <w:r w:rsidRPr="000963AA">
        <w:rPr>
          <w:rFonts w:ascii="Heebo" w:hAnsi="Heebo" w:cs="Heebo" w:hint="cs"/>
          <w:noProof/>
        </w:rPr>
        <w:drawing>
          <wp:anchor distT="0" distB="0" distL="114300" distR="114300" simplePos="0" relativeHeight="251659264" behindDoc="0" locked="0" layoutInCell="1" allowOverlap="1" wp14:anchorId="1515ADF1" wp14:editId="7BBEA261">
            <wp:simplePos x="0" y="0"/>
            <wp:positionH relativeFrom="column">
              <wp:posOffset>2724150</wp:posOffset>
            </wp:positionH>
            <wp:positionV relativeFrom="paragraph">
              <wp:posOffset>0</wp:posOffset>
            </wp:positionV>
            <wp:extent cx="2550468" cy="765140"/>
            <wp:effectExtent l="0" t="0" r="0" b="0"/>
            <wp:wrapNone/>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8" cstate="print">
                      <a:extLst>
                        <a:ext uri="{28A0092B-C50C-407E-A947-70E740481C1C}">
                          <a14:useLocalDpi xmlns:a14="http://schemas.microsoft.com/office/drawing/2010/main" val="0"/>
                        </a:ext>
                      </a:extLst>
                    </a:blip>
                    <a:srcRect t="4787" b="4787"/>
                    <a:stretch>
                      <a:fillRect/>
                    </a:stretch>
                  </pic:blipFill>
                  <pic:spPr bwMode="auto">
                    <a:xfrm>
                      <a:off x="0" y="0"/>
                      <a:ext cx="2587630" cy="77628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0D3EEB" w:rsidRPr="00D32946" w:rsidRDefault="000D3EEB" w:rsidP="00651FCD">
      <w:pPr>
        <w:pStyle w:val="ab"/>
        <w:spacing w:before="960"/>
        <w:jc w:val="center"/>
        <w:outlineLvl w:val="0"/>
        <w:rPr>
          <w:rFonts w:ascii="Arial" w:hAnsi="Arial" w:cs="David"/>
          <w:b/>
          <w:bCs/>
          <w:u w:val="single"/>
          <w:rtl/>
        </w:rPr>
      </w:pPr>
      <w:r w:rsidRPr="00D32946">
        <w:rPr>
          <w:rFonts w:ascii="Arial" w:hAnsi="Arial" w:cs="David" w:hint="cs"/>
          <w:b/>
          <w:bCs/>
          <w:u w:val="single"/>
          <w:rtl/>
        </w:rPr>
        <w:t xml:space="preserve">התנדבות בצל משבר הקורונה </w:t>
      </w:r>
      <w:r w:rsidRPr="00D32946">
        <w:rPr>
          <w:rFonts w:ascii="Arial" w:hAnsi="Arial" w:cs="David"/>
          <w:b/>
          <w:bCs/>
          <w:u w:val="single"/>
          <w:rtl/>
        </w:rPr>
        <w:t>–</w:t>
      </w:r>
      <w:r w:rsidRPr="00D32946">
        <w:rPr>
          <w:rFonts w:ascii="Arial" w:hAnsi="Arial" w:cs="David" w:hint="cs"/>
          <w:b/>
          <w:bCs/>
          <w:u w:val="single"/>
          <w:rtl/>
        </w:rPr>
        <w:t xml:space="preserve"> ה</w:t>
      </w:r>
      <w:r w:rsidR="00D43D39" w:rsidRPr="00D32946">
        <w:rPr>
          <w:rFonts w:ascii="Arial" w:hAnsi="Arial" w:cs="David" w:hint="cs"/>
          <w:b/>
          <w:bCs/>
          <w:u w:val="single"/>
          <w:rtl/>
        </w:rPr>
        <w:t>נחיות</w:t>
      </w:r>
    </w:p>
    <w:p w:rsidR="000D3EEB" w:rsidRPr="00D32946" w:rsidRDefault="000D3EEB" w:rsidP="000D3EEB">
      <w:pPr>
        <w:pStyle w:val="ab"/>
        <w:jc w:val="center"/>
        <w:rPr>
          <w:rFonts w:ascii="Arial" w:hAnsi="Arial" w:cs="David"/>
          <w:rtl/>
        </w:rPr>
      </w:pPr>
    </w:p>
    <w:p w:rsidR="000D3EEB" w:rsidRPr="00D32946" w:rsidRDefault="000D3EEB" w:rsidP="000D3EEB">
      <w:pPr>
        <w:pStyle w:val="ab"/>
        <w:jc w:val="center"/>
        <w:rPr>
          <w:rFonts w:ascii="Arial" w:hAnsi="Arial" w:cs="David"/>
          <w:rtl/>
        </w:rPr>
      </w:pPr>
      <w:r w:rsidRPr="00D32946">
        <w:rPr>
          <w:rFonts w:ascii="Arial" w:hAnsi="Arial" w:cs="David" w:hint="cs"/>
          <w:rtl/>
        </w:rPr>
        <w:t xml:space="preserve">מעודכן לתאריך </w:t>
      </w:r>
      <w:bookmarkEnd w:id="0"/>
      <w:r w:rsidRPr="00D32946">
        <w:rPr>
          <w:rFonts w:ascii="Arial" w:hAnsi="Arial" w:cs="David" w:hint="cs"/>
          <w:rtl/>
        </w:rPr>
        <w:t>10/01/202</w:t>
      </w:r>
    </w:p>
    <w:p w:rsidR="000D3EEB" w:rsidRPr="00D32946" w:rsidRDefault="000D3EEB" w:rsidP="00651FCD">
      <w:pPr>
        <w:spacing w:before="360" w:after="120" w:line="312" w:lineRule="auto"/>
        <w:rPr>
          <w:rFonts w:ascii="Arial" w:hAnsi="Arial" w:cs="David"/>
          <w:rtl/>
        </w:rPr>
      </w:pPr>
      <w:r w:rsidRPr="00D32946">
        <w:rPr>
          <w:rFonts w:ascii="Arial" w:hAnsi="Arial" w:cs="David"/>
          <w:rtl/>
        </w:rPr>
        <w:t>על רקע התפשטות</w:t>
      </w:r>
      <w:r w:rsidRPr="00D32946">
        <w:rPr>
          <w:rFonts w:ascii="Arial" w:hAnsi="Arial" w:cs="David" w:hint="cs"/>
          <w:rtl/>
        </w:rPr>
        <w:t>ה המחודשת של</w:t>
      </w:r>
      <w:r w:rsidRPr="00D32946">
        <w:rPr>
          <w:rFonts w:ascii="Arial" w:hAnsi="Arial" w:cs="David"/>
          <w:rtl/>
        </w:rPr>
        <w:t xml:space="preserve"> </w:t>
      </w:r>
      <w:r w:rsidRPr="00D32946">
        <w:rPr>
          <w:rFonts w:ascii="Arial" w:hAnsi="Arial" w:cs="David" w:hint="cs"/>
          <w:rtl/>
        </w:rPr>
        <w:t>ווריאנט אומיקרון</w:t>
      </w:r>
      <w:r w:rsidRPr="00D32946">
        <w:rPr>
          <w:rFonts w:ascii="Arial" w:hAnsi="Arial" w:cs="David"/>
          <w:rtl/>
        </w:rPr>
        <w:t xml:space="preserve">, להלן </w:t>
      </w:r>
      <w:r w:rsidRPr="00D32946">
        <w:rPr>
          <w:rFonts w:ascii="Arial" w:hAnsi="Arial" w:cs="David" w:hint="cs"/>
          <w:rtl/>
        </w:rPr>
        <w:t>המלצות</w:t>
      </w:r>
      <w:r w:rsidRPr="00D32946">
        <w:rPr>
          <w:rFonts w:ascii="Arial" w:hAnsi="Arial" w:cs="David"/>
          <w:rtl/>
        </w:rPr>
        <w:t xml:space="preserve"> בנוגע להתנדבות </w:t>
      </w:r>
      <w:r w:rsidRPr="00D32946">
        <w:rPr>
          <w:rFonts w:ascii="Arial" w:hAnsi="Arial" w:cs="David" w:hint="cs"/>
          <w:b/>
          <w:bCs/>
          <w:rtl/>
        </w:rPr>
        <w:t>שאינה של תלמידים או חניכים במוסדות המקיימים פעילות חינוך</w:t>
      </w:r>
      <w:r w:rsidRPr="00D32946">
        <w:rPr>
          <w:rFonts w:ascii="Arial" w:hAnsi="Arial" w:cs="David" w:hint="cs"/>
          <w:rtl/>
        </w:rPr>
        <w:t xml:space="preserve"> כהגדרתם בחוק </w:t>
      </w:r>
      <w:r w:rsidRPr="00D32946">
        <w:rPr>
          <w:rFonts w:ascii="Arial" w:hAnsi="Arial" w:cs="David"/>
          <w:rtl/>
        </w:rPr>
        <w:t xml:space="preserve">סמכויות מיוחדות להתמודדות עם נגיף הקורונה החדש (הוראת שעה), תש"ף-2020. </w:t>
      </w:r>
      <w:r w:rsidRPr="00D32946">
        <w:rPr>
          <w:rFonts w:ascii="Arial" w:hAnsi="Arial" w:cs="David" w:hint="cs"/>
          <w:rtl/>
        </w:rPr>
        <w:t>המלצות</w:t>
      </w:r>
      <w:r w:rsidRPr="00D32946">
        <w:rPr>
          <w:rFonts w:ascii="Arial" w:hAnsi="Arial" w:cs="David"/>
          <w:rtl/>
        </w:rPr>
        <w:t xml:space="preserve"> אלו נכונות לכל סוגי ההתנדבות והמעורבות החברתית </w:t>
      </w:r>
      <w:r w:rsidRPr="00D32946">
        <w:rPr>
          <w:rFonts w:ascii="Arial" w:hAnsi="Arial" w:cs="David" w:hint="cs"/>
          <w:rtl/>
        </w:rPr>
        <w:t xml:space="preserve">האחרים, </w:t>
      </w:r>
      <w:r w:rsidRPr="00D32946">
        <w:rPr>
          <w:rFonts w:ascii="Arial" w:hAnsi="Arial" w:cs="David"/>
          <w:rtl/>
        </w:rPr>
        <w:t xml:space="preserve">כולל מתנדבים מבוגרים, נוער, מלגאים, מתנדבי שנת שירות, מתנדבי חו"ל וכד', כל עוד הן אינן סותרות נהלים אחרים של משרד ממשלתי ו/או שירות הממונה על תחום </w:t>
      </w:r>
      <w:r w:rsidRPr="00D32946">
        <w:rPr>
          <w:rFonts w:ascii="Arial" w:hAnsi="Arial" w:cs="David" w:hint="cs"/>
          <w:rtl/>
        </w:rPr>
        <w:t xml:space="preserve">או </w:t>
      </w:r>
      <w:r w:rsidRPr="00D32946">
        <w:rPr>
          <w:rFonts w:ascii="Arial" w:hAnsi="Arial" w:cs="David"/>
          <w:rtl/>
        </w:rPr>
        <w:t>מסגרת</w:t>
      </w:r>
      <w:r w:rsidRPr="00D32946">
        <w:rPr>
          <w:rFonts w:ascii="Arial" w:hAnsi="Arial" w:cs="David" w:hint="cs"/>
          <w:rtl/>
        </w:rPr>
        <w:t>.</w:t>
      </w:r>
    </w:p>
    <w:p w:rsidR="000D3EEB" w:rsidRPr="00D32946" w:rsidRDefault="000D3EEB" w:rsidP="00651FCD">
      <w:pPr>
        <w:spacing w:before="240" w:after="120" w:line="312" w:lineRule="auto"/>
        <w:outlineLvl w:val="1"/>
        <w:rPr>
          <w:rFonts w:ascii="Arial" w:hAnsi="Arial" w:cs="David"/>
          <w:b/>
          <w:bCs/>
          <w:u w:val="single"/>
          <w:rtl/>
        </w:rPr>
      </w:pPr>
      <w:r w:rsidRPr="00D32946">
        <w:rPr>
          <w:rFonts w:ascii="Arial" w:hAnsi="Arial" w:cs="David"/>
          <w:b/>
          <w:bCs/>
          <w:u w:val="single"/>
          <w:rtl/>
        </w:rPr>
        <w:t>כללי</w:t>
      </w:r>
    </w:p>
    <w:p w:rsidR="000D3EEB" w:rsidRPr="00D32946" w:rsidRDefault="000D3EEB" w:rsidP="000D3EEB">
      <w:pPr>
        <w:pStyle w:val="a9"/>
        <w:numPr>
          <w:ilvl w:val="0"/>
          <w:numId w:val="31"/>
        </w:numPr>
        <w:spacing w:after="120" w:line="312" w:lineRule="auto"/>
        <w:ind w:left="170" w:hanging="170"/>
        <w:contextualSpacing w:val="0"/>
        <w:jc w:val="both"/>
        <w:rPr>
          <w:rFonts w:ascii="Arial" w:hAnsi="Arial" w:cs="David"/>
        </w:rPr>
      </w:pPr>
      <w:r w:rsidRPr="00D32946">
        <w:rPr>
          <w:rFonts w:cs="David"/>
          <w:rtl/>
        </w:rPr>
        <w:t>כל פעילות התנדבותית תהיה כפופה להוראות כל דין ובכללן להוראות הדין הייעודיות</w:t>
      </w:r>
      <w:r w:rsidRPr="00D32946">
        <w:rPr>
          <w:rFonts w:ascii="Arial" w:hAnsi="Arial" w:cs="David"/>
          <w:rtl/>
        </w:rPr>
        <w:t xml:space="preserve"> לתקופה זו, להנחיות משרד הבריאות המשתנות מעת לעת, </w:t>
      </w:r>
      <w:hyperlink r:id="rId9" w:tooltip="ולתקנות הגבלת הפעילות כתקפן מעת לעת" w:history="1">
        <w:r w:rsidRPr="00D32946">
          <w:rPr>
            <w:rFonts w:ascii="Arial" w:hAnsi="Arial" w:cs="David"/>
            <w:rtl/>
          </w:rPr>
          <w:t>ולתקנות הגבלת הפעילות כתוקפן מעת לעת</w:t>
        </w:r>
      </w:hyperlink>
      <w:r w:rsidRPr="00D32946">
        <w:rPr>
          <w:rFonts w:ascii="Arial" w:hAnsi="Arial" w:cs="David"/>
          <w:rtl/>
        </w:rPr>
        <w:t>, ויש לבחון כל פעילות לגופה ובהתאם לכל האמור החל באותו מועד</w:t>
      </w:r>
      <w:r w:rsidRPr="00D32946">
        <w:rPr>
          <w:rFonts w:ascii="Arial" w:hAnsi="Arial" w:cs="David" w:hint="cs"/>
          <w:rtl/>
        </w:rPr>
        <w:t>.</w:t>
      </w:r>
    </w:p>
    <w:p w:rsidR="000D3EEB" w:rsidRPr="00651FCD" w:rsidRDefault="000D3EEB" w:rsidP="00651FCD">
      <w:pPr>
        <w:pStyle w:val="a9"/>
        <w:numPr>
          <w:ilvl w:val="0"/>
          <w:numId w:val="31"/>
        </w:numPr>
        <w:spacing w:after="120" w:line="312" w:lineRule="auto"/>
        <w:ind w:left="170" w:hanging="170"/>
        <w:contextualSpacing w:val="0"/>
        <w:jc w:val="both"/>
        <w:rPr>
          <w:rFonts w:cs="David"/>
        </w:rPr>
      </w:pPr>
      <w:r w:rsidRPr="00D32946">
        <w:rPr>
          <w:rFonts w:cs="David" w:hint="cs"/>
          <w:rtl/>
        </w:rPr>
        <w:t>ככלל,</w:t>
      </w:r>
      <w:r w:rsidRPr="00D32946">
        <w:rPr>
          <w:rFonts w:cs="David"/>
        </w:rPr>
        <w:t xml:space="preserve"> </w:t>
      </w:r>
      <w:r w:rsidRPr="00D32946">
        <w:rPr>
          <w:rFonts w:cs="David" w:hint="cs"/>
          <w:rtl/>
        </w:rPr>
        <w:t>ניתן</w:t>
      </w:r>
      <w:r w:rsidRPr="00D32946">
        <w:rPr>
          <w:rFonts w:cs="David"/>
        </w:rPr>
        <w:t xml:space="preserve"> </w:t>
      </w:r>
      <w:r w:rsidRPr="00D32946">
        <w:rPr>
          <w:rFonts w:cs="David" w:hint="cs"/>
          <w:rtl/>
        </w:rPr>
        <w:t>להפעיל</w:t>
      </w:r>
      <w:r w:rsidRPr="00D32946">
        <w:rPr>
          <w:rFonts w:cs="David"/>
        </w:rPr>
        <w:t xml:space="preserve"> </w:t>
      </w:r>
      <w:r w:rsidRPr="00D32946">
        <w:rPr>
          <w:rFonts w:cs="David" w:hint="cs"/>
          <w:rtl/>
        </w:rPr>
        <w:t>את</w:t>
      </w:r>
      <w:r w:rsidRPr="00D32946">
        <w:rPr>
          <w:rFonts w:cs="David"/>
        </w:rPr>
        <w:t xml:space="preserve"> </w:t>
      </w:r>
      <w:r w:rsidRPr="00D32946">
        <w:rPr>
          <w:rFonts w:cs="David" w:hint="cs"/>
          <w:rtl/>
        </w:rPr>
        <w:t>כלל</w:t>
      </w:r>
      <w:r w:rsidRPr="00D32946">
        <w:rPr>
          <w:rFonts w:cs="David"/>
        </w:rPr>
        <w:t xml:space="preserve"> </w:t>
      </w:r>
      <w:r w:rsidRPr="00D32946">
        <w:rPr>
          <w:rFonts w:cs="David" w:hint="cs"/>
          <w:rtl/>
        </w:rPr>
        <w:t>פעילויות</w:t>
      </w:r>
      <w:r w:rsidRPr="00D32946">
        <w:rPr>
          <w:rFonts w:cs="David"/>
        </w:rPr>
        <w:t xml:space="preserve"> </w:t>
      </w:r>
      <w:r w:rsidRPr="00D32946">
        <w:rPr>
          <w:rFonts w:cs="David" w:hint="cs"/>
          <w:rtl/>
        </w:rPr>
        <w:t>ההתנדבות,</w:t>
      </w:r>
      <w:r w:rsidRPr="00D32946">
        <w:rPr>
          <w:rFonts w:cs="David"/>
        </w:rPr>
        <w:t xml:space="preserve"> </w:t>
      </w:r>
      <w:r w:rsidRPr="00D32946">
        <w:rPr>
          <w:rFonts w:cs="David" w:hint="cs"/>
          <w:rtl/>
        </w:rPr>
        <w:t xml:space="preserve">למעט החריגים המפורטים במסמך זה, תוך שמירה על הוראות משרד הבריאות. </w:t>
      </w:r>
    </w:p>
    <w:p w:rsidR="000D3EEB" w:rsidRPr="00D32946" w:rsidRDefault="000D3EEB" w:rsidP="000D3EEB">
      <w:pPr>
        <w:pStyle w:val="a9"/>
        <w:numPr>
          <w:ilvl w:val="0"/>
          <w:numId w:val="31"/>
        </w:numPr>
        <w:spacing w:after="120" w:line="312" w:lineRule="auto"/>
        <w:ind w:left="170" w:hanging="170"/>
        <w:contextualSpacing w:val="0"/>
        <w:jc w:val="both"/>
        <w:rPr>
          <w:rFonts w:ascii="Arial" w:hAnsi="Arial" w:cs="David"/>
        </w:rPr>
      </w:pPr>
      <w:r w:rsidRPr="00D32946">
        <w:rPr>
          <w:rFonts w:ascii="Arial" w:hAnsi="Arial" w:cs="David" w:hint="cs"/>
          <w:rtl/>
        </w:rPr>
        <w:t xml:space="preserve">ניתן להתנות השתתפותם של מתנדבים בפעילות התנדבותית שנקבע לגביה כי תתבצע באופן פרונטלי בהתאם לתו הירוק. לעניין זה, אין מקום להבחין בין מתנדב שאינו מחוסן כי בחר בכך לבין מתנדב שהוא מנוע חיסון מסיבה כלשהיא. </w:t>
      </w:r>
    </w:p>
    <w:p w:rsidR="000D3EEB" w:rsidRPr="00D32946" w:rsidRDefault="000D3EEB" w:rsidP="000D3EEB">
      <w:pPr>
        <w:pStyle w:val="a9"/>
        <w:spacing w:after="120" w:line="312" w:lineRule="auto"/>
        <w:ind w:left="170"/>
        <w:contextualSpacing w:val="0"/>
        <w:jc w:val="both"/>
        <w:rPr>
          <w:rFonts w:ascii="Arial" w:hAnsi="Arial" w:cs="David"/>
          <w:rtl/>
        </w:rPr>
      </w:pPr>
      <w:r w:rsidRPr="00D32946">
        <w:rPr>
          <w:rFonts w:ascii="Arial" w:hAnsi="Arial" w:cs="David" w:hint="cs"/>
          <w:rtl/>
        </w:rPr>
        <w:t xml:space="preserve">לעניין זה </w:t>
      </w:r>
      <w:hyperlink r:id="rId10" w:history="1">
        <w:r w:rsidRPr="00D32946">
          <w:rPr>
            <w:rStyle w:val="Hyperlink"/>
            <w:rFonts w:ascii="Arial" w:hAnsi="Arial" w:cs="David" w:hint="cs"/>
            <w:rtl/>
          </w:rPr>
          <w:t>תו ירוק</w:t>
        </w:r>
      </w:hyperlink>
      <w:r w:rsidRPr="00D32946">
        <w:rPr>
          <w:rFonts w:ascii="Arial" w:hAnsi="Arial" w:cs="David" w:hint="cs"/>
          <w:rtl/>
        </w:rPr>
        <w:t xml:space="preserve"> תקף כולל בהתאם למדיניות התו הירוק באתר משרד הבריאות, המשתנות מעת לעת. </w:t>
      </w:r>
    </w:p>
    <w:p w:rsidR="000D3EEB" w:rsidRPr="00D32946" w:rsidRDefault="000D3EEB" w:rsidP="000D3EEB">
      <w:pPr>
        <w:pStyle w:val="a9"/>
        <w:numPr>
          <w:ilvl w:val="0"/>
          <w:numId w:val="31"/>
        </w:numPr>
        <w:spacing w:after="120" w:line="312" w:lineRule="auto"/>
        <w:ind w:left="170" w:hanging="170"/>
        <w:contextualSpacing w:val="0"/>
        <w:jc w:val="both"/>
        <w:rPr>
          <w:rFonts w:ascii="Arial" w:hAnsi="Arial" w:cs="David"/>
        </w:rPr>
      </w:pPr>
      <w:bookmarkStart w:id="1" w:name="_Hlk80481039"/>
      <w:r w:rsidRPr="00D32946">
        <w:rPr>
          <w:rFonts w:ascii="Arial" w:hAnsi="Arial" w:cs="David" w:hint="cs"/>
          <w:rtl/>
        </w:rPr>
        <w:t xml:space="preserve">מומלץ כי מתנדבים אשר נמצאים בקבוצת סיכון יוכלו להתנדב רק אם קיבלו מנת חיסון שלישית (בוסטר). </w:t>
      </w:r>
      <w:bookmarkEnd w:id="1"/>
    </w:p>
    <w:p w:rsidR="000D3EEB" w:rsidRPr="00D32946" w:rsidRDefault="000D3EEB" w:rsidP="000D3EEB">
      <w:pPr>
        <w:pStyle w:val="a9"/>
        <w:numPr>
          <w:ilvl w:val="0"/>
          <w:numId w:val="31"/>
        </w:numPr>
        <w:spacing w:after="120" w:line="312" w:lineRule="auto"/>
        <w:ind w:left="170" w:hanging="170"/>
        <w:contextualSpacing w:val="0"/>
        <w:jc w:val="both"/>
        <w:rPr>
          <w:rFonts w:ascii="Arial" w:hAnsi="Arial" w:cs="David"/>
        </w:rPr>
      </w:pPr>
      <w:r w:rsidRPr="00D32946">
        <w:rPr>
          <w:rFonts w:ascii="Arial" w:hAnsi="Arial" w:cs="David" w:hint="cs"/>
          <w:rtl/>
        </w:rPr>
        <w:t>יש להמשיך ולהקפיד בצורה מלאה על הנחיות ההיגיינ</w:t>
      </w:r>
      <w:r w:rsidRPr="00D32946">
        <w:rPr>
          <w:rFonts w:ascii="Arial" w:hAnsi="Arial" w:cs="David" w:hint="eastAsia"/>
          <w:rtl/>
        </w:rPr>
        <w:t>ה</w:t>
      </w:r>
      <w:r w:rsidRPr="00D32946">
        <w:rPr>
          <w:rFonts w:ascii="Arial" w:hAnsi="Arial" w:cs="David" w:hint="cs"/>
          <w:rtl/>
        </w:rPr>
        <w:t xml:space="preserve">, </w:t>
      </w:r>
      <w:proofErr w:type="spellStart"/>
      <w:r w:rsidRPr="00D32946">
        <w:rPr>
          <w:rFonts w:ascii="Arial" w:hAnsi="Arial" w:cs="David" w:hint="cs"/>
          <w:rtl/>
        </w:rPr>
        <w:t>עטיית</w:t>
      </w:r>
      <w:proofErr w:type="spellEnd"/>
      <w:r w:rsidRPr="00D32946">
        <w:rPr>
          <w:rFonts w:ascii="Arial" w:hAnsi="Arial" w:cs="David" w:hint="cs"/>
          <w:rtl/>
        </w:rPr>
        <w:t xml:space="preserve"> מסכות בצורה האוטמת אף ופה ושמירת מרחק גם בקרב מתנדבים בעלי תו ירוק. </w:t>
      </w:r>
    </w:p>
    <w:p w:rsidR="000D3EEB" w:rsidRPr="00D32946" w:rsidRDefault="000D3EEB" w:rsidP="000D3EEB">
      <w:pPr>
        <w:pStyle w:val="a9"/>
        <w:numPr>
          <w:ilvl w:val="0"/>
          <w:numId w:val="31"/>
        </w:numPr>
        <w:spacing w:after="120" w:line="312" w:lineRule="auto"/>
        <w:ind w:left="170" w:hanging="170"/>
        <w:contextualSpacing w:val="0"/>
        <w:jc w:val="both"/>
        <w:rPr>
          <w:rFonts w:ascii="Arial" w:hAnsi="Arial" w:cs="David"/>
        </w:rPr>
      </w:pPr>
      <w:r w:rsidRPr="00D32946">
        <w:rPr>
          <w:rFonts w:ascii="Arial" w:hAnsi="Arial" w:cs="David"/>
          <w:rtl/>
        </w:rPr>
        <w:t>לא ישתתף בהתנדבות מי שחייב בבידוד מכל סיבה שהיא</w:t>
      </w:r>
      <w:r w:rsidRPr="00D32946">
        <w:rPr>
          <w:rFonts w:ascii="Arial" w:hAnsi="Arial" w:cs="David" w:hint="cs"/>
          <w:rtl/>
        </w:rPr>
        <w:t xml:space="preserve"> או מי שאינו בעל תו ירוק ואחד מבני מביתו נמצא בבידוד באותה עת</w:t>
      </w:r>
      <w:r w:rsidRPr="00D32946">
        <w:rPr>
          <w:rFonts w:ascii="Arial" w:hAnsi="Arial" w:cs="David"/>
          <w:rtl/>
        </w:rPr>
        <w:t>,</w:t>
      </w:r>
      <w:r w:rsidRPr="00D32946">
        <w:rPr>
          <w:rFonts w:ascii="Arial" w:hAnsi="Arial" w:cs="David" w:hint="cs"/>
          <w:rtl/>
        </w:rPr>
        <w:t xml:space="preserve"> והכל</w:t>
      </w:r>
      <w:r w:rsidRPr="00D32946">
        <w:rPr>
          <w:rFonts w:ascii="Arial" w:hAnsi="Arial" w:cs="David"/>
          <w:rtl/>
        </w:rPr>
        <w:t xml:space="preserve"> למעט התנדבות שניתן לבצע</w:t>
      </w:r>
      <w:r w:rsidRPr="00D32946">
        <w:rPr>
          <w:rFonts w:ascii="Arial" w:hAnsi="Arial" w:cs="David" w:hint="cs"/>
          <w:rtl/>
        </w:rPr>
        <w:t>ה</w:t>
      </w:r>
      <w:r w:rsidRPr="00D32946">
        <w:rPr>
          <w:rFonts w:ascii="Arial" w:hAnsi="Arial" w:cs="David"/>
          <w:rtl/>
        </w:rPr>
        <w:t xml:space="preserve"> מתוך מקום הבידוד, כמו התנדבות מקוונת או טלפונית.</w:t>
      </w:r>
      <w:r w:rsidRPr="00D32946">
        <w:rPr>
          <w:rStyle w:val="af0"/>
          <w:rFonts w:ascii="Arial" w:hAnsi="Arial" w:cs="David"/>
          <w:sz w:val="24"/>
          <w:szCs w:val="24"/>
          <w:vertAlign w:val="superscript"/>
          <w:rtl/>
        </w:rPr>
        <w:t xml:space="preserve"> </w:t>
      </w:r>
      <w:r w:rsidRPr="00D32946">
        <w:rPr>
          <w:rFonts w:ascii="Arial" w:hAnsi="Arial" w:cs="David"/>
          <w:rtl/>
        </w:rPr>
        <w:t xml:space="preserve">כאשר ההתנדבות כוללת מפגש עם אנשים המשתייכים </w:t>
      </w:r>
      <w:r w:rsidR="00B82544" w:rsidRPr="00D32946">
        <w:rPr>
          <w:rFonts w:ascii="Arial" w:hAnsi="Arial" w:cs="David" w:hint="cs"/>
          <w:rtl/>
        </w:rPr>
        <w:t>לאוכלוסיי</w:t>
      </w:r>
      <w:r w:rsidR="00B82544" w:rsidRPr="00D32946">
        <w:rPr>
          <w:rFonts w:ascii="Arial" w:hAnsi="Arial" w:cs="David" w:hint="eastAsia"/>
          <w:rtl/>
        </w:rPr>
        <w:t>ה</w:t>
      </w:r>
      <w:r w:rsidRPr="00D32946">
        <w:rPr>
          <w:rFonts w:ascii="Arial" w:hAnsi="Arial" w:cs="David"/>
          <w:rtl/>
        </w:rPr>
        <w:t xml:space="preserve"> בסיכון</w:t>
      </w:r>
      <w:r w:rsidRPr="00D32946">
        <w:rPr>
          <w:rFonts w:ascii="Arial" w:hAnsi="Arial" w:cs="David" w:hint="cs"/>
          <w:rtl/>
        </w:rPr>
        <w:t xml:space="preserve"> לא ישתתף בהתנדבות מי שאינו בעל תו ירוק, וכן לא ישתתף בהתנדבות כל מי </w:t>
      </w:r>
      <w:r w:rsidR="00B82544" w:rsidRPr="00D32946">
        <w:rPr>
          <w:rFonts w:ascii="Arial" w:hAnsi="Arial" w:cs="David" w:hint="cs"/>
          <w:rtl/>
        </w:rPr>
        <w:t>שמחויב</w:t>
      </w:r>
      <w:r w:rsidRPr="00D32946">
        <w:rPr>
          <w:rFonts w:ascii="Arial" w:hAnsi="Arial" w:cs="David" w:hint="cs"/>
          <w:rtl/>
        </w:rPr>
        <w:t xml:space="preserve"> בבידוד עקב חזרה מחו"ל או שהוא נחשף לחולה מאומת בקורונה או היה בעל תסמינים מחשידים לקורונה (שיעול, חום וכיו"ב) וזאת אף אם הוא בעל תו ירוק</w:t>
      </w:r>
      <w:r w:rsidRPr="00D32946">
        <w:rPr>
          <w:rFonts w:ascii="Arial" w:hAnsi="Arial" w:cs="David"/>
          <w:rtl/>
        </w:rPr>
        <w:t>.</w:t>
      </w:r>
    </w:p>
    <w:p w:rsidR="000D3EEB" w:rsidRPr="00D32946" w:rsidRDefault="000D3EEB" w:rsidP="000D3EEB">
      <w:pPr>
        <w:pStyle w:val="a9"/>
        <w:numPr>
          <w:ilvl w:val="0"/>
          <w:numId w:val="31"/>
        </w:numPr>
        <w:spacing w:after="120" w:line="312" w:lineRule="auto"/>
        <w:ind w:left="170" w:hanging="170"/>
        <w:contextualSpacing w:val="0"/>
        <w:jc w:val="both"/>
        <w:rPr>
          <w:rFonts w:ascii="Arial" w:hAnsi="Arial" w:cs="David"/>
        </w:rPr>
      </w:pPr>
      <w:r w:rsidRPr="00D32946">
        <w:rPr>
          <w:rFonts w:ascii="Arial" w:hAnsi="Arial" w:cs="David"/>
          <w:rtl/>
        </w:rPr>
        <w:t xml:space="preserve">יש לוודא כי כל מתנדב מבוטח כנדרש בביטוח מתנדבים של ביטוח לאומי, כפי </w:t>
      </w:r>
      <w:hyperlink r:id="rId11" w:history="1">
        <w:r w:rsidRPr="00D32946">
          <w:rPr>
            <w:rStyle w:val="Hyperlink"/>
            <w:rFonts w:ascii="Arial" w:hAnsi="Arial" w:cs="David"/>
            <w:rtl/>
          </w:rPr>
          <w:t>שמפורט באתר</w:t>
        </w:r>
        <w:r w:rsidRPr="00D32946">
          <w:rPr>
            <w:rStyle w:val="Hyperlink"/>
            <w:rFonts w:cs="David" w:hint="cs"/>
            <w:rtl/>
          </w:rPr>
          <w:t xml:space="preserve"> </w:t>
        </w:r>
        <w:r w:rsidRPr="00D32946">
          <w:rPr>
            <w:rStyle w:val="Hyperlink"/>
            <w:rFonts w:cs="David"/>
            <w:rtl/>
          </w:rPr>
          <w:t>משרד העבודה, הרווחה והשירותים החברתיים</w:t>
        </w:r>
      </w:hyperlink>
      <w:r w:rsidRPr="00D32946">
        <w:rPr>
          <w:rFonts w:ascii="Arial" w:hAnsi="Arial" w:cs="David"/>
          <w:rtl/>
        </w:rPr>
        <w:t xml:space="preserve"> או בביטוח מקביל.</w:t>
      </w:r>
    </w:p>
    <w:p w:rsidR="000D3EEB" w:rsidRPr="00D32946" w:rsidRDefault="000D3EEB" w:rsidP="000D3EEB">
      <w:pPr>
        <w:pStyle w:val="a9"/>
        <w:numPr>
          <w:ilvl w:val="0"/>
          <w:numId w:val="31"/>
        </w:numPr>
        <w:spacing w:after="120" w:line="312" w:lineRule="auto"/>
        <w:ind w:left="170" w:hanging="170"/>
        <w:contextualSpacing w:val="0"/>
        <w:jc w:val="both"/>
        <w:rPr>
          <w:rFonts w:ascii="Arial" w:hAnsi="Arial" w:cs="David"/>
        </w:rPr>
      </w:pPr>
      <w:r w:rsidRPr="00D32946">
        <w:rPr>
          <w:rFonts w:ascii="Arial" w:hAnsi="Arial" w:cs="David"/>
          <w:rtl/>
        </w:rPr>
        <w:lastRenderedPageBreak/>
        <w:t>בהתנדבות עם אוכלוסיות חסרות ישע, על פי הגדרתן בחוק למניעת העסקה של עברייני מין במקומות מסוימים, יש לוודא כי מתנדבים גברים מעל גיל 18 מציגים, קודם לתחילת ההתנדבות, אישור ממשטרת ישראל על היעדר עבירות מין, לפי החוק האמור. סעיף זה חל בכל סוגי ההתנדבות, לרבות מקוונת וטלפונית.</w:t>
      </w:r>
    </w:p>
    <w:p w:rsidR="000D3EEB" w:rsidRPr="00D32946" w:rsidRDefault="000D3EEB" w:rsidP="000D3EEB">
      <w:pPr>
        <w:pStyle w:val="a9"/>
        <w:numPr>
          <w:ilvl w:val="0"/>
          <w:numId w:val="31"/>
        </w:numPr>
        <w:spacing w:after="120" w:line="312" w:lineRule="auto"/>
        <w:ind w:left="340" w:hanging="340"/>
        <w:contextualSpacing w:val="0"/>
        <w:rPr>
          <w:rFonts w:ascii="Arial" w:hAnsi="Arial" w:cs="David"/>
        </w:rPr>
      </w:pPr>
      <w:r w:rsidRPr="00D32946">
        <w:rPr>
          <w:rFonts w:ascii="Arial" w:hAnsi="Arial" w:cs="David"/>
          <w:rtl/>
        </w:rPr>
        <w:t>מתנדבים לא יחליפו עובדים בשכר.</w:t>
      </w:r>
    </w:p>
    <w:p w:rsidR="00D32946" w:rsidRPr="00D32946" w:rsidRDefault="000D3EEB" w:rsidP="00651FCD">
      <w:pPr>
        <w:pStyle w:val="a9"/>
        <w:numPr>
          <w:ilvl w:val="0"/>
          <w:numId w:val="31"/>
        </w:numPr>
        <w:spacing w:before="120" w:after="120" w:line="312" w:lineRule="auto"/>
        <w:ind w:left="227" w:hanging="284"/>
        <w:contextualSpacing w:val="0"/>
        <w:rPr>
          <w:rFonts w:ascii="Arial" w:hAnsi="Arial" w:cs="David"/>
          <w:b/>
          <w:bCs/>
          <w:u w:val="single"/>
        </w:rPr>
      </w:pPr>
      <w:r w:rsidRPr="00D32946">
        <w:rPr>
          <w:rFonts w:ascii="Arial" w:hAnsi="Arial" w:cs="David" w:hint="cs"/>
          <w:rtl/>
        </w:rPr>
        <w:t xml:space="preserve"> </w:t>
      </w:r>
      <w:r w:rsidRPr="00D32946">
        <w:rPr>
          <w:rFonts w:ascii="Arial" w:hAnsi="Arial" w:cs="David"/>
          <w:rtl/>
        </w:rPr>
        <w:t>אין להתנות מתן שירותי רווחה בכך שמוטב ההתנדבות בעל תו ירוק</w:t>
      </w:r>
      <w:r w:rsidR="00D32946" w:rsidRPr="00D32946">
        <w:rPr>
          <w:rFonts w:ascii="Arial" w:hAnsi="Arial" w:cs="David" w:hint="cs"/>
          <w:rtl/>
        </w:rPr>
        <w:t xml:space="preserve"> ו</w:t>
      </w:r>
      <w:r w:rsidRPr="00D32946">
        <w:rPr>
          <w:rFonts w:ascii="Arial" w:hAnsi="Arial" w:cs="David" w:hint="cs"/>
          <w:rtl/>
        </w:rPr>
        <w:t>בכל מקרה, מבלי לגרוע מיתר ההמלצות, יש לפעול לפי</w:t>
      </w:r>
      <w:r w:rsidR="00D32946" w:rsidRPr="00D32946">
        <w:rPr>
          <w:rFonts w:ascii="Arial" w:hAnsi="Arial" w:cs="David" w:hint="cs"/>
          <w:rtl/>
        </w:rPr>
        <w:t>:</w:t>
      </w:r>
    </w:p>
    <w:p w:rsidR="00D32946" w:rsidRPr="008A1045" w:rsidRDefault="008A1045" w:rsidP="00D32946">
      <w:pPr>
        <w:pStyle w:val="a9"/>
        <w:numPr>
          <w:ilvl w:val="1"/>
          <w:numId w:val="31"/>
        </w:numPr>
        <w:autoSpaceDE w:val="0"/>
        <w:autoSpaceDN w:val="0"/>
        <w:adjustRightInd w:val="0"/>
        <w:rPr>
          <w:rStyle w:val="Hyperlink"/>
          <w:rFonts w:ascii="David" w:cs="David"/>
          <w:rtl/>
        </w:rPr>
      </w:pPr>
      <w:r>
        <w:rPr>
          <w:rFonts w:ascii="David" w:cs="David"/>
          <w:rtl/>
        </w:rPr>
        <w:fldChar w:fldCharType="begin"/>
      </w:r>
      <w:r>
        <w:rPr>
          <w:rFonts w:ascii="David" w:cs="David"/>
          <w:rtl/>
        </w:rPr>
        <w:instrText xml:space="preserve"> </w:instrText>
      </w:r>
      <w:r>
        <w:rPr>
          <w:rFonts w:ascii="David" w:cs="David"/>
        </w:rPr>
        <w:instrText>HYPERLINK</w:instrText>
      </w:r>
      <w:r>
        <w:rPr>
          <w:rFonts w:ascii="David" w:cs="David"/>
          <w:rtl/>
        </w:rPr>
        <w:instrText xml:space="preserve"> "</w:instrText>
      </w:r>
      <w:r>
        <w:rPr>
          <w:rFonts w:ascii="David" w:cs="David"/>
        </w:rPr>
        <w:instrText>https://www.gov.il/he/departments/policies/molsa-volunteering-general-procedure-66-002</w:instrText>
      </w:r>
      <w:r>
        <w:rPr>
          <w:rFonts w:ascii="David" w:cs="David"/>
          <w:rtl/>
        </w:rPr>
        <w:instrText xml:space="preserve">" </w:instrText>
      </w:r>
      <w:r>
        <w:rPr>
          <w:rFonts w:ascii="David" w:cs="David"/>
          <w:rtl/>
        </w:rPr>
        <w:fldChar w:fldCharType="separate"/>
      </w:r>
      <w:r w:rsidR="00D32946" w:rsidRPr="008A1045">
        <w:rPr>
          <w:rStyle w:val="Hyperlink"/>
          <w:rFonts w:ascii="David" w:cs="David"/>
          <w:rtl/>
        </w:rPr>
        <w:t>חוזר מנכל 003-2020 - התמודדות שירותי הרווחה עם נגיף הקורונה - חוזר מס 37 - הנחיות למסגרות חוץ ביתיות -  עדכון מספר 3</w:t>
      </w:r>
    </w:p>
    <w:p w:rsidR="00D32946" w:rsidRPr="00D32946" w:rsidRDefault="00D32946" w:rsidP="00D32946">
      <w:pPr>
        <w:pStyle w:val="a9"/>
        <w:numPr>
          <w:ilvl w:val="1"/>
          <w:numId w:val="31"/>
        </w:numPr>
        <w:autoSpaceDE w:val="0"/>
        <w:autoSpaceDN w:val="0"/>
        <w:adjustRightInd w:val="0"/>
        <w:rPr>
          <w:rFonts w:ascii="David" w:cs="David"/>
          <w:rtl/>
        </w:rPr>
      </w:pPr>
      <w:r w:rsidRPr="008A1045">
        <w:rPr>
          <w:rStyle w:val="Hyperlink"/>
          <w:rFonts w:ascii="David" w:cs="David"/>
          <w:rtl/>
        </w:rPr>
        <w:t>חוזר מנכל 003-2020 - התמודדות שירותי הרווחה עם נגיף הקורונה - חוזר מס 38 - הנחיות למסגרות בקהילה ומשחים - עדכון מס 3</w:t>
      </w:r>
      <w:r w:rsidR="008A1045">
        <w:rPr>
          <w:rFonts w:ascii="David" w:cs="David"/>
          <w:rtl/>
        </w:rPr>
        <w:fldChar w:fldCharType="end"/>
      </w:r>
    </w:p>
    <w:p w:rsidR="000D3EEB" w:rsidRPr="00651FCD" w:rsidRDefault="000D3EEB" w:rsidP="00651FCD">
      <w:pPr>
        <w:spacing w:before="480" w:after="120" w:line="312" w:lineRule="auto"/>
        <w:outlineLvl w:val="1"/>
        <w:rPr>
          <w:rFonts w:ascii="Arial" w:hAnsi="Arial" w:cs="David"/>
          <w:b/>
          <w:bCs/>
          <w:u w:val="single"/>
        </w:rPr>
      </w:pPr>
      <w:r w:rsidRPr="00651FCD">
        <w:rPr>
          <w:rFonts w:ascii="Arial" w:hAnsi="Arial" w:cs="David"/>
          <w:b/>
          <w:bCs/>
          <w:u w:val="single"/>
          <w:rtl/>
        </w:rPr>
        <w:t>צעדים למניעת הדבקה והידבקות</w:t>
      </w:r>
    </w:p>
    <w:p w:rsidR="000D3EEB" w:rsidRPr="00D32946" w:rsidRDefault="000D3EEB" w:rsidP="000D3EEB">
      <w:pPr>
        <w:pStyle w:val="a9"/>
        <w:numPr>
          <w:ilvl w:val="0"/>
          <w:numId w:val="33"/>
        </w:numPr>
        <w:spacing w:after="120" w:line="312" w:lineRule="auto"/>
        <w:ind w:hanging="170"/>
        <w:contextualSpacing w:val="0"/>
        <w:jc w:val="both"/>
        <w:rPr>
          <w:rFonts w:ascii="Arial" w:hAnsi="Arial" w:cs="David"/>
        </w:rPr>
      </w:pPr>
      <w:r w:rsidRPr="00D32946">
        <w:rPr>
          <w:rFonts w:ascii="Arial" w:hAnsi="Arial" w:cs="David"/>
          <w:rtl/>
        </w:rPr>
        <w:t xml:space="preserve">בכל התנדבות הדורשת מגע עם אנשים (באופן פרטני או קבוצתי) יש לצמצם את מספר המתנדבים אליהם נחשף כל מוטב, ואת מספר המוטבים אליהם נחשף כל מתנדב. לשם כך, </w:t>
      </w:r>
      <w:r w:rsidRPr="00D32946">
        <w:rPr>
          <w:rFonts w:ascii="Arial" w:hAnsi="Arial" w:cs="David" w:hint="cs"/>
          <w:rtl/>
        </w:rPr>
        <w:t xml:space="preserve">מומלץ כי </w:t>
      </w:r>
      <w:r w:rsidRPr="00D32946">
        <w:rPr>
          <w:rFonts w:ascii="Arial" w:hAnsi="Arial" w:cs="David"/>
          <w:rtl/>
        </w:rPr>
        <w:t>כל מתנדב יהיה אחראי על אדם / משפחה / מסגרת אחת בלבד ולא יבצע מספר התנדבויות במקביל</w:t>
      </w:r>
      <w:r w:rsidRPr="00D32946">
        <w:rPr>
          <w:rFonts w:ascii="Arial" w:hAnsi="Arial" w:cs="David" w:hint="cs"/>
          <w:rtl/>
        </w:rPr>
        <w:t>.</w:t>
      </w:r>
      <w:r w:rsidRPr="00D32946">
        <w:rPr>
          <w:rFonts w:ascii="Arial" w:hAnsi="Arial" w:cs="David"/>
          <w:rtl/>
        </w:rPr>
        <w:t xml:space="preserve"> </w:t>
      </w:r>
    </w:p>
    <w:p w:rsidR="000D3EEB" w:rsidRPr="00D32946" w:rsidRDefault="000D3EEB" w:rsidP="000D3EEB">
      <w:pPr>
        <w:pStyle w:val="a9"/>
        <w:numPr>
          <w:ilvl w:val="0"/>
          <w:numId w:val="33"/>
        </w:numPr>
        <w:spacing w:after="120" w:line="312" w:lineRule="auto"/>
        <w:ind w:hanging="170"/>
        <w:contextualSpacing w:val="0"/>
        <w:jc w:val="both"/>
        <w:rPr>
          <w:rFonts w:ascii="Arial" w:hAnsi="Arial" w:cs="David"/>
        </w:rPr>
      </w:pPr>
      <w:r w:rsidRPr="00D32946">
        <w:rPr>
          <w:rFonts w:ascii="Arial" w:hAnsi="Arial" w:cs="David" w:hint="cs"/>
          <w:rtl/>
        </w:rPr>
        <w:t xml:space="preserve">בכל מקרה של חום גוף העולה על 38 מעלות, </w:t>
      </w:r>
      <w:r w:rsidRPr="00D32946">
        <w:rPr>
          <w:rFonts w:ascii="Arial" w:hAnsi="Arial" w:cs="David"/>
          <w:rtl/>
        </w:rPr>
        <w:t xml:space="preserve">תסמינים של שיעול או קושי בנשימה (למעט כאלה הנובעים ממצב כרוני כגון אסטמה או אלרגיה), חום, שינוי בחוש הטעם או הריח, או כל תסמין אחר האופייני לחולי קורונה </w:t>
      </w:r>
      <w:r w:rsidRPr="00D32946">
        <w:rPr>
          <w:rFonts w:ascii="Arial" w:hAnsi="Arial" w:cs="David" w:hint="cs"/>
          <w:rtl/>
        </w:rPr>
        <w:t xml:space="preserve">על המתנדב להימנע מהגעה להתנדבות. </w:t>
      </w:r>
    </w:p>
    <w:p w:rsidR="000D3EEB" w:rsidRPr="00D32946" w:rsidRDefault="000D3EEB" w:rsidP="000D3EEB">
      <w:pPr>
        <w:pStyle w:val="a9"/>
        <w:numPr>
          <w:ilvl w:val="0"/>
          <w:numId w:val="33"/>
        </w:numPr>
        <w:spacing w:after="120" w:line="312" w:lineRule="auto"/>
        <w:ind w:hanging="170"/>
        <w:contextualSpacing w:val="0"/>
        <w:jc w:val="both"/>
        <w:rPr>
          <w:rFonts w:ascii="Arial" w:hAnsi="Arial" w:cs="David"/>
        </w:rPr>
      </w:pPr>
      <w:r w:rsidRPr="00D32946">
        <w:rPr>
          <w:rFonts w:ascii="Arial" w:hAnsi="Arial" w:cs="David"/>
          <w:rtl/>
        </w:rPr>
        <w:t>בכל התנדבות הכוללת שהות עם מוטב או מתנדב נוסף למשך זמן של יותר מ-15 דקות, יש לתעד באופן מסודר את מועד הפגישה ואת הנוכחים בה</w:t>
      </w:r>
      <w:r w:rsidRPr="00D32946">
        <w:rPr>
          <w:rFonts w:ascii="Arial" w:hAnsi="Arial" w:cs="David" w:hint="cs"/>
          <w:rtl/>
        </w:rPr>
        <w:t xml:space="preserve"> ואת אמצעי ההתמגנות שננקטו / או היעדרם והסיבה</w:t>
      </w:r>
      <w:r w:rsidRPr="00D32946">
        <w:rPr>
          <w:rFonts w:ascii="Arial" w:hAnsi="Arial" w:cs="David"/>
          <w:rtl/>
        </w:rPr>
        <w:t xml:space="preserve">. </w:t>
      </w:r>
    </w:p>
    <w:p w:rsidR="000D3EEB" w:rsidRPr="00D32946" w:rsidRDefault="000D3EEB" w:rsidP="000D3EEB">
      <w:pPr>
        <w:pStyle w:val="a9"/>
        <w:numPr>
          <w:ilvl w:val="0"/>
          <w:numId w:val="33"/>
        </w:numPr>
        <w:spacing w:after="120" w:line="312" w:lineRule="auto"/>
        <w:ind w:hanging="170"/>
        <w:contextualSpacing w:val="0"/>
        <w:jc w:val="both"/>
        <w:rPr>
          <w:rFonts w:ascii="Arial" w:hAnsi="Arial" w:cs="David"/>
        </w:rPr>
      </w:pPr>
      <w:r w:rsidRPr="00D32946">
        <w:rPr>
          <w:rFonts w:ascii="Arial" w:hAnsi="Arial" w:cs="David"/>
          <w:rtl/>
        </w:rPr>
        <w:t xml:space="preserve">יש להעדיף התנדבות במרחבים פתוחים ולהשתדל להעביר משימות לאוויר הפתוח ככל שניתן; בהתנדבות בחדרים סגורים יש להקפיד על פתיחת חלונות ואוורור מרבי של החדר וכן לשמור על מספר האנשים בחדר ביחס מתאים לגודל החדר (7 מ"ר לכל אדם). </w:t>
      </w:r>
    </w:p>
    <w:p w:rsidR="000D3EEB" w:rsidRPr="00D32946" w:rsidRDefault="000D3EEB" w:rsidP="000D3EEB">
      <w:pPr>
        <w:pStyle w:val="a9"/>
        <w:numPr>
          <w:ilvl w:val="0"/>
          <w:numId w:val="33"/>
        </w:numPr>
        <w:spacing w:after="120" w:line="312" w:lineRule="auto"/>
        <w:ind w:hanging="170"/>
        <w:contextualSpacing w:val="0"/>
        <w:jc w:val="both"/>
        <w:rPr>
          <w:rFonts w:ascii="Arial" w:hAnsi="Arial" w:cs="David"/>
        </w:rPr>
      </w:pPr>
      <w:r w:rsidRPr="00D32946">
        <w:rPr>
          <w:rFonts w:ascii="Arial" w:hAnsi="Arial" w:cs="David"/>
          <w:rtl/>
        </w:rPr>
        <w:t xml:space="preserve">יש לוודא כי המתנדב מקפיד הקפדה יתירה על הנחיות המיגון הנדרשות: </w:t>
      </w:r>
      <w:proofErr w:type="spellStart"/>
      <w:r w:rsidRPr="00D32946">
        <w:rPr>
          <w:rFonts w:ascii="Arial" w:hAnsi="Arial" w:cs="David"/>
          <w:rtl/>
        </w:rPr>
        <w:t>עטיית</w:t>
      </w:r>
      <w:proofErr w:type="spellEnd"/>
      <w:r w:rsidRPr="00D32946">
        <w:rPr>
          <w:rFonts w:ascii="Arial" w:hAnsi="Arial" w:cs="David"/>
          <w:rtl/>
        </w:rPr>
        <w:t xml:space="preserve"> מסיכה באופן תקין לכל אורך ההתנדבות, שמירה על מרחק של 2 מ' לפחות מהמוטב</w:t>
      </w:r>
      <w:r w:rsidRPr="00D32946">
        <w:rPr>
          <w:rFonts w:ascii="Arial" w:hAnsi="Arial" w:cs="David" w:hint="cs"/>
          <w:rtl/>
        </w:rPr>
        <w:t xml:space="preserve"> וממתנדבים אחרים</w:t>
      </w:r>
      <w:r w:rsidRPr="00D32946">
        <w:rPr>
          <w:rFonts w:ascii="Arial" w:hAnsi="Arial" w:cs="David"/>
          <w:rtl/>
        </w:rPr>
        <w:t xml:space="preserve">, שטיפת ידיים בסבון לעיתים תכופות ו/או שימוש </w:t>
      </w:r>
      <w:proofErr w:type="spellStart"/>
      <w:r w:rsidRPr="00D32946">
        <w:rPr>
          <w:rFonts w:ascii="Arial" w:hAnsi="Arial" w:cs="David"/>
          <w:rtl/>
        </w:rPr>
        <w:t>באלכוג'ל</w:t>
      </w:r>
      <w:proofErr w:type="spellEnd"/>
      <w:r w:rsidRPr="00D32946">
        <w:rPr>
          <w:rFonts w:ascii="Arial" w:hAnsi="Arial" w:cs="David"/>
          <w:rtl/>
        </w:rPr>
        <w:t xml:space="preserve"> של כל מתנדב הבא במגע עם האוכלוסייה ועל פי הצורך הצטיידות בציוד מיגון מתאים, לפי הנחיות משרד הבריאות.</w:t>
      </w:r>
      <w:r w:rsidRPr="00D32946">
        <w:rPr>
          <w:rFonts w:ascii="Arial" w:hAnsi="Arial" w:cs="David" w:hint="cs"/>
          <w:rtl/>
        </w:rPr>
        <w:t xml:space="preserve"> </w:t>
      </w:r>
    </w:p>
    <w:p w:rsidR="000D3EEB" w:rsidRPr="00D32946" w:rsidRDefault="000D3EEB" w:rsidP="000D3EEB">
      <w:pPr>
        <w:pStyle w:val="a9"/>
        <w:numPr>
          <w:ilvl w:val="0"/>
          <w:numId w:val="33"/>
        </w:numPr>
        <w:spacing w:after="120" w:line="312" w:lineRule="auto"/>
        <w:ind w:hanging="170"/>
        <w:contextualSpacing w:val="0"/>
        <w:jc w:val="both"/>
        <w:rPr>
          <w:rFonts w:ascii="Arial" w:hAnsi="Arial" w:cs="David"/>
        </w:rPr>
      </w:pPr>
      <w:r w:rsidRPr="00D32946">
        <w:rPr>
          <w:rFonts w:ascii="Arial" w:hAnsi="Arial" w:cs="David"/>
          <w:rtl/>
        </w:rPr>
        <w:t>במשימות בהן עובדים נדרשים למיגון, יש לוודא כי גם המתנדבים ממוגנים בהתאם.</w:t>
      </w:r>
    </w:p>
    <w:p w:rsidR="000D3EEB" w:rsidRPr="00D32946" w:rsidRDefault="000D3EEB" w:rsidP="000D3EEB">
      <w:pPr>
        <w:pStyle w:val="a9"/>
        <w:numPr>
          <w:ilvl w:val="0"/>
          <w:numId w:val="33"/>
        </w:numPr>
        <w:spacing w:after="120" w:line="312" w:lineRule="auto"/>
        <w:ind w:hanging="170"/>
        <w:contextualSpacing w:val="0"/>
        <w:jc w:val="both"/>
        <w:rPr>
          <w:rFonts w:ascii="Arial" w:hAnsi="Arial" w:cs="David"/>
        </w:rPr>
      </w:pPr>
      <w:r w:rsidRPr="00D32946">
        <w:rPr>
          <w:rFonts w:ascii="Arial" w:hAnsi="Arial" w:cs="David" w:hint="cs"/>
          <w:rtl/>
        </w:rPr>
        <w:t>כל האמור ב"צעדים למניעת הדבקה והידבקות" נכון גם עבור מתנדבים בעלי תו ירוק.</w:t>
      </w:r>
    </w:p>
    <w:p w:rsidR="000D3EEB" w:rsidRPr="00D32946" w:rsidRDefault="000D3EEB" w:rsidP="000D3EEB">
      <w:pPr>
        <w:pStyle w:val="a9"/>
        <w:numPr>
          <w:ilvl w:val="0"/>
          <w:numId w:val="33"/>
        </w:numPr>
        <w:spacing w:after="120" w:line="312" w:lineRule="auto"/>
        <w:ind w:hanging="170"/>
        <w:contextualSpacing w:val="0"/>
        <w:jc w:val="both"/>
        <w:rPr>
          <w:rFonts w:ascii="Arial" w:hAnsi="Arial" w:cs="David"/>
        </w:rPr>
      </w:pPr>
      <w:r w:rsidRPr="00D32946">
        <w:rPr>
          <w:rFonts w:ascii="Arial" w:hAnsi="Arial" w:cs="David"/>
          <w:rtl/>
        </w:rPr>
        <w:lastRenderedPageBreak/>
        <w:t xml:space="preserve">יש לבצע </w:t>
      </w:r>
      <w:r w:rsidRPr="00D32946">
        <w:rPr>
          <w:rFonts w:ascii="Arial" w:hAnsi="Arial" w:cs="David" w:hint="cs"/>
          <w:rtl/>
        </w:rPr>
        <w:t>מעת לעת</w:t>
      </w:r>
      <w:r w:rsidRPr="00D32946">
        <w:rPr>
          <w:rFonts w:ascii="Arial" w:hAnsi="Arial" w:cs="David"/>
          <w:rtl/>
        </w:rPr>
        <w:t xml:space="preserve"> </w:t>
      </w:r>
      <w:r w:rsidRPr="00D32946">
        <w:rPr>
          <w:rFonts w:ascii="Arial" w:hAnsi="Arial" w:cs="David" w:hint="cs"/>
          <w:rtl/>
        </w:rPr>
        <w:t>שיחה</w:t>
      </w:r>
      <w:r w:rsidRPr="00D32946">
        <w:rPr>
          <w:rFonts w:ascii="Arial" w:hAnsi="Arial" w:cs="David"/>
          <w:rtl/>
        </w:rPr>
        <w:t xml:space="preserve"> עם המתנדבים ולוודא כי הם מבינים את האחריות המוטלת עליהם וכי הם מקפידים לשמור על הנחיות משרד הבריאות גם מחוץ לשעות ההתנדבות. על מנת לשמור על בריאות המוטבים והמתנדבים הנוספים (אם יש), התנדבותו של מתנדב אשר נודע כי אינו שומר על ההנחיות גם מחוץ לשעות הפעילות, תופסק באופן </w:t>
      </w:r>
      <w:proofErr w:type="spellStart"/>
      <w:r w:rsidRPr="00D32946">
        <w:rPr>
          <w:rFonts w:ascii="Arial" w:hAnsi="Arial" w:cs="David"/>
          <w:rtl/>
        </w:rPr>
        <w:t>מיידי</w:t>
      </w:r>
      <w:proofErr w:type="spellEnd"/>
      <w:r w:rsidRPr="00D32946">
        <w:rPr>
          <w:rFonts w:ascii="Arial" w:hAnsi="Arial" w:cs="David"/>
          <w:rtl/>
        </w:rPr>
        <w:t>.</w:t>
      </w:r>
    </w:p>
    <w:p w:rsidR="000D3EEB" w:rsidRPr="00C63E5B" w:rsidRDefault="000D3EEB" w:rsidP="00C63E5B">
      <w:pPr>
        <w:pStyle w:val="a9"/>
        <w:numPr>
          <w:ilvl w:val="0"/>
          <w:numId w:val="33"/>
        </w:numPr>
        <w:spacing w:after="120" w:line="312" w:lineRule="auto"/>
        <w:ind w:hanging="170"/>
        <w:contextualSpacing w:val="0"/>
        <w:jc w:val="both"/>
        <w:rPr>
          <w:rFonts w:ascii="Arial" w:hAnsi="Arial" w:cs="David"/>
        </w:rPr>
      </w:pPr>
      <w:r w:rsidRPr="00D32946">
        <w:rPr>
          <w:rFonts w:ascii="Arial" w:hAnsi="Arial" w:cs="David" w:hint="cs"/>
          <w:rtl/>
        </w:rPr>
        <w:t xml:space="preserve">ניתן לקיים הדרכות וסדנאות למתנדבים, תוך שמירה על כללי התקהלות </w:t>
      </w:r>
      <w:proofErr w:type="spellStart"/>
      <w:r w:rsidRPr="00D32946">
        <w:rPr>
          <w:rFonts w:ascii="Arial" w:hAnsi="Arial" w:cs="David" w:hint="cs"/>
          <w:rtl/>
        </w:rPr>
        <w:t>ועטיית</w:t>
      </w:r>
      <w:proofErr w:type="spellEnd"/>
      <w:r w:rsidRPr="00D32946">
        <w:rPr>
          <w:rFonts w:ascii="Arial" w:hAnsi="Arial" w:cs="David" w:hint="cs"/>
          <w:rtl/>
        </w:rPr>
        <w:t xml:space="preserve"> מסיכות,  בהתאם למדיניות התו הירוק. </w:t>
      </w:r>
      <w:r w:rsidR="00C63E5B">
        <w:rPr>
          <w:rFonts w:ascii="Arial" w:hAnsi="Arial" w:cs="David"/>
        </w:rPr>
        <w:br w:type="page"/>
      </w:r>
    </w:p>
    <w:p w:rsidR="000D3EEB" w:rsidRPr="00D32946" w:rsidRDefault="000D3EEB" w:rsidP="00651FCD">
      <w:pPr>
        <w:spacing w:before="480" w:after="120" w:line="312" w:lineRule="auto"/>
        <w:outlineLvl w:val="1"/>
        <w:rPr>
          <w:rFonts w:ascii="Arial" w:hAnsi="Arial" w:cs="David"/>
          <w:b/>
          <w:bCs/>
          <w:u w:val="single"/>
          <w:rtl/>
        </w:rPr>
      </w:pPr>
      <w:r w:rsidRPr="00D32946">
        <w:rPr>
          <w:rFonts w:ascii="Arial" w:hAnsi="Arial" w:cs="David" w:hint="cs"/>
          <w:b/>
          <w:bCs/>
          <w:u w:val="single"/>
          <w:rtl/>
        </w:rPr>
        <w:t>המלצות ל</w:t>
      </w:r>
      <w:r w:rsidRPr="00D32946">
        <w:rPr>
          <w:rFonts w:ascii="Arial" w:hAnsi="Arial" w:cs="David"/>
          <w:b/>
          <w:bCs/>
          <w:u w:val="single"/>
          <w:rtl/>
        </w:rPr>
        <w:t>התנדבות בני נוער</w:t>
      </w:r>
      <w:r w:rsidRPr="00D32946">
        <w:rPr>
          <w:rFonts w:ascii="Arial" w:hAnsi="Arial" w:cs="David" w:hint="cs"/>
          <w:b/>
          <w:bCs/>
          <w:u w:val="single"/>
          <w:rtl/>
        </w:rPr>
        <w:t xml:space="preserve"> שלא במסגרת מוסד המקיים פעילות חינוך </w:t>
      </w:r>
    </w:p>
    <w:p w:rsidR="000D3EEB" w:rsidRPr="00D32946" w:rsidRDefault="000D3EEB" w:rsidP="00651FCD">
      <w:pPr>
        <w:numPr>
          <w:ilvl w:val="0"/>
          <w:numId w:val="34"/>
        </w:numPr>
        <w:spacing w:before="480" w:after="120" w:line="312" w:lineRule="auto"/>
        <w:ind w:right="113"/>
        <w:jc w:val="both"/>
        <w:rPr>
          <w:rFonts w:ascii="Arial" w:hAnsi="Arial" w:cs="David"/>
        </w:rPr>
      </w:pPr>
      <w:r w:rsidRPr="00D32946">
        <w:rPr>
          <w:rFonts w:ascii="Arial" w:hAnsi="Arial" w:cs="David"/>
          <w:rtl/>
        </w:rPr>
        <w:t xml:space="preserve">אין להפעיל בני נוער וילדים </w:t>
      </w:r>
      <w:r w:rsidRPr="00D32946">
        <w:rPr>
          <w:rFonts w:ascii="Arial" w:hAnsi="Arial" w:cs="David" w:hint="cs"/>
          <w:rtl/>
        </w:rPr>
        <w:t>בכיתות נמוכות מכיתה ז'</w:t>
      </w:r>
      <w:r w:rsidRPr="00D32946">
        <w:rPr>
          <w:rFonts w:ascii="Arial" w:hAnsi="Arial" w:cs="David"/>
          <w:rtl/>
        </w:rPr>
        <w:t>, למעט התנדבות משותפת עם ההורה</w:t>
      </w:r>
      <w:r w:rsidRPr="00D32946">
        <w:rPr>
          <w:rFonts w:ascii="Arial" w:hAnsi="Arial" w:cs="David" w:hint="cs"/>
          <w:rtl/>
        </w:rPr>
        <w:t>. בהתנדבות משותפת עם ההורה</w:t>
      </w:r>
      <w:r w:rsidRPr="00D32946">
        <w:rPr>
          <w:rFonts w:ascii="Arial" w:hAnsi="Arial" w:cs="David"/>
          <w:rtl/>
        </w:rPr>
        <w:t xml:space="preserve"> ניתן להתנדב מגיל 7 ובתנאי, שאם מדובר בהתנדבות הכוללת מפגש עם מוטבים או מתנדבים אחרים, הילד מסוגל לעטות מסכה לכל אורך ההתנדבות וההורה מקפיד על כך.</w:t>
      </w:r>
    </w:p>
    <w:p w:rsidR="000D3EEB" w:rsidRPr="00D32946" w:rsidRDefault="000D3EEB" w:rsidP="000D3EEB">
      <w:pPr>
        <w:pStyle w:val="a9"/>
        <w:numPr>
          <w:ilvl w:val="0"/>
          <w:numId w:val="34"/>
        </w:numPr>
        <w:spacing w:after="120" w:line="312" w:lineRule="auto"/>
        <w:ind w:left="170" w:hanging="170"/>
        <w:contextualSpacing w:val="0"/>
        <w:jc w:val="both"/>
        <w:rPr>
          <w:rFonts w:ascii="Arial" w:hAnsi="Arial" w:cs="David"/>
        </w:rPr>
      </w:pPr>
      <w:r w:rsidRPr="00D32946">
        <w:rPr>
          <w:rFonts w:ascii="Arial" w:hAnsi="Arial" w:cs="David"/>
          <w:rtl/>
        </w:rPr>
        <w:t xml:space="preserve">הפעלת בני נוער מתחת לגיל 18 תדרוש אישור הורים הכולל אישור לעניין בריאות המתנדב, בנוסח המופיע בנספח </w:t>
      </w:r>
      <w:r w:rsidRPr="00D32946">
        <w:rPr>
          <w:rFonts w:ascii="Arial" w:hAnsi="Arial" w:cs="David" w:hint="cs"/>
          <w:rtl/>
        </w:rPr>
        <w:t>א</w:t>
      </w:r>
      <w:r w:rsidRPr="00D32946">
        <w:rPr>
          <w:rFonts w:ascii="Arial" w:hAnsi="Arial" w:cs="David"/>
          <w:rtl/>
        </w:rPr>
        <w:t xml:space="preserve">'. </w:t>
      </w:r>
      <w:r w:rsidRPr="00D32946">
        <w:rPr>
          <w:rFonts w:ascii="Arial" w:hAnsi="Arial" w:cs="David" w:hint="cs"/>
          <w:rtl/>
        </w:rPr>
        <w:t>לאישור ההורים יש להוסיף הסבר כללי על מהות ההתנדבות והיעדר מניעה רפואית להשתתף בהתנדבות זו.</w:t>
      </w:r>
    </w:p>
    <w:p w:rsidR="000D3EEB" w:rsidRPr="00D32946" w:rsidRDefault="000D3EEB" w:rsidP="000D3EEB">
      <w:pPr>
        <w:pStyle w:val="a9"/>
        <w:numPr>
          <w:ilvl w:val="0"/>
          <w:numId w:val="34"/>
        </w:numPr>
        <w:spacing w:after="120" w:line="312" w:lineRule="auto"/>
        <w:ind w:left="170" w:hanging="170"/>
        <w:contextualSpacing w:val="0"/>
        <w:jc w:val="both"/>
        <w:rPr>
          <w:rFonts w:ascii="Arial" w:hAnsi="Arial" w:cs="David"/>
        </w:rPr>
      </w:pPr>
      <w:r w:rsidRPr="00D32946">
        <w:rPr>
          <w:rFonts w:ascii="Arial" w:hAnsi="Arial" w:cs="David"/>
          <w:rtl/>
        </w:rPr>
        <w:t>ככלל, אלא אם נאמר אחרת בנהלי משרד החינוך  ו/או משרד הבריאות, יש להפעיל בני נוער</w:t>
      </w:r>
      <w:r w:rsidRPr="00D32946">
        <w:rPr>
          <w:rFonts w:ascii="Arial" w:hAnsi="Arial" w:cs="David" w:hint="cs"/>
          <w:rtl/>
        </w:rPr>
        <w:t xml:space="preserve"> על פי מדיניות התו הירוק.</w:t>
      </w:r>
    </w:p>
    <w:p w:rsidR="000D3EEB" w:rsidRPr="00D32946" w:rsidRDefault="000D3EEB" w:rsidP="000D3EEB">
      <w:pPr>
        <w:pStyle w:val="a9"/>
        <w:numPr>
          <w:ilvl w:val="0"/>
          <w:numId w:val="34"/>
        </w:numPr>
        <w:spacing w:after="120" w:line="312" w:lineRule="auto"/>
        <w:ind w:left="170" w:hanging="170"/>
        <w:contextualSpacing w:val="0"/>
        <w:jc w:val="both"/>
        <w:rPr>
          <w:rFonts w:ascii="Arial" w:hAnsi="Arial" w:cs="David"/>
        </w:rPr>
      </w:pPr>
      <w:r w:rsidRPr="00D32946">
        <w:rPr>
          <w:rFonts w:ascii="Arial" w:hAnsi="Arial" w:cs="David" w:hint="cs"/>
          <w:rtl/>
        </w:rPr>
        <w:t xml:space="preserve">אין לקיים התנדבות בני נוער הכוללת כניסה לבתים. </w:t>
      </w:r>
      <w:r w:rsidRPr="00D32946">
        <w:rPr>
          <w:rFonts w:ascii="Arial" w:hAnsi="Arial" w:cs="David"/>
          <w:rtl/>
        </w:rPr>
        <w:t>במקרים בהם אופי המשימה מחייב הגעה לבית המוטב (כגון הוצאת כלבים של אזרחים ותיקים לטיול), יהיה זה רק בהסכמת המתנדב והורה המתנדב</w:t>
      </w:r>
      <w:r w:rsidRPr="00D32946">
        <w:rPr>
          <w:rFonts w:ascii="Arial" w:hAnsi="Arial" w:cs="David" w:hint="cs"/>
          <w:rtl/>
        </w:rPr>
        <w:t>.</w:t>
      </w:r>
    </w:p>
    <w:p w:rsidR="000D3EEB" w:rsidRPr="00D32946" w:rsidRDefault="000D3EEB" w:rsidP="00651FCD">
      <w:pPr>
        <w:spacing w:before="120" w:after="120" w:line="312" w:lineRule="auto"/>
        <w:rPr>
          <w:rFonts w:ascii="Arial" w:hAnsi="Arial" w:cs="David"/>
          <w:b/>
          <w:bCs/>
          <w:u w:val="single"/>
          <w:rtl/>
        </w:rPr>
      </w:pPr>
      <w:r w:rsidRPr="00D32946">
        <w:rPr>
          <w:rFonts w:ascii="Arial" w:hAnsi="Arial" w:cs="David" w:hint="cs"/>
          <w:rtl/>
        </w:rPr>
        <w:t xml:space="preserve">5 כניסה לבתים אשר ידוע שאחד מבני הבית אינו מחלים או מחוסן מכל סיבה שהיא, תתאפשר רק למתנדב/מחוסן מחלים. </w:t>
      </w:r>
    </w:p>
    <w:p w:rsidR="000D3EEB" w:rsidRPr="00D32946" w:rsidRDefault="000D3EEB" w:rsidP="000D3EEB">
      <w:pPr>
        <w:spacing w:before="480" w:after="120" w:line="312" w:lineRule="auto"/>
        <w:outlineLvl w:val="1"/>
        <w:rPr>
          <w:rFonts w:ascii="Arial" w:hAnsi="Arial" w:cs="David"/>
          <w:b/>
          <w:bCs/>
          <w:u w:val="single"/>
          <w:rtl/>
        </w:rPr>
      </w:pPr>
      <w:r w:rsidRPr="00D32946">
        <w:rPr>
          <w:rFonts w:ascii="Arial" w:hAnsi="Arial" w:cs="David"/>
          <w:b/>
          <w:bCs/>
          <w:u w:val="single"/>
          <w:rtl/>
        </w:rPr>
        <w:t xml:space="preserve">סוגי התנדבות </w:t>
      </w:r>
    </w:p>
    <w:p w:rsidR="000D3EEB" w:rsidRPr="00D32946" w:rsidRDefault="000D3EEB" w:rsidP="00651FCD">
      <w:pPr>
        <w:pStyle w:val="a9"/>
        <w:numPr>
          <w:ilvl w:val="0"/>
          <w:numId w:val="32"/>
        </w:numPr>
        <w:spacing w:after="120" w:line="312" w:lineRule="auto"/>
        <w:contextualSpacing w:val="0"/>
        <w:jc w:val="both"/>
        <w:rPr>
          <w:rFonts w:ascii="Arial" w:hAnsi="Arial" w:cs="David"/>
        </w:rPr>
      </w:pPr>
      <w:r w:rsidRPr="00D32946">
        <w:rPr>
          <w:rFonts w:ascii="Arial" w:hAnsi="Arial" w:cs="David"/>
          <w:b/>
          <w:bCs/>
          <w:rtl/>
        </w:rPr>
        <w:t xml:space="preserve">בהתנדבות פרטנית הכוללת </w:t>
      </w:r>
      <w:r w:rsidRPr="00D32946">
        <w:rPr>
          <w:rFonts w:ascii="Arial" w:hAnsi="Arial" w:cs="David" w:hint="cs"/>
          <w:b/>
          <w:bCs/>
          <w:rtl/>
        </w:rPr>
        <w:t>כניסה לבתים</w:t>
      </w:r>
      <w:r w:rsidRPr="00D32946">
        <w:rPr>
          <w:rFonts w:ascii="Arial" w:hAnsi="Arial" w:cs="David"/>
          <w:rtl/>
        </w:rPr>
        <w:t xml:space="preserve"> יש</w:t>
      </w:r>
      <w:r w:rsidRPr="00D32946">
        <w:rPr>
          <w:rFonts w:ascii="Arial" w:hAnsi="Arial" w:cs="David"/>
          <w:b/>
          <w:bCs/>
          <w:rtl/>
        </w:rPr>
        <w:t xml:space="preserve"> </w:t>
      </w:r>
      <w:r w:rsidRPr="00D32946">
        <w:rPr>
          <w:rFonts w:ascii="Arial" w:hAnsi="Arial" w:cs="David"/>
          <w:rtl/>
        </w:rPr>
        <w:t xml:space="preserve">להקפיד על הדברים הבאים: </w:t>
      </w:r>
    </w:p>
    <w:p w:rsidR="000D3EEB" w:rsidRPr="00D32946" w:rsidRDefault="000D3EEB" w:rsidP="000D3EEB">
      <w:pPr>
        <w:pStyle w:val="a9"/>
        <w:numPr>
          <w:ilvl w:val="1"/>
          <w:numId w:val="32"/>
        </w:numPr>
        <w:spacing w:before="120" w:after="120" w:line="312" w:lineRule="auto"/>
        <w:ind w:hanging="170"/>
        <w:contextualSpacing w:val="0"/>
        <w:jc w:val="both"/>
        <w:rPr>
          <w:rFonts w:ascii="Arial" w:hAnsi="Arial" w:cs="David"/>
        </w:rPr>
      </w:pPr>
      <w:r w:rsidRPr="00D32946">
        <w:rPr>
          <w:rFonts w:ascii="Arial" w:hAnsi="Arial" w:cs="David" w:hint="cs"/>
          <w:rtl/>
        </w:rPr>
        <w:t xml:space="preserve">כניסה לבתים ייעשה רק על ידי מתנדבים בעלי תו ירוק. במקרים אחרים, מומלץ לנסות ולהעביר כמה שיותר מהפעילות לאוויר הפתוח או לקשר וירטואלי.  ככל שמדובר בבית שבו מתגורר אדם המשתייך לקבוצת סיכון </w:t>
      </w:r>
      <w:r w:rsidRPr="00D32946">
        <w:rPr>
          <w:rFonts w:ascii="Arial" w:hAnsi="Arial" w:cs="David"/>
          <w:rtl/>
        </w:rPr>
        <w:t>–</w:t>
      </w:r>
      <w:r w:rsidRPr="00D32946">
        <w:rPr>
          <w:rFonts w:ascii="Arial" w:hAnsi="Arial" w:cs="David" w:hint="cs"/>
          <w:rtl/>
        </w:rPr>
        <w:t xml:space="preserve"> יש לפעול לפי סעיף 5 בפרק "כללי".</w:t>
      </w:r>
    </w:p>
    <w:p w:rsidR="000D3EEB" w:rsidRPr="00D32946" w:rsidRDefault="000D3EEB" w:rsidP="000D3EEB">
      <w:pPr>
        <w:pStyle w:val="a9"/>
        <w:numPr>
          <w:ilvl w:val="1"/>
          <w:numId w:val="32"/>
        </w:numPr>
        <w:spacing w:before="120" w:after="120" w:line="312" w:lineRule="auto"/>
        <w:ind w:hanging="170"/>
        <w:contextualSpacing w:val="0"/>
        <w:jc w:val="both"/>
        <w:rPr>
          <w:rFonts w:ascii="Arial" w:hAnsi="Arial" w:cs="David"/>
        </w:rPr>
      </w:pPr>
      <w:r w:rsidRPr="00D32946">
        <w:rPr>
          <w:rFonts w:ascii="Arial" w:hAnsi="Arial" w:cs="David"/>
          <w:rtl/>
        </w:rPr>
        <w:t>אין להיכנס לבתים בהם שוהה אדם הנמצא בבידוד, חולה מאומת או אדם עם אחד התסמינים הבאים:</w:t>
      </w:r>
    </w:p>
    <w:p w:rsidR="000D3EEB" w:rsidRPr="00D32946" w:rsidRDefault="000D3EEB" w:rsidP="000D3EEB">
      <w:pPr>
        <w:pStyle w:val="a9"/>
        <w:numPr>
          <w:ilvl w:val="2"/>
          <w:numId w:val="32"/>
        </w:numPr>
        <w:spacing w:before="120" w:after="120" w:line="312" w:lineRule="auto"/>
        <w:contextualSpacing w:val="0"/>
        <w:jc w:val="both"/>
        <w:rPr>
          <w:rFonts w:ascii="Arial" w:hAnsi="Arial" w:cs="David"/>
        </w:rPr>
      </w:pPr>
      <w:r w:rsidRPr="00D32946">
        <w:rPr>
          <w:rFonts w:ascii="Arial" w:hAnsi="Arial" w:cs="David"/>
          <w:rtl/>
        </w:rPr>
        <w:t>חום גוף העולה על 38 מעלות</w:t>
      </w:r>
    </w:p>
    <w:p w:rsidR="000D3EEB" w:rsidRPr="00D32946" w:rsidRDefault="000D3EEB" w:rsidP="000D3EEB">
      <w:pPr>
        <w:pStyle w:val="a9"/>
        <w:numPr>
          <w:ilvl w:val="2"/>
          <w:numId w:val="32"/>
        </w:numPr>
        <w:spacing w:before="120" w:after="120" w:line="312" w:lineRule="auto"/>
        <w:contextualSpacing w:val="0"/>
        <w:jc w:val="both"/>
        <w:rPr>
          <w:rFonts w:ascii="Arial" w:hAnsi="Arial" w:cs="David"/>
        </w:rPr>
      </w:pPr>
      <w:r w:rsidRPr="00D32946">
        <w:rPr>
          <w:rFonts w:ascii="Arial" w:hAnsi="Arial" w:cs="David"/>
          <w:rtl/>
        </w:rPr>
        <w:t xml:space="preserve">אובדן חוש הטעם או חוש הריח </w:t>
      </w:r>
    </w:p>
    <w:p w:rsidR="000D3EEB" w:rsidRPr="00D32946" w:rsidRDefault="000D3EEB" w:rsidP="000D3EEB">
      <w:pPr>
        <w:pStyle w:val="a9"/>
        <w:numPr>
          <w:ilvl w:val="2"/>
          <w:numId w:val="32"/>
        </w:numPr>
        <w:spacing w:before="120" w:after="120" w:line="312" w:lineRule="auto"/>
        <w:contextualSpacing w:val="0"/>
        <w:jc w:val="both"/>
        <w:rPr>
          <w:rFonts w:ascii="Arial" w:hAnsi="Arial" w:cs="David"/>
        </w:rPr>
      </w:pPr>
      <w:r w:rsidRPr="00D32946">
        <w:rPr>
          <w:rFonts w:ascii="Arial" w:hAnsi="Arial" w:cs="David"/>
          <w:rtl/>
        </w:rPr>
        <w:t>שיעול, קושי בנשימה או תסמין נשימתי אחר (למעט שיעול או קושי בנשימה הנובע ממצב כרוני כגון אסתמה או אלרגיה</w:t>
      </w:r>
    </w:p>
    <w:p w:rsidR="000D3EEB" w:rsidRPr="00D32946" w:rsidRDefault="000D3EEB" w:rsidP="000D3EEB">
      <w:pPr>
        <w:pStyle w:val="a9"/>
        <w:numPr>
          <w:ilvl w:val="2"/>
          <w:numId w:val="32"/>
        </w:numPr>
        <w:spacing w:before="120" w:after="120" w:line="312" w:lineRule="auto"/>
        <w:contextualSpacing w:val="0"/>
        <w:jc w:val="both"/>
        <w:rPr>
          <w:rFonts w:ascii="Arial" w:hAnsi="Arial" w:cs="David"/>
        </w:rPr>
      </w:pPr>
      <w:r w:rsidRPr="00D32946">
        <w:rPr>
          <w:rFonts w:ascii="Arial" w:hAnsi="Arial" w:cs="David" w:hint="cs"/>
          <w:rtl/>
        </w:rPr>
        <w:t>תסמין אחר של מחלת הקורונה</w:t>
      </w:r>
    </w:p>
    <w:p w:rsidR="000D3EEB" w:rsidRPr="00D32946" w:rsidRDefault="000D3EEB" w:rsidP="000D3EEB">
      <w:pPr>
        <w:pStyle w:val="a9"/>
        <w:spacing w:before="120" w:after="120" w:line="312" w:lineRule="auto"/>
        <w:ind w:hanging="170"/>
        <w:contextualSpacing w:val="0"/>
        <w:jc w:val="both"/>
        <w:rPr>
          <w:rFonts w:ascii="Arial" w:hAnsi="Arial" w:cs="David"/>
        </w:rPr>
      </w:pPr>
      <w:r w:rsidRPr="00D32946">
        <w:rPr>
          <w:rFonts w:ascii="Arial" w:hAnsi="Arial" w:cs="David"/>
          <w:rtl/>
        </w:rPr>
        <w:t>זאת גם אם לא מדובר במוטב ההתנדבות. לכן, לפני כל הגעה לביתו של אדם, יש</w:t>
      </w:r>
      <w:r w:rsidRPr="00D32946">
        <w:rPr>
          <w:rFonts w:ascii="Arial" w:hAnsi="Arial" w:cs="David" w:hint="cs"/>
          <w:rtl/>
        </w:rPr>
        <w:t xml:space="preserve"> </w:t>
      </w:r>
      <w:r w:rsidRPr="00D32946">
        <w:rPr>
          <w:rFonts w:ascii="Arial" w:hAnsi="Arial" w:cs="David"/>
          <w:rtl/>
        </w:rPr>
        <w:t>לברר טלפונית מה מצבו ומה מצב בני ביתו.</w:t>
      </w:r>
    </w:p>
    <w:p w:rsidR="000D3EEB" w:rsidRPr="00D32946" w:rsidRDefault="000D3EEB" w:rsidP="000D3EEB">
      <w:pPr>
        <w:pStyle w:val="a9"/>
        <w:numPr>
          <w:ilvl w:val="1"/>
          <w:numId w:val="32"/>
        </w:numPr>
        <w:spacing w:before="120" w:after="120" w:line="312" w:lineRule="auto"/>
        <w:ind w:hanging="170"/>
        <w:contextualSpacing w:val="0"/>
        <w:jc w:val="both"/>
        <w:rPr>
          <w:rFonts w:ascii="Arial" w:hAnsi="Arial" w:cs="David"/>
        </w:rPr>
      </w:pPr>
      <w:r w:rsidRPr="00D32946">
        <w:rPr>
          <w:rFonts w:ascii="Arial" w:hAnsi="Arial" w:cs="David"/>
          <w:rtl/>
        </w:rPr>
        <w:t xml:space="preserve">יש להקפיד הקפדה יתרה על מיגון, כולל חבישת מסיכה לכל אורך הביקור (הן על ידי המתנדב והן על ידי מוטב ההתנדבות, במידה ואינו מתקשה </w:t>
      </w:r>
      <w:proofErr w:type="spellStart"/>
      <w:r w:rsidRPr="00D32946">
        <w:rPr>
          <w:rFonts w:ascii="Arial" w:hAnsi="Arial" w:cs="David"/>
          <w:rtl/>
        </w:rPr>
        <w:t>בעטייתה</w:t>
      </w:r>
      <w:proofErr w:type="spellEnd"/>
      <w:r w:rsidRPr="00D32946">
        <w:rPr>
          <w:rFonts w:ascii="Arial" w:hAnsi="Arial" w:cs="David"/>
          <w:rtl/>
        </w:rPr>
        <w:t>), שמירה על מרחק של 2 מטרים לפחות ככל הניתן וחיטוי ידיים. על המתנדבים להימנע מכל מגע פיזי עם בני הבית.</w:t>
      </w:r>
      <w:r w:rsidRPr="00D32946">
        <w:rPr>
          <w:rFonts w:ascii="Arial" w:hAnsi="Arial" w:cs="David" w:hint="cs"/>
          <w:rtl/>
        </w:rPr>
        <w:t xml:space="preserve"> האמור חל גם אם המתנדב או בני הבית הם בעלי תו ירוק.</w:t>
      </w:r>
    </w:p>
    <w:p w:rsidR="000D3EEB" w:rsidRPr="00D32946" w:rsidRDefault="000D3EEB" w:rsidP="000D3EEB">
      <w:pPr>
        <w:pStyle w:val="a9"/>
        <w:numPr>
          <w:ilvl w:val="1"/>
          <w:numId w:val="32"/>
        </w:numPr>
        <w:spacing w:before="120" w:after="120" w:line="312" w:lineRule="auto"/>
        <w:ind w:hanging="170"/>
        <w:contextualSpacing w:val="0"/>
        <w:jc w:val="both"/>
        <w:rPr>
          <w:rFonts w:ascii="Arial" w:hAnsi="Arial" w:cs="David"/>
        </w:rPr>
      </w:pPr>
      <w:r w:rsidRPr="00D32946">
        <w:rPr>
          <w:rFonts w:ascii="Arial" w:hAnsi="Arial" w:cs="David"/>
          <w:rtl/>
        </w:rPr>
        <w:t>יש להקפיד על היגיינה אישית וסביבתית</w:t>
      </w:r>
      <w:r w:rsidRPr="00D32946">
        <w:rPr>
          <w:rFonts w:ascii="Arial" w:hAnsi="Arial" w:cs="David" w:hint="cs"/>
          <w:rtl/>
        </w:rPr>
        <w:t xml:space="preserve"> </w:t>
      </w:r>
      <w:r w:rsidRPr="00D32946">
        <w:rPr>
          <w:rFonts w:ascii="Arial" w:hAnsi="Arial" w:cs="David"/>
          <w:rtl/>
        </w:rPr>
        <w:t xml:space="preserve">ולשטוף ידיים עם סבון או לחטאן עם הכניסה לבית, מיד לאחר היציאה ממנו, ולעיתים תכופות תוך כדי השהייה.  </w:t>
      </w:r>
      <w:r w:rsidRPr="00D32946">
        <w:rPr>
          <w:rFonts w:ascii="Arial" w:hAnsi="Arial" w:cs="David" w:hint="cs"/>
          <w:rtl/>
        </w:rPr>
        <w:t>האמור חל גם אם המתנדב או בני הבית הם בעלי תו ירוק.</w:t>
      </w:r>
    </w:p>
    <w:p w:rsidR="000D3EEB" w:rsidRPr="00D32946" w:rsidRDefault="000D3EEB" w:rsidP="000D3EEB">
      <w:pPr>
        <w:pStyle w:val="a9"/>
        <w:numPr>
          <w:ilvl w:val="1"/>
          <w:numId w:val="32"/>
        </w:numPr>
        <w:spacing w:before="120" w:after="240" w:line="312" w:lineRule="auto"/>
        <w:ind w:hanging="170"/>
        <w:contextualSpacing w:val="0"/>
        <w:jc w:val="both"/>
        <w:rPr>
          <w:rFonts w:ascii="Arial" w:hAnsi="Arial" w:cs="David"/>
        </w:rPr>
      </w:pPr>
      <w:r w:rsidRPr="00D32946">
        <w:rPr>
          <w:rFonts w:ascii="Arial" w:hAnsi="Arial" w:cs="David"/>
          <w:rtl/>
        </w:rPr>
        <w:t xml:space="preserve">באחריות הארגון השולח לנהל מעקב אחר כניסה של מתנדב לביתו של מוטב, ולרשום זאת בצורה מסודרת ומאורגנת, כולל כלל המשתתפים במפגש, שעת התחלה ושעת סיום. </w:t>
      </w:r>
    </w:p>
    <w:p w:rsidR="000D3EEB" w:rsidRPr="00D32946" w:rsidRDefault="000D3EEB" w:rsidP="00651FCD">
      <w:pPr>
        <w:pStyle w:val="a9"/>
        <w:numPr>
          <w:ilvl w:val="0"/>
          <w:numId w:val="32"/>
        </w:numPr>
        <w:spacing w:before="240" w:after="360" w:line="312" w:lineRule="auto"/>
        <w:jc w:val="both"/>
        <w:rPr>
          <w:rFonts w:ascii="Arial" w:hAnsi="Arial" w:cs="David"/>
          <w:color w:val="FF0000"/>
        </w:rPr>
      </w:pPr>
      <w:r w:rsidRPr="00D32946">
        <w:rPr>
          <w:rFonts w:ascii="Arial" w:hAnsi="Arial" w:cs="David"/>
          <w:b/>
          <w:bCs/>
          <w:rtl/>
        </w:rPr>
        <w:t xml:space="preserve">בהתנדבות במסגרות רווחה וכל מקום אחר הכולל מפגש עם קבוצת מוטבים </w:t>
      </w:r>
      <w:r w:rsidRPr="00D32946">
        <w:rPr>
          <w:rFonts w:ascii="Arial" w:hAnsi="Arial" w:cs="David"/>
          <w:rtl/>
        </w:rPr>
        <w:t>יש להקפיד על הדברים הבאים:</w:t>
      </w:r>
    </w:p>
    <w:p w:rsidR="000D3EEB" w:rsidRPr="00D32946" w:rsidRDefault="000D3EEB" w:rsidP="000D3EEB">
      <w:pPr>
        <w:pStyle w:val="a9"/>
        <w:numPr>
          <w:ilvl w:val="1"/>
          <w:numId w:val="32"/>
        </w:numPr>
        <w:spacing w:before="120" w:after="120" w:line="312" w:lineRule="auto"/>
        <w:ind w:left="595" w:hanging="170"/>
        <w:contextualSpacing w:val="0"/>
        <w:jc w:val="both"/>
        <w:rPr>
          <w:rFonts w:ascii="Arial" w:hAnsi="Arial" w:cs="David"/>
        </w:rPr>
      </w:pPr>
      <w:r w:rsidRPr="00D32946">
        <w:rPr>
          <w:rFonts w:ascii="Arial" w:hAnsi="Arial" w:cs="David"/>
          <w:rtl/>
        </w:rPr>
        <w:t xml:space="preserve">מנהל המסגרת אישר את הפעילות בהתאם להנחיות המעודכנות של משרד הבריאות, משרד הרווחה ושל </w:t>
      </w:r>
      <w:proofErr w:type="spellStart"/>
      <w:r w:rsidRPr="00D32946">
        <w:rPr>
          <w:rFonts w:ascii="Arial" w:hAnsi="Arial" w:cs="David"/>
          <w:rtl/>
        </w:rPr>
        <w:t>המינהל</w:t>
      </w:r>
      <w:proofErr w:type="spellEnd"/>
      <w:r w:rsidRPr="00D32946">
        <w:rPr>
          <w:rFonts w:ascii="Arial" w:hAnsi="Arial" w:cs="David"/>
          <w:rtl/>
        </w:rPr>
        <w:t xml:space="preserve"> הרלוונטי במשרד הרווחה בנוגע לכניסת אורחים ומתנדבים</w:t>
      </w:r>
      <w:r w:rsidRPr="00D32946">
        <w:rPr>
          <w:rFonts w:ascii="Arial" w:hAnsi="Arial" w:cs="David" w:hint="cs"/>
          <w:rtl/>
        </w:rPr>
        <w:t>.</w:t>
      </w:r>
    </w:p>
    <w:p w:rsidR="000D3EEB" w:rsidRPr="00D32946" w:rsidRDefault="000D3EEB" w:rsidP="000D3EEB">
      <w:pPr>
        <w:pStyle w:val="a9"/>
        <w:numPr>
          <w:ilvl w:val="1"/>
          <w:numId w:val="32"/>
        </w:numPr>
        <w:spacing w:before="120" w:after="120" w:line="312" w:lineRule="auto"/>
        <w:ind w:left="595" w:hanging="170"/>
        <w:contextualSpacing w:val="0"/>
        <w:jc w:val="both"/>
        <w:rPr>
          <w:rFonts w:ascii="Arial" w:hAnsi="Arial" w:cs="David"/>
        </w:rPr>
      </w:pPr>
      <w:r w:rsidRPr="00D32946">
        <w:rPr>
          <w:rFonts w:ascii="Arial" w:hAnsi="Arial" w:cs="David" w:hint="cs"/>
          <w:rtl/>
        </w:rPr>
        <w:t xml:space="preserve">ככל הניתן, מומלץ </w:t>
      </w:r>
      <w:r w:rsidRPr="00D32946">
        <w:rPr>
          <w:rFonts w:ascii="Arial" w:hAnsi="Arial" w:cs="David"/>
          <w:rtl/>
        </w:rPr>
        <w:t>להפעיל מתנדבים קבועים אשר אינם עוברים בין מסגרות שונות במשך כל תקופת התנדבותם</w:t>
      </w:r>
      <w:r w:rsidRPr="00D32946">
        <w:rPr>
          <w:rFonts w:ascii="Arial" w:hAnsi="Arial" w:cs="David" w:hint="cs"/>
          <w:rtl/>
        </w:rPr>
        <w:t>.</w:t>
      </w:r>
    </w:p>
    <w:p w:rsidR="000D3EEB" w:rsidRPr="00D32946" w:rsidRDefault="000D3EEB" w:rsidP="000D3EEB">
      <w:pPr>
        <w:pStyle w:val="a9"/>
        <w:numPr>
          <w:ilvl w:val="1"/>
          <w:numId w:val="32"/>
        </w:numPr>
        <w:spacing w:before="120" w:after="120" w:line="312" w:lineRule="auto"/>
        <w:ind w:left="595" w:hanging="170"/>
        <w:contextualSpacing w:val="0"/>
        <w:jc w:val="both"/>
        <w:rPr>
          <w:rFonts w:ascii="Arial" w:hAnsi="Arial" w:cs="David"/>
        </w:rPr>
      </w:pPr>
      <w:r w:rsidRPr="00D32946">
        <w:rPr>
          <w:rFonts w:ascii="Arial" w:hAnsi="Arial" w:cs="David"/>
          <w:rtl/>
        </w:rPr>
        <w:t>במידה ובפעילות מתנדבים מספר מתנדבים במקביל, יש לשבץ מתנדבים ב"קפסולות" קבועות כך שאותם המתנדבים יעבדו זה עם זה באופן קבוע.</w:t>
      </w:r>
    </w:p>
    <w:p w:rsidR="000D3EEB" w:rsidRPr="00D32946" w:rsidRDefault="000D3EEB" w:rsidP="000D3EEB">
      <w:pPr>
        <w:pStyle w:val="a9"/>
        <w:numPr>
          <w:ilvl w:val="1"/>
          <w:numId w:val="32"/>
        </w:numPr>
        <w:spacing w:before="120" w:after="240" w:line="312" w:lineRule="auto"/>
        <w:ind w:left="595" w:hanging="170"/>
        <w:contextualSpacing w:val="0"/>
        <w:jc w:val="both"/>
        <w:rPr>
          <w:rFonts w:ascii="Arial" w:hAnsi="Arial" w:cs="David"/>
        </w:rPr>
      </w:pPr>
      <w:r w:rsidRPr="00D32946">
        <w:rPr>
          <w:rFonts w:ascii="Arial" w:hAnsi="Arial" w:cs="David"/>
          <w:rtl/>
        </w:rPr>
        <w:t>יש להקפיד הקפדה יתרה על שמירת נהלי מקום ההתנדבות</w:t>
      </w:r>
      <w:r w:rsidRPr="00D32946">
        <w:rPr>
          <w:rFonts w:ascii="Arial" w:hAnsi="Arial" w:cs="David" w:hint="cs"/>
          <w:rtl/>
        </w:rPr>
        <w:t>.</w:t>
      </w:r>
    </w:p>
    <w:p w:rsidR="000D3EEB" w:rsidRPr="00D32946" w:rsidRDefault="000D3EEB" w:rsidP="00651FCD">
      <w:pPr>
        <w:pStyle w:val="a9"/>
        <w:numPr>
          <w:ilvl w:val="0"/>
          <w:numId w:val="32"/>
        </w:numPr>
        <w:spacing w:before="240" w:after="120" w:line="312" w:lineRule="auto"/>
        <w:contextualSpacing w:val="0"/>
        <w:jc w:val="both"/>
        <w:rPr>
          <w:rFonts w:ascii="Arial" w:hAnsi="Arial" w:cs="David"/>
        </w:rPr>
      </w:pPr>
      <w:r w:rsidRPr="00D32946">
        <w:rPr>
          <w:rFonts w:ascii="Arial" w:hAnsi="Arial" w:cs="David"/>
          <w:b/>
          <w:bCs/>
          <w:rtl/>
        </w:rPr>
        <w:t>בהתנדבות המתקיימת בקבוצה</w:t>
      </w:r>
      <w:r w:rsidRPr="00D32946">
        <w:rPr>
          <w:rFonts w:ascii="Arial" w:hAnsi="Arial" w:cs="David"/>
          <w:rtl/>
        </w:rPr>
        <w:t xml:space="preserve"> </w:t>
      </w:r>
      <w:r w:rsidRPr="00D32946">
        <w:rPr>
          <w:rFonts w:ascii="Arial" w:hAnsi="Arial" w:cs="David" w:hint="cs"/>
          <w:b/>
          <w:bCs/>
          <w:rtl/>
        </w:rPr>
        <w:t xml:space="preserve">שאינה מטעם מוסד המקיים פעילות חינוך </w:t>
      </w:r>
      <w:r w:rsidRPr="00D32946">
        <w:rPr>
          <w:rFonts w:ascii="Arial" w:hAnsi="Arial" w:cs="David"/>
          <w:rtl/>
        </w:rPr>
        <w:t>(כגון אריזת מזון או עבודה חקלאית) יש להקפיד על התנאים הבאים:</w:t>
      </w:r>
    </w:p>
    <w:p w:rsidR="000D3EEB" w:rsidRPr="00D32946" w:rsidRDefault="000D3EEB" w:rsidP="000D3EEB">
      <w:pPr>
        <w:pStyle w:val="a9"/>
        <w:numPr>
          <w:ilvl w:val="1"/>
          <w:numId w:val="32"/>
        </w:numPr>
        <w:spacing w:before="120" w:after="120" w:line="312" w:lineRule="auto"/>
        <w:ind w:hanging="170"/>
        <w:contextualSpacing w:val="0"/>
        <w:jc w:val="both"/>
        <w:rPr>
          <w:rFonts w:ascii="Arial" w:hAnsi="Arial" w:cs="David"/>
        </w:rPr>
      </w:pPr>
      <w:r w:rsidRPr="00D32946">
        <w:rPr>
          <w:rFonts w:ascii="Arial" w:hAnsi="Arial" w:cs="David"/>
          <w:rtl/>
        </w:rPr>
        <w:t>בהתנדבות המתקיימת בשטח פתוח</w:t>
      </w:r>
      <w:r w:rsidRPr="00D32946">
        <w:rPr>
          <w:rFonts w:ascii="Arial" w:hAnsi="Arial" w:cs="David" w:hint="cs"/>
          <w:rtl/>
        </w:rPr>
        <w:t>/סגור</w:t>
      </w:r>
      <w:r w:rsidRPr="00D32946">
        <w:rPr>
          <w:rFonts w:ascii="Arial" w:hAnsi="Arial" w:cs="David"/>
          <w:rtl/>
        </w:rPr>
        <w:t xml:space="preserve"> – גודל הקבוצה (כולל אנשי צוות) יוגבל ל</w:t>
      </w:r>
      <w:hyperlink r:id="rId12" w:history="1">
        <w:r w:rsidRPr="00D32946">
          <w:rPr>
            <w:rStyle w:val="Hyperlink"/>
            <w:rFonts w:ascii="Arial" w:hAnsi="Arial" w:cs="David" w:hint="cs"/>
            <w:rtl/>
          </w:rPr>
          <w:t>מספרים המותרים באותו עת</w:t>
        </w:r>
      </w:hyperlink>
      <w:r w:rsidRPr="00D32946">
        <w:rPr>
          <w:rFonts w:ascii="Arial" w:hAnsi="Arial" w:cs="David"/>
          <w:rtl/>
        </w:rPr>
        <w:t xml:space="preserve">. </w:t>
      </w:r>
    </w:p>
    <w:p w:rsidR="000D3EEB" w:rsidRPr="00D32946" w:rsidRDefault="000D3EEB" w:rsidP="000D3EEB">
      <w:pPr>
        <w:pStyle w:val="a9"/>
        <w:numPr>
          <w:ilvl w:val="1"/>
          <w:numId w:val="32"/>
        </w:numPr>
        <w:spacing w:before="120" w:after="120" w:line="312" w:lineRule="auto"/>
        <w:ind w:hanging="170"/>
        <w:contextualSpacing w:val="0"/>
        <w:jc w:val="both"/>
        <w:rPr>
          <w:rFonts w:ascii="Arial" w:hAnsi="Arial" w:cs="David"/>
        </w:rPr>
      </w:pPr>
      <w:r w:rsidRPr="00D32946">
        <w:rPr>
          <w:rFonts w:ascii="Arial" w:hAnsi="Arial" w:cs="David"/>
          <w:rtl/>
        </w:rPr>
        <w:t>יש להימנע ממגע פיזי, לשמור על מרחק של 2 מטרים בין המתנדבים ולהקפיד כי כל המתנדבים יעטו מסיכות במהלך כל הפעילות</w:t>
      </w:r>
      <w:r w:rsidRPr="00D32946">
        <w:rPr>
          <w:rFonts w:ascii="Arial" w:hAnsi="Arial" w:cs="David" w:hint="cs"/>
          <w:rtl/>
        </w:rPr>
        <w:t xml:space="preserve"> בשטח סגור, ובשטח בפתוח בהתקהלות מעל 100 איש.</w:t>
      </w:r>
    </w:p>
    <w:p w:rsidR="000D3EEB" w:rsidRPr="00D32946" w:rsidRDefault="000D3EEB" w:rsidP="000D3EEB">
      <w:pPr>
        <w:pStyle w:val="a9"/>
        <w:numPr>
          <w:ilvl w:val="1"/>
          <w:numId w:val="32"/>
        </w:numPr>
        <w:spacing w:before="120" w:after="120" w:line="312" w:lineRule="auto"/>
        <w:ind w:hanging="170"/>
        <w:contextualSpacing w:val="0"/>
        <w:jc w:val="both"/>
        <w:rPr>
          <w:rFonts w:ascii="Arial" w:hAnsi="Arial" w:cs="David"/>
        </w:rPr>
      </w:pPr>
      <w:r w:rsidRPr="00D32946">
        <w:rPr>
          <w:rFonts w:ascii="Arial" w:hAnsi="Arial" w:cs="David"/>
          <w:rtl/>
        </w:rPr>
        <w:t xml:space="preserve">יש להשתדל ככל הניתן כי המתנדבים יהיו קבועים ולא יתחלפו, או לחילופין ליצור </w:t>
      </w:r>
      <w:r w:rsidRPr="00D32946">
        <w:rPr>
          <w:rFonts w:ascii="Arial" w:hAnsi="Arial" w:cs="David" w:hint="cs"/>
          <w:rtl/>
        </w:rPr>
        <w:t>מ</w:t>
      </w:r>
      <w:r w:rsidRPr="00D32946">
        <w:rPr>
          <w:rFonts w:ascii="Arial" w:hAnsi="Arial" w:cs="David"/>
          <w:rtl/>
        </w:rPr>
        <w:t>ספר קבוצות קבועות, ובהן אותן מתנדבים בכל פעם</w:t>
      </w:r>
      <w:r w:rsidRPr="00D32946">
        <w:rPr>
          <w:rFonts w:ascii="Arial" w:hAnsi="Arial" w:cs="David" w:hint="cs"/>
          <w:rtl/>
        </w:rPr>
        <w:t>.</w:t>
      </w:r>
    </w:p>
    <w:p w:rsidR="000D3EEB" w:rsidRPr="00D32946" w:rsidRDefault="000D3EEB" w:rsidP="000D3EEB">
      <w:pPr>
        <w:pStyle w:val="a9"/>
        <w:numPr>
          <w:ilvl w:val="1"/>
          <w:numId w:val="32"/>
        </w:numPr>
        <w:spacing w:before="120" w:after="120" w:line="360" w:lineRule="auto"/>
        <w:ind w:hanging="170"/>
        <w:contextualSpacing w:val="0"/>
        <w:jc w:val="both"/>
        <w:rPr>
          <w:rFonts w:ascii="Arial" w:hAnsi="Arial" w:cs="David"/>
        </w:rPr>
      </w:pPr>
      <w:r w:rsidRPr="00D32946">
        <w:rPr>
          <w:rFonts w:ascii="Arial" w:hAnsi="Arial" w:cs="David"/>
          <w:rtl/>
        </w:rPr>
        <w:t xml:space="preserve">במידה ומתנדבות באותו </w:t>
      </w:r>
      <w:proofErr w:type="spellStart"/>
      <w:r w:rsidRPr="00D32946">
        <w:rPr>
          <w:rFonts w:ascii="Arial" w:hAnsi="Arial" w:cs="David"/>
          <w:rtl/>
        </w:rPr>
        <w:t>איזור</w:t>
      </w:r>
      <w:proofErr w:type="spellEnd"/>
      <w:r w:rsidRPr="00D32946">
        <w:rPr>
          <w:rFonts w:ascii="Arial" w:hAnsi="Arial" w:cs="David"/>
          <w:rtl/>
        </w:rPr>
        <w:t xml:space="preserve"> כמה קבוצות במקביל, </w:t>
      </w:r>
      <w:r w:rsidRPr="00D32946">
        <w:rPr>
          <w:rFonts w:ascii="Arial" w:hAnsi="Arial" w:cs="David" w:hint="cs"/>
          <w:rtl/>
        </w:rPr>
        <w:t>מומלץ</w:t>
      </w:r>
      <w:r w:rsidRPr="00D32946">
        <w:rPr>
          <w:rFonts w:ascii="Arial" w:hAnsi="Arial" w:cs="David"/>
          <w:rtl/>
        </w:rPr>
        <w:t xml:space="preserve"> לשמור בכל זמן נתון על מרחק בין קבוצה לקבוצה. </w:t>
      </w:r>
      <w:r w:rsidRPr="00D32946">
        <w:rPr>
          <w:rFonts w:ascii="Arial" w:hAnsi="Arial" w:cs="David" w:hint="cs"/>
          <w:rtl/>
        </w:rPr>
        <w:t>מומלץ</w:t>
      </w:r>
      <w:r w:rsidRPr="00D32946">
        <w:rPr>
          <w:rFonts w:ascii="Arial" w:hAnsi="Arial" w:cs="David"/>
          <w:rtl/>
        </w:rPr>
        <w:t xml:space="preserve"> להקפיד ולמנוע מגע בין הקבוצות גם בהפסקות, בתחילת ימי התנדבות או בסופם, </w:t>
      </w:r>
      <w:r w:rsidRPr="00D32946">
        <w:rPr>
          <w:rFonts w:ascii="Arial" w:hAnsi="Arial" w:cs="David" w:hint="cs"/>
          <w:rtl/>
        </w:rPr>
        <w:t>בכדי</w:t>
      </w:r>
      <w:r w:rsidRPr="00D32946">
        <w:rPr>
          <w:rFonts w:ascii="Arial" w:hAnsi="Arial" w:cs="David"/>
          <w:rtl/>
        </w:rPr>
        <w:t xml:space="preserve"> לא "לערבב" בין הקבוצות </w:t>
      </w:r>
      <w:r w:rsidRPr="00D32946">
        <w:rPr>
          <w:rFonts w:ascii="Arial" w:hAnsi="Arial" w:cs="David" w:hint="cs"/>
          <w:rtl/>
        </w:rPr>
        <w:t>ו</w:t>
      </w:r>
      <w:r w:rsidRPr="00D32946">
        <w:rPr>
          <w:rFonts w:ascii="Arial" w:hAnsi="Arial" w:cs="David"/>
          <w:rtl/>
        </w:rPr>
        <w:t xml:space="preserve">לשמור על אנשים קבועים בכל קבוצה. </w:t>
      </w:r>
    </w:p>
    <w:p w:rsidR="000D3EEB" w:rsidRPr="00D32946" w:rsidRDefault="000D3EEB" w:rsidP="000D3EEB">
      <w:pPr>
        <w:pStyle w:val="a9"/>
        <w:numPr>
          <w:ilvl w:val="0"/>
          <w:numId w:val="32"/>
        </w:numPr>
        <w:spacing w:before="240" w:after="120" w:line="312" w:lineRule="auto"/>
        <w:jc w:val="both"/>
        <w:rPr>
          <w:rFonts w:ascii="Arial" w:hAnsi="Arial" w:cs="David"/>
        </w:rPr>
      </w:pPr>
      <w:r w:rsidRPr="00D32946">
        <w:rPr>
          <w:rFonts w:ascii="Arial" w:hAnsi="Arial" w:cs="David"/>
          <w:b/>
          <w:bCs/>
          <w:rtl/>
        </w:rPr>
        <w:t>בחלוקת מזון ופעילות פרטנית אחרת, שאינה כרוכה במגע עם האוכלוסייה</w:t>
      </w:r>
      <w:r w:rsidRPr="00D32946">
        <w:rPr>
          <w:rFonts w:ascii="Arial" w:hAnsi="Arial" w:cs="David"/>
          <w:rtl/>
        </w:rPr>
        <w:t xml:space="preserve"> (</w:t>
      </w:r>
      <w:r w:rsidRPr="00D32946">
        <w:rPr>
          <w:rFonts w:ascii="Arial" w:hAnsi="Arial" w:cs="David" w:hint="cs"/>
          <w:rtl/>
        </w:rPr>
        <w:t xml:space="preserve">חלוקת סלי מזון, </w:t>
      </w:r>
      <w:r w:rsidRPr="00D32946">
        <w:rPr>
          <w:rFonts w:ascii="Arial" w:hAnsi="Arial" w:cs="David"/>
          <w:rtl/>
        </w:rPr>
        <w:t>הבאת תרופות מבית מרקחת, הוצאת כלבים לטיול וכד') יש להקפיד על</w:t>
      </w:r>
      <w:r w:rsidRPr="00D32946">
        <w:rPr>
          <w:rFonts w:ascii="Arial" w:hAnsi="Arial" w:cs="David"/>
          <w:b/>
          <w:bCs/>
          <w:rtl/>
        </w:rPr>
        <w:t xml:space="preserve"> </w:t>
      </w:r>
      <w:r w:rsidRPr="00D32946">
        <w:rPr>
          <w:rFonts w:ascii="Arial" w:hAnsi="Arial" w:cs="David"/>
          <w:rtl/>
        </w:rPr>
        <w:t>התנאים הבאים:</w:t>
      </w:r>
    </w:p>
    <w:p w:rsidR="000D3EEB" w:rsidRPr="00D32946" w:rsidRDefault="000D3EEB" w:rsidP="000D3EEB">
      <w:pPr>
        <w:pStyle w:val="a9"/>
        <w:numPr>
          <w:ilvl w:val="1"/>
          <w:numId w:val="32"/>
        </w:numPr>
        <w:spacing w:before="240" w:after="120" w:line="312" w:lineRule="auto"/>
        <w:ind w:left="595" w:hanging="170"/>
        <w:contextualSpacing w:val="0"/>
        <w:jc w:val="both"/>
        <w:rPr>
          <w:rFonts w:ascii="Arial" w:hAnsi="Arial" w:cs="David"/>
        </w:rPr>
      </w:pPr>
      <w:r w:rsidRPr="00D32946">
        <w:rPr>
          <w:rFonts w:ascii="Arial" w:hAnsi="Arial" w:cs="David"/>
          <w:rtl/>
        </w:rPr>
        <w:t>בעת אריזת וחלוקת מזון יש להתמגן במסכה ולהקפיד על חיטוי תדיר של הידיים.</w:t>
      </w:r>
    </w:p>
    <w:p w:rsidR="000D3EEB" w:rsidRPr="00D32946" w:rsidRDefault="000D3EEB" w:rsidP="000D3EEB">
      <w:pPr>
        <w:pStyle w:val="a9"/>
        <w:numPr>
          <w:ilvl w:val="1"/>
          <w:numId w:val="32"/>
        </w:numPr>
        <w:spacing w:before="120" w:after="240" w:line="312" w:lineRule="auto"/>
        <w:ind w:left="595" w:hanging="170"/>
        <w:contextualSpacing w:val="0"/>
        <w:jc w:val="both"/>
        <w:rPr>
          <w:rFonts w:ascii="Arial" w:hAnsi="Arial" w:cs="David"/>
        </w:rPr>
      </w:pPr>
      <w:r w:rsidRPr="00D32946">
        <w:rPr>
          <w:rFonts w:ascii="Arial" w:hAnsi="Arial" w:cs="David"/>
          <w:rtl/>
        </w:rPr>
        <w:t xml:space="preserve">יש להניח את חבילות המזון/התרופות ליד דלת הכניסה לבית ולהתקשר או לדפוק בדלת, כדי לעדכן את מקבל הסיוע כי המזון הונח במקום. </w:t>
      </w:r>
    </w:p>
    <w:p w:rsidR="000D3EEB" w:rsidRPr="00D32946" w:rsidRDefault="000D3EEB" w:rsidP="000D3EEB">
      <w:pPr>
        <w:pStyle w:val="a9"/>
        <w:numPr>
          <w:ilvl w:val="0"/>
          <w:numId w:val="32"/>
        </w:numPr>
        <w:spacing w:before="240" w:after="120" w:line="312" w:lineRule="auto"/>
        <w:contextualSpacing w:val="0"/>
        <w:jc w:val="both"/>
        <w:rPr>
          <w:rFonts w:ascii="Arial" w:hAnsi="Arial" w:cs="David"/>
        </w:rPr>
      </w:pPr>
      <w:r w:rsidRPr="00D32946">
        <w:rPr>
          <w:rFonts w:ascii="Arial" w:hAnsi="Arial" w:cs="David"/>
          <w:b/>
          <w:bCs/>
          <w:rtl/>
        </w:rPr>
        <w:t xml:space="preserve">בהתנדבות עבור חולי קורונה מאומתים ו/או אנשים השוהים בבידוד </w:t>
      </w:r>
      <w:r w:rsidRPr="00D32946">
        <w:rPr>
          <w:rFonts w:ascii="Arial" w:hAnsi="Arial" w:cs="David"/>
          <w:rtl/>
        </w:rPr>
        <w:t>(כגון סיוע בקניית מזון ותרופות, הוצאת כלבים...) יש</w:t>
      </w:r>
      <w:r w:rsidRPr="00D32946">
        <w:rPr>
          <w:rFonts w:ascii="Arial" w:hAnsi="Arial" w:cs="David"/>
          <w:b/>
          <w:bCs/>
          <w:rtl/>
        </w:rPr>
        <w:t xml:space="preserve"> </w:t>
      </w:r>
      <w:r w:rsidRPr="00D32946">
        <w:rPr>
          <w:rFonts w:ascii="Arial" w:hAnsi="Arial" w:cs="David"/>
          <w:rtl/>
        </w:rPr>
        <w:t xml:space="preserve">להקפיד על הדברים הבאים: </w:t>
      </w:r>
    </w:p>
    <w:p w:rsidR="000D3EEB" w:rsidRPr="00D32946" w:rsidRDefault="000D3EEB" w:rsidP="000D3EEB">
      <w:pPr>
        <w:pStyle w:val="a9"/>
        <w:numPr>
          <w:ilvl w:val="1"/>
          <w:numId w:val="32"/>
        </w:numPr>
        <w:spacing w:before="120" w:after="120" w:line="312" w:lineRule="auto"/>
        <w:ind w:left="595" w:hanging="170"/>
        <w:contextualSpacing w:val="0"/>
        <w:jc w:val="both"/>
        <w:rPr>
          <w:rFonts w:ascii="Arial" w:hAnsi="Arial" w:cs="David"/>
        </w:rPr>
      </w:pPr>
      <w:r w:rsidRPr="00D32946">
        <w:rPr>
          <w:rFonts w:ascii="Arial" w:hAnsi="Arial" w:cs="David" w:hint="cs"/>
          <w:rtl/>
        </w:rPr>
        <w:t xml:space="preserve">אין להיכנס לביתו של אדם חולה קורונה, גם אם המתנדב מחוסן ו/או היה חולה בקורונה בעבר, למעט במקרים חריגים ביותר אשר דורשים סיוע </w:t>
      </w:r>
      <w:proofErr w:type="spellStart"/>
      <w:r w:rsidRPr="00D32946">
        <w:rPr>
          <w:rFonts w:ascii="Arial" w:hAnsi="Arial" w:cs="David" w:hint="cs"/>
          <w:rtl/>
        </w:rPr>
        <w:t>מיידי</w:t>
      </w:r>
      <w:proofErr w:type="spellEnd"/>
      <w:r w:rsidRPr="00D32946">
        <w:rPr>
          <w:rFonts w:ascii="Arial" w:hAnsi="Arial" w:cs="David" w:hint="cs"/>
          <w:rtl/>
        </w:rPr>
        <w:t xml:space="preserve">. במקרה כזה, יש להעדיף מתנדבים אשר עברו חיסון ו/או היו חולים בקורונה בעבר, ולהקפיד כי הם שומרים על מרחק מלא וממוגנים לחלוטין בעת ביצוע הפעילות.  </w:t>
      </w:r>
    </w:p>
    <w:p w:rsidR="000D3EEB" w:rsidRPr="00D32946" w:rsidRDefault="000D3EEB" w:rsidP="000D3EEB">
      <w:pPr>
        <w:pStyle w:val="a9"/>
        <w:numPr>
          <w:ilvl w:val="1"/>
          <w:numId w:val="32"/>
        </w:numPr>
        <w:spacing w:before="120" w:after="120" w:line="312" w:lineRule="auto"/>
        <w:ind w:left="595" w:hanging="170"/>
        <w:contextualSpacing w:val="0"/>
        <w:jc w:val="both"/>
        <w:rPr>
          <w:rFonts w:ascii="Arial" w:hAnsi="Arial" w:cs="David"/>
        </w:rPr>
      </w:pPr>
      <w:r w:rsidRPr="00D32946">
        <w:rPr>
          <w:rFonts w:ascii="Arial" w:hAnsi="Arial" w:cs="David"/>
          <w:rtl/>
        </w:rPr>
        <w:t>בהבאת מוצרים לבית החולה אין ליצור כל מגע בין המתנדב ובין החולה, אלא להניח את המוצרים מחוץ לדלת, לצאת מאזור הבית ולהתקשר ל</w:t>
      </w:r>
      <w:r w:rsidRPr="00D32946">
        <w:rPr>
          <w:rFonts w:ascii="Arial" w:hAnsi="Arial" w:cs="David" w:hint="cs"/>
          <w:rtl/>
        </w:rPr>
        <w:t>מוטב ה</w:t>
      </w:r>
      <w:r w:rsidRPr="00D32946">
        <w:rPr>
          <w:rFonts w:ascii="Arial" w:hAnsi="Arial" w:cs="David"/>
          <w:rtl/>
        </w:rPr>
        <w:t xml:space="preserve">חולה על מנת לומר לו שהדברים הגיעו. </w:t>
      </w:r>
    </w:p>
    <w:p w:rsidR="000D3EEB" w:rsidRPr="00D32946" w:rsidRDefault="000D3EEB" w:rsidP="000D3EEB">
      <w:pPr>
        <w:pStyle w:val="a9"/>
        <w:numPr>
          <w:ilvl w:val="1"/>
          <w:numId w:val="32"/>
        </w:numPr>
        <w:spacing w:before="120" w:after="120" w:line="312" w:lineRule="auto"/>
        <w:ind w:left="595" w:hanging="170"/>
        <w:contextualSpacing w:val="0"/>
        <w:jc w:val="both"/>
        <w:rPr>
          <w:rFonts w:ascii="Arial" w:hAnsi="Arial" w:cs="David"/>
        </w:rPr>
      </w:pPr>
      <w:r w:rsidRPr="00D32946">
        <w:rPr>
          <w:rFonts w:ascii="Arial" w:hAnsi="Arial" w:cs="David"/>
          <w:rtl/>
        </w:rPr>
        <w:t>יש להימנע ככל שניתן מהעברת דברים מבית החולה אל המתנדב (כגון כסף לקניות), ובכל מקרה אם נדרשת העברה יש להניח את הדברים מחוץ לדלת לפני הגעת המתנדב, ככל הניתן בשקית סגורה, ולא להעביר מיד ליד</w:t>
      </w:r>
      <w:r w:rsidRPr="00D32946">
        <w:rPr>
          <w:rFonts w:ascii="Arial" w:hAnsi="Arial" w:cs="David" w:hint="cs"/>
          <w:rtl/>
        </w:rPr>
        <w:t xml:space="preserve"> או ליצור מפגש פנים אל פנים </w:t>
      </w:r>
      <w:r w:rsidRPr="00D32946">
        <w:rPr>
          <w:rFonts w:ascii="Arial" w:hAnsi="Arial" w:cs="David"/>
          <w:rtl/>
        </w:rPr>
        <w:t>.</w:t>
      </w:r>
    </w:p>
    <w:p w:rsidR="000D3EEB" w:rsidRPr="00D32946" w:rsidRDefault="000D3EEB" w:rsidP="000D3EEB">
      <w:pPr>
        <w:pStyle w:val="a9"/>
        <w:numPr>
          <w:ilvl w:val="1"/>
          <w:numId w:val="32"/>
        </w:numPr>
        <w:spacing w:before="120" w:after="120" w:line="312" w:lineRule="auto"/>
        <w:ind w:left="595" w:hanging="170"/>
        <w:contextualSpacing w:val="0"/>
        <w:jc w:val="both"/>
        <w:rPr>
          <w:rFonts w:ascii="Arial" w:hAnsi="Arial" w:cs="David"/>
        </w:rPr>
      </w:pPr>
      <w:r w:rsidRPr="00D32946">
        <w:rPr>
          <w:rFonts w:ascii="Arial" w:hAnsi="Arial" w:cs="David"/>
          <w:rtl/>
        </w:rPr>
        <w:t xml:space="preserve">בהתנדבות בה אין ברירה אלא לקחת דברים מבית החולה (כגון הוצאת כלבים או פינוי אשפה) יש להתמגן במסכה ובכפפות לכל אורך ההתנדבות. גם כאן, אין להעביר דברים מיד ליד אלא להשאיר את הנדרש מחוץ לדלת הבית, ככל הניתן בשקית סגורה, לפני הגעת המתנדב. </w:t>
      </w:r>
    </w:p>
    <w:p w:rsidR="000D3EEB" w:rsidRPr="00D32946" w:rsidRDefault="000D3EEB" w:rsidP="000D3EEB">
      <w:pPr>
        <w:pStyle w:val="a9"/>
        <w:numPr>
          <w:ilvl w:val="1"/>
          <w:numId w:val="32"/>
        </w:numPr>
        <w:spacing w:before="120" w:after="120" w:line="312" w:lineRule="auto"/>
        <w:ind w:left="595" w:hanging="170"/>
        <w:contextualSpacing w:val="0"/>
        <w:jc w:val="both"/>
        <w:rPr>
          <w:rFonts w:ascii="Arial" w:hAnsi="Arial" w:cs="David"/>
        </w:rPr>
      </w:pPr>
      <w:r w:rsidRPr="00D32946">
        <w:rPr>
          <w:rFonts w:ascii="Arial" w:hAnsi="Arial" w:cs="David"/>
          <w:rtl/>
        </w:rPr>
        <w:t>בכל מקרה יש לשמור על מרחק של 2 מ' ומעלה מהחולה המאומת או מהמבודד.</w:t>
      </w:r>
    </w:p>
    <w:p w:rsidR="000D3EEB" w:rsidRPr="00D32946" w:rsidRDefault="000D3EEB" w:rsidP="000D3EEB">
      <w:pPr>
        <w:numPr>
          <w:ilvl w:val="0"/>
          <w:numId w:val="32"/>
        </w:numPr>
        <w:spacing w:before="360" w:line="312" w:lineRule="auto"/>
        <w:ind w:right="113"/>
        <w:jc w:val="both"/>
        <w:rPr>
          <w:rFonts w:ascii="Arial" w:hAnsi="Arial" w:cs="David"/>
        </w:rPr>
      </w:pPr>
      <w:r w:rsidRPr="00D32946">
        <w:rPr>
          <w:rFonts w:ascii="Arial" w:hAnsi="Arial" w:cs="David" w:hint="cs"/>
          <w:rtl/>
        </w:rPr>
        <w:t xml:space="preserve"> </w:t>
      </w:r>
      <w:r w:rsidRPr="00D32946">
        <w:rPr>
          <w:rFonts w:ascii="Arial" w:hAnsi="Arial" w:cs="David" w:hint="cs"/>
          <w:b/>
          <w:bCs/>
          <w:rtl/>
        </w:rPr>
        <w:t>התנדבות הכוללת קבלת קהל</w:t>
      </w:r>
      <w:r w:rsidRPr="00D32946">
        <w:rPr>
          <w:rFonts w:ascii="Arial" w:hAnsi="Arial" w:cs="David" w:hint="cs"/>
          <w:rtl/>
        </w:rPr>
        <w:t xml:space="preserve"> (חנות יד שנייה, מרכזי ייעוץ וכד') יש לשקול התנדבות וירטואלית או טלפונית במידת האפשר.  </w:t>
      </w:r>
    </w:p>
    <w:p w:rsidR="000D3EEB" w:rsidRPr="00D32946" w:rsidRDefault="000D3EEB" w:rsidP="000D3EEB">
      <w:pPr>
        <w:numPr>
          <w:ilvl w:val="0"/>
          <w:numId w:val="32"/>
        </w:numPr>
        <w:spacing w:before="360" w:line="312" w:lineRule="auto"/>
        <w:ind w:right="113"/>
        <w:jc w:val="both"/>
        <w:rPr>
          <w:rFonts w:ascii="Arial" w:hAnsi="Arial" w:cs="David"/>
        </w:rPr>
      </w:pPr>
      <w:r w:rsidRPr="00D32946">
        <w:rPr>
          <w:rFonts w:ascii="Arial" w:hAnsi="Arial" w:cs="David"/>
          <w:b/>
          <w:bCs/>
          <w:rtl/>
        </w:rPr>
        <w:t>התנדבות מקוונת</w:t>
      </w:r>
      <w:r w:rsidRPr="00D32946">
        <w:rPr>
          <w:rFonts w:ascii="Arial" w:hAnsi="Arial" w:cs="David" w:hint="cs"/>
          <w:b/>
          <w:bCs/>
          <w:rtl/>
        </w:rPr>
        <w:t xml:space="preserve">/טלפונית </w:t>
      </w:r>
      <w:r w:rsidRPr="00D32946">
        <w:rPr>
          <w:rFonts w:ascii="Arial" w:hAnsi="Arial" w:cs="David"/>
          <w:rtl/>
        </w:rPr>
        <w:t xml:space="preserve">תערך </w:t>
      </w:r>
      <w:r w:rsidRPr="00D32946">
        <w:rPr>
          <w:rFonts w:ascii="Arial" w:hAnsi="Arial" w:cs="David" w:hint="cs"/>
          <w:rtl/>
        </w:rPr>
        <w:t xml:space="preserve">ככל שניתן </w:t>
      </w:r>
      <w:r w:rsidRPr="00D32946">
        <w:rPr>
          <w:rFonts w:ascii="Arial" w:hAnsi="Arial" w:cs="David"/>
          <w:rtl/>
        </w:rPr>
        <w:t>באופן פרטני, ללא התקהלות של כמה מתנדבים יחד באותו החדר או מול מסך.</w:t>
      </w:r>
      <w:r w:rsidRPr="00D32946">
        <w:rPr>
          <w:rFonts w:ascii="Arial" w:hAnsi="Arial" w:cs="David" w:hint="cs"/>
          <w:rtl/>
        </w:rPr>
        <w:t xml:space="preserve"> במידה ומתקיימת התנדבות מקוונת בה משתתפים מספר אנשים במקביל, לא יחרוג מספרם מזה המותר להתקהלות באותה עת, תוך שמירה על מרחק של 2 מטרים בין מתנדב למתנדב </w:t>
      </w:r>
      <w:proofErr w:type="spellStart"/>
      <w:r w:rsidRPr="00D32946">
        <w:rPr>
          <w:rFonts w:ascii="Arial" w:hAnsi="Arial" w:cs="David" w:hint="cs"/>
          <w:rtl/>
        </w:rPr>
        <w:t>ועטיית</w:t>
      </w:r>
      <w:proofErr w:type="spellEnd"/>
      <w:r w:rsidRPr="00D32946">
        <w:rPr>
          <w:rFonts w:ascii="Arial" w:hAnsi="Arial" w:cs="David" w:hint="cs"/>
          <w:rtl/>
        </w:rPr>
        <w:t xml:space="preserve"> מסיכות בחלל סגור.  יש להקפיד במקרה של התנדבות הכולל מספר מרובה של מתנדבים על מכשיר טלפון קווי נייח לנקות באופן הגייני את אפרכסת הטלפון </w:t>
      </w:r>
    </w:p>
    <w:p w:rsidR="00C63E5B" w:rsidRDefault="000D3EEB" w:rsidP="000D3EEB">
      <w:pPr>
        <w:spacing w:before="360" w:line="312" w:lineRule="auto"/>
        <w:rPr>
          <w:rFonts w:ascii="Arial" w:hAnsi="Arial" w:cs="David"/>
          <w:rtl/>
        </w:rPr>
        <w:sectPr w:rsidR="00C63E5B" w:rsidSect="00C63E5B">
          <w:headerReference w:type="default" r:id="rId13"/>
          <w:footerReference w:type="default" r:id="rId14"/>
          <w:footerReference w:type="first" r:id="rId15"/>
          <w:pgSz w:w="11906" w:h="16838"/>
          <w:pgMar w:top="454" w:right="1797" w:bottom="1440" w:left="1797" w:header="709" w:footer="709" w:gutter="0"/>
          <w:cols w:space="708"/>
          <w:titlePg/>
          <w:bidi/>
          <w:rtlGutter/>
          <w:docGrid w:linePitch="360"/>
        </w:sectPr>
      </w:pPr>
      <w:r w:rsidRPr="00D32946">
        <w:rPr>
          <w:rFonts w:ascii="Arial" w:hAnsi="Arial" w:cs="David" w:hint="cs"/>
          <w:rtl/>
        </w:rPr>
        <w:t>נ</w:t>
      </w:r>
      <w:r w:rsidRPr="00D32946">
        <w:rPr>
          <w:rFonts w:ascii="Arial" w:hAnsi="Arial" w:cs="David"/>
          <w:rtl/>
        </w:rPr>
        <w:t>הלים אלו כפופים לשינויים בהתאם להנחיות משרד הבריאות, ויעודכנו מעת לעת.</w:t>
      </w:r>
    </w:p>
    <w:p w:rsidR="000D3EEB" w:rsidRPr="00D32946" w:rsidRDefault="000D3EEB" w:rsidP="000D3EEB">
      <w:pPr>
        <w:spacing w:before="360" w:line="312" w:lineRule="auto"/>
        <w:rPr>
          <w:rFonts w:ascii="Arial" w:hAnsi="Arial" w:cs="David"/>
          <w:rtl/>
        </w:rPr>
      </w:pPr>
    </w:p>
    <w:p w:rsidR="001E5AAF" w:rsidRPr="00D32946" w:rsidRDefault="001E5AAF" w:rsidP="000D3EEB">
      <w:pPr>
        <w:spacing w:after="120" w:line="312" w:lineRule="auto"/>
        <w:jc w:val="center"/>
        <w:rPr>
          <w:rFonts w:ascii="Arial" w:hAnsi="Arial" w:cs="David"/>
          <w:b/>
          <w:bCs/>
          <w:rtl/>
        </w:rPr>
      </w:pPr>
    </w:p>
    <w:p w:rsidR="001E5AAF" w:rsidRPr="00D32946" w:rsidRDefault="001E5AAF" w:rsidP="000D3EEB">
      <w:pPr>
        <w:spacing w:after="120" w:line="312" w:lineRule="auto"/>
        <w:jc w:val="center"/>
        <w:rPr>
          <w:rFonts w:ascii="Arial" w:hAnsi="Arial" w:cs="David"/>
          <w:b/>
          <w:bCs/>
          <w:rtl/>
        </w:rPr>
      </w:pPr>
    </w:p>
    <w:p w:rsidR="000D3EEB" w:rsidRPr="00D32946" w:rsidRDefault="000D3EEB" w:rsidP="000D3EEB">
      <w:pPr>
        <w:spacing w:after="120" w:line="312" w:lineRule="auto"/>
        <w:jc w:val="center"/>
        <w:rPr>
          <w:rFonts w:ascii="Arial" w:hAnsi="Arial" w:cs="David"/>
          <w:b/>
          <w:bCs/>
        </w:rPr>
      </w:pPr>
      <w:r w:rsidRPr="00D32946">
        <w:rPr>
          <w:rFonts w:ascii="Arial" w:hAnsi="Arial" w:cs="David"/>
          <w:b/>
          <w:bCs/>
          <w:rtl/>
        </w:rPr>
        <w:t xml:space="preserve">נספח </w:t>
      </w:r>
      <w:r w:rsidRPr="00D32946">
        <w:rPr>
          <w:rFonts w:ascii="Arial" w:hAnsi="Arial" w:cs="David" w:hint="cs"/>
          <w:b/>
          <w:bCs/>
          <w:rtl/>
        </w:rPr>
        <w:t>א</w:t>
      </w:r>
      <w:r w:rsidRPr="00D32946">
        <w:rPr>
          <w:rFonts w:ascii="Arial" w:hAnsi="Arial" w:cs="David"/>
          <w:b/>
          <w:bCs/>
          <w:rtl/>
        </w:rPr>
        <w:t>' - טופס אישור הורים (למתנדב עד גיל 18)</w:t>
      </w:r>
    </w:p>
    <w:p w:rsidR="000D3EEB" w:rsidRPr="00D32946" w:rsidRDefault="000D3EEB" w:rsidP="000D3EEB">
      <w:pPr>
        <w:spacing w:after="120" w:line="312" w:lineRule="auto"/>
        <w:jc w:val="center"/>
        <w:rPr>
          <w:rFonts w:ascii="Arial" w:hAnsi="Arial" w:cs="David"/>
        </w:rPr>
      </w:pPr>
      <w:r w:rsidRPr="00D32946">
        <w:rPr>
          <w:rFonts w:ascii="Arial" w:hAnsi="Arial" w:cs="David"/>
          <w:rtl/>
        </w:rPr>
        <w:t xml:space="preserve"> (על רקע התמודדות </w:t>
      </w:r>
      <w:r w:rsidRPr="00D32946">
        <w:rPr>
          <w:rFonts w:ascii="Arial" w:hAnsi="Arial" w:cs="David" w:hint="cs"/>
          <w:rtl/>
        </w:rPr>
        <w:t xml:space="preserve">עם התפשטות </w:t>
      </w:r>
      <w:r w:rsidRPr="00D32946">
        <w:rPr>
          <w:rFonts w:ascii="Arial" w:hAnsi="Arial" w:cs="David"/>
          <w:rtl/>
        </w:rPr>
        <w:t>נגיף הקורונה)</w:t>
      </w:r>
    </w:p>
    <w:tbl>
      <w:tblPr>
        <w:tblStyle w:val="ac"/>
        <w:tblpPr w:leftFromText="180" w:rightFromText="180" w:vertAnchor="text" w:horzAnchor="page" w:tblpX="6181" w:tblpY="34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טבלה לצורך מילוי"/>
        <w:tblDescription w:val="טבלה לצורך מילוי"/>
      </w:tblPr>
      <w:tblGrid>
        <w:gridCol w:w="1924"/>
      </w:tblGrid>
      <w:tr w:rsidR="00651FCD" w:rsidTr="00B51C22">
        <w:trPr>
          <w:tblHeader/>
        </w:trPr>
        <w:tc>
          <w:tcPr>
            <w:tcW w:w="1924" w:type="dxa"/>
          </w:tcPr>
          <w:p w:rsidR="00651FCD" w:rsidRDefault="00651FCD" w:rsidP="00B51C22">
            <w:pPr>
              <w:pBdr>
                <w:bottom w:val="single" w:sz="4" w:space="1" w:color="auto"/>
              </w:pBdr>
              <w:spacing w:after="120" w:line="312" w:lineRule="auto"/>
              <w:rPr>
                <w:rFonts w:ascii="Arial" w:hAnsi="Arial" w:cs="David"/>
                <w:rtl/>
              </w:rPr>
            </w:pPr>
          </w:p>
        </w:tc>
      </w:tr>
    </w:tbl>
    <w:tbl>
      <w:tblPr>
        <w:tblStyle w:val="ac"/>
        <w:tblpPr w:leftFromText="180" w:rightFromText="180" w:vertAnchor="text" w:horzAnchor="page" w:tblpX="2731" w:tblpY="328"/>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טבלה לצורך מילוי"/>
        <w:tblDescription w:val="טבלה לצורך מילוי"/>
      </w:tblPr>
      <w:tblGrid>
        <w:gridCol w:w="1924"/>
      </w:tblGrid>
      <w:tr w:rsidR="00651FCD" w:rsidTr="00B51C22">
        <w:trPr>
          <w:tblHeader/>
        </w:trPr>
        <w:tc>
          <w:tcPr>
            <w:tcW w:w="1924" w:type="dxa"/>
          </w:tcPr>
          <w:p w:rsidR="00651FCD" w:rsidRDefault="00651FCD" w:rsidP="00B51C22">
            <w:pPr>
              <w:pBdr>
                <w:bottom w:val="single" w:sz="4" w:space="1" w:color="auto"/>
              </w:pBdr>
              <w:spacing w:after="120" w:line="312" w:lineRule="auto"/>
              <w:rPr>
                <w:rFonts w:ascii="Arial" w:hAnsi="Arial" w:cs="David"/>
                <w:rtl/>
              </w:rPr>
            </w:pPr>
          </w:p>
        </w:tc>
      </w:tr>
    </w:tbl>
    <w:p w:rsidR="000D3EEB" w:rsidRPr="00D32946" w:rsidRDefault="000D3EEB" w:rsidP="000D3EEB">
      <w:pPr>
        <w:spacing w:after="120" w:line="312" w:lineRule="auto"/>
        <w:jc w:val="center"/>
        <w:rPr>
          <w:rFonts w:ascii="Arial" w:hAnsi="Arial" w:cs="David"/>
          <w:rtl/>
        </w:rPr>
      </w:pPr>
    </w:p>
    <w:p w:rsidR="00651FCD" w:rsidRPr="00D32946" w:rsidRDefault="000D3EEB" w:rsidP="00651FCD">
      <w:pPr>
        <w:spacing w:after="120" w:line="312" w:lineRule="auto"/>
        <w:rPr>
          <w:rFonts w:ascii="Arial" w:hAnsi="Arial" w:cs="David"/>
        </w:rPr>
      </w:pPr>
      <w:r w:rsidRPr="00D32946">
        <w:rPr>
          <w:rFonts w:ascii="Arial" w:hAnsi="Arial" w:cs="David"/>
          <w:rtl/>
        </w:rPr>
        <w:t>אנו הורי המתנדב/ת</w:t>
      </w:r>
      <w:r w:rsidR="00651FCD">
        <w:rPr>
          <w:rFonts w:ascii="Arial" w:hAnsi="Arial" w:cs="David" w:hint="cs"/>
          <w:rtl/>
        </w:rPr>
        <w:t xml:space="preserve"> </w:t>
      </w:r>
      <w:r w:rsidRPr="00D32946">
        <w:rPr>
          <w:rFonts w:ascii="Arial" w:hAnsi="Arial" w:cs="David"/>
          <w:rtl/>
        </w:rPr>
        <w:t>מספר זהות</w:t>
      </w:r>
      <w:r w:rsidR="00651FCD">
        <w:rPr>
          <w:rFonts w:ascii="Arial" w:hAnsi="Arial" w:cs="David" w:hint="cs"/>
          <w:rtl/>
        </w:rPr>
        <w:t xml:space="preserve"> </w:t>
      </w:r>
    </w:p>
    <w:p w:rsidR="000D3EEB" w:rsidRPr="00D32946" w:rsidRDefault="000D3EEB" w:rsidP="00651FCD">
      <w:pPr>
        <w:spacing w:after="120" w:line="312" w:lineRule="auto"/>
        <w:rPr>
          <w:rFonts w:ascii="Arial" w:hAnsi="Arial" w:cs="David"/>
        </w:rPr>
      </w:pPr>
    </w:p>
    <w:tbl>
      <w:tblPr>
        <w:tblStyle w:val="ac"/>
        <w:tblpPr w:leftFromText="180" w:rightFromText="180" w:vertAnchor="text" w:horzAnchor="page" w:tblpX="4186" w:tblpY="-77"/>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טבלה לצורך מילוי"/>
        <w:tblDescription w:val="טבלה לצורך מילוי"/>
      </w:tblPr>
      <w:tblGrid>
        <w:gridCol w:w="4480"/>
      </w:tblGrid>
      <w:tr w:rsidR="00651FCD" w:rsidTr="00B51C22">
        <w:trPr>
          <w:tblHeader/>
        </w:trPr>
        <w:tc>
          <w:tcPr>
            <w:tcW w:w="4480" w:type="dxa"/>
          </w:tcPr>
          <w:p w:rsidR="00651FCD" w:rsidRDefault="00651FCD" w:rsidP="00B51C22">
            <w:pPr>
              <w:pBdr>
                <w:bottom w:val="single" w:sz="4" w:space="1" w:color="auto"/>
              </w:pBdr>
              <w:spacing w:after="120" w:line="312" w:lineRule="auto"/>
              <w:rPr>
                <w:rFonts w:ascii="Arial" w:hAnsi="Arial" w:cs="David"/>
                <w:rtl/>
              </w:rPr>
            </w:pPr>
          </w:p>
        </w:tc>
      </w:tr>
    </w:tbl>
    <w:p w:rsidR="00651FCD" w:rsidRPr="00D32946" w:rsidRDefault="000D3EEB" w:rsidP="00651FCD">
      <w:pPr>
        <w:spacing w:after="120" w:line="312" w:lineRule="auto"/>
        <w:rPr>
          <w:rFonts w:ascii="Arial" w:hAnsi="Arial" w:cs="David"/>
          <w:rtl/>
        </w:rPr>
      </w:pPr>
      <w:r w:rsidRPr="00D32946">
        <w:rPr>
          <w:rFonts w:ascii="Arial" w:hAnsi="Arial" w:cs="David"/>
          <w:rtl/>
        </w:rPr>
        <w:t xml:space="preserve">הפעיל בארגון </w:t>
      </w:r>
    </w:p>
    <w:tbl>
      <w:tblPr>
        <w:tblStyle w:val="ac"/>
        <w:tblpPr w:leftFromText="180" w:rightFromText="180" w:vertAnchor="text" w:horzAnchor="page" w:tblpX="2656" w:tblpY="360"/>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טבלה לצורך מילוי"/>
        <w:tblDescription w:val="טבלה לצורך מילוי"/>
      </w:tblPr>
      <w:tblGrid>
        <w:gridCol w:w="5614"/>
      </w:tblGrid>
      <w:tr w:rsidR="00651FCD" w:rsidTr="00B51C22">
        <w:trPr>
          <w:tblHeader/>
        </w:trPr>
        <w:tc>
          <w:tcPr>
            <w:tcW w:w="5614" w:type="dxa"/>
          </w:tcPr>
          <w:p w:rsidR="00651FCD" w:rsidRDefault="00651FCD" w:rsidP="00B51C22">
            <w:pPr>
              <w:pBdr>
                <w:bottom w:val="single" w:sz="4" w:space="1" w:color="auto"/>
              </w:pBdr>
              <w:spacing w:after="120" w:line="312" w:lineRule="auto"/>
              <w:rPr>
                <w:rFonts w:ascii="Arial" w:hAnsi="Arial" w:cs="David"/>
                <w:rtl/>
              </w:rPr>
            </w:pPr>
          </w:p>
        </w:tc>
      </w:tr>
    </w:tbl>
    <w:p w:rsidR="000D3EEB" w:rsidRPr="00D32946" w:rsidRDefault="000D3EEB" w:rsidP="00651FCD">
      <w:pPr>
        <w:spacing w:after="120" w:line="312" w:lineRule="auto"/>
        <w:rPr>
          <w:rFonts w:ascii="Arial" w:hAnsi="Arial" w:cs="David"/>
          <w:rtl/>
        </w:rPr>
      </w:pPr>
    </w:p>
    <w:p w:rsidR="00651FCD" w:rsidRPr="00D32946" w:rsidRDefault="000D3EEB" w:rsidP="00651FCD">
      <w:pPr>
        <w:spacing w:after="120" w:line="312" w:lineRule="auto"/>
        <w:rPr>
          <w:rFonts w:ascii="Arial" w:hAnsi="Arial" w:cs="David"/>
          <w:rtl/>
        </w:rPr>
      </w:pPr>
      <w:r w:rsidRPr="00D32946">
        <w:rPr>
          <w:rFonts w:ascii="Arial" w:hAnsi="Arial" w:cs="David" w:hint="cs"/>
          <w:rtl/>
        </w:rPr>
        <w:t xml:space="preserve">מהות ההתנדבות  </w:t>
      </w:r>
    </w:p>
    <w:p w:rsidR="000D3EEB" w:rsidRPr="00D32946" w:rsidRDefault="000D3EEB" w:rsidP="00651FCD">
      <w:pPr>
        <w:spacing w:after="120" w:line="312" w:lineRule="auto"/>
        <w:rPr>
          <w:rFonts w:ascii="Arial" w:hAnsi="Arial" w:cs="David"/>
          <w:rtl/>
        </w:rPr>
      </w:pPr>
    </w:p>
    <w:p w:rsidR="000D3EEB" w:rsidRPr="00D32946" w:rsidRDefault="000D3EEB" w:rsidP="000D3EEB">
      <w:pPr>
        <w:pStyle w:val="a9"/>
        <w:numPr>
          <w:ilvl w:val="0"/>
          <w:numId w:val="35"/>
        </w:numPr>
        <w:spacing w:after="120" w:line="312" w:lineRule="auto"/>
        <w:ind w:left="170" w:hanging="170"/>
        <w:rPr>
          <w:rFonts w:ascii="Arial" w:hAnsi="Arial" w:cs="David"/>
        </w:rPr>
      </w:pPr>
      <w:r w:rsidRPr="00D32946">
        <w:rPr>
          <w:rFonts w:ascii="Arial" w:hAnsi="Arial" w:cs="David"/>
          <w:rtl/>
        </w:rPr>
        <w:t xml:space="preserve">מאשרים בזאת לבני / בתי לקחת חלק בפעילות ההתנדבות </w:t>
      </w:r>
      <w:r w:rsidRPr="00D32946">
        <w:rPr>
          <w:rFonts w:ascii="Arial" w:hAnsi="Arial" w:cs="David" w:hint="cs"/>
          <w:rtl/>
        </w:rPr>
        <w:t xml:space="preserve">זו </w:t>
      </w:r>
      <w:r w:rsidRPr="00D32946">
        <w:rPr>
          <w:rFonts w:ascii="Arial" w:hAnsi="Arial" w:cs="David"/>
          <w:rtl/>
        </w:rPr>
        <w:t xml:space="preserve">המתקיימת בימים אלה כמענה לצורכי השטח, ומתבצעת בכפוף להנחיות הרשויות המוסמכות, ובהתאם לצו השעה של משרד הבריאות. </w:t>
      </w:r>
    </w:p>
    <w:p w:rsidR="000D3EEB" w:rsidRPr="00D32946" w:rsidRDefault="000D3EEB" w:rsidP="000D3EEB">
      <w:pPr>
        <w:pStyle w:val="a9"/>
        <w:numPr>
          <w:ilvl w:val="0"/>
          <w:numId w:val="35"/>
        </w:numPr>
        <w:spacing w:after="120" w:line="312" w:lineRule="auto"/>
        <w:ind w:left="170" w:hanging="170"/>
        <w:rPr>
          <w:rFonts w:ascii="Arial" w:hAnsi="Arial" w:cs="David"/>
        </w:rPr>
      </w:pPr>
      <w:r w:rsidRPr="00D32946">
        <w:rPr>
          <w:rFonts w:ascii="Arial" w:hAnsi="Arial" w:cs="David" w:hint="cs"/>
          <w:rtl/>
        </w:rPr>
        <w:t>מאשרים כי בני / בתי הוא / היא בעל/ת / אינו בעל/ת [נא לסמן] תו ירוק.</w:t>
      </w:r>
    </w:p>
    <w:p w:rsidR="000D3EEB" w:rsidRPr="00D32946" w:rsidRDefault="000D3EEB" w:rsidP="000D3EEB">
      <w:pPr>
        <w:pStyle w:val="a9"/>
        <w:numPr>
          <w:ilvl w:val="0"/>
          <w:numId w:val="35"/>
        </w:numPr>
        <w:spacing w:after="120" w:line="312" w:lineRule="auto"/>
        <w:ind w:left="170" w:hanging="170"/>
        <w:rPr>
          <w:rFonts w:ascii="Arial" w:hAnsi="Arial" w:cs="David"/>
        </w:rPr>
      </w:pPr>
      <w:r w:rsidRPr="00D32946">
        <w:rPr>
          <w:rFonts w:ascii="Arial" w:hAnsi="Arial" w:cs="David"/>
          <w:rtl/>
        </w:rPr>
        <w:t xml:space="preserve">מצהירים כי אין לבני / בתי בעיה רפואית המונעת ממנו את ההשתתפות בהתנדבות </w:t>
      </w:r>
    </w:p>
    <w:p w:rsidR="000D3EEB" w:rsidRPr="00D32946" w:rsidRDefault="000D3EEB" w:rsidP="000D3EEB">
      <w:pPr>
        <w:pStyle w:val="a9"/>
        <w:numPr>
          <w:ilvl w:val="0"/>
          <w:numId w:val="35"/>
        </w:numPr>
        <w:spacing w:after="120" w:line="312" w:lineRule="auto"/>
        <w:ind w:left="170" w:hanging="170"/>
        <w:jc w:val="both"/>
        <w:rPr>
          <w:rFonts w:ascii="Arial" w:hAnsi="Arial" w:cs="David"/>
        </w:rPr>
      </w:pPr>
      <w:r w:rsidRPr="00D32946">
        <w:rPr>
          <w:rFonts w:ascii="Arial" w:hAnsi="Arial" w:cs="David"/>
          <w:rtl/>
        </w:rPr>
        <w:t>אני מודע/ת לכך שבמסגרת ההתנדבות בני / בתי עלולים להיות חשופים ללא כוונה לנגיף הקורונה, ומאשר/ת לו / לה להתנדב על אף הסיכון.</w:t>
      </w:r>
    </w:p>
    <w:p w:rsidR="000D3EEB" w:rsidRPr="00D32946" w:rsidRDefault="000D3EEB" w:rsidP="000D3EEB">
      <w:pPr>
        <w:pStyle w:val="a9"/>
        <w:numPr>
          <w:ilvl w:val="0"/>
          <w:numId w:val="35"/>
        </w:numPr>
        <w:spacing w:after="120" w:line="312" w:lineRule="auto"/>
        <w:ind w:left="170" w:hanging="170"/>
        <w:jc w:val="both"/>
        <w:rPr>
          <w:rFonts w:ascii="Arial" w:hAnsi="Arial" w:cs="David"/>
        </w:rPr>
      </w:pPr>
      <w:r w:rsidRPr="00D32946">
        <w:rPr>
          <w:rFonts w:ascii="Arial" w:hAnsi="Arial" w:cs="David"/>
          <w:rtl/>
        </w:rPr>
        <w:t>אני מודע/ת לאחריות המוטלת על כתפי המתנדבים ומתחייב/ת לשמור על הנחיות משרד הבריאות בבית ומחוצה לו ולהדריך את בני / בתי לשמור על הנחיות אלה בכל עת.</w:t>
      </w:r>
    </w:p>
    <w:p w:rsidR="000D3EEB" w:rsidRPr="00D32946" w:rsidRDefault="000D3EEB" w:rsidP="000D3EEB">
      <w:pPr>
        <w:spacing w:after="120" w:line="312" w:lineRule="auto"/>
        <w:rPr>
          <w:rFonts w:ascii="Arial" w:hAnsi="Arial" w:cs="David"/>
          <w:rtl/>
        </w:rPr>
      </w:pPr>
    </w:p>
    <w:tbl>
      <w:tblPr>
        <w:tblStyle w:val="ac"/>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טבלה לצורך מילוי"/>
        <w:tblDescription w:val="טבלה לצורך מילוי"/>
      </w:tblPr>
      <w:tblGrid>
        <w:gridCol w:w="2767"/>
        <w:gridCol w:w="2767"/>
        <w:gridCol w:w="2768"/>
      </w:tblGrid>
      <w:tr w:rsidR="00B51C22" w:rsidTr="00B51C22">
        <w:trPr>
          <w:tblHeader/>
        </w:trPr>
        <w:tc>
          <w:tcPr>
            <w:tcW w:w="2767" w:type="dxa"/>
          </w:tcPr>
          <w:p w:rsidR="00B51C22" w:rsidRDefault="00B51C22" w:rsidP="00B51C22">
            <w:pPr>
              <w:spacing w:after="120" w:line="312" w:lineRule="auto"/>
              <w:jc w:val="center"/>
              <w:rPr>
                <w:rFonts w:ascii="Arial" w:hAnsi="Arial" w:cs="David"/>
                <w:rtl/>
              </w:rPr>
            </w:pPr>
            <w:r>
              <w:rPr>
                <w:rFonts w:ascii="Arial" w:hAnsi="Arial" w:cs="David" w:hint="cs"/>
                <w:rtl/>
              </w:rPr>
              <w:t xml:space="preserve">שם </w:t>
            </w:r>
            <w:bookmarkStart w:id="2" w:name="_GoBack"/>
            <w:bookmarkEnd w:id="2"/>
            <w:r>
              <w:rPr>
                <w:rFonts w:ascii="Arial" w:hAnsi="Arial" w:cs="David" w:hint="cs"/>
                <w:rtl/>
              </w:rPr>
              <w:t>ההורה</w:t>
            </w:r>
          </w:p>
        </w:tc>
        <w:tc>
          <w:tcPr>
            <w:tcW w:w="2767" w:type="dxa"/>
          </w:tcPr>
          <w:p w:rsidR="00B51C22" w:rsidRDefault="00B51C22" w:rsidP="00B51C22">
            <w:pPr>
              <w:spacing w:after="120" w:line="312" w:lineRule="auto"/>
              <w:jc w:val="center"/>
              <w:rPr>
                <w:rFonts w:ascii="Arial" w:hAnsi="Arial" w:cs="David"/>
                <w:rtl/>
              </w:rPr>
            </w:pPr>
            <w:r>
              <w:rPr>
                <w:rFonts w:ascii="Arial" w:hAnsi="Arial" w:cs="David" w:hint="cs"/>
                <w:rtl/>
              </w:rPr>
              <w:t>חתימה</w:t>
            </w:r>
          </w:p>
        </w:tc>
        <w:tc>
          <w:tcPr>
            <w:tcW w:w="2768" w:type="dxa"/>
          </w:tcPr>
          <w:p w:rsidR="00B51C22" w:rsidRDefault="00B51C22" w:rsidP="00B51C22">
            <w:pPr>
              <w:spacing w:after="120" w:line="312" w:lineRule="auto"/>
              <w:jc w:val="center"/>
              <w:rPr>
                <w:rFonts w:ascii="Arial" w:hAnsi="Arial" w:cs="David"/>
                <w:rtl/>
              </w:rPr>
            </w:pPr>
            <w:r>
              <w:rPr>
                <w:rFonts w:ascii="Arial" w:hAnsi="Arial" w:cs="David" w:hint="cs"/>
                <w:rtl/>
              </w:rPr>
              <w:t>תאריך</w:t>
            </w:r>
          </w:p>
        </w:tc>
      </w:tr>
      <w:tr w:rsidR="00B51C22" w:rsidTr="00B51C22">
        <w:trPr>
          <w:tblHeader/>
        </w:trPr>
        <w:tc>
          <w:tcPr>
            <w:tcW w:w="2767" w:type="dxa"/>
          </w:tcPr>
          <w:p w:rsidR="00B51C22" w:rsidRDefault="00B51C22" w:rsidP="00B51C22">
            <w:pPr>
              <w:pBdr>
                <w:bottom w:val="single" w:sz="4" w:space="1" w:color="auto"/>
              </w:pBdr>
              <w:spacing w:after="120" w:line="312" w:lineRule="auto"/>
              <w:jc w:val="center"/>
              <w:rPr>
                <w:rFonts w:ascii="Arial" w:hAnsi="Arial" w:cs="David"/>
                <w:rtl/>
              </w:rPr>
            </w:pPr>
          </w:p>
        </w:tc>
        <w:tc>
          <w:tcPr>
            <w:tcW w:w="2767" w:type="dxa"/>
          </w:tcPr>
          <w:p w:rsidR="00B51C22" w:rsidRDefault="00B51C22" w:rsidP="00B51C22">
            <w:pPr>
              <w:pBdr>
                <w:bottom w:val="single" w:sz="4" w:space="1" w:color="auto"/>
              </w:pBdr>
              <w:spacing w:after="120" w:line="312" w:lineRule="auto"/>
              <w:jc w:val="center"/>
              <w:rPr>
                <w:rFonts w:ascii="Arial" w:hAnsi="Arial" w:cs="David"/>
                <w:rtl/>
              </w:rPr>
            </w:pPr>
          </w:p>
        </w:tc>
        <w:tc>
          <w:tcPr>
            <w:tcW w:w="2768" w:type="dxa"/>
          </w:tcPr>
          <w:p w:rsidR="00B51C22" w:rsidRDefault="00B51C22" w:rsidP="00B51C22">
            <w:pPr>
              <w:pBdr>
                <w:bottom w:val="single" w:sz="4" w:space="1" w:color="auto"/>
              </w:pBdr>
              <w:spacing w:after="120" w:line="312" w:lineRule="auto"/>
              <w:jc w:val="center"/>
              <w:rPr>
                <w:rFonts w:ascii="Arial" w:hAnsi="Arial" w:cs="David"/>
                <w:rtl/>
              </w:rPr>
            </w:pPr>
          </w:p>
        </w:tc>
      </w:tr>
    </w:tbl>
    <w:p w:rsidR="00B51C22" w:rsidRDefault="00B51C22" w:rsidP="00651FCD">
      <w:pPr>
        <w:spacing w:after="120" w:line="312" w:lineRule="auto"/>
        <w:rPr>
          <w:rFonts w:ascii="Arial" w:hAnsi="Arial" w:cs="David"/>
          <w:rtl/>
        </w:rPr>
      </w:pPr>
    </w:p>
    <w:p w:rsidR="00C63E5B" w:rsidRDefault="00C63E5B" w:rsidP="00C63E5B">
      <w:pPr>
        <w:pStyle w:val="a5"/>
        <w:tabs>
          <w:tab w:val="clear" w:pos="4153"/>
          <w:tab w:val="clear" w:pos="8306"/>
          <w:tab w:val="center" w:pos="7513"/>
          <w:tab w:val="right" w:pos="9923"/>
        </w:tabs>
        <w:spacing w:before="2640"/>
        <w:ind w:left="612" w:right="471"/>
      </w:pPr>
      <w:r>
        <w:rPr>
          <w:noProof/>
        </w:rPr>
        <mc:AlternateContent>
          <mc:Choice Requires="wps">
            <w:drawing>
              <wp:inline distT="0" distB="0" distL="0" distR="0" wp14:anchorId="6FF4A900" wp14:editId="1804576B">
                <wp:extent cx="4000500" cy="543560"/>
                <wp:effectExtent l="0" t="0" r="0" b="8890"/>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00500" cy="543560"/>
                        </a:xfrm>
                        <a:prstGeom prst="rect">
                          <a:avLst/>
                        </a:prstGeom>
                        <a:noFill/>
                        <a:ln>
                          <a:noFill/>
                        </a:ln>
                        <a:effectLst/>
                      </wps:spPr>
                      <wps:txbx>
                        <w:txbxContent>
                          <w:p w:rsidR="00C63E5B" w:rsidRPr="003540B2" w:rsidRDefault="00C63E5B" w:rsidP="00C63E5B">
                            <w:pPr>
                              <w:pStyle w:val="p1"/>
                              <w:bidi/>
                              <w:jc w:val="left"/>
                              <w:rPr>
                                <w:rFonts w:ascii="Tahoma" w:hAnsi="Tahoma" w:cs="Tahoma"/>
                                <w:b/>
                                <w:bCs/>
                                <w:sz w:val="20"/>
                                <w:szCs w:val="20"/>
                                <w:rtl/>
                              </w:rPr>
                            </w:pPr>
                            <w:r>
                              <w:rPr>
                                <w:rFonts w:ascii="Tahoma" w:eastAsia="Tahoma" w:hAnsi="Tahoma" w:cs="Tahoma" w:hint="cs"/>
                                <w:b/>
                                <w:bCs/>
                                <w:sz w:val="20"/>
                                <w:szCs w:val="20"/>
                                <w:rtl/>
                                <w:lang w:bidi="he-IL"/>
                              </w:rPr>
                              <w:t xml:space="preserve">אגף חירום | </w:t>
                            </w:r>
                            <w:r>
                              <w:rPr>
                                <w:rFonts w:ascii="Tahoma" w:hAnsi="Tahoma" w:cs="Tahoma"/>
                                <w:b/>
                                <w:bCs/>
                                <w:sz w:val="20"/>
                                <w:szCs w:val="20"/>
                                <w:lang w:bidi="he-IL"/>
                              </w:rPr>
                              <w:t>ilanb</w:t>
                            </w:r>
                            <w:r w:rsidRPr="003540B2">
                              <w:rPr>
                                <w:rFonts w:ascii="Tahoma" w:hAnsi="Tahoma" w:cs="Tahoma"/>
                                <w:b/>
                                <w:bCs/>
                                <w:sz w:val="20"/>
                                <w:szCs w:val="20"/>
                              </w:rPr>
                              <w:t>@molsa.gov.il | www.molsa.gov.il</w:t>
                            </w:r>
                            <w:r w:rsidRPr="003540B2">
                              <w:rPr>
                                <w:rStyle w:val="s1"/>
                                <w:rFonts w:ascii="Tahoma" w:hAnsi="Tahoma" w:cs="Tahoma"/>
                                <w:b/>
                                <w:bCs/>
                                <w:sz w:val="20"/>
                                <w:szCs w:val="20"/>
                                <w:rtl/>
                              </w:rPr>
                              <w:t xml:space="preserve"> | </w:t>
                            </w:r>
                            <w:r w:rsidRPr="003540B2">
                              <w:rPr>
                                <w:rFonts w:ascii="Tahoma" w:hAnsi="Tahoma" w:cs="Tahoma"/>
                                <w:b/>
                                <w:bCs/>
                                <w:sz w:val="20"/>
                                <w:szCs w:val="20"/>
                                <w:rtl/>
                                <w:lang w:bidi="he-IL"/>
                              </w:rPr>
                              <w:t>אתר ממשל זמין</w:t>
                            </w:r>
                            <w:r w:rsidRPr="003540B2">
                              <w:rPr>
                                <w:rFonts w:ascii="Tahoma" w:hAnsi="Tahoma" w:cs="Tahoma"/>
                                <w:b/>
                                <w:bCs/>
                                <w:sz w:val="20"/>
                                <w:szCs w:val="20"/>
                                <w:lang w:bidi="he-IL"/>
                              </w:rPr>
                              <w:t xml:space="preserve"> </w:t>
                            </w:r>
                            <w:r w:rsidRPr="003540B2">
                              <w:rPr>
                                <w:rFonts w:ascii="Tahoma" w:hAnsi="Tahoma" w:cs="Tahoma"/>
                                <w:b/>
                                <w:bCs/>
                                <w:sz w:val="20"/>
                                <w:szCs w:val="20"/>
                                <w:rtl/>
                                <w:lang w:bidi="he-IL"/>
                              </w:rPr>
                              <w:t xml:space="preserve">- </w:t>
                            </w:r>
                            <w:r w:rsidRPr="003540B2">
                              <w:rPr>
                                <w:rFonts w:ascii="Tahoma" w:hAnsi="Tahoma" w:cs="Tahoma"/>
                                <w:b/>
                                <w:bCs/>
                                <w:sz w:val="20"/>
                                <w:szCs w:val="20"/>
                              </w:rPr>
                              <w:t>www.gov.il</w:t>
                            </w:r>
                          </w:p>
                          <w:p w:rsidR="00C63E5B" w:rsidRPr="003540B2" w:rsidRDefault="00C63E5B" w:rsidP="00C63E5B">
                            <w:pPr>
                              <w:pStyle w:val="p1"/>
                              <w:bidi/>
                              <w:jc w:val="left"/>
                              <w:rPr>
                                <w:rFonts w:ascii="Tahoma" w:hAnsi="Tahoma" w:cs="Tahoma"/>
                                <w:b/>
                                <w:bCs/>
                                <w:sz w:val="20"/>
                                <w:szCs w:val="20"/>
                                <w:rtl/>
                              </w:rPr>
                            </w:pPr>
                            <w:r>
                              <w:rPr>
                                <w:rFonts w:ascii="Tahoma" w:hAnsi="Tahoma" w:cs="Tahoma" w:hint="cs"/>
                                <w:b/>
                                <w:bCs/>
                                <w:sz w:val="20"/>
                                <w:szCs w:val="20"/>
                                <w:rtl/>
                                <w:lang w:bidi="he-IL"/>
                              </w:rPr>
                              <w:t>רח' קפלן 2</w:t>
                            </w:r>
                            <w:r w:rsidRPr="003540B2">
                              <w:rPr>
                                <w:rFonts w:ascii="Tahoma" w:hAnsi="Tahoma" w:cs="Tahoma"/>
                                <w:b/>
                                <w:bCs/>
                                <w:sz w:val="20"/>
                                <w:szCs w:val="20"/>
                                <w:rtl/>
                                <w:lang w:bidi="he-IL"/>
                              </w:rPr>
                              <w:t xml:space="preserve"> </w:t>
                            </w:r>
                            <w:r>
                              <w:rPr>
                                <w:rFonts w:ascii="Tahoma" w:hAnsi="Tahoma" w:cs="Tahoma" w:hint="cs"/>
                                <w:b/>
                                <w:bCs/>
                                <w:sz w:val="20"/>
                                <w:szCs w:val="20"/>
                                <w:rtl/>
                                <w:lang w:bidi="he-IL"/>
                              </w:rPr>
                              <w:t>, ירושלים</w:t>
                            </w:r>
                            <w:r w:rsidRPr="003540B2">
                              <w:rPr>
                                <w:rFonts w:ascii="Tahoma" w:hAnsi="Tahoma" w:cs="Tahoma"/>
                                <w:b/>
                                <w:bCs/>
                                <w:sz w:val="20"/>
                                <w:szCs w:val="20"/>
                                <w:rtl/>
                                <w:lang w:bidi="he-IL"/>
                              </w:rPr>
                              <w:t xml:space="preserve">| טל. </w:t>
                            </w:r>
                            <w:r>
                              <w:rPr>
                                <w:rFonts w:ascii="Tahoma" w:hAnsi="Tahoma" w:cs="Tahoma"/>
                                <w:b/>
                                <w:bCs/>
                                <w:sz w:val="20"/>
                                <w:szCs w:val="20"/>
                                <w:lang w:bidi="he-IL"/>
                              </w:rPr>
                              <w:t>02-6752852</w:t>
                            </w:r>
                            <w:r w:rsidRPr="003540B2">
                              <w:rPr>
                                <w:rFonts w:ascii="Tahoma" w:hAnsi="Tahoma" w:cs="Tahoma"/>
                                <w:b/>
                                <w:bCs/>
                                <w:sz w:val="20"/>
                                <w:szCs w:val="20"/>
                                <w:rtl/>
                                <w:lang w:bidi="he-IL"/>
                              </w:rPr>
                              <w:t xml:space="preserve"> | פקס. </w:t>
                            </w:r>
                            <w:r>
                              <w:rPr>
                                <w:rFonts w:ascii="Tahoma" w:hAnsi="Tahoma" w:cs="Tahoma"/>
                                <w:b/>
                                <w:bCs/>
                                <w:sz w:val="20"/>
                                <w:szCs w:val="20"/>
                                <w:lang w:bidi="he-IL"/>
                              </w:rPr>
                              <w:t>02-6752807</w:t>
                            </w:r>
                          </w:p>
                          <w:p w:rsidR="00C63E5B" w:rsidRPr="003540B2" w:rsidRDefault="00C63E5B" w:rsidP="00C63E5B">
                            <w:pPr>
                              <w:jc w:val="center"/>
                              <w:rPr>
                                <w:rFonts w:ascii="Tahoma" w:hAnsi="Tahoma" w:cs="Tahoma"/>
                                <w:b/>
                                <w:bCs/>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FF4A900" id="_x0000_t202" coordsize="21600,21600" o:spt="202" path="m,l,21600r21600,l21600,xe">
                <v:stroke joinstyle="miter"/>
                <v:path gradientshapeok="t" o:connecttype="rect"/>
              </v:shapetype>
              <v:shape id="Text Box 3" o:spid="_x0000_s1026" type="#_x0000_t202" style="width:31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" filled="f" stroked="f">
                <v:path arrowok="t"/>
                <v:textbox>
                  <w:txbxContent>
                    <w:p w:rsidR="00C63E5B" w:rsidRPr="003540B2" w:rsidRDefault="00C63E5B" w:rsidP="00C63E5B">
                      <w:pPr>
                        <w:pStyle w:val="p1"/>
                        <w:bidi/>
                        <w:jc w:val="left"/>
                        <w:rPr>
                          <w:rFonts w:ascii="Tahoma" w:hAnsi="Tahoma" w:cs="Tahoma"/>
                          <w:b/>
                          <w:bCs/>
                          <w:sz w:val="20"/>
                          <w:szCs w:val="20"/>
                          <w:rtl/>
                        </w:rPr>
                      </w:pPr>
                      <w:r>
                        <w:rPr>
                          <w:rFonts w:ascii="Tahoma" w:eastAsia="Tahoma" w:hAnsi="Tahoma" w:cs="Tahoma" w:hint="cs"/>
                          <w:b/>
                          <w:bCs/>
                          <w:sz w:val="20"/>
                          <w:szCs w:val="20"/>
                          <w:rtl/>
                          <w:lang w:bidi="he-IL"/>
                        </w:rPr>
                        <w:t xml:space="preserve">אגף חירום | </w:t>
                      </w:r>
                      <w:r>
                        <w:rPr>
                          <w:rFonts w:ascii="Tahoma" w:hAnsi="Tahoma" w:cs="Tahoma"/>
                          <w:b/>
                          <w:bCs/>
                          <w:sz w:val="20"/>
                          <w:szCs w:val="20"/>
                          <w:lang w:bidi="he-IL"/>
                        </w:rPr>
                        <w:t>ilanb</w:t>
                      </w:r>
                      <w:r w:rsidRPr="003540B2">
                        <w:rPr>
                          <w:rFonts w:ascii="Tahoma" w:hAnsi="Tahoma" w:cs="Tahoma"/>
                          <w:b/>
                          <w:bCs/>
                          <w:sz w:val="20"/>
                          <w:szCs w:val="20"/>
                        </w:rPr>
                        <w:t>@molsa.gov.il | www.molsa.gov.il</w:t>
                      </w:r>
                      <w:r w:rsidRPr="003540B2">
                        <w:rPr>
                          <w:rStyle w:val="s1"/>
                          <w:rFonts w:ascii="Tahoma" w:hAnsi="Tahoma" w:cs="Tahoma"/>
                          <w:b/>
                          <w:bCs/>
                          <w:sz w:val="20"/>
                          <w:szCs w:val="20"/>
                          <w:rtl/>
                        </w:rPr>
                        <w:t xml:space="preserve"> | </w:t>
                      </w:r>
                      <w:r w:rsidRPr="003540B2">
                        <w:rPr>
                          <w:rFonts w:ascii="Tahoma" w:hAnsi="Tahoma" w:cs="Tahoma"/>
                          <w:b/>
                          <w:bCs/>
                          <w:sz w:val="20"/>
                          <w:szCs w:val="20"/>
                          <w:rtl/>
                          <w:lang w:bidi="he-IL"/>
                        </w:rPr>
                        <w:t>אתר ממשל זמין</w:t>
                      </w:r>
                      <w:r w:rsidRPr="003540B2">
                        <w:rPr>
                          <w:rFonts w:ascii="Tahoma" w:hAnsi="Tahoma" w:cs="Tahoma"/>
                          <w:b/>
                          <w:bCs/>
                          <w:sz w:val="20"/>
                          <w:szCs w:val="20"/>
                          <w:lang w:bidi="he-IL"/>
                        </w:rPr>
                        <w:t xml:space="preserve"> </w:t>
                      </w:r>
                      <w:r w:rsidRPr="003540B2">
                        <w:rPr>
                          <w:rFonts w:ascii="Tahoma" w:hAnsi="Tahoma" w:cs="Tahoma"/>
                          <w:b/>
                          <w:bCs/>
                          <w:sz w:val="20"/>
                          <w:szCs w:val="20"/>
                          <w:rtl/>
                          <w:lang w:bidi="he-IL"/>
                        </w:rPr>
                        <w:t xml:space="preserve">- </w:t>
                      </w:r>
                      <w:r w:rsidRPr="003540B2">
                        <w:rPr>
                          <w:rFonts w:ascii="Tahoma" w:hAnsi="Tahoma" w:cs="Tahoma"/>
                          <w:b/>
                          <w:bCs/>
                          <w:sz w:val="20"/>
                          <w:szCs w:val="20"/>
                        </w:rPr>
                        <w:t>www.gov.il</w:t>
                      </w:r>
                    </w:p>
                    <w:p w:rsidR="00C63E5B" w:rsidRPr="003540B2" w:rsidRDefault="00C63E5B" w:rsidP="00C63E5B">
                      <w:pPr>
                        <w:pStyle w:val="p1"/>
                        <w:bidi/>
                        <w:jc w:val="left"/>
                        <w:rPr>
                          <w:rFonts w:ascii="Tahoma" w:hAnsi="Tahoma" w:cs="Tahoma"/>
                          <w:b/>
                          <w:bCs/>
                          <w:sz w:val="20"/>
                          <w:szCs w:val="20"/>
                          <w:rtl/>
                        </w:rPr>
                      </w:pPr>
                      <w:r>
                        <w:rPr>
                          <w:rFonts w:ascii="Tahoma" w:hAnsi="Tahoma" w:cs="Tahoma" w:hint="cs"/>
                          <w:b/>
                          <w:bCs/>
                          <w:sz w:val="20"/>
                          <w:szCs w:val="20"/>
                          <w:rtl/>
                          <w:lang w:bidi="he-IL"/>
                        </w:rPr>
                        <w:t>רח' קפלן 2</w:t>
                      </w:r>
                      <w:r w:rsidRPr="003540B2">
                        <w:rPr>
                          <w:rFonts w:ascii="Tahoma" w:hAnsi="Tahoma" w:cs="Tahoma"/>
                          <w:b/>
                          <w:bCs/>
                          <w:sz w:val="20"/>
                          <w:szCs w:val="20"/>
                          <w:rtl/>
                          <w:lang w:bidi="he-IL"/>
                        </w:rPr>
                        <w:t xml:space="preserve"> </w:t>
                      </w:r>
                      <w:r>
                        <w:rPr>
                          <w:rFonts w:ascii="Tahoma" w:hAnsi="Tahoma" w:cs="Tahoma" w:hint="cs"/>
                          <w:b/>
                          <w:bCs/>
                          <w:sz w:val="20"/>
                          <w:szCs w:val="20"/>
                          <w:rtl/>
                          <w:lang w:bidi="he-IL"/>
                        </w:rPr>
                        <w:t>, ירושלים</w:t>
                      </w:r>
                      <w:r w:rsidRPr="003540B2">
                        <w:rPr>
                          <w:rFonts w:ascii="Tahoma" w:hAnsi="Tahoma" w:cs="Tahoma"/>
                          <w:b/>
                          <w:bCs/>
                          <w:sz w:val="20"/>
                          <w:szCs w:val="20"/>
                          <w:rtl/>
                          <w:lang w:bidi="he-IL"/>
                        </w:rPr>
                        <w:t xml:space="preserve">| טל. </w:t>
                      </w:r>
                      <w:r>
                        <w:rPr>
                          <w:rFonts w:ascii="Tahoma" w:hAnsi="Tahoma" w:cs="Tahoma"/>
                          <w:b/>
                          <w:bCs/>
                          <w:sz w:val="20"/>
                          <w:szCs w:val="20"/>
                          <w:lang w:bidi="he-IL"/>
                        </w:rPr>
                        <w:t>02-6752852</w:t>
                      </w:r>
                      <w:r w:rsidRPr="003540B2">
                        <w:rPr>
                          <w:rFonts w:ascii="Tahoma" w:hAnsi="Tahoma" w:cs="Tahoma"/>
                          <w:b/>
                          <w:bCs/>
                          <w:sz w:val="20"/>
                          <w:szCs w:val="20"/>
                          <w:rtl/>
                          <w:lang w:bidi="he-IL"/>
                        </w:rPr>
                        <w:t xml:space="preserve"> | פקס. </w:t>
                      </w:r>
                      <w:r>
                        <w:rPr>
                          <w:rFonts w:ascii="Tahoma" w:hAnsi="Tahoma" w:cs="Tahoma"/>
                          <w:b/>
                          <w:bCs/>
                          <w:sz w:val="20"/>
                          <w:szCs w:val="20"/>
                          <w:lang w:bidi="he-IL"/>
                        </w:rPr>
                        <w:t>02-6752807</w:t>
                      </w:r>
                    </w:p>
                    <w:p w:rsidR="00C63E5B" w:rsidRPr="003540B2" w:rsidRDefault="00C63E5B" w:rsidP="00C63E5B">
                      <w:pPr>
                        <w:jc w:val="center"/>
                        <w:rPr>
                          <w:rFonts w:ascii="Tahoma" w:hAnsi="Tahoma" w:cs="Tahoma"/>
                          <w:b/>
                          <w:bCs/>
                          <w:sz w:val="20"/>
                          <w:szCs w:val="20"/>
                        </w:rPr>
                      </w:pPr>
                    </w:p>
                  </w:txbxContent>
                </v:textbox>
                <w10:wrap anchorx="page"/>
                <w10:anchorlock/>
              </v:shape>
            </w:pict>
          </mc:Fallback>
        </mc:AlternateContent>
      </w:r>
      <w:r>
        <w:t xml:space="preserve">  </w:t>
      </w:r>
      <w:r>
        <w:rPr>
          <w:noProof/>
        </w:rPr>
        <mc:AlternateContent>
          <mc:Choice Requires="wps">
            <w:drawing>
              <wp:inline distT="0" distB="0" distL="0" distR="0" wp14:anchorId="799A656E" wp14:editId="33322AB1">
                <wp:extent cx="3810" cy="525780"/>
                <wp:effectExtent l="19050" t="19050" r="15240" b="7620"/>
                <wp:docPr id="12" name="Straight Connector 4" title="צורה מעוצבת"/>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810" cy="525780"/>
                        </a:xfrm>
                        <a:prstGeom prst="line">
                          <a:avLst/>
                        </a:prstGeom>
                        <a:noFill/>
                        <a:ln w="44450" cap="flat" cmpd="sng" algn="ctr">
                          <a:solidFill>
                            <a:srgbClr val="0088CD"/>
                          </a:solidFill>
                          <a:prstDash val="solid"/>
                          <a:miter lim="800000"/>
                        </a:ln>
                        <a:effectLst/>
                      </wps:spPr>
                      <wps:bodyPr/>
                    </wps:wsp>
                  </a:graphicData>
                </a:graphic>
              </wp:inline>
            </w:drawing>
          </mc:Choice>
          <mc:Fallback>
            <w:pict>
              <v:line w14:anchorId="5C23DA62" id="Straight Connector 4" o:spid="_x0000_s1026" alt="כותרת: צורה מעוצבת" style="flip:x;visibility:visible;mso-wrap-style:square;mso-left-percent:-10001;mso-top-percent:-10001;mso-position-horizontal:absolute;mso-position-horizontal-relative:char;mso-position-vertical:absolute;mso-position-vertical-relative:line;mso-left-percent:-10001;mso-top-percent:-10001" from="0,0" to=".3pt,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" strokecolor="#0088cd" strokeweight="3.5pt">
                <v:stroke joinstyle="miter"/>
                <o:lock v:ext="edit" shapetype="f"/>
                <w10:wrap anchorx="page"/>
                <w10:anchorlock/>
              </v:line>
            </w:pict>
          </mc:Fallback>
        </mc:AlternateContent>
      </w:r>
      <w:r w:rsidRPr="00880459">
        <w:rPr>
          <w:noProof/>
        </w:rPr>
        <w:drawing>
          <wp:inline distT="0" distB="0" distL="0" distR="0" wp14:anchorId="269C9A59" wp14:editId="60DA1E33">
            <wp:extent cx="447675" cy="552071"/>
            <wp:effectExtent l="0" t="0" r="0" b="0"/>
            <wp:docPr id="13" name="Picture 2" descr="מדינת ישראל" title="לוגו מדינת ישרא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מדינת ישראל" title="לוגו מדינת ישראל"/>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47675" cy="551815"/>
                    </a:xfrm>
                    <a:prstGeom prst="rect">
                      <a:avLst/>
                    </a:prstGeom>
                  </pic:spPr>
                </pic:pic>
              </a:graphicData>
            </a:graphic>
          </wp:inline>
        </w:drawing>
      </w:r>
    </w:p>
    <w:p w:rsidR="00C63E5B" w:rsidRDefault="00C63E5B" w:rsidP="00651FCD">
      <w:pPr>
        <w:spacing w:after="120" w:line="312" w:lineRule="auto"/>
        <w:rPr>
          <w:rFonts w:ascii="Arial" w:hAnsi="Arial" w:cs="David" w:hint="cs"/>
          <w:rtl/>
        </w:rPr>
      </w:pPr>
    </w:p>
    <w:sectPr w:rsidR="00C63E5B" w:rsidSect="00651FCD">
      <w:headerReference w:type="first" r:id="rId17"/>
      <w:footerReference w:type="first" r:id="rId18"/>
      <w:pgSz w:w="11906" w:h="16838"/>
      <w:pgMar w:top="680" w:right="1797" w:bottom="1440" w:left="1797" w:header="709" w:footer="709"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0DF" w:rsidRDefault="008310DF" w:rsidP="00BB3DB0">
      <w:r>
        <w:separator/>
      </w:r>
    </w:p>
  </w:endnote>
  <w:endnote w:type="continuationSeparator" w:id="0">
    <w:p w:rsidR="008310DF" w:rsidRDefault="008310DF" w:rsidP="00BB3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avid">
    <w:panose1 w:val="020E0502060401010101"/>
    <w:charset w:val="B1"/>
    <w:family w:val="swiss"/>
    <w:pitch w:val="variable"/>
    <w:sig w:usb0="00000801" w:usb1="00000000" w:usb2="00000000" w:usb3="00000000" w:csb0="00000020" w:csb1="00000000"/>
  </w:font>
  <w:font w:name="Arial">
    <w:panose1 w:val="020B0604020202020204"/>
    <w:charset w:val="00"/>
    <w:family w:val="swiss"/>
    <w:pitch w:val="variable"/>
    <w:sig w:usb0="E0002AFF" w:usb1="C0007843" w:usb2="00000009" w:usb3="00000000" w:csb0="000001FF" w:csb1="00000000"/>
  </w:font>
  <w:font w:name="Noto Sans Symbols">
    <w:charset w:val="00"/>
    <w:family w:val="swiss"/>
    <w:pitch w:val="variable"/>
    <w:sig w:usb0="00000003" w:usb1="0200E0A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Heebo">
    <w:altName w:val="Times New Roman"/>
    <w:panose1 w:val="00000500000000000000"/>
    <w:charset w:val="00"/>
    <w:family w:val="auto"/>
    <w:pitch w:val="variable"/>
    <w:sig w:usb0="00000803" w:usb1="40000001"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DB0" w:rsidRDefault="00C63E5B" w:rsidP="00C63E5B">
    <w:pPr>
      <w:pStyle w:val="a5"/>
      <w:tabs>
        <w:tab w:val="clear" w:pos="4153"/>
        <w:tab w:val="clear" w:pos="8306"/>
        <w:tab w:val="center" w:pos="7513"/>
        <w:tab w:val="right" w:pos="9923"/>
      </w:tabs>
      <w:spacing w:before="120"/>
      <w:ind w:left="612" w:right="471"/>
    </w:pPr>
    <w:r>
      <w:rPr>
        <w:noProof/>
      </w:rPr>
      <mc:AlternateContent>
        <mc:Choice Requires="wps">
          <w:drawing>
            <wp:inline distT="0" distB="0" distL="0" distR="0" wp14:anchorId="35B1793D" wp14:editId="7484DC4B">
              <wp:extent cx="4000500" cy="543560"/>
              <wp:effectExtent l="0" t="0" r="0" b="8890"/>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00500" cy="543560"/>
                      </a:xfrm>
                      <a:prstGeom prst="rect">
                        <a:avLst/>
                      </a:prstGeom>
                      <a:noFill/>
                      <a:ln>
                        <a:noFill/>
                      </a:ln>
                      <a:effectLst/>
                    </wps:spPr>
                    <wps:txbx>
                      <w:txbxContent>
                        <w:p w:rsidR="00C63E5B" w:rsidRPr="003540B2" w:rsidRDefault="00C63E5B" w:rsidP="00C63E5B">
                          <w:pPr>
                            <w:pStyle w:val="p1"/>
                            <w:bidi/>
                            <w:jc w:val="left"/>
                            <w:rPr>
                              <w:rFonts w:ascii="Tahoma" w:hAnsi="Tahoma" w:cs="Tahoma"/>
                              <w:b/>
                              <w:bCs/>
                              <w:sz w:val="20"/>
                              <w:szCs w:val="20"/>
                              <w:rtl/>
                            </w:rPr>
                          </w:pPr>
                          <w:r>
                            <w:rPr>
                              <w:rFonts w:ascii="Tahoma" w:eastAsia="Tahoma" w:hAnsi="Tahoma" w:cs="Tahoma" w:hint="cs"/>
                              <w:b/>
                              <w:bCs/>
                              <w:sz w:val="20"/>
                              <w:szCs w:val="20"/>
                              <w:rtl/>
                              <w:lang w:bidi="he-IL"/>
                            </w:rPr>
                            <w:t xml:space="preserve">אגף חירום | </w:t>
                          </w:r>
                          <w:r>
                            <w:rPr>
                              <w:rFonts w:ascii="Tahoma" w:hAnsi="Tahoma" w:cs="Tahoma"/>
                              <w:b/>
                              <w:bCs/>
                              <w:sz w:val="20"/>
                              <w:szCs w:val="20"/>
                              <w:lang w:bidi="he-IL"/>
                            </w:rPr>
                            <w:t>ilanb</w:t>
                          </w:r>
                          <w:r w:rsidRPr="003540B2">
                            <w:rPr>
                              <w:rFonts w:ascii="Tahoma" w:hAnsi="Tahoma" w:cs="Tahoma"/>
                              <w:b/>
                              <w:bCs/>
                              <w:sz w:val="20"/>
                              <w:szCs w:val="20"/>
                            </w:rPr>
                            <w:t>@molsa.gov.il | www.molsa.gov.il</w:t>
                          </w:r>
                          <w:r w:rsidRPr="003540B2">
                            <w:rPr>
                              <w:rStyle w:val="s1"/>
                              <w:rFonts w:ascii="Tahoma" w:hAnsi="Tahoma" w:cs="Tahoma"/>
                              <w:b/>
                              <w:bCs/>
                              <w:sz w:val="20"/>
                              <w:szCs w:val="20"/>
                              <w:rtl/>
                            </w:rPr>
                            <w:t xml:space="preserve"> | </w:t>
                          </w:r>
                          <w:r w:rsidRPr="003540B2">
                            <w:rPr>
                              <w:rFonts w:ascii="Tahoma" w:hAnsi="Tahoma" w:cs="Tahoma"/>
                              <w:b/>
                              <w:bCs/>
                              <w:sz w:val="20"/>
                              <w:szCs w:val="20"/>
                              <w:rtl/>
                              <w:lang w:bidi="he-IL"/>
                            </w:rPr>
                            <w:t>אתר ממשל זמין</w:t>
                          </w:r>
                          <w:r w:rsidRPr="003540B2">
                            <w:rPr>
                              <w:rFonts w:ascii="Tahoma" w:hAnsi="Tahoma" w:cs="Tahoma"/>
                              <w:b/>
                              <w:bCs/>
                              <w:sz w:val="20"/>
                              <w:szCs w:val="20"/>
                              <w:lang w:bidi="he-IL"/>
                            </w:rPr>
                            <w:t xml:space="preserve"> </w:t>
                          </w:r>
                          <w:r w:rsidRPr="003540B2">
                            <w:rPr>
                              <w:rFonts w:ascii="Tahoma" w:hAnsi="Tahoma" w:cs="Tahoma"/>
                              <w:b/>
                              <w:bCs/>
                              <w:sz w:val="20"/>
                              <w:szCs w:val="20"/>
                              <w:rtl/>
                              <w:lang w:bidi="he-IL"/>
                            </w:rPr>
                            <w:t xml:space="preserve">- </w:t>
                          </w:r>
                          <w:r w:rsidRPr="003540B2">
                            <w:rPr>
                              <w:rFonts w:ascii="Tahoma" w:hAnsi="Tahoma" w:cs="Tahoma"/>
                              <w:b/>
                              <w:bCs/>
                              <w:sz w:val="20"/>
                              <w:szCs w:val="20"/>
                            </w:rPr>
                            <w:t>www.gov.il</w:t>
                          </w:r>
                        </w:p>
                        <w:p w:rsidR="00C63E5B" w:rsidRPr="003540B2" w:rsidRDefault="00C63E5B" w:rsidP="00C63E5B">
                          <w:pPr>
                            <w:pStyle w:val="p1"/>
                            <w:bidi/>
                            <w:jc w:val="left"/>
                            <w:rPr>
                              <w:rFonts w:ascii="Tahoma" w:hAnsi="Tahoma" w:cs="Tahoma"/>
                              <w:b/>
                              <w:bCs/>
                              <w:sz w:val="20"/>
                              <w:szCs w:val="20"/>
                              <w:rtl/>
                            </w:rPr>
                          </w:pPr>
                          <w:r>
                            <w:rPr>
                              <w:rFonts w:ascii="Tahoma" w:hAnsi="Tahoma" w:cs="Tahoma" w:hint="cs"/>
                              <w:b/>
                              <w:bCs/>
                              <w:sz w:val="20"/>
                              <w:szCs w:val="20"/>
                              <w:rtl/>
                              <w:lang w:bidi="he-IL"/>
                            </w:rPr>
                            <w:t>רח' קפלן 2</w:t>
                          </w:r>
                          <w:r w:rsidRPr="003540B2">
                            <w:rPr>
                              <w:rFonts w:ascii="Tahoma" w:hAnsi="Tahoma" w:cs="Tahoma"/>
                              <w:b/>
                              <w:bCs/>
                              <w:sz w:val="20"/>
                              <w:szCs w:val="20"/>
                              <w:rtl/>
                              <w:lang w:bidi="he-IL"/>
                            </w:rPr>
                            <w:t xml:space="preserve"> </w:t>
                          </w:r>
                          <w:r>
                            <w:rPr>
                              <w:rFonts w:ascii="Tahoma" w:hAnsi="Tahoma" w:cs="Tahoma" w:hint="cs"/>
                              <w:b/>
                              <w:bCs/>
                              <w:sz w:val="20"/>
                              <w:szCs w:val="20"/>
                              <w:rtl/>
                              <w:lang w:bidi="he-IL"/>
                            </w:rPr>
                            <w:t>, ירושלים</w:t>
                          </w:r>
                          <w:r w:rsidRPr="003540B2">
                            <w:rPr>
                              <w:rFonts w:ascii="Tahoma" w:hAnsi="Tahoma" w:cs="Tahoma"/>
                              <w:b/>
                              <w:bCs/>
                              <w:sz w:val="20"/>
                              <w:szCs w:val="20"/>
                              <w:rtl/>
                              <w:lang w:bidi="he-IL"/>
                            </w:rPr>
                            <w:t xml:space="preserve">| טל. </w:t>
                          </w:r>
                          <w:r>
                            <w:rPr>
                              <w:rFonts w:ascii="Tahoma" w:hAnsi="Tahoma" w:cs="Tahoma"/>
                              <w:b/>
                              <w:bCs/>
                              <w:sz w:val="20"/>
                              <w:szCs w:val="20"/>
                              <w:lang w:bidi="he-IL"/>
                            </w:rPr>
                            <w:t>02-6752852</w:t>
                          </w:r>
                          <w:r w:rsidRPr="003540B2">
                            <w:rPr>
                              <w:rFonts w:ascii="Tahoma" w:hAnsi="Tahoma" w:cs="Tahoma"/>
                              <w:b/>
                              <w:bCs/>
                              <w:sz w:val="20"/>
                              <w:szCs w:val="20"/>
                              <w:rtl/>
                              <w:lang w:bidi="he-IL"/>
                            </w:rPr>
                            <w:t xml:space="preserve"> | פקס. </w:t>
                          </w:r>
                          <w:r>
                            <w:rPr>
                              <w:rFonts w:ascii="Tahoma" w:hAnsi="Tahoma" w:cs="Tahoma"/>
                              <w:b/>
                              <w:bCs/>
                              <w:sz w:val="20"/>
                              <w:szCs w:val="20"/>
                              <w:lang w:bidi="he-IL"/>
                            </w:rPr>
                            <w:t>02-6752807</w:t>
                          </w:r>
                        </w:p>
                        <w:p w:rsidR="00C63E5B" w:rsidRPr="003540B2" w:rsidRDefault="00C63E5B" w:rsidP="00C63E5B">
                          <w:pPr>
                            <w:jc w:val="center"/>
                            <w:rPr>
                              <w:rFonts w:ascii="Tahoma" w:hAnsi="Tahoma" w:cs="Tahoma"/>
                              <w:b/>
                              <w:bCs/>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5B1793D" id="_x0000_t202" coordsize="21600,21600" o:spt="202" path="m,l,21600r21600,l21600,xe">
              <v:stroke joinstyle="miter"/>
              <v:path gradientshapeok="t" o:connecttype="rect"/>
            </v:shapetype>
            <v:shape id="_x0000_s1027" type="#_x0000_t202" style="width:31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" filled="f" stroked="f">
              <v:path arrowok="t"/>
              <v:textbox>
                <w:txbxContent>
                  <w:p w:rsidR="00C63E5B" w:rsidRPr="003540B2" w:rsidRDefault="00C63E5B" w:rsidP="00C63E5B">
                    <w:pPr>
                      <w:pStyle w:val="p1"/>
                      <w:bidi/>
                      <w:jc w:val="left"/>
                      <w:rPr>
                        <w:rFonts w:ascii="Tahoma" w:hAnsi="Tahoma" w:cs="Tahoma"/>
                        <w:b/>
                        <w:bCs/>
                        <w:sz w:val="20"/>
                        <w:szCs w:val="20"/>
                        <w:rtl/>
                      </w:rPr>
                    </w:pPr>
                    <w:r>
                      <w:rPr>
                        <w:rFonts w:ascii="Tahoma" w:eastAsia="Tahoma" w:hAnsi="Tahoma" w:cs="Tahoma" w:hint="cs"/>
                        <w:b/>
                        <w:bCs/>
                        <w:sz w:val="20"/>
                        <w:szCs w:val="20"/>
                        <w:rtl/>
                        <w:lang w:bidi="he-IL"/>
                      </w:rPr>
                      <w:t xml:space="preserve">אגף חירום | </w:t>
                    </w:r>
                    <w:r>
                      <w:rPr>
                        <w:rFonts w:ascii="Tahoma" w:hAnsi="Tahoma" w:cs="Tahoma"/>
                        <w:b/>
                        <w:bCs/>
                        <w:sz w:val="20"/>
                        <w:szCs w:val="20"/>
                        <w:lang w:bidi="he-IL"/>
                      </w:rPr>
                      <w:t>ilanb</w:t>
                    </w:r>
                    <w:r w:rsidRPr="003540B2">
                      <w:rPr>
                        <w:rFonts w:ascii="Tahoma" w:hAnsi="Tahoma" w:cs="Tahoma"/>
                        <w:b/>
                        <w:bCs/>
                        <w:sz w:val="20"/>
                        <w:szCs w:val="20"/>
                      </w:rPr>
                      <w:t>@molsa.gov.il | www.molsa.gov.il</w:t>
                    </w:r>
                    <w:r w:rsidRPr="003540B2">
                      <w:rPr>
                        <w:rStyle w:val="s1"/>
                        <w:rFonts w:ascii="Tahoma" w:hAnsi="Tahoma" w:cs="Tahoma"/>
                        <w:b/>
                        <w:bCs/>
                        <w:sz w:val="20"/>
                        <w:szCs w:val="20"/>
                        <w:rtl/>
                      </w:rPr>
                      <w:t xml:space="preserve"> | </w:t>
                    </w:r>
                    <w:r w:rsidRPr="003540B2">
                      <w:rPr>
                        <w:rFonts w:ascii="Tahoma" w:hAnsi="Tahoma" w:cs="Tahoma"/>
                        <w:b/>
                        <w:bCs/>
                        <w:sz w:val="20"/>
                        <w:szCs w:val="20"/>
                        <w:rtl/>
                        <w:lang w:bidi="he-IL"/>
                      </w:rPr>
                      <w:t>אתר ממשל זמין</w:t>
                    </w:r>
                    <w:r w:rsidRPr="003540B2">
                      <w:rPr>
                        <w:rFonts w:ascii="Tahoma" w:hAnsi="Tahoma" w:cs="Tahoma"/>
                        <w:b/>
                        <w:bCs/>
                        <w:sz w:val="20"/>
                        <w:szCs w:val="20"/>
                        <w:lang w:bidi="he-IL"/>
                      </w:rPr>
                      <w:t xml:space="preserve"> </w:t>
                    </w:r>
                    <w:r w:rsidRPr="003540B2">
                      <w:rPr>
                        <w:rFonts w:ascii="Tahoma" w:hAnsi="Tahoma" w:cs="Tahoma"/>
                        <w:b/>
                        <w:bCs/>
                        <w:sz w:val="20"/>
                        <w:szCs w:val="20"/>
                        <w:rtl/>
                        <w:lang w:bidi="he-IL"/>
                      </w:rPr>
                      <w:t xml:space="preserve">- </w:t>
                    </w:r>
                    <w:r w:rsidRPr="003540B2">
                      <w:rPr>
                        <w:rFonts w:ascii="Tahoma" w:hAnsi="Tahoma" w:cs="Tahoma"/>
                        <w:b/>
                        <w:bCs/>
                        <w:sz w:val="20"/>
                        <w:szCs w:val="20"/>
                      </w:rPr>
                      <w:t>www.gov.il</w:t>
                    </w:r>
                  </w:p>
                  <w:p w:rsidR="00C63E5B" w:rsidRPr="003540B2" w:rsidRDefault="00C63E5B" w:rsidP="00C63E5B">
                    <w:pPr>
                      <w:pStyle w:val="p1"/>
                      <w:bidi/>
                      <w:jc w:val="left"/>
                      <w:rPr>
                        <w:rFonts w:ascii="Tahoma" w:hAnsi="Tahoma" w:cs="Tahoma"/>
                        <w:b/>
                        <w:bCs/>
                        <w:sz w:val="20"/>
                        <w:szCs w:val="20"/>
                        <w:rtl/>
                      </w:rPr>
                    </w:pPr>
                    <w:r>
                      <w:rPr>
                        <w:rFonts w:ascii="Tahoma" w:hAnsi="Tahoma" w:cs="Tahoma" w:hint="cs"/>
                        <w:b/>
                        <w:bCs/>
                        <w:sz w:val="20"/>
                        <w:szCs w:val="20"/>
                        <w:rtl/>
                        <w:lang w:bidi="he-IL"/>
                      </w:rPr>
                      <w:t>רח' קפלן 2</w:t>
                    </w:r>
                    <w:r w:rsidRPr="003540B2">
                      <w:rPr>
                        <w:rFonts w:ascii="Tahoma" w:hAnsi="Tahoma" w:cs="Tahoma"/>
                        <w:b/>
                        <w:bCs/>
                        <w:sz w:val="20"/>
                        <w:szCs w:val="20"/>
                        <w:rtl/>
                        <w:lang w:bidi="he-IL"/>
                      </w:rPr>
                      <w:t xml:space="preserve"> </w:t>
                    </w:r>
                    <w:r>
                      <w:rPr>
                        <w:rFonts w:ascii="Tahoma" w:hAnsi="Tahoma" w:cs="Tahoma" w:hint="cs"/>
                        <w:b/>
                        <w:bCs/>
                        <w:sz w:val="20"/>
                        <w:szCs w:val="20"/>
                        <w:rtl/>
                        <w:lang w:bidi="he-IL"/>
                      </w:rPr>
                      <w:t>, ירושלים</w:t>
                    </w:r>
                    <w:r w:rsidRPr="003540B2">
                      <w:rPr>
                        <w:rFonts w:ascii="Tahoma" w:hAnsi="Tahoma" w:cs="Tahoma"/>
                        <w:b/>
                        <w:bCs/>
                        <w:sz w:val="20"/>
                        <w:szCs w:val="20"/>
                        <w:rtl/>
                        <w:lang w:bidi="he-IL"/>
                      </w:rPr>
                      <w:t xml:space="preserve">| טל. </w:t>
                    </w:r>
                    <w:r>
                      <w:rPr>
                        <w:rFonts w:ascii="Tahoma" w:hAnsi="Tahoma" w:cs="Tahoma"/>
                        <w:b/>
                        <w:bCs/>
                        <w:sz w:val="20"/>
                        <w:szCs w:val="20"/>
                        <w:lang w:bidi="he-IL"/>
                      </w:rPr>
                      <w:t>02-6752852</w:t>
                    </w:r>
                    <w:r w:rsidRPr="003540B2">
                      <w:rPr>
                        <w:rFonts w:ascii="Tahoma" w:hAnsi="Tahoma" w:cs="Tahoma"/>
                        <w:b/>
                        <w:bCs/>
                        <w:sz w:val="20"/>
                        <w:szCs w:val="20"/>
                        <w:rtl/>
                        <w:lang w:bidi="he-IL"/>
                      </w:rPr>
                      <w:t xml:space="preserve"> | פקס. </w:t>
                    </w:r>
                    <w:r>
                      <w:rPr>
                        <w:rFonts w:ascii="Tahoma" w:hAnsi="Tahoma" w:cs="Tahoma"/>
                        <w:b/>
                        <w:bCs/>
                        <w:sz w:val="20"/>
                        <w:szCs w:val="20"/>
                        <w:lang w:bidi="he-IL"/>
                      </w:rPr>
                      <w:t>02-6752807</w:t>
                    </w:r>
                  </w:p>
                  <w:p w:rsidR="00C63E5B" w:rsidRPr="003540B2" w:rsidRDefault="00C63E5B" w:rsidP="00C63E5B">
                    <w:pPr>
                      <w:jc w:val="center"/>
                      <w:rPr>
                        <w:rFonts w:ascii="Tahoma" w:hAnsi="Tahoma" w:cs="Tahoma"/>
                        <w:b/>
                        <w:bCs/>
                        <w:sz w:val="20"/>
                        <w:szCs w:val="20"/>
                      </w:rPr>
                    </w:pPr>
                  </w:p>
                </w:txbxContent>
              </v:textbox>
              <w10:wrap anchorx="page"/>
              <w10:anchorlock/>
            </v:shape>
          </w:pict>
        </mc:Fallback>
      </mc:AlternateContent>
    </w:r>
    <w:r>
      <w:t xml:space="preserve">  </w:t>
    </w:r>
    <w:r>
      <w:rPr>
        <w:noProof/>
      </w:rPr>
      <mc:AlternateContent>
        <mc:Choice Requires="wps">
          <w:drawing>
            <wp:inline distT="0" distB="0" distL="0" distR="0" wp14:anchorId="0C21FDE2" wp14:editId="0F157FAD">
              <wp:extent cx="3810" cy="525780"/>
              <wp:effectExtent l="19050" t="19050" r="15240" b="7620"/>
              <wp:docPr id="5" name="Straight Connector 4" title="צורה מעוצבת"/>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810" cy="525780"/>
                      </a:xfrm>
                      <a:prstGeom prst="line">
                        <a:avLst/>
                      </a:prstGeom>
                      <a:noFill/>
                      <a:ln w="44450" cap="flat" cmpd="sng" algn="ctr">
                        <a:solidFill>
                          <a:srgbClr val="0088CD"/>
                        </a:solidFill>
                        <a:prstDash val="solid"/>
                        <a:miter lim="800000"/>
                      </a:ln>
                      <a:effectLst/>
                    </wps:spPr>
                    <wps:bodyPr/>
                  </wps:wsp>
                </a:graphicData>
              </a:graphic>
            </wp:inline>
          </w:drawing>
        </mc:Choice>
        <mc:Fallback>
          <w:pict>
            <v:line w14:anchorId="3BC354CA" id="Straight Connector 4" o:spid="_x0000_s1026" alt="כותרת: צורה מעוצבת" style="flip:x;visibility:visible;mso-wrap-style:square;mso-left-percent:-10001;mso-top-percent:-10001;mso-position-horizontal:absolute;mso-position-horizontal-relative:char;mso-position-vertical:absolute;mso-position-vertical-relative:line;mso-left-percent:-10001;mso-top-percent:-10001" from="0,0" to=".3pt,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" strokecolor="#0088cd" strokeweight="3.5pt">
              <v:stroke joinstyle="miter"/>
              <o:lock v:ext="edit" shapetype="f"/>
              <w10:wrap anchorx="page"/>
              <w10:anchorlock/>
            </v:line>
          </w:pict>
        </mc:Fallback>
      </mc:AlternateContent>
    </w:r>
    <w:r w:rsidRPr="00880459">
      <w:rPr>
        <w:noProof/>
      </w:rPr>
      <w:drawing>
        <wp:inline distT="0" distB="0" distL="0" distR="0" wp14:anchorId="460F239F" wp14:editId="4DD6619A">
          <wp:extent cx="447675" cy="552071"/>
          <wp:effectExtent l="0" t="0" r="0" b="0"/>
          <wp:docPr id="7" name="Picture 2" descr="מדינת ישראל" title="לוגו מדינת ישרא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מדינת ישראל" title="לוגו מדינת ישראל"/>
                  <pic:cNvPicPr/>
                </pic:nvPicPr>
                <pic:blipFill>
                  <a:blip r:embed="rId1" cstate="print">
                    <a:extLst>
                      <a:ext uri="{28A0092B-C50C-407E-A947-70E740481C1C}">
                        <a14:useLocalDpi xmlns:a14="http://schemas.microsoft.com/office/drawing/2010/main" val="0"/>
                      </a:ext>
                    </a:extLst>
                  </a:blip>
                  <a:stretch>
                    <a:fillRect/>
                  </a:stretch>
                </pic:blipFill>
                <pic:spPr>
                  <a:xfrm>
                    <a:off x="0" y="0"/>
                    <a:ext cx="447675" cy="55181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E5B" w:rsidRDefault="00C63E5B" w:rsidP="00C63E5B">
    <w:pPr>
      <w:pStyle w:val="a5"/>
      <w:tabs>
        <w:tab w:val="clear" w:pos="4153"/>
        <w:tab w:val="clear" w:pos="8306"/>
        <w:tab w:val="center" w:pos="7513"/>
        <w:tab w:val="right" w:pos="9923"/>
      </w:tabs>
      <w:spacing w:before="120"/>
      <w:ind w:left="612" w:right="471"/>
    </w:pPr>
    <w:r>
      <w:rPr>
        <w:noProof/>
      </w:rPr>
      <mc:AlternateContent>
        <mc:Choice Requires="wps">
          <w:drawing>
            <wp:inline distT="0" distB="0" distL="0" distR="0" wp14:anchorId="35B1793D" wp14:editId="7484DC4B">
              <wp:extent cx="4000500" cy="543560"/>
              <wp:effectExtent l="0" t="0" r="0" b="889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00500" cy="543560"/>
                      </a:xfrm>
                      <a:prstGeom prst="rect">
                        <a:avLst/>
                      </a:prstGeom>
                      <a:noFill/>
                      <a:ln>
                        <a:noFill/>
                      </a:ln>
                      <a:effectLst/>
                    </wps:spPr>
                    <wps:txbx>
                      <w:txbxContent>
                        <w:p w:rsidR="00C63E5B" w:rsidRPr="003540B2" w:rsidRDefault="00C63E5B" w:rsidP="00C63E5B">
                          <w:pPr>
                            <w:pStyle w:val="p1"/>
                            <w:bidi/>
                            <w:jc w:val="left"/>
                            <w:rPr>
                              <w:rFonts w:ascii="Tahoma" w:hAnsi="Tahoma" w:cs="Tahoma"/>
                              <w:b/>
                              <w:bCs/>
                              <w:sz w:val="20"/>
                              <w:szCs w:val="20"/>
                              <w:rtl/>
                            </w:rPr>
                          </w:pPr>
                          <w:r>
                            <w:rPr>
                              <w:rFonts w:ascii="Tahoma" w:eastAsia="Tahoma" w:hAnsi="Tahoma" w:cs="Tahoma" w:hint="cs"/>
                              <w:b/>
                              <w:bCs/>
                              <w:sz w:val="20"/>
                              <w:szCs w:val="20"/>
                              <w:rtl/>
                              <w:lang w:bidi="he-IL"/>
                            </w:rPr>
                            <w:t xml:space="preserve">אגף חירום | </w:t>
                          </w:r>
                          <w:r>
                            <w:rPr>
                              <w:rFonts w:ascii="Tahoma" w:hAnsi="Tahoma" w:cs="Tahoma"/>
                              <w:b/>
                              <w:bCs/>
                              <w:sz w:val="20"/>
                              <w:szCs w:val="20"/>
                              <w:lang w:bidi="he-IL"/>
                            </w:rPr>
                            <w:t>ilanb</w:t>
                          </w:r>
                          <w:r w:rsidRPr="003540B2">
                            <w:rPr>
                              <w:rFonts w:ascii="Tahoma" w:hAnsi="Tahoma" w:cs="Tahoma"/>
                              <w:b/>
                              <w:bCs/>
                              <w:sz w:val="20"/>
                              <w:szCs w:val="20"/>
                            </w:rPr>
                            <w:t>@molsa.gov.il | www.molsa.gov.il</w:t>
                          </w:r>
                          <w:r w:rsidRPr="003540B2">
                            <w:rPr>
                              <w:rStyle w:val="s1"/>
                              <w:rFonts w:ascii="Tahoma" w:hAnsi="Tahoma" w:cs="Tahoma"/>
                              <w:b/>
                              <w:bCs/>
                              <w:sz w:val="20"/>
                              <w:szCs w:val="20"/>
                              <w:rtl/>
                            </w:rPr>
                            <w:t xml:space="preserve"> | </w:t>
                          </w:r>
                          <w:r w:rsidRPr="003540B2">
                            <w:rPr>
                              <w:rFonts w:ascii="Tahoma" w:hAnsi="Tahoma" w:cs="Tahoma"/>
                              <w:b/>
                              <w:bCs/>
                              <w:sz w:val="20"/>
                              <w:szCs w:val="20"/>
                              <w:rtl/>
                              <w:lang w:bidi="he-IL"/>
                            </w:rPr>
                            <w:t>אתר ממשל זמין</w:t>
                          </w:r>
                          <w:r w:rsidRPr="003540B2">
                            <w:rPr>
                              <w:rFonts w:ascii="Tahoma" w:hAnsi="Tahoma" w:cs="Tahoma"/>
                              <w:b/>
                              <w:bCs/>
                              <w:sz w:val="20"/>
                              <w:szCs w:val="20"/>
                              <w:lang w:bidi="he-IL"/>
                            </w:rPr>
                            <w:t xml:space="preserve"> </w:t>
                          </w:r>
                          <w:r w:rsidRPr="003540B2">
                            <w:rPr>
                              <w:rFonts w:ascii="Tahoma" w:hAnsi="Tahoma" w:cs="Tahoma"/>
                              <w:b/>
                              <w:bCs/>
                              <w:sz w:val="20"/>
                              <w:szCs w:val="20"/>
                              <w:rtl/>
                              <w:lang w:bidi="he-IL"/>
                            </w:rPr>
                            <w:t xml:space="preserve">- </w:t>
                          </w:r>
                          <w:r w:rsidRPr="003540B2">
                            <w:rPr>
                              <w:rFonts w:ascii="Tahoma" w:hAnsi="Tahoma" w:cs="Tahoma"/>
                              <w:b/>
                              <w:bCs/>
                              <w:sz w:val="20"/>
                              <w:szCs w:val="20"/>
                            </w:rPr>
                            <w:t>www.gov.il</w:t>
                          </w:r>
                        </w:p>
                        <w:p w:rsidR="00C63E5B" w:rsidRPr="003540B2" w:rsidRDefault="00C63E5B" w:rsidP="00C63E5B">
                          <w:pPr>
                            <w:pStyle w:val="p1"/>
                            <w:bidi/>
                            <w:jc w:val="left"/>
                            <w:rPr>
                              <w:rFonts w:ascii="Tahoma" w:hAnsi="Tahoma" w:cs="Tahoma"/>
                              <w:b/>
                              <w:bCs/>
                              <w:sz w:val="20"/>
                              <w:szCs w:val="20"/>
                              <w:rtl/>
                            </w:rPr>
                          </w:pPr>
                          <w:r>
                            <w:rPr>
                              <w:rFonts w:ascii="Tahoma" w:hAnsi="Tahoma" w:cs="Tahoma" w:hint="cs"/>
                              <w:b/>
                              <w:bCs/>
                              <w:sz w:val="20"/>
                              <w:szCs w:val="20"/>
                              <w:rtl/>
                              <w:lang w:bidi="he-IL"/>
                            </w:rPr>
                            <w:t>רח' קפלן 2</w:t>
                          </w:r>
                          <w:r w:rsidRPr="003540B2">
                            <w:rPr>
                              <w:rFonts w:ascii="Tahoma" w:hAnsi="Tahoma" w:cs="Tahoma"/>
                              <w:b/>
                              <w:bCs/>
                              <w:sz w:val="20"/>
                              <w:szCs w:val="20"/>
                              <w:rtl/>
                              <w:lang w:bidi="he-IL"/>
                            </w:rPr>
                            <w:t xml:space="preserve"> </w:t>
                          </w:r>
                          <w:r>
                            <w:rPr>
                              <w:rFonts w:ascii="Tahoma" w:hAnsi="Tahoma" w:cs="Tahoma" w:hint="cs"/>
                              <w:b/>
                              <w:bCs/>
                              <w:sz w:val="20"/>
                              <w:szCs w:val="20"/>
                              <w:rtl/>
                              <w:lang w:bidi="he-IL"/>
                            </w:rPr>
                            <w:t>, ירושלים</w:t>
                          </w:r>
                          <w:r w:rsidRPr="003540B2">
                            <w:rPr>
                              <w:rFonts w:ascii="Tahoma" w:hAnsi="Tahoma" w:cs="Tahoma"/>
                              <w:b/>
                              <w:bCs/>
                              <w:sz w:val="20"/>
                              <w:szCs w:val="20"/>
                              <w:rtl/>
                              <w:lang w:bidi="he-IL"/>
                            </w:rPr>
                            <w:t xml:space="preserve">| טל. </w:t>
                          </w:r>
                          <w:r>
                            <w:rPr>
                              <w:rFonts w:ascii="Tahoma" w:hAnsi="Tahoma" w:cs="Tahoma"/>
                              <w:b/>
                              <w:bCs/>
                              <w:sz w:val="20"/>
                              <w:szCs w:val="20"/>
                              <w:lang w:bidi="he-IL"/>
                            </w:rPr>
                            <w:t>02-6752852</w:t>
                          </w:r>
                          <w:r w:rsidRPr="003540B2">
                            <w:rPr>
                              <w:rFonts w:ascii="Tahoma" w:hAnsi="Tahoma" w:cs="Tahoma"/>
                              <w:b/>
                              <w:bCs/>
                              <w:sz w:val="20"/>
                              <w:szCs w:val="20"/>
                              <w:rtl/>
                              <w:lang w:bidi="he-IL"/>
                            </w:rPr>
                            <w:t xml:space="preserve"> | פקס. </w:t>
                          </w:r>
                          <w:r>
                            <w:rPr>
                              <w:rFonts w:ascii="Tahoma" w:hAnsi="Tahoma" w:cs="Tahoma"/>
                              <w:b/>
                              <w:bCs/>
                              <w:sz w:val="20"/>
                              <w:szCs w:val="20"/>
                              <w:lang w:bidi="he-IL"/>
                            </w:rPr>
                            <w:t>02-6752807</w:t>
                          </w:r>
                        </w:p>
                        <w:p w:rsidR="00C63E5B" w:rsidRPr="003540B2" w:rsidRDefault="00C63E5B" w:rsidP="00C63E5B">
                          <w:pPr>
                            <w:jc w:val="center"/>
                            <w:rPr>
                              <w:rFonts w:ascii="Tahoma" w:hAnsi="Tahoma" w:cs="Tahoma"/>
                              <w:b/>
                              <w:bCs/>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5B1793D" id="_x0000_t202" coordsize="21600,21600" o:spt="202" path="m,l,21600r21600,l21600,xe">
              <v:stroke joinstyle="miter"/>
              <v:path gradientshapeok="t" o:connecttype="rect"/>
            </v:shapetype>
            <v:shape id="_x0000_s1028" type="#_x0000_t202" style="width:31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" filled="f" stroked="f">
              <v:path arrowok="t"/>
              <v:textbox>
                <w:txbxContent>
                  <w:p w:rsidR="00C63E5B" w:rsidRPr="003540B2" w:rsidRDefault="00C63E5B" w:rsidP="00C63E5B">
                    <w:pPr>
                      <w:pStyle w:val="p1"/>
                      <w:bidi/>
                      <w:jc w:val="left"/>
                      <w:rPr>
                        <w:rFonts w:ascii="Tahoma" w:hAnsi="Tahoma" w:cs="Tahoma"/>
                        <w:b/>
                        <w:bCs/>
                        <w:sz w:val="20"/>
                        <w:szCs w:val="20"/>
                        <w:rtl/>
                      </w:rPr>
                    </w:pPr>
                    <w:r>
                      <w:rPr>
                        <w:rFonts w:ascii="Tahoma" w:eastAsia="Tahoma" w:hAnsi="Tahoma" w:cs="Tahoma" w:hint="cs"/>
                        <w:b/>
                        <w:bCs/>
                        <w:sz w:val="20"/>
                        <w:szCs w:val="20"/>
                        <w:rtl/>
                        <w:lang w:bidi="he-IL"/>
                      </w:rPr>
                      <w:t xml:space="preserve">אגף חירום | </w:t>
                    </w:r>
                    <w:r>
                      <w:rPr>
                        <w:rFonts w:ascii="Tahoma" w:hAnsi="Tahoma" w:cs="Tahoma"/>
                        <w:b/>
                        <w:bCs/>
                        <w:sz w:val="20"/>
                        <w:szCs w:val="20"/>
                        <w:lang w:bidi="he-IL"/>
                      </w:rPr>
                      <w:t>ilanb</w:t>
                    </w:r>
                    <w:r w:rsidRPr="003540B2">
                      <w:rPr>
                        <w:rFonts w:ascii="Tahoma" w:hAnsi="Tahoma" w:cs="Tahoma"/>
                        <w:b/>
                        <w:bCs/>
                        <w:sz w:val="20"/>
                        <w:szCs w:val="20"/>
                      </w:rPr>
                      <w:t>@molsa.gov.il | www.molsa.gov.il</w:t>
                    </w:r>
                    <w:r w:rsidRPr="003540B2">
                      <w:rPr>
                        <w:rStyle w:val="s1"/>
                        <w:rFonts w:ascii="Tahoma" w:hAnsi="Tahoma" w:cs="Tahoma"/>
                        <w:b/>
                        <w:bCs/>
                        <w:sz w:val="20"/>
                        <w:szCs w:val="20"/>
                        <w:rtl/>
                      </w:rPr>
                      <w:t xml:space="preserve"> | </w:t>
                    </w:r>
                    <w:r w:rsidRPr="003540B2">
                      <w:rPr>
                        <w:rFonts w:ascii="Tahoma" w:hAnsi="Tahoma" w:cs="Tahoma"/>
                        <w:b/>
                        <w:bCs/>
                        <w:sz w:val="20"/>
                        <w:szCs w:val="20"/>
                        <w:rtl/>
                        <w:lang w:bidi="he-IL"/>
                      </w:rPr>
                      <w:t>אתר ממשל זמין</w:t>
                    </w:r>
                    <w:r w:rsidRPr="003540B2">
                      <w:rPr>
                        <w:rFonts w:ascii="Tahoma" w:hAnsi="Tahoma" w:cs="Tahoma"/>
                        <w:b/>
                        <w:bCs/>
                        <w:sz w:val="20"/>
                        <w:szCs w:val="20"/>
                        <w:lang w:bidi="he-IL"/>
                      </w:rPr>
                      <w:t xml:space="preserve"> </w:t>
                    </w:r>
                    <w:r w:rsidRPr="003540B2">
                      <w:rPr>
                        <w:rFonts w:ascii="Tahoma" w:hAnsi="Tahoma" w:cs="Tahoma"/>
                        <w:b/>
                        <w:bCs/>
                        <w:sz w:val="20"/>
                        <w:szCs w:val="20"/>
                        <w:rtl/>
                        <w:lang w:bidi="he-IL"/>
                      </w:rPr>
                      <w:t xml:space="preserve">- </w:t>
                    </w:r>
                    <w:r w:rsidRPr="003540B2">
                      <w:rPr>
                        <w:rFonts w:ascii="Tahoma" w:hAnsi="Tahoma" w:cs="Tahoma"/>
                        <w:b/>
                        <w:bCs/>
                        <w:sz w:val="20"/>
                        <w:szCs w:val="20"/>
                      </w:rPr>
                      <w:t>www.gov.il</w:t>
                    </w:r>
                  </w:p>
                  <w:p w:rsidR="00C63E5B" w:rsidRPr="003540B2" w:rsidRDefault="00C63E5B" w:rsidP="00C63E5B">
                    <w:pPr>
                      <w:pStyle w:val="p1"/>
                      <w:bidi/>
                      <w:jc w:val="left"/>
                      <w:rPr>
                        <w:rFonts w:ascii="Tahoma" w:hAnsi="Tahoma" w:cs="Tahoma"/>
                        <w:b/>
                        <w:bCs/>
                        <w:sz w:val="20"/>
                        <w:szCs w:val="20"/>
                        <w:rtl/>
                      </w:rPr>
                    </w:pPr>
                    <w:r>
                      <w:rPr>
                        <w:rFonts w:ascii="Tahoma" w:hAnsi="Tahoma" w:cs="Tahoma" w:hint="cs"/>
                        <w:b/>
                        <w:bCs/>
                        <w:sz w:val="20"/>
                        <w:szCs w:val="20"/>
                        <w:rtl/>
                        <w:lang w:bidi="he-IL"/>
                      </w:rPr>
                      <w:t>רח' קפלן 2</w:t>
                    </w:r>
                    <w:r w:rsidRPr="003540B2">
                      <w:rPr>
                        <w:rFonts w:ascii="Tahoma" w:hAnsi="Tahoma" w:cs="Tahoma"/>
                        <w:b/>
                        <w:bCs/>
                        <w:sz w:val="20"/>
                        <w:szCs w:val="20"/>
                        <w:rtl/>
                        <w:lang w:bidi="he-IL"/>
                      </w:rPr>
                      <w:t xml:space="preserve"> </w:t>
                    </w:r>
                    <w:r>
                      <w:rPr>
                        <w:rFonts w:ascii="Tahoma" w:hAnsi="Tahoma" w:cs="Tahoma" w:hint="cs"/>
                        <w:b/>
                        <w:bCs/>
                        <w:sz w:val="20"/>
                        <w:szCs w:val="20"/>
                        <w:rtl/>
                        <w:lang w:bidi="he-IL"/>
                      </w:rPr>
                      <w:t>, ירושלים</w:t>
                    </w:r>
                    <w:r w:rsidRPr="003540B2">
                      <w:rPr>
                        <w:rFonts w:ascii="Tahoma" w:hAnsi="Tahoma" w:cs="Tahoma"/>
                        <w:b/>
                        <w:bCs/>
                        <w:sz w:val="20"/>
                        <w:szCs w:val="20"/>
                        <w:rtl/>
                        <w:lang w:bidi="he-IL"/>
                      </w:rPr>
                      <w:t xml:space="preserve">| טל. </w:t>
                    </w:r>
                    <w:r>
                      <w:rPr>
                        <w:rFonts w:ascii="Tahoma" w:hAnsi="Tahoma" w:cs="Tahoma"/>
                        <w:b/>
                        <w:bCs/>
                        <w:sz w:val="20"/>
                        <w:szCs w:val="20"/>
                        <w:lang w:bidi="he-IL"/>
                      </w:rPr>
                      <w:t>02-6752852</w:t>
                    </w:r>
                    <w:r w:rsidRPr="003540B2">
                      <w:rPr>
                        <w:rFonts w:ascii="Tahoma" w:hAnsi="Tahoma" w:cs="Tahoma"/>
                        <w:b/>
                        <w:bCs/>
                        <w:sz w:val="20"/>
                        <w:szCs w:val="20"/>
                        <w:rtl/>
                        <w:lang w:bidi="he-IL"/>
                      </w:rPr>
                      <w:t xml:space="preserve"> | פקס. </w:t>
                    </w:r>
                    <w:r>
                      <w:rPr>
                        <w:rFonts w:ascii="Tahoma" w:hAnsi="Tahoma" w:cs="Tahoma"/>
                        <w:b/>
                        <w:bCs/>
                        <w:sz w:val="20"/>
                        <w:szCs w:val="20"/>
                        <w:lang w:bidi="he-IL"/>
                      </w:rPr>
                      <w:t>02-6752807</w:t>
                    </w:r>
                  </w:p>
                  <w:p w:rsidR="00C63E5B" w:rsidRPr="003540B2" w:rsidRDefault="00C63E5B" w:rsidP="00C63E5B">
                    <w:pPr>
                      <w:jc w:val="center"/>
                      <w:rPr>
                        <w:rFonts w:ascii="Tahoma" w:hAnsi="Tahoma" w:cs="Tahoma"/>
                        <w:b/>
                        <w:bCs/>
                        <w:sz w:val="20"/>
                        <w:szCs w:val="20"/>
                      </w:rPr>
                    </w:pPr>
                  </w:p>
                </w:txbxContent>
              </v:textbox>
              <w10:wrap anchorx="page"/>
              <w10:anchorlock/>
            </v:shape>
          </w:pict>
        </mc:Fallback>
      </mc:AlternateContent>
    </w:r>
    <w:r>
      <w:t xml:space="preserve">  </w:t>
    </w:r>
    <w:r>
      <w:rPr>
        <w:noProof/>
      </w:rPr>
      <mc:AlternateContent>
        <mc:Choice Requires="wps">
          <w:drawing>
            <wp:inline distT="0" distB="0" distL="0" distR="0" wp14:anchorId="6752A450" wp14:editId="68768C2B">
              <wp:extent cx="3810" cy="525780"/>
              <wp:effectExtent l="19050" t="19050" r="15240" b="7620"/>
              <wp:docPr id="4" name="Straight Connector 4" title="צורה מעוצבת"/>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810" cy="525780"/>
                      </a:xfrm>
                      <a:prstGeom prst="line">
                        <a:avLst/>
                      </a:prstGeom>
                      <a:noFill/>
                      <a:ln w="44450" cap="flat" cmpd="sng" algn="ctr">
                        <a:solidFill>
                          <a:srgbClr val="0088CD"/>
                        </a:solidFill>
                        <a:prstDash val="solid"/>
                        <a:miter lim="800000"/>
                      </a:ln>
                      <a:effectLst/>
                    </wps:spPr>
                    <wps:bodyPr/>
                  </wps:wsp>
                </a:graphicData>
              </a:graphic>
            </wp:inline>
          </w:drawing>
        </mc:Choice>
        <mc:Fallback>
          <w:pict>
            <v:line w14:anchorId="0E73EB39" id="Straight Connector 4" o:spid="_x0000_s1026" alt="כותרת: צורה מעוצבת" style="flip:x;visibility:visible;mso-wrap-style:square;mso-left-percent:-10001;mso-top-percent:-10001;mso-position-horizontal:absolute;mso-position-horizontal-relative:char;mso-position-vertical:absolute;mso-position-vertical-relative:line;mso-left-percent:-10001;mso-top-percent:-10001" from="0,0" to=".3pt,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" strokecolor="#0088cd" strokeweight="3.5pt">
              <v:stroke joinstyle="miter"/>
              <o:lock v:ext="edit" shapetype="f"/>
              <w10:wrap anchorx="page"/>
              <w10:anchorlock/>
            </v:line>
          </w:pict>
        </mc:Fallback>
      </mc:AlternateContent>
    </w:r>
    <w:r w:rsidRPr="00880459">
      <w:rPr>
        <w:noProof/>
      </w:rPr>
      <w:drawing>
        <wp:inline distT="0" distB="0" distL="0" distR="0" wp14:anchorId="211C0B6E" wp14:editId="4BEF4211">
          <wp:extent cx="447675" cy="552071"/>
          <wp:effectExtent l="0" t="0" r="0" b="0"/>
          <wp:docPr id="11" name="Picture 2" descr="מדינת ישראל" title="לוגו מדינת ישרא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מדינת ישראל" title="לוגו מדינת ישראל"/>
                  <pic:cNvPicPr/>
                </pic:nvPicPr>
                <pic:blipFill>
                  <a:blip r:embed="rId1" cstate="print">
                    <a:extLst>
                      <a:ext uri="{28A0092B-C50C-407E-A947-70E740481C1C}">
                        <a14:useLocalDpi xmlns:a14="http://schemas.microsoft.com/office/drawing/2010/main" val="0"/>
                      </a:ext>
                    </a:extLst>
                  </a:blip>
                  <a:stretch>
                    <a:fillRect/>
                  </a:stretch>
                </pic:blipFill>
                <pic:spPr>
                  <a:xfrm>
                    <a:off x="0" y="0"/>
                    <a:ext cx="447675" cy="55181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E5B" w:rsidRDefault="00C63E5B" w:rsidP="00C63E5B">
    <w:pPr>
      <w:pStyle w:val="a5"/>
      <w:tabs>
        <w:tab w:val="clear" w:pos="4153"/>
        <w:tab w:val="clear" w:pos="8306"/>
        <w:tab w:val="center" w:pos="7513"/>
        <w:tab w:val="right" w:pos="9923"/>
      </w:tabs>
      <w:spacing w:before="120"/>
      <w:ind w:left="612" w:right="47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0DF" w:rsidRDefault="008310DF" w:rsidP="00BB3DB0">
      <w:r>
        <w:separator/>
      </w:r>
    </w:p>
  </w:footnote>
  <w:footnote w:type="continuationSeparator" w:id="0">
    <w:p w:rsidR="008310DF" w:rsidRDefault="008310DF" w:rsidP="00BB3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751" w:rsidRPr="000963AA" w:rsidRDefault="00197751" w:rsidP="00BB3DB0">
    <w:pPr>
      <w:pStyle w:val="a7"/>
      <w:rPr>
        <w:rFonts w:ascii="Heebo" w:hAnsi="Heebo" w:cs="Heebo"/>
        <w:noProof/>
      </w:rPr>
    </w:pPr>
    <w:r w:rsidRPr="000963AA">
      <w:rPr>
        <w:rFonts w:ascii="Heebo" w:hAnsi="Heebo" w:cs="Heebo" w:hint="cs"/>
        <w:noProof/>
      </w:rPr>
      <w:drawing>
        <wp:anchor distT="0" distB="0" distL="114300" distR="114300" simplePos="0" relativeHeight="251657728" behindDoc="0" locked="0" layoutInCell="1" allowOverlap="1" wp14:anchorId="74517C21" wp14:editId="6E04915F">
          <wp:simplePos x="0" y="0"/>
          <wp:positionH relativeFrom="column">
            <wp:posOffset>3857368</wp:posOffset>
          </wp:positionH>
          <wp:positionV relativeFrom="paragraph">
            <wp:posOffset>-302945</wp:posOffset>
          </wp:positionV>
          <wp:extent cx="2550468" cy="765140"/>
          <wp:effectExtent l="0" t="0" r="0" b="0"/>
          <wp:wrapNone/>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
                    <a:extLst>
                      <a:ext uri="{28A0092B-C50C-407E-A947-70E740481C1C}">
                        <a14:useLocalDpi xmlns:a14="http://schemas.microsoft.com/office/drawing/2010/main" val="0"/>
                      </a:ext>
                    </a:extLst>
                  </a:blip>
                  <a:srcRect t="4787" b="4787"/>
                  <a:stretch>
                    <a:fillRect/>
                  </a:stretch>
                </pic:blipFill>
                <pic:spPr bwMode="auto">
                  <a:xfrm>
                    <a:off x="0" y="0"/>
                    <a:ext cx="2587630" cy="77628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197751" w:rsidRPr="000963AA" w:rsidRDefault="00197751" w:rsidP="00197751">
    <w:pPr>
      <w:pStyle w:val="a7"/>
      <w:rPr>
        <w:rFonts w:ascii="Heebo" w:hAnsi="Heebo" w:cs="Heebo"/>
        <w:rtl/>
      </w:rPr>
    </w:pPr>
    <w:r w:rsidRPr="000963AA">
      <w:rPr>
        <w:rFonts w:ascii="Heebo" w:hAnsi="Heebo" w:cs="Heebo" w:hint="cs"/>
        <w:rtl/>
      </w:rPr>
      <w:t xml:space="preserve">                         </w:t>
    </w:r>
  </w:p>
  <w:p w:rsidR="001E57A8" w:rsidRPr="000963AA" w:rsidRDefault="001E57A8" w:rsidP="000963AA">
    <w:pPr>
      <w:pStyle w:val="a7"/>
      <w:spacing w:line="240" w:lineRule="exact"/>
      <w:rPr>
        <w:rFonts w:ascii="Heebo" w:hAnsi="Heebo" w:cs="Heebo"/>
        <w:b/>
        <w:bCs/>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E5B" w:rsidRDefault="00C63E5B" w:rsidP="00C63E5B">
    <w:pPr>
      <w:pStyle w:val="a7"/>
      <w:rPr>
        <w:cs/>
      </w:rPr>
    </w:pPr>
    <w:r w:rsidRPr="000963AA">
      <w:rPr>
        <w:rFonts w:ascii="Heebo" w:hAnsi="Heebo" w:cs="Heebo" w:hint="cs"/>
        <w:noProof/>
      </w:rPr>
      <w:drawing>
        <wp:anchor distT="0" distB="0" distL="114300" distR="114300" simplePos="0" relativeHeight="251659776" behindDoc="0" locked="0" layoutInCell="1" allowOverlap="1" wp14:anchorId="7293F136" wp14:editId="3099ABB7">
          <wp:simplePos x="0" y="0"/>
          <wp:positionH relativeFrom="column">
            <wp:posOffset>2727960</wp:posOffset>
          </wp:positionH>
          <wp:positionV relativeFrom="paragraph">
            <wp:posOffset>-635</wp:posOffset>
          </wp:positionV>
          <wp:extent cx="2550468" cy="765140"/>
          <wp:effectExtent l="0" t="0" r="0" b="0"/>
          <wp:wrapNone/>
          <wp:docPr id="14" name="תמונה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
                    <a:extLst>
                      <a:ext uri="{28A0092B-C50C-407E-A947-70E740481C1C}">
                        <a14:useLocalDpi xmlns:a14="http://schemas.microsoft.com/office/drawing/2010/main" val="0"/>
                      </a:ext>
                    </a:extLst>
                  </a:blip>
                  <a:srcRect t="4787" b="4787"/>
                  <a:stretch>
                    <a:fillRect/>
                  </a:stretch>
                </pic:blipFill>
                <pic:spPr bwMode="auto">
                  <a:xfrm>
                    <a:off x="0" y="0"/>
                    <a:ext cx="2587630" cy="77628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C63E5B" w:rsidRDefault="00C63E5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86ADA"/>
    <w:multiLevelType w:val="hybridMultilevel"/>
    <w:tmpl w:val="FE743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675C5"/>
    <w:multiLevelType w:val="hybridMultilevel"/>
    <w:tmpl w:val="113ECD1E"/>
    <w:lvl w:ilvl="0" w:tplc="53E262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8C50B3"/>
    <w:multiLevelType w:val="hybridMultilevel"/>
    <w:tmpl w:val="4394E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A45AB4"/>
    <w:multiLevelType w:val="hybridMultilevel"/>
    <w:tmpl w:val="ABA6954A"/>
    <w:lvl w:ilvl="0" w:tplc="DBEA3F8C">
      <w:start w:val="3"/>
      <w:numFmt w:val="bullet"/>
      <w:lvlText w:val="-"/>
      <w:lvlJc w:val="left"/>
      <w:pPr>
        <w:ind w:left="1004" w:hanging="360"/>
      </w:pPr>
      <w:rPr>
        <w:rFonts w:asciiTheme="minorHAnsi" w:eastAsiaTheme="minorHAnsi" w:hAnsiTheme="minorHAnsi" w:cs="David" w:hint="default"/>
        <w:b/>
        <w:u w:val="no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10C2770"/>
    <w:multiLevelType w:val="hybridMultilevel"/>
    <w:tmpl w:val="72B4E710"/>
    <w:lvl w:ilvl="0" w:tplc="9C5AC454">
      <w:start w:val="536"/>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E2375"/>
    <w:multiLevelType w:val="hybridMultilevel"/>
    <w:tmpl w:val="FE98D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77578"/>
    <w:multiLevelType w:val="hybridMultilevel"/>
    <w:tmpl w:val="49EE9F0E"/>
    <w:lvl w:ilvl="0" w:tplc="0409000F">
      <w:start w:val="1"/>
      <w:numFmt w:val="decimal"/>
      <w:lvlText w:val="%1."/>
      <w:lvlJc w:val="left"/>
      <w:pPr>
        <w:ind w:left="360" w:hanging="360"/>
      </w:pPr>
      <w:rPr>
        <w:rFonts w:hint="default"/>
      </w:rPr>
    </w:lvl>
    <w:lvl w:ilvl="1" w:tplc="04090013">
      <w:start w:val="1"/>
      <w:numFmt w:val="hebrew1"/>
      <w:lvlText w:val="%2."/>
      <w:lvlJc w:val="center"/>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135D0D"/>
    <w:multiLevelType w:val="hybridMultilevel"/>
    <w:tmpl w:val="2E782F70"/>
    <w:lvl w:ilvl="0" w:tplc="24E86422">
      <w:start w:val="1"/>
      <w:numFmt w:val="bullet"/>
      <w:lvlText w:val="•"/>
      <w:lvlJc w:val="left"/>
      <w:pPr>
        <w:tabs>
          <w:tab w:val="num" w:pos="720"/>
        </w:tabs>
        <w:ind w:left="720" w:hanging="360"/>
      </w:pPr>
      <w:rPr>
        <w:rFonts w:ascii="Arial" w:hAnsi="Arial" w:hint="default"/>
      </w:rPr>
    </w:lvl>
    <w:lvl w:ilvl="1" w:tplc="CC824B4E" w:tentative="1">
      <w:start w:val="1"/>
      <w:numFmt w:val="bullet"/>
      <w:lvlText w:val="•"/>
      <w:lvlJc w:val="left"/>
      <w:pPr>
        <w:tabs>
          <w:tab w:val="num" w:pos="1440"/>
        </w:tabs>
        <w:ind w:left="1440" w:hanging="360"/>
      </w:pPr>
      <w:rPr>
        <w:rFonts w:ascii="Arial" w:hAnsi="Arial" w:hint="default"/>
      </w:rPr>
    </w:lvl>
    <w:lvl w:ilvl="2" w:tplc="6844635A" w:tentative="1">
      <w:start w:val="1"/>
      <w:numFmt w:val="bullet"/>
      <w:lvlText w:val="•"/>
      <w:lvlJc w:val="left"/>
      <w:pPr>
        <w:tabs>
          <w:tab w:val="num" w:pos="2160"/>
        </w:tabs>
        <w:ind w:left="2160" w:hanging="360"/>
      </w:pPr>
      <w:rPr>
        <w:rFonts w:ascii="Arial" w:hAnsi="Arial" w:hint="default"/>
      </w:rPr>
    </w:lvl>
    <w:lvl w:ilvl="3" w:tplc="0164BD4A" w:tentative="1">
      <w:start w:val="1"/>
      <w:numFmt w:val="bullet"/>
      <w:lvlText w:val="•"/>
      <w:lvlJc w:val="left"/>
      <w:pPr>
        <w:tabs>
          <w:tab w:val="num" w:pos="2880"/>
        </w:tabs>
        <w:ind w:left="2880" w:hanging="360"/>
      </w:pPr>
      <w:rPr>
        <w:rFonts w:ascii="Arial" w:hAnsi="Arial" w:hint="default"/>
      </w:rPr>
    </w:lvl>
    <w:lvl w:ilvl="4" w:tplc="5D4C84F2" w:tentative="1">
      <w:start w:val="1"/>
      <w:numFmt w:val="bullet"/>
      <w:lvlText w:val="•"/>
      <w:lvlJc w:val="left"/>
      <w:pPr>
        <w:tabs>
          <w:tab w:val="num" w:pos="3600"/>
        </w:tabs>
        <w:ind w:left="3600" w:hanging="360"/>
      </w:pPr>
      <w:rPr>
        <w:rFonts w:ascii="Arial" w:hAnsi="Arial" w:hint="default"/>
      </w:rPr>
    </w:lvl>
    <w:lvl w:ilvl="5" w:tplc="A3BE56B8" w:tentative="1">
      <w:start w:val="1"/>
      <w:numFmt w:val="bullet"/>
      <w:lvlText w:val="•"/>
      <w:lvlJc w:val="left"/>
      <w:pPr>
        <w:tabs>
          <w:tab w:val="num" w:pos="4320"/>
        </w:tabs>
        <w:ind w:left="4320" w:hanging="360"/>
      </w:pPr>
      <w:rPr>
        <w:rFonts w:ascii="Arial" w:hAnsi="Arial" w:hint="default"/>
      </w:rPr>
    </w:lvl>
    <w:lvl w:ilvl="6" w:tplc="4CC4876E" w:tentative="1">
      <w:start w:val="1"/>
      <w:numFmt w:val="bullet"/>
      <w:lvlText w:val="•"/>
      <w:lvlJc w:val="left"/>
      <w:pPr>
        <w:tabs>
          <w:tab w:val="num" w:pos="5040"/>
        </w:tabs>
        <w:ind w:left="5040" w:hanging="360"/>
      </w:pPr>
      <w:rPr>
        <w:rFonts w:ascii="Arial" w:hAnsi="Arial" w:hint="default"/>
      </w:rPr>
    </w:lvl>
    <w:lvl w:ilvl="7" w:tplc="F3280D48" w:tentative="1">
      <w:start w:val="1"/>
      <w:numFmt w:val="bullet"/>
      <w:lvlText w:val="•"/>
      <w:lvlJc w:val="left"/>
      <w:pPr>
        <w:tabs>
          <w:tab w:val="num" w:pos="5760"/>
        </w:tabs>
        <w:ind w:left="5760" w:hanging="360"/>
      </w:pPr>
      <w:rPr>
        <w:rFonts w:ascii="Arial" w:hAnsi="Arial" w:hint="default"/>
      </w:rPr>
    </w:lvl>
    <w:lvl w:ilvl="8" w:tplc="E30CF1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710920"/>
    <w:multiLevelType w:val="hybridMultilevel"/>
    <w:tmpl w:val="09A2F924"/>
    <w:lvl w:ilvl="0" w:tplc="61D23F6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1E526B"/>
    <w:multiLevelType w:val="hybridMultilevel"/>
    <w:tmpl w:val="4CEA1C96"/>
    <w:lvl w:ilvl="0" w:tplc="9E5CDE82">
      <w:start w:val="1"/>
      <w:numFmt w:val="decimal"/>
      <w:lvlText w:val="%1."/>
      <w:lvlJc w:val="left"/>
      <w:pPr>
        <w:ind w:left="360" w:hanging="360"/>
      </w:pPr>
      <w:rPr>
        <w:rFonts w:hint="default"/>
        <w:color w:val="auto"/>
        <w:lang w:bidi="he-IL"/>
      </w:rPr>
    </w:lvl>
    <w:lvl w:ilvl="1" w:tplc="313AE8D4">
      <w:start w:val="1"/>
      <w:numFmt w:val="hebrew1"/>
      <w:lvlText w:val="%2."/>
      <w:lvlJc w:val="center"/>
      <w:pPr>
        <w:ind w:left="785" w:hanging="360"/>
      </w:pPr>
      <w:rPr>
        <w:rFonts w:hint="default"/>
        <w:color w:val="auto"/>
        <w:lang w:val="en-US"/>
      </w:rPr>
    </w:lvl>
    <w:lvl w:ilvl="2" w:tplc="04090005">
      <w:start w:val="1"/>
      <w:numFmt w:val="bullet"/>
      <w:lvlText w:val=""/>
      <w:lvlJc w:val="left"/>
      <w:pPr>
        <w:ind w:left="1800" w:hanging="360"/>
      </w:pPr>
      <w:rPr>
        <w:rFonts w:ascii="Wingdings" w:hAnsi="Wingdings" w:hint="default"/>
      </w:rPr>
    </w:lvl>
    <w:lvl w:ilvl="3" w:tplc="A0347060">
      <w:numFmt w:val="bullet"/>
      <w:lvlText w:val="-"/>
      <w:lvlJc w:val="left"/>
      <w:pPr>
        <w:ind w:left="2520" w:hanging="360"/>
      </w:pPr>
      <w:rPr>
        <w:rFonts w:ascii="Arial" w:eastAsia="Calibri" w:hAnsi="Arial" w:cs="Aria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426C54"/>
    <w:multiLevelType w:val="hybridMultilevel"/>
    <w:tmpl w:val="674C4AD6"/>
    <w:lvl w:ilvl="0" w:tplc="04090001">
      <w:start w:val="1"/>
      <w:numFmt w:val="bullet"/>
      <w:lvlText w:val=""/>
      <w:lvlJc w:val="left"/>
      <w:pPr>
        <w:ind w:left="1695" w:hanging="360"/>
      </w:pPr>
      <w:rPr>
        <w:rFonts w:ascii="Symbol" w:hAnsi="Symbol" w:hint="default"/>
      </w:rPr>
    </w:lvl>
    <w:lvl w:ilvl="1" w:tplc="04090003" w:tentative="1">
      <w:start w:val="1"/>
      <w:numFmt w:val="bullet"/>
      <w:lvlText w:val="o"/>
      <w:lvlJc w:val="left"/>
      <w:pPr>
        <w:ind w:left="2415" w:hanging="360"/>
      </w:pPr>
      <w:rPr>
        <w:rFonts w:ascii="Courier New" w:hAnsi="Courier New" w:cs="Courier New" w:hint="default"/>
      </w:rPr>
    </w:lvl>
    <w:lvl w:ilvl="2" w:tplc="04090005" w:tentative="1">
      <w:start w:val="1"/>
      <w:numFmt w:val="bullet"/>
      <w:lvlText w:val=""/>
      <w:lvlJc w:val="left"/>
      <w:pPr>
        <w:ind w:left="3135" w:hanging="360"/>
      </w:pPr>
      <w:rPr>
        <w:rFonts w:ascii="Wingdings" w:hAnsi="Wingdings" w:hint="default"/>
      </w:rPr>
    </w:lvl>
    <w:lvl w:ilvl="3" w:tplc="04090001" w:tentative="1">
      <w:start w:val="1"/>
      <w:numFmt w:val="bullet"/>
      <w:lvlText w:val=""/>
      <w:lvlJc w:val="left"/>
      <w:pPr>
        <w:ind w:left="3855" w:hanging="360"/>
      </w:pPr>
      <w:rPr>
        <w:rFonts w:ascii="Symbol" w:hAnsi="Symbol" w:hint="default"/>
      </w:rPr>
    </w:lvl>
    <w:lvl w:ilvl="4" w:tplc="04090003" w:tentative="1">
      <w:start w:val="1"/>
      <w:numFmt w:val="bullet"/>
      <w:lvlText w:val="o"/>
      <w:lvlJc w:val="left"/>
      <w:pPr>
        <w:ind w:left="4575" w:hanging="360"/>
      </w:pPr>
      <w:rPr>
        <w:rFonts w:ascii="Courier New" w:hAnsi="Courier New" w:cs="Courier New" w:hint="default"/>
      </w:rPr>
    </w:lvl>
    <w:lvl w:ilvl="5" w:tplc="04090005" w:tentative="1">
      <w:start w:val="1"/>
      <w:numFmt w:val="bullet"/>
      <w:lvlText w:val=""/>
      <w:lvlJc w:val="left"/>
      <w:pPr>
        <w:ind w:left="5295" w:hanging="360"/>
      </w:pPr>
      <w:rPr>
        <w:rFonts w:ascii="Wingdings" w:hAnsi="Wingdings" w:hint="default"/>
      </w:rPr>
    </w:lvl>
    <w:lvl w:ilvl="6" w:tplc="04090001" w:tentative="1">
      <w:start w:val="1"/>
      <w:numFmt w:val="bullet"/>
      <w:lvlText w:val=""/>
      <w:lvlJc w:val="left"/>
      <w:pPr>
        <w:ind w:left="6015" w:hanging="360"/>
      </w:pPr>
      <w:rPr>
        <w:rFonts w:ascii="Symbol" w:hAnsi="Symbol" w:hint="default"/>
      </w:rPr>
    </w:lvl>
    <w:lvl w:ilvl="7" w:tplc="04090003" w:tentative="1">
      <w:start w:val="1"/>
      <w:numFmt w:val="bullet"/>
      <w:lvlText w:val="o"/>
      <w:lvlJc w:val="left"/>
      <w:pPr>
        <w:ind w:left="6735" w:hanging="360"/>
      </w:pPr>
      <w:rPr>
        <w:rFonts w:ascii="Courier New" w:hAnsi="Courier New" w:cs="Courier New" w:hint="default"/>
      </w:rPr>
    </w:lvl>
    <w:lvl w:ilvl="8" w:tplc="04090005" w:tentative="1">
      <w:start w:val="1"/>
      <w:numFmt w:val="bullet"/>
      <w:lvlText w:val=""/>
      <w:lvlJc w:val="left"/>
      <w:pPr>
        <w:ind w:left="7455" w:hanging="360"/>
      </w:pPr>
      <w:rPr>
        <w:rFonts w:ascii="Wingdings" w:hAnsi="Wingdings" w:hint="default"/>
      </w:rPr>
    </w:lvl>
  </w:abstractNum>
  <w:abstractNum w:abstractNumId="11" w15:restartNumberingAfterBreak="0">
    <w:nsid w:val="1C1F0D0C"/>
    <w:multiLevelType w:val="hybridMultilevel"/>
    <w:tmpl w:val="C9BCB4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4463D18"/>
    <w:multiLevelType w:val="hybridMultilevel"/>
    <w:tmpl w:val="5BB6A8B2"/>
    <w:lvl w:ilvl="0" w:tplc="F17EFBEE">
      <w:start w:val="1"/>
      <w:numFmt w:val="bullet"/>
      <w:lvlText w:val="-"/>
      <w:lvlJc w:val="left"/>
      <w:pPr>
        <w:ind w:left="1080" w:hanging="360"/>
      </w:pPr>
      <w:rPr>
        <w:rFonts w:asciiTheme="minorHAnsi" w:eastAsiaTheme="minorHAnsi" w:hAnsiTheme="minorHAnsi"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4FD2655"/>
    <w:multiLevelType w:val="hybridMultilevel"/>
    <w:tmpl w:val="8586F660"/>
    <w:lvl w:ilvl="0" w:tplc="DACC67EE">
      <w:start w:val="2"/>
      <w:numFmt w:val="bullet"/>
      <w:lvlText w:val="-"/>
      <w:lvlJc w:val="left"/>
      <w:pPr>
        <w:ind w:left="720" w:hanging="360"/>
      </w:pPr>
      <w:rPr>
        <w:rFonts w:asciiTheme="minorHAnsi" w:eastAsiaTheme="minorHAnsi" w:hAnsiTheme="minorHAnsi"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E0F54"/>
    <w:multiLevelType w:val="hybridMultilevel"/>
    <w:tmpl w:val="762A8E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84F0A"/>
    <w:multiLevelType w:val="hybridMultilevel"/>
    <w:tmpl w:val="AE7EB40C"/>
    <w:lvl w:ilvl="0" w:tplc="AC9EA028">
      <w:start w:val="1"/>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C63930"/>
    <w:multiLevelType w:val="hybridMultilevel"/>
    <w:tmpl w:val="5B48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D39A0"/>
    <w:multiLevelType w:val="hybridMultilevel"/>
    <w:tmpl w:val="F4644EAA"/>
    <w:lvl w:ilvl="0" w:tplc="231435D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5A70AE"/>
    <w:multiLevelType w:val="hybridMultilevel"/>
    <w:tmpl w:val="62EC7FC6"/>
    <w:lvl w:ilvl="0" w:tplc="FDE87A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63014C0"/>
    <w:multiLevelType w:val="hybridMultilevel"/>
    <w:tmpl w:val="C636A7F8"/>
    <w:lvl w:ilvl="0" w:tplc="110E91E0">
      <w:start w:val="2"/>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7BF4F07"/>
    <w:multiLevelType w:val="hybridMultilevel"/>
    <w:tmpl w:val="B284115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7A7B84"/>
    <w:multiLevelType w:val="hybridMultilevel"/>
    <w:tmpl w:val="828815AC"/>
    <w:lvl w:ilvl="0" w:tplc="C18E135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FE53BF"/>
    <w:multiLevelType w:val="hybridMultilevel"/>
    <w:tmpl w:val="FCBC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18040A"/>
    <w:multiLevelType w:val="hybridMultilevel"/>
    <w:tmpl w:val="4768F6AE"/>
    <w:lvl w:ilvl="0" w:tplc="F8F0BD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7005CF"/>
    <w:multiLevelType w:val="hybridMultilevel"/>
    <w:tmpl w:val="31CCB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4C07A5"/>
    <w:multiLevelType w:val="hybridMultilevel"/>
    <w:tmpl w:val="B2841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BF7220"/>
    <w:multiLevelType w:val="hybridMultilevel"/>
    <w:tmpl w:val="BFCA20B8"/>
    <w:lvl w:ilvl="0" w:tplc="A9B2A050">
      <w:start w:val="3"/>
      <w:numFmt w:val="bullet"/>
      <w:lvlText w:val="-"/>
      <w:lvlJc w:val="left"/>
      <w:pPr>
        <w:ind w:left="1004" w:hanging="360"/>
      </w:pPr>
      <w:rPr>
        <w:rFonts w:asciiTheme="minorHAnsi" w:eastAsiaTheme="minorHAnsi" w:hAnsiTheme="minorHAnsi" w:cs="David"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D50037F"/>
    <w:multiLevelType w:val="hybridMultilevel"/>
    <w:tmpl w:val="BDA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719BB"/>
    <w:multiLevelType w:val="hybridMultilevel"/>
    <w:tmpl w:val="4AC2545A"/>
    <w:lvl w:ilvl="0" w:tplc="0964A988">
      <w:start w:val="21"/>
      <w:numFmt w:val="bullet"/>
      <w:lvlText w:val="-"/>
      <w:lvlJc w:val="left"/>
      <w:pPr>
        <w:ind w:left="1080" w:hanging="360"/>
      </w:pPr>
      <w:rPr>
        <w:rFonts w:asciiTheme="minorHAnsi" w:eastAsiaTheme="minorHAnsi" w:hAnsiTheme="minorHAnsi"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0E04B42"/>
    <w:multiLevelType w:val="multilevel"/>
    <w:tmpl w:val="FFFFFFFF"/>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1C21C61"/>
    <w:multiLevelType w:val="hybridMultilevel"/>
    <w:tmpl w:val="D39CC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D3AE7"/>
    <w:multiLevelType w:val="hybridMultilevel"/>
    <w:tmpl w:val="98AC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321AD4"/>
    <w:multiLevelType w:val="hybridMultilevel"/>
    <w:tmpl w:val="DE5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445B19"/>
    <w:multiLevelType w:val="hybridMultilevel"/>
    <w:tmpl w:val="96D04358"/>
    <w:lvl w:ilvl="0" w:tplc="F3849E54">
      <w:start w:val="1"/>
      <w:numFmt w:val="decimal"/>
      <w:lvlText w:val="%1."/>
      <w:lvlJc w:val="left"/>
      <w:pPr>
        <w:ind w:left="5605" w:hanging="360"/>
      </w:pPr>
      <w:rPr>
        <w:rFonts w:hint="default"/>
        <w:b w:val="0"/>
        <w:bCs w:val="0"/>
      </w:rPr>
    </w:lvl>
    <w:lvl w:ilvl="1" w:tplc="04090013">
      <w:start w:val="1"/>
      <w:numFmt w:val="hebrew1"/>
      <w:lvlText w:val="%2."/>
      <w:lvlJc w:val="center"/>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573398"/>
    <w:multiLevelType w:val="hybridMultilevel"/>
    <w:tmpl w:val="169A6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8"/>
  </w:num>
  <w:num w:numId="4">
    <w:abstractNumId w:val="19"/>
  </w:num>
  <w:num w:numId="5">
    <w:abstractNumId w:val="15"/>
  </w:num>
  <w:num w:numId="6">
    <w:abstractNumId w:val="8"/>
  </w:num>
  <w:num w:numId="7">
    <w:abstractNumId w:val="20"/>
  </w:num>
  <w:num w:numId="8">
    <w:abstractNumId w:val="12"/>
  </w:num>
  <w:num w:numId="9">
    <w:abstractNumId w:val="25"/>
  </w:num>
  <w:num w:numId="10">
    <w:abstractNumId w:val="3"/>
  </w:num>
  <w:num w:numId="11">
    <w:abstractNumId w:val="26"/>
  </w:num>
  <w:num w:numId="12">
    <w:abstractNumId w:val="28"/>
  </w:num>
  <w:num w:numId="13">
    <w:abstractNumId w:val="7"/>
  </w:num>
  <w:num w:numId="14">
    <w:abstractNumId w:val="4"/>
  </w:num>
  <w:num w:numId="15">
    <w:abstractNumId w:val="21"/>
  </w:num>
  <w:num w:numId="16">
    <w:abstractNumId w:val="17"/>
  </w:num>
  <w:num w:numId="17">
    <w:abstractNumId w:val="27"/>
  </w:num>
  <w:num w:numId="18">
    <w:abstractNumId w:val="30"/>
  </w:num>
  <w:num w:numId="19">
    <w:abstractNumId w:val="34"/>
  </w:num>
  <w:num w:numId="20">
    <w:abstractNumId w:val="31"/>
  </w:num>
  <w:num w:numId="21">
    <w:abstractNumId w:val="22"/>
  </w:num>
  <w:num w:numId="22">
    <w:abstractNumId w:val="14"/>
  </w:num>
  <w:num w:numId="23">
    <w:abstractNumId w:val="5"/>
  </w:num>
  <w:num w:numId="24">
    <w:abstractNumId w:val="10"/>
  </w:num>
  <w:num w:numId="25">
    <w:abstractNumId w:val="16"/>
  </w:num>
  <w:num w:numId="26">
    <w:abstractNumId w:val="32"/>
  </w:num>
  <w:num w:numId="27">
    <w:abstractNumId w:val="0"/>
  </w:num>
  <w:num w:numId="28">
    <w:abstractNumId w:val="29"/>
  </w:num>
  <w:num w:numId="29">
    <w:abstractNumId w:val="23"/>
  </w:num>
  <w:num w:numId="30">
    <w:abstractNumId w:val="24"/>
  </w:num>
  <w:num w:numId="31">
    <w:abstractNumId w:val="33"/>
  </w:num>
  <w:num w:numId="32">
    <w:abstractNumId w:val="9"/>
  </w:num>
  <w:num w:numId="33">
    <w:abstractNumId w:val="11"/>
  </w:num>
  <w:num w:numId="34">
    <w:abstractNumId w:val="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ParaNumber" w:val="20"/>
  </w:docVars>
  <w:rsids>
    <w:rsidRoot w:val="00BB3DB0"/>
    <w:rsid w:val="0000088F"/>
    <w:rsid w:val="00025AF4"/>
    <w:rsid w:val="00041713"/>
    <w:rsid w:val="00042DFE"/>
    <w:rsid w:val="000844A9"/>
    <w:rsid w:val="000963AA"/>
    <w:rsid w:val="000B5389"/>
    <w:rsid w:val="000B5EEA"/>
    <w:rsid w:val="000D3EEB"/>
    <w:rsid w:val="000F1A16"/>
    <w:rsid w:val="00107FD6"/>
    <w:rsid w:val="00114D3A"/>
    <w:rsid w:val="00136982"/>
    <w:rsid w:val="0018503F"/>
    <w:rsid w:val="00197751"/>
    <w:rsid w:val="001C7880"/>
    <w:rsid w:val="001E12E7"/>
    <w:rsid w:val="001E57A8"/>
    <w:rsid w:val="001E5AAF"/>
    <w:rsid w:val="001F19ED"/>
    <w:rsid w:val="001F2894"/>
    <w:rsid w:val="001F4A36"/>
    <w:rsid w:val="00217E5B"/>
    <w:rsid w:val="002204D3"/>
    <w:rsid w:val="00263EB8"/>
    <w:rsid w:val="00284ECD"/>
    <w:rsid w:val="002A6760"/>
    <w:rsid w:val="002C0756"/>
    <w:rsid w:val="002E6D67"/>
    <w:rsid w:val="002F2BD1"/>
    <w:rsid w:val="00311F55"/>
    <w:rsid w:val="00327D6D"/>
    <w:rsid w:val="0034069F"/>
    <w:rsid w:val="0034659E"/>
    <w:rsid w:val="003478E0"/>
    <w:rsid w:val="00357828"/>
    <w:rsid w:val="00363603"/>
    <w:rsid w:val="003B2320"/>
    <w:rsid w:val="003B6273"/>
    <w:rsid w:val="003B7AB0"/>
    <w:rsid w:val="00442E1F"/>
    <w:rsid w:val="004A7A1D"/>
    <w:rsid w:val="004B5440"/>
    <w:rsid w:val="004D439F"/>
    <w:rsid w:val="0050324E"/>
    <w:rsid w:val="0052133D"/>
    <w:rsid w:val="00525D43"/>
    <w:rsid w:val="0053281F"/>
    <w:rsid w:val="00554E94"/>
    <w:rsid w:val="00597D99"/>
    <w:rsid w:val="00597FA9"/>
    <w:rsid w:val="005B02D5"/>
    <w:rsid w:val="005F15BF"/>
    <w:rsid w:val="00616693"/>
    <w:rsid w:val="00617173"/>
    <w:rsid w:val="0062557F"/>
    <w:rsid w:val="00651FCD"/>
    <w:rsid w:val="0068132D"/>
    <w:rsid w:val="006961B7"/>
    <w:rsid w:val="006B534C"/>
    <w:rsid w:val="006E49D2"/>
    <w:rsid w:val="00724DF2"/>
    <w:rsid w:val="00731E23"/>
    <w:rsid w:val="007604FC"/>
    <w:rsid w:val="00772615"/>
    <w:rsid w:val="007765C0"/>
    <w:rsid w:val="007B76A1"/>
    <w:rsid w:val="007E79E7"/>
    <w:rsid w:val="007F3FF9"/>
    <w:rsid w:val="007F7605"/>
    <w:rsid w:val="0082393A"/>
    <w:rsid w:val="008310DF"/>
    <w:rsid w:val="008325A2"/>
    <w:rsid w:val="008342E5"/>
    <w:rsid w:val="008428AF"/>
    <w:rsid w:val="0085474F"/>
    <w:rsid w:val="008725EF"/>
    <w:rsid w:val="00877D8B"/>
    <w:rsid w:val="0089547F"/>
    <w:rsid w:val="008A1045"/>
    <w:rsid w:val="008A2362"/>
    <w:rsid w:val="008E2401"/>
    <w:rsid w:val="00930327"/>
    <w:rsid w:val="00933059"/>
    <w:rsid w:val="00941A76"/>
    <w:rsid w:val="009431B5"/>
    <w:rsid w:val="00961500"/>
    <w:rsid w:val="00963C55"/>
    <w:rsid w:val="00981364"/>
    <w:rsid w:val="009B056C"/>
    <w:rsid w:val="009F13D4"/>
    <w:rsid w:val="009F3D07"/>
    <w:rsid w:val="00A028A6"/>
    <w:rsid w:val="00A05DD3"/>
    <w:rsid w:val="00A12B72"/>
    <w:rsid w:val="00A249E7"/>
    <w:rsid w:val="00A259E2"/>
    <w:rsid w:val="00A61368"/>
    <w:rsid w:val="00A70A0C"/>
    <w:rsid w:val="00A921AB"/>
    <w:rsid w:val="00AE2B6E"/>
    <w:rsid w:val="00B234DE"/>
    <w:rsid w:val="00B25821"/>
    <w:rsid w:val="00B33CCE"/>
    <w:rsid w:val="00B428E2"/>
    <w:rsid w:val="00B51C22"/>
    <w:rsid w:val="00B71769"/>
    <w:rsid w:val="00B7423F"/>
    <w:rsid w:val="00B82544"/>
    <w:rsid w:val="00BB3DB0"/>
    <w:rsid w:val="00BC2BA2"/>
    <w:rsid w:val="00BD714D"/>
    <w:rsid w:val="00C35CE3"/>
    <w:rsid w:val="00C60A77"/>
    <w:rsid w:val="00C63E5B"/>
    <w:rsid w:val="00C6447C"/>
    <w:rsid w:val="00C654D1"/>
    <w:rsid w:val="00C66206"/>
    <w:rsid w:val="00CB2CBE"/>
    <w:rsid w:val="00CC505B"/>
    <w:rsid w:val="00D1079B"/>
    <w:rsid w:val="00D306CF"/>
    <w:rsid w:val="00D32946"/>
    <w:rsid w:val="00D35592"/>
    <w:rsid w:val="00D43D39"/>
    <w:rsid w:val="00D56135"/>
    <w:rsid w:val="00D73F3F"/>
    <w:rsid w:val="00E07BF9"/>
    <w:rsid w:val="00E32E48"/>
    <w:rsid w:val="00E456F5"/>
    <w:rsid w:val="00E62FCB"/>
    <w:rsid w:val="00E64606"/>
    <w:rsid w:val="00EB6E2B"/>
    <w:rsid w:val="00F030C8"/>
    <w:rsid w:val="00F1534E"/>
    <w:rsid w:val="00F31D3C"/>
    <w:rsid w:val="00F31FC7"/>
    <w:rsid w:val="00F43214"/>
    <w:rsid w:val="00F63B2F"/>
    <w:rsid w:val="00F93FE4"/>
    <w:rsid w:val="00FC049E"/>
    <w:rsid w:val="00FC1174"/>
    <w:rsid w:val="00FE7C3C"/>
    <w:rsid w:val="00FF1F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1812E4"/>
  <w15:docId w15:val="{B7582FFD-8028-4F98-A9AB-2195FBBB6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B6E"/>
    <w:pPr>
      <w:bidi/>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B3DB0"/>
    <w:rPr>
      <w:rFonts w:ascii="Tahoma" w:hAnsi="Tahoma" w:cs="Tahoma"/>
      <w:sz w:val="16"/>
      <w:szCs w:val="16"/>
    </w:rPr>
  </w:style>
  <w:style w:type="character" w:customStyle="1" w:styleId="a4">
    <w:name w:val="טקסט בלונים תו"/>
    <w:basedOn w:val="a0"/>
    <w:link w:val="a3"/>
    <w:uiPriority w:val="99"/>
    <w:semiHidden/>
    <w:rsid w:val="00BB3DB0"/>
    <w:rPr>
      <w:rFonts w:ascii="Tahoma" w:hAnsi="Tahoma" w:cs="Tahoma"/>
      <w:sz w:val="16"/>
      <w:szCs w:val="16"/>
    </w:rPr>
  </w:style>
  <w:style w:type="paragraph" w:styleId="a5">
    <w:name w:val="footer"/>
    <w:basedOn w:val="a"/>
    <w:link w:val="a6"/>
    <w:uiPriority w:val="99"/>
    <w:unhideWhenUsed/>
    <w:rsid w:val="00BB3DB0"/>
    <w:pPr>
      <w:tabs>
        <w:tab w:val="center" w:pos="4153"/>
        <w:tab w:val="right" w:pos="8306"/>
      </w:tabs>
      <w:bidi w:val="0"/>
    </w:pPr>
    <w:rPr>
      <w:lang w:bidi="ar-SA"/>
    </w:rPr>
  </w:style>
  <w:style w:type="character" w:customStyle="1" w:styleId="a6">
    <w:name w:val="כותרת תחתונה תו"/>
    <w:basedOn w:val="a0"/>
    <w:link w:val="a5"/>
    <w:uiPriority w:val="99"/>
    <w:rsid w:val="00BB3DB0"/>
    <w:rPr>
      <w:sz w:val="24"/>
      <w:szCs w:val="24"/>
      <w:lang w:bidi="ar-SA"/>
    </w:rPr>
  </w:style>
  <w:style w:type="paragraph" w:customStyle="1" w:styleId="p1">
    <w:name w:val="p1"/>
    <w:basedOn w:val="a"/>
    <w:rsid w:val="00BB3DB0"/>
    <w:pPr>
      <w:bidi w:val="0"/>
      <w:jc w:val="right"/>
    </w:pPr>
    <w:rPr>
      <w:rFonts w:ascii="Arial" w:hAnsi="Arial" w:cs="Arial"/>
      <w:sz w:val="14"/>
      <w:szCs w:val="14"/>
      <w:lang w:bidi="ar-SA"/>
    </w:rPr>
  </w:style>
  <w:style w:type="character" w:customStyle="1" w:styleId="s1">
    <w:name w:val="s1"/>
    <w:basedOn w:val="a0"/>
    <w:rsid w:val="00BB3DB0"/>
    <w:rPr>
      <w:rFonts w:ascii="Arial" w:hAnsi="Arial" w:cs="Arial" w:hint="default"/>
      <w:sz w:val="14"/>
      <w:szCs w:val="14"/>
    </w:rPr>
  </w:style>
  <w:style w:type="paragraph" w:styleId="a7">
    <w:name w:val="header"/>
    <w:basedOn w:val="a"/>
    <w:link w:val="a8"/>
    <w:uiPriority w:val="99"/>
    <w:unhideWhenUsed/>
    <w:rsid w:val="00BB3DB0"/>
    <w:pPr>
      <w:tabs>
        <w:tab w:val="center" w:pos="4153"/>
        <w:tab w:val="right" w:pos="8306"/>
      </w:tabs>
    </w:pPr>
  </w:style>
  <w:style w:type="character" w:customStyle="1" w:styleId="a8">
    <w:name w:val="כותרת עליונה תו"/>
    <w:basedOn w:val="a0"/>
    <w:link w:val="a7"/>
    <w:uiPriority w:val="99"/>
    <w:rsid w:val="00BB3DB0"/>
  </w:style>
  <w:style w:type="paragraph" w:styleId="a9">
    <w:name w:val="List Paragraph"/>
    <w:basedOn w:val="a"/>
    <w:link w:val="aa"/>
    <w:uiPriority w:val="34"/>
    <w:qFormat/>
    <w:rsid w:val="00BB3DB0"/>
    <w:pPr>
      <w:ind w:left="720"/>
      <w:contextualSpacing/>
    </w:pPr>
  </w:style>
  <w:style w:type="paragraph" w:styleId="ab">
    <w:name w:val="No Spacing"/>
    <w:uiPriority w:val="1"/>
    <w:qFormat/>
    <w:rsid w:val="00597D99"/>
    <w:pPr>
      <w:bidi/>
      <w:spacing w:after="0" w:line="240" w:lineRule="auto"/>
    </w:pPr>
    <w:rPr>
      <w:sz w:val="24"/>
      <w:szCs w:val="24"/>
    </w:rPr>
  </w:style>
  <w:style w:type="table" w:styleId="ac">
    <w:name w:val="Table Grid"/>
    <w:basedOn w:val="a1"/>
    <w:uiPriority w:val="39"/>
    <w:rsid w:val="00217E5B"/>
    <w:pPr>
      <w:bidi/>
      <w:spacing w:after="0" w:line="240" w:lineRule="auto"/>
    </w:pPr>
    <w:rPr>
      <w:rFonts w:ascii="Cambria" w:eastAsia="Cambria"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semiHidden/>
    <w:unhideWhenUsed/>
    <w:rsid w:val="00217E5B"/>
    <w:rPr>
      <w:rFonts w:ascii="Cambria" w:eastAsia="Cambria" w:hAnsi="Cambria" w:cs="Cambria"/>
      <w:sz w:val="20"/>
      <w:szCs w:val="20"/>
    </w:rPr>
  </w:style>
  <w:style w:type="character" w:customStyle="1" w:styleId="ae">
    <w:name w:val="טקסט הערת שוליים תו"/>
    <w:basedOn w:val="a0"/>
    <w:link w:val="ad"/>
    <w:uiPriority w:val="99"/>
    <w:semiHidden/>
    <w:rsid w:val="00217E5B"/>
    <w:rPr>
      <w:rFonts w:ascii="Cambria" w:eastAsia="Cambria" w:hAnsi="Cambria" w:cs="Cambria"/>
      <w:sz w:val="20"/>
      <w:szCs w:val="20"/>
    </w:rPr>
  </w:style>
  <w:style w:type="character" w:styleId="af">
    <w:name w:val="footnote reference"/>
    <w:basedOn w:val="a0"/>
    <w:uiPriority w:val="99"/>
    <w:semiHidden/>
    <w:unhideWhenUsed/>
    <w:rsid w:val="00217E5B"/>
    <w:rPr>
      <w:vertAlign w:val="superscript"/>
    </w:rPr>
  </w:style>
  <w:style w:type="character" w:customStyle="1" w:styleId="aa">
    <w:name w:val="פיסקת רשימה תו"/>
    <w:basedOn w:val="a0"/>
    <w:link w:val="a9"/>
    <w:uiPriority w:val="34"/>
    <w:locked/>
    <w:rsid w:val="0052133D"/>
    <w:rPr>
      <w:sz w:val="24"/>
      <w:szCs w:val="24"/>
    </w:rPr>
  </w:style>
  <w:style w:type="character" w:styleId="Hyperlink">
    <w:name w:val="Hyperlink"/>
    <w:basedOn w:val="a0"/>
    <w:uiPriority w:val="99"/>
    <w:unhideWhenUsed/>
    <w:rsid w:val="000963AA"/>
    <w:rPr>
      <w:color w:val="0000FF" w:themeColor="hyperlink"/>
      <w:u w:val="single"/>
    </w:rPr>
  </w:style>
  <w:style w:type="character" w:customStyle="1" w:styleId="UnresolvedMention">
    <w:name w:val="Unresolved Mention"/>
    <w:basedOn w:val="a0"/>
    <w:uiPriority w:val="99"/>
    <w:semiHidden/>
    <w:unhideWhenUsed/>
    <w:rsid w:val="000963AA"/>
    <w:rPr>
      <w:color w:val="605E5C"/>
      <w:shd w:val="clear" w:color="auto" w:fill="E1DFDD"/>
    </w:rPr>
  </w:style>
  <w:style w:type="character" w:styleId="af0">
    <w:name w:val="annotation reference"/>
    <w:uiPriority w:val="99"/>
    <w:semiHidden/>
    <w:unhideWhenUsed/>
    <w:rsid w:val="000D3EEB"/>
    <w:rPr>
      <w:sz w:val="16"/>
      <w:szCs w:val="16"/>
    </w:rPr>
  </w:style>
  <w:style w:type="character" w:styleId="FollowedHyperlink">
    <w:name w:val="FollowedHyperlink"/>
    <w:basedOn w:val="a0"/>
    <w:uiPriority w:val="99"/>
    <w:semiHidden/>
    <w:unhideWhenUsed/>
    <w:rsid w:val="000D3E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4575505">
      <w:bodyDiv w:val="1"/>
      <w:marLeft w:val="0"/>
      <w:marRight w:val="0"/>
      <w:marTop w:val="0"/>
      <w:marBottom w:val="0"/>
      <w:divBdr>
        <w:top w:val="none" w:sz="0" w:space="0" w:color="auto"/>
        <w:left w:val="none" w:sz="0" w:space="0" w:color="auto"/>
        <w:bottom w:val="none" w:sz="0" w:space="0" w:color="auto"/>
        <w:right w:val="none" w:sz="0" w:space="0" w:color="auto"/>
      </w:divBdr>
    </w:div>
    <w:div w:id="207959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il/he/Departments/Guides/ramzor-cites-guideline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il/he/departments/guides/molsa-volunteering-volunteers-insuranc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corona.health.gov.il/directives/green-pass-inf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ic-upload.ynet.co.il/news/17-9-20.pdf"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9FEC2-F67E-406B-83CF-C4BF9716E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1835</Words>
  <Characters>9176</Characters>
  <Application>Microsoft Office Word</Application>
  <DocSecurity>0</DocSecurity>
  <Lines>76</Lines>
  <Paragraphs>21</Paragraphs>
  <ScaleCrop>false</ScaleCrop>
  <HeadingPairs>
    <vt:vector size="2" baseType="variant">
      <vt:variant>
        <vt:lpstr>שם</vt:lpstr>
      </vt:variant>
      <vt:variant>
        <vt:i4>1</vt:i4>
      </vt:variant>
    </vt:vector>
  </HeadingPairs>
  <TitlesOfParts>
    <vt:vector size="1" baseType="lpstr">
      <vt:lpstr/>
    </vt:vector>
  </TitlesOfParts>
  <Company>Molsa</Company>
  <LinksUpToDate>false</LinksUpToDate>
  <CharactersWithSpaces>10990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התנדבות בצל משבר הקורונה – הנחיות</dc:title>
  <dc:subject/>
  <dc:creator>אלינה שוורצמן</dc:creator>
  <cp:keywords/>
  <cp:lastModifiedBy>חגית מרמלשטיין</cp:lastModifiedBy>
  <cp:revision>3</cp:revision>
  <cp:lastPrinted>2019-11-19T09:28:00Z</cp:lastPrinted>
  <dcterms:created xsi:type="dcterms:W3CDTF">2022-01-23T07:40:00Z</dcterms:created>
  <dcterms:modified xsi:type="dcterms:W3CDTF">2022-01-23T07:45:00Z</dcterms:modified>
</cp:coreProperties>
</file>