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אלעד שלום,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 xml:space="preserve">מצורפת התייחסות נוספת לפנייתך, 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 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לגביי כל המצלמות אשר ברשימה, תכלית העמדת המצלמות, מניעת פריצות וונדליזם.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בבתי ספר, מניעת אלימות.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באתרי ביוב ומים, מניעת הרעלות מים.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 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 xml:space="preserve">המצלמות המחוברות למוקד של </w:t>
      </w:r>
      <w:r w:rsidRPr="007406DE">
        <w:rPr>
          <w:rFonts w:ascii="Times New Roman" w:eastAsia="Times New Roman" w:hAnsi="Times New Roman" w:cs="Times New Roman"/>
          <w:color w:val="1F497D"/>
          <w:sz w:val="24"/>
          <w:szCs w:val="24"/>
          <w:lang w:val="en-IL" w:eastAsia="en-IL"/>
        </w:rPr>
        <w:t>GO1</w:t>
      </w: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, טרקטורי, מחסני חירום ואתרי מים וביוב.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כל יתר המצלמות, מקליטות בלבד במחזוריות. לא שומרים את המידע.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בשנים 2015 ועד 2018, לא הוסרו מצלמות.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 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 xml:space="preserve">כל מידע מקודד ואין גישה לאיש, פרט לטכנאי של חברת </w:t>
      </w:r>
      <w:r w:rsidRPr="007406DE">
        <w:rPr>
          <w:rFonts w:ascii="Times New Roman" w:eastAsia="Times New Roman" w:hAnsi="Times New Roman" w:cs="Times New Roman"/>
          <w:color w:val="1F497D"/>
          <w:sz w:val="24"/>
          <w:szCs w:val="24"/>
          <w:lang w:val="en-IL" w:eastAsia="en-IL"/>
        </w:rPr>
        <w:t>GO1</w:t>
      </w: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 xml:space="preserve"> </w:t>
      </w:r>
      <w:r w:rsidRPr="007406DE">
        <w:rPr>
          <w:rFonts w:ascii="Arial" w:eastAsia="Times New Roman" w:hAnsi="Arial" w:cs="Arial" w:hint="cs"/>
          <w:color w:val="1F497D"/>
          <w:sz w:val="24"/>
          <w:szCs w:val="24"/>
          <w:rtl/>
          <w:lang w:val="en-IL" w:eastAsia="en-IL"/>
        </w:rPr>
        <w:t>בליווי של מנהל המתקן. הטכנאי לבדו לא יוכל לבדוק את תוכן המצלמות.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 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קיימת מצלמה נוספת באולם ספורט בבית ספר רבין.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 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Times New Roman" w:eastAsia="Times New Roman" w:hAnsi="Times New Roman" w:cs="Times New Roman" w:hint="cs"/>
          <w:color w:val="1F497D"/>
          <w:sz w:val="24"/>
          <w:szCs w:val="24"/>
          <w:rtl/>
          <w:lang w:val="en-IL" w:eastAsia="en-IL"/>
        </w:rPr>
        <w:t> 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Times New Roman" w:eastAsia="Times New Roman" w:hAnsi="Times New Roman" w:cs="Times New Roman"/>
          <w:b/>
          <w:bCs/>
          <w:color w:val="31849B"/>
          <w:sz w:val="26"/>
          <w:szCs w:val="26"/>
          <w:rtl/>
          <w:lang w:val="en-IL" w:eastAsia="en-IL"/>
        </w:rPr>
        <w:t>זיוה דסקל, כלכלנית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Times New Roman" w:eastAsia="Times New Roman" w:hAnsi="Times New Roman" w:cs="Times New Roman"/>
          <w:b/>
          <w:bCs/>
          <w:color w:val="31849B"/>
          <w:sz w:val="26"/>
          <w:szCs w:val="26"/>
          <w:rtl/>
          <w:lang w:val="en-IL" w:eastAsia="en-IL"/>
        </w:rPr>
        <w:t>מנהלת מחלקת מכרזים הכנסות ממשרדים ושילוט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Times New Roman" w:eastAsia="Times New Roman" w:hAnsi="Times New Roman" w:cs="Times New Roman"/>
          <w:b/>
          <w:bCs/>
          <w:color w:val="31849B"/>
          <w:sz w:val="26"/>
          <w:szCs w:val="26"/>
          <w:rtl/>
          <w:lang w:val="en-IL" w:eastAsia="en-IL"/>
        </w:rPr>
        <w:t>מועצה מקומית פרדס חנה-כרכור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Times New Roman" w:eastAsia="Times New Roman" w:hAnsi="Times New Roman" w:cs="Times New Roman"/>
          <w:b/>
          <w:bCs/>
          <w:color w:val="31849B"/>
          <w:sz w:val="26"/>
          <w:szCs w:val="26"/>
          <w:rtl/>
          <w:lang w:val="en-IL" w:eastAsia="en-IL"/>
        </w:rPr>
        <w:t xml:space="preserve">טל' 077-9779763 פקס' </w:t>
      </w:r>
    </w:p>
    <w:p w:rsidR="007406DE" w:rsidRDefault="007406DE" w:rsidP="007406DE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</w:pPr>
      <w:bookmarkStart w:id="0" w:name="_GoBack"/>
      <w:bookmarkEnd w:id="0"/>
    </w:p>
    <w:p w:rsidR="007406DE" w:rsidRDefault="007406DE" w:rsidP="007406DE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</w:pPr>
    </w:p>
    <w:p w:rsidR="007406DE" w:rsidRDefault="007406DE" w:rsidP="007406DE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</w:pP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מצורפת רשימת האתרים בהם ממוקמות מצלמות במרחבים ציבוריים: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lastRenderedPageBreak/>
        <w:br/>
        <w:t>1. בניין המועצה</w:t>
      </w: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br/>
        <w:t> 2. בניין אגף הרווחה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3.  חניון הטרקטורים בסמוך לבניין המועצה.</w:t>
      </w: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br/>
        <w:t> 4. המחסן מאחורי בניין המועצה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5. משרדי מח הגבייה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6. אתרי ביוב ומים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7. בית הספר התיכון, חקלאי ברנקו וייס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8. בית ספר בגין שבילים.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 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בברכה, זיוה.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 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Times New Roman" w:eastAsia="Times New Roman" w:hAnsi="Times New Roman" w:cs="Times New Roman"/>
          <w:color w:val="1F497D"/>
          <w:sz w:val="24"/>
          <w:szCs w:val="24"/>
          <w:rtl/>
          <w:lang w:val="en-IL" w:eastAsia="en-IL"/>
        </w:rPr>
        <w:t> 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Times New Roman" w:eastAsia="Times New Roman" w:hAnsi="Times New Roman" w:cs="Times New Roman"/>
          <w:b/>
          <w:bCs/>
          <w:color w:val="31849B"/>
          <w:sz w:val="26"/>
          <w:szCs w:val="26"/>
          <w:rtl/>
          <w:lang w:val="en-IL" w:eastAsia="en-IL"/>
        </w:rPr>
        <w:t>זיוה דסקל, כלכלנית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Times New Roman" w:eastAsia="Times New Roman" w:hAnsi="Times New Roman" w:cs="Times New Roman"/>
          <w:b/>
          <w:bCs/>
          <w:color w:val="31849B"/>
          <w:sz w:val="26"/>
          <w:szCs w:val="26"/>
          <w:rtl/>
          <w:lang w:val="en-IL" w:eastAsia="en-IL"/>
        </w:rPr>
        <w:t xml:space="preserve">מנהלת מחלקת מכרזים הכנסות ממשרדים 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Times New Roman" w:eastAsia="Times New Roman" w:hAnsi="Times New Roman" w:cs="Times New Roman"/>
          <w:b/>
          <w:bCs/>
          <w:color w:val="31849B"/>
          <w:sz w:val="26"/>
          <w:szCs w:val="26"/>
          <w:rtl/>
          <w:lang w:val="en-IL" w:eastAsia="en-IL"/>
        </w:rPr>
        <w:t>מועצה מקומית פרדס חנה-כרכור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Times New Roman" w:eastAsia="Times New Roman" w:hAnsi="Times New Roman" w:cs="Times New Roman"/>
          <w:b/>
          <w:bCs/>
          <w:color w:val="31849B"/>
          <w:sz w:val="26"/>
          <w:szCs w:val="26"/>
          <w:rtl/>
          <w:lang w:val="en-IL" w:eastAsia="en-IL"/>
        </w:rPr>
        <w:t>טל' 077-9779763 פקס' 077-9779764</w:t>
      </w:r>
    </w:p>
    <w:p w:rsidR="007406DE" w:rsidRPr="007406DE" w:rsidRDefault="007406DE" w:rsidP="007406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7406DE">
        <w:rPr>
          <w:rFonts w:ascii="Times New Roman" w:eastAsia="Times New Roman" w:hAnsi="Times New Roman" w:cs="Times New Roman"/>
          <w:color w:val="1F497D"/>
          <w:sz w:val="24"/>
          <w:szCs w:val="24"/>
          <w:rtl/>
          <w:lang w:val="en-IL" w:eastAsia="en-IL"/>
        </w:rPr>
        <w:t> </w:t>
      </w:r>
    </w:p>
    <w:p w:rsidR="00261750" w:rsidRDefault="007406DE">
      <w:pPr>
        <w:rPr>
          <w:rtl/>
        </w:rPr>
      </w:pPr>
    </w:p>
    <w:p w:rsidR="007406DE" w:rsidRDefault="007406DE">
      <w:pPr>
        <w:rPr>
          <w:rtl/>
        </w:rPr>
      </w:pPr>
    </w:p>
    <w:p w:rsidR="007406DE" w:rsidRDefault="007406DE">
      <w:pPr>
        <w:rPr>
          <w:rtl/>
        </w:rPr>
      </w:pPr>
    </w:p>
    <w:p w:rsidR="007406DE" w:rsidRDefault="007406DE"/>
    <w:sectPr w:rsidR="007406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DE"/>
    <w:rsid w:val="005C2086"/>
    <w:rsid w:val="007406DE"/>
    <w:rsid w:val="00A1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6533"/>
  <w15:chartTrackingRefBased/>
  <w15:docId w15:val="{9C98AC47-3E2F-4CA4-B617-EC58D4D8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 zomer</dc:creator>
  <cp:keywords/>
  <dc:description/>
  <cp:lastModifiedBy>gai zomer</cp:lastModifiedBy>
  <cp:revision>1</cp:revision>
  <dcterms:created xsi:type="dcterms:W3CDTF">2019-07-13T14:31:00Z</dcterms:created>
  <dcterms:modified xsi:type="dcterms:W3CDTF">2019-07-13T14:32:00Z</dcterms:modified>
</cp:coreProperties>
</file>