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895AB9" w:rsidRDefault="00895AB9">
      <w:pPr>
        <w:rPr>
          <w:rFonts w:hint="cs"/>
          <w:rtl/>
        </w:rPr>
      </w:pPr>
    </w:p>
    <w:p w:rsidR="00D16FEA" w:rsidRDefault="007A7082">
      <w:pPr>
        <w:rPr>
          <w:rFonts w:hint="cs"/>
          <w:rtl/>
        </w:rPr>
      </w:pPr>
      <w:r>
        <w:rPr>
          <w:rFonts w:hint="cs"/>
          <w:rtl/>
        </w:rPr>
        <w:t xml:space="preserve">                                                                                                                         </w:t>
      </w:r>
      <w:r>
        <w:rPr>
          <w:rFonts w:hint="eastAsia"/>
          <w:rtl/>
        </w:rPr>
        <w:t>‏</w:t>
      </w:r>
      <w:r w:rsidRPr="007A7082">
        <w:rPr>
          <w:rFonts w:cs="David"/>
          <w:sz w:val="24"/>
          <w:szCs w:val="24"/>
          <w:rtl/>
        </w:rPr>
        <w:t>05 נובמבר 2017</w:t>
      </w:r>
    </w:p>
    <w:p w:rsidR="001D3392" w:rsidRPr="00E0455E" w:rsidRDefault="00D16FEA">
      <w:pPr>
        <w:rPr>
          <w:rFonts w:cs="David" w:hint="cs"/>
          <w:sz w:val="24"/>
          <w:szCs w:val="24"/>
          <w:rtl/>
        </w:rPr>
      </w:pPr>
      <w:r w:rsidRPr="00E0455E">
        <w:rPr>
          <w:rFonts w:cs="David" w:hint="cs"/>
          <w:sz w:val="24"/>
          <w:szCs w:val="24"/>
          <w:rtl/>
        </w:rPr>
        <w:t>לכבוד</w:t>
      </w:r>
    </w:p>
    <w:p w:rsidR="00D16FEA" w:rsidRPr="00E0455E" w:rsidRDefault="00D16FEA" w:rsidP="00D16FEA">
      <w:pPr>
        <w:rPr>
          <w:rFonts w:cs="David" w:hint="cs"/>
          <w:sz w:val="24"/>
          <w:szCs w:val="24"/>
          <w:rtl/>
        </w:rPr>
      </w:pPr>
      <w:r w:rsidRPr="00E0455E">
        <w:rPr>
          <w:rFonts w:cs="David" w:hint="cs"/>
          <w:sz w:val="24"/>
          <w:szCs w:val="24"/>
          <w:rtl/>
        </w:rPr>
        <w:t>אור סדן, עו"ד</w:t>
      </w:r>
    </w:p>
    <w:p w:rsidR="00D16FEA" w:rsidRPr="00E0455E" w:rsidRDefault="00D16FEA" w:rsidP="00D16FEA">
      <w:pPr>
        <w:rPr>
          <w:rFonts w:cs="David"/>
          <w:sz w:val="24"/>
          <w:szCs w:val="24"/>
          <w:u w:val="single"/>
          <w:rtl/>
        </w:rPr>
      </w:pPr>
      <w:r w:rsidRPr="00E0455E">
        <w:rPr>
          <w:rFonts w:cs="David" w:hint="cs"/>
          <w:sz w:val="24"/>
          <w:szCs w:val="24"/>
          <w:u w:val="single"/>
          <w:rtl/>
        </w:rPr>
        <w:t>התנועה לחוק חופש המידע</w:t>
      </w:r>
      <w:bookmarkStart w:id="0" w:name="_GoBack"/>
      <w:bookmarkEnd w:id="0"/>
    </w:p>
    <w:p w:rsidR="0081435C" w:rsidRPr="00E0455E" w:rsidRDefault="0081435C">
      <w:pPr>
        <w:rPr>
          <w:rFonts w:cs="David"/>
          <w:sz w:val="24"/>
          <w:szCs w:val="24"/>
          <w:rtl/>
        </w:rPr>
      </w:pPr>
    </w:p>
    <w:p w:rsidR="0081435C" w:rsidRPr="00E0455E" w:rsidRDefault="00D16FEA">
      <w:pPr>
        <w:rPr>
          <w:rFonts w:cs="David" w:hint="cs"/>
          <w:sz w:val="24"/>
          <w:szCs w:val="24"/>
          <w:rtl/>
        </w:rPr>
      </w:pPr>
      <w:r w:rsidRPr="00E0455E">
        <w:rPr>
          <w:rFonts w:cs="David" w:hint="cs"/>
          <w:sz w:val="24"/>
          <w:szCs w:val="24"/>
          <w:rtl/>
        </w:rPr>
        <w:t>שלום רב,</w:t>
      </w:r>
    </w:p>
    <w:p w:rsidR="00D16FEA" w:rsidRPr="00E0455E" w:rsidRDefault="00D16FEA">
      <w:pPr>
        <w:rPr>
          <w:rFonts w:cs="David" w:hint="cs"/>
          <w:sz w:val="24"/>
          <w:szCs w:val="24"/>
          <w:rtl/>
        </w:rPr>
      </w:pPr>
    </w:p>
    <w:p w:rsidR="00D16FEA" w:rsidRPr="00E0455E" w:rsidRDefault="00D16FEA" w:rsidP="00D16FEA">
      <w:pPr>
        <w:jc w:val="center"/>
        <w:rPr>
          <w:rFonts w:cs="David"/>
          <w:sz w:val="24"/>
          <w:szCs w:val="24"/>
          <w:rtl/>
        </w:rPr>
      </w:pPr>
      <w:r w:rsidRPr="00E0455E">
        <w:rPr>
          <w:rFonts w:cs="David" w:hint="cs"/>
          <w:sz w:val="24"/>
          <w:szCs w:val="24"/>
          <w:rtl/>
        </w:rPr>
        <w:t xml:space="preserve">הנדון: </w:t>
      </w:r>
      <w:r w:rsidRPr="00E0455E">
        <w:rPr>
          <w:rFonts w:cs="David" w:hint="cs"/>
          <w:sz w:val="24"/>
          <w:szCs w:val="24"/>
          <w:u w:val="single"/>
          <w:rtl/>
        </w:rPr>
        <w:t xml:space="preserve">שימוש בתרופות מסוג </w:t>
      </w:r>
      <w:r w:rsidRPr="00E0455E">
        <w:rPr>
          <w:rFonts w:cs="David"/>
          <w:sz w:val="24"/>
          <w:szCs w:val="24"/>
          <w:u w:val="single"/>
        </w:rPr>
        <w:t xml:space="preserve">SSRI </w:t>
      </w:r>
      <w:r w:rsidRPr="00E0455E">
        <w:rPr>
          <w:rFonts w:cs="David" w:hint="cs"/>
          <w:sz w:val="24"/>
          <w:szCs w:val="24"/>
          <w:u w:val="single"/>
          <w:rtl/>
        </w:rPr>
        <w:t xml:space="preserve">ו </w:t>
      </w:r>
      <w:r w:rsidRPr="00E0455E">
        <w:rPr>
          <w:rFonts w:cs="David"/>
          <w:sz w:val="24"/>
          <w:szCs w:val="24"/>
          <w:u w:val="single"/>
        </w:rPr>
        <w:t>SNRI</w:t>
      </w:r>
    </w:p>
    <w:p w:rsidR="0081435C" w:rsidRPr="00E0455E" w:rsidRDefault="0081435C">
      <w:pPr>
        <w:rPr>
          <w:rFonts w:cs="David"/>
          <w:sz w:val="24"/>
          <w:szCs w:val="24"/>
          <w:rtl/>
        </w:rPr>
      </w:pPr>
    </w:p>
    <w:p w:rsidR="0081435C" w:rsidRPr="00E0455E" w:rsidRDefault="0081435C">
      <w:pPr>
        <w:rPr>
          <w:rFonts w:cs="David"/>
          <w:sz w:val="24"/>
          <w:szCs w:val="24"/>
          <w:rtl/>
        </w:rPr>
      </w:pPr>
    </w:p>
    <w:p w:rsidR="0081435C" w:rsidRPr="00E0455E" w:rsidRDefault="00D16FEA" w:rsidP="00D16FEA">
      <w:pPr>
        <w:pStyle w:val="a9"/>
        <w:numPr>
          <w:ilvl w:val="0"/>
          <w:numId w:val="1"/>
        </w:numPr>
        <w:rPr>
          <w:rFonts w:cs="David" w:hint="cs"/>
          <w:sz w:val="24"/>
          <w:szCs w:val="24"/>
        </w:rPr>
      </w:pPr>
      <w:r w:rsidRPr="00E0455E">
        <w:rPr>
          <w:rFonts w:cs="David" w:hint="cs"/>
          <w:sz w:val="24"/>
          <w:szCs w:val="24"/>
          <w:rtl/>
        </w:rPr>
        <w:t>מספר המבוטחים הכולל בקופה לפי מחוזות</w:t>
      </w:r>
    </w:p>
    <w:p w:rsidR="0081435C" w:rsidRPr="00E0455E" w:rsidRDefault="0081435C">
      <w:pPr>
        <w:rPr>
          <w:rFonts w:cs="David" w:hint="cs"/>
          <w:sz w:val="24"/>
          <w:szCs w:val="24"/>
          <w:rtl/>
        </w:rPr>
      </w:pPr>
    </w:p>
    <w:tbl>
      <w:tblPr>
        <w:tblStyle w:val="aa"/>
        <w:tblpPr w:leftFromText="180" w:rightFromText="180" w:vertAnchor="text" w:horzAnchor="page" w:tblpX="6997" w:tblpY="19"/>
        <w:bidiVisual/>
        <w:tblW w:w="2260" w:type="dxa"/>
        <w:tblLook w:val="04A0" w:firstRow="1" w:lastRow="0" w:firstColumn="1" w:lastColumn="0" w:noHBand="0" w:noVBand="1"/>
      </w:tblPr>
      <w:tblGrid>
        <w:gridCol w:w="1180"/>
        <w:gridCol w:w="1176"/>
      </w:tblGrid>
      <w:tr w:rsidR="00D16FEA" w:rsidRPr="00E0455E" w:rsidTr="00D16FEA">
        <w:trPr>
          <w:trHeight w:val="285"/>
        </w:trPr>
        <w:tc>
          <w:tcPr>
            <w:tcW w:w="1180" w:type="dxa"/>
            <w:noWrap/>
            <w:hideMark/>
          </w:tcPr>
          <w:p w:rsidR="00D16FEA" w:rsidRPr="00E0455E" w:rsidRDefault="00D16FEA" w:rsidP="00D16FEA">
            <w:pPr>
              <w:rPr>
                <w:rFonts w:cs="David"/>
                <w:sz w:val="24"/>
                <w:szCs w:val="24"/>
              </w:rPr>
            </w:pPr>
            <w:r w:rsidRPr="00E0455E">
              <w:rPr>
                <w:rFonts w:cs="David"/>
                <w:sz w:val="24"/>
                <w:szCs w:val="24"/>
                <w:rtl/>
              </w:rPr>
              <w:t>מחוז</w:t>
            </w:r>
          </w:p>
        </w:tc>
        <w:tc>
          <w:tcPr>
            <w:tcW w:w="1080" w:type="dxa"/>
            <w:noWrap/>
            <w:hideMark/>
          </w:tcPr>
          <w:p w:rsidR="00D16FEA" w:rsidRPr="00E0455E" w:rsidRDefault="00D16FEA" w:rsidP="00D16FEA">
            <w:pPr>
              <w:rPr>
                <w:rFonts w:cs="David"/>
                <w:sz w:val="24"/>
                <w:szCs w:val="24"/>
              </w:rPr>
            </w:pPr>
            <w:r w:rsidRPr="00E0455E">
              <w:rPr>
                <w:rFonts w:cs="David"/>
                <w:sz w:val="24"/>
                <w:szCs w:val="24"/>
                <w:rtl/>
              </w:rPr>
              <w:t>מבוטחים</w:t>
            </w:r>
          </w:p>
        </w:tc>
      </w:tr>
      <w:tr w:rsidR="00D16FEA" w:rsidRPr="00E0455E" w:rsidTr="00D16FEA">
        <w:trPr>
          <w:trHeight w:val="285"/>
        </w:trPr>
        <w:tc>
          <w:tcPr>
            <w:tcW w:w="1180" w:type="dxa"/>
            <w:noWrap/>
            <w:hideMark/>
          </w:tcPr>
          <w:p w:rsidR="00D16FEA" w:rsidRPr="00E0455E" w:rsidRDefault="00D16FEA" w:rsidP="00D16FEA">
            <w:pPr>
              <w:rPr>
                <w:rFonts w:cs="David"/>
                <w:sz w:val="24"/>
                <w:szCs w:val="24"/>
              </w:rPr>
            </w:pPr>
            <w:r w:rsidRPr="00E0455E">
              <w:rPr>
                <w:rFonts w:cs="David"/>
                <w:sz w:val="24"/>
                <w:szCs w:val="24"/>
                <w:rtl/>
              </w:rPr>
              <w:t>ירושלים</w:t>
            </w:r>
          </w:p>
        </w:tc>
        <w:tc>
          <w:tcPr>
            <w:tcW w:w="1080" w:type="dxa"/>
            <w:noWrap/>
            <w:hideMark/>
          </w:tcPr>
          <w:p w:rsidR="00D16FEA" w:rsidRPr="00E0455E" w:rsidRDefault="00D16FEA" w:rsidP="00D16FEA">
            <w:pPr>
              <w:rPr>
                <w:rFonts w:cs="David"/>
                <w:sz w:val="24"/>
                <w:szCs w:val="24"/>
              </w:rPr>
            </w:pPr>
            <w:r w:rsidRPr="00E0455E">
              <w:rPr>
                <w:rFonts w:cs="David"/>
                <w:sz w:val="24"/>
                <w:szCs w:val="24"/>
              </w:rPr>
              <w:t>545,847</w:t>
            </w:r>
          </w:p>
        </w:tc>
      </w:tr>
      <w:tr w:rsidR="00D16FEA" w:rsidRPr="00E0455E" w:rsidTr="00D16FEA">
        <w:trPr>
          <w:trHeight w:val="285"/>
        </w:trPr>
        <w:tc>
          <w:tcPr>
            <w:tcW w:w="1180" w:type="dxa"/>
            <w:noWrap/>
            <w:hideMark/>
          </w:tcPr>
          <w:p w:rsidR="00D16FEA" w:rsidRPr="00E0455E" w:rsidRDefault="00D16FEA" w:rsidP="00D16FEA">
            <w:pPr>
              <w:rPr>
                <w:rFonts w:cs="David"/>
                <w:sz w:val="24"/>
                <w:szCs w:val="24"/>
              </w:rPr>
            </w:pPr>
            <w:r w:rsidRPr="00E0455E">
              <w:rPr>
                <w:rFonts w:cs="David"/>
                <w:sz w:val="24"/>
                <w:szCs w:val="24"/>
                <w:rtl/>
              </w:rPr>
              <w:t>תל אביב-יפו</w:t>
            </w:r>
          </w:p>
        </w:tc>
        <w:tc>
          <w:tcPr>
            <w:tcW w:w="1080" w:type="dxa"/>
            <w:noWrap/>
            <w:hideMark/>
          </w:tcPr>
          <w:p w:rsidR="00D16FEA" w:rsidRPr="00E0455E" w:rsidRDefault="00D16FEA" w:rsidP="00D16FEA">
            <w:pPr>
              <w:rPr>
                <w:rFonts w:cs="David"/>
                <w:sz w:val="24"/>
                <w:szCs w:val="24"/>
              </w:rPr>
            </w:pPr>
            <w:r w:rsidRPr="00E0455E">
              <w:rPr>
                <w:rFonts w:cs="David"/>
                <w:sz w:val="24"/>
                <w:szCs w:val="24"/>
              </w:rPr>
              <w:t>351,604</w:t>
            </w:r>
          </w:p>
        </w:tc>
      </w:tr>
      <w:tr w:rsidR="00D16FEA" w:rsidRPr="00E0455E" w:rsidTr="00D16FEA">
        <w:trPr>
          <w:trHeight w:val="285"/>
        </w:trPr>
        <w:tc>
          <w:tcPr>
            <w:tcW w:w="1180" w:type="dxa"/>
            <w:noWrap/>
            <w:hideMark/>
          </w:tcPr>
          <w:p w:rsidR="00D16FEA" w:rsidRPr="00E0455E" w:rsidRDefault="00D16FEA" w:rsidP="00D16FEA">
            <w:pPr>
              <w:rPr>
                <w:rFonts w:cs="David"/>
                <w:sz w:val="24"/>
                <w:szCs w:val="24"/>
              </w:rPr>
            </w:pPr>
            <w:r w:rsidRPr="00E0455E">
              <w:rPr>
                <w:rFonts w:cs="David"/>
                <w:sz w:val="24"/>
                <w:szCs w:val="24"/>
                <w:rtl/>
              </w:rPr>
              <w:t>דן - פ"ת</w:t>
            </w:r>
          </w:p>
        </w:tc>
        <w:tc>
          <w:tcPr>
            <w:tcW w:w="1080" w:type="dxa"/>
            <w:noWrap/>
            <w:hideMark/>
          </w:tcPr>
          <w:p w:rsidR="00D16FEA" w:rsidRPr="00E0455E" w:rsidRDefault="00D16FEA" w:rsidP="00D16FEA">
            <w:pPr>
              <w:rPr>
                <w:rFonts w:cs="David"/>
                <w:sz w:val="24"/>
                <w:szCs w:val="24"/>
              </w:rPr>
            </w:pPr>
            <w:r w:rsidRPr="00E0455E">
              <w:rPr>
                <w:rFonts w:cs="David"/>
                <w:sz w:val="24"/>
                <w:szCs w:val="24"/>
              </w:rPr>
              <w:t>491,147</w:t>
            </w:r>
          </w:p>
        </w:tc>
      </w:tr>
      <w:tr w:rsidR="00D16FEA" w:rsidRPr="00E0455E" w:rsidTr="00D16FEA">
        <w:trPr>
          <w:trHeight w:val="285"/>
        </w:trPr>
        <w:tc>
          <w:tcPr>
            <w:tcW w:w="1180" w:type="dxa"/>
            <w:noWrap/>
            <w:hideMark/>
          </w:tcPr>
          <w:p w:rsidR="00D16FEA" w:rsidRPr="00E0455E" w:rsidRDefault="00D16FEA" w:rsidP="00D16FEA">
            <w:pPr>
              <w:rPr>
                <w:rFonts w:cs="David"/>
                <w:sz w:val="24"/>
                <w:szCs w:val="24"/>
              </w:rPr>
            </w:pPr>
            <w:r w:rsidRPr="00E0455E">
              <w:rPr>
                <w:rFonts w:cs="David"/>
                <w:sz w:val="24"/>
                <w:szCs w:val="24"/>
                <w:rtl/>
              </w:rPr>
              <w:t>חיפה</w:t>
            </w:r>
          </w:p>
        </w:tc>
        <w:tc>
          <w:tcPr>
            <w:tcW w:w="1080" w:type="dxa"/>
            <w:noWrap/>
            <w:hideMark/>
          </w:tcPr>
          <w:p w:rsidR="00D16FEA" w:rsidRPr="00E0455E" w:rsidRDefault="00D16FEA" w:rsidP="00D16FEA">
            <w:pPr>
              <w:rPr>
                <w:rFonts w:cs="David"/>
                <w:sz w:val="24"/>
                <w:szCs w:val="24"/>
              </w:rPr>
            </w:pPr>
            <w:r w:rsidRPr="00E0455E">
              <w:rPr>
                <w:rFonts w:cs="David"/>
                <w:sz w:val="24"/>
                <w:szCs w:val="24"/>
              </w:rPr>
              <w:t>773,933</w:t>
            </w:r>
          </w:p>
        </w:tc>
      </w:tr>
      <w:tr w:rsidR="00D16FEA" w:rsidRPr="00E0455E" w:rsidTr="00D16FEA">
        <w:trPr>
          <w:trHeight w:val="285"/>
        </w:trPr>
        <w:tc>
          <w:tcPr>
            <w:tcW w:w="1180" w:type="dxa"/>
            <w:noWrap/>
            <w:hideMark/>
          </w:tcPr>
          <w:p w:rsidR="00D16FEA" w:rsidRPr="00E0455E" w:rsidRDefault="00D16FEA" w:rsidP="00D16FEA">
            <w:pPr>
              <w:rPr>
                <w:rFonts w:cs="David"/>
                <w:sz w:val="24"/>
                <w:szCs w:val="24"/>
              </w:rPr>
            </w:pPr>
            <w:r w:rsidRPr="00E0455E">
              <w:rPr>
                <w:rFonts w:cs="David"/>
                <w:sz w:val="24"/>
                <w:szCs w:val="24"/>
                <w:rtl/>
              </w:rPr>
              <w:t>מרכז</w:t>
            </w:r>
          </w:p>
        </w:tc>
        <w:tc>
          <w:tcPr>
            <w:tcW w:w="1080" w:type="dxa"/>
            <w:noWrap/>
            <w:hideMark/>
          </w:tcPr>
          <w:p w:rsidR="00D16FEA" w:rsidRPr="00E0455E" w:rsidRDefault="00D16FEA" w:rsidP="00D16FEA">
            <w:pPr>
              <w:rPr>
                <w:rFonts w:cs="David"/>
                <w:sz w:val="24"/>
                <w:szCs w:val="24"/>
              </w:rPr>
            </w:pPr>
            <w:r w:rsidRPr="00E0455E">
              <w:rPr>
                <w:rFonts w:cs="David"/>
                <w:sz w:val="24"/>
                <w:szCs w:val="24"/>
              </w:rPr>
              <w:t>619,925</w:t>
            </w:r>
          </w:p>
        </w:tc>
      </w:tr>
      <w:tr w:rsidR="00D16FEA" w:rsidRPr="00E0455E" w:rsidTr="00D16FEA">
        <w:trPr>
          <w:trHeight w:val="285"/>
        </w:trPr>
        <w:tc>
          <w:tcPr>
            <w:tcW w:w="1180" w:type="dxa"/>
            <w:noWrap/>
            <w:hideMark/>
          </w:tcPr>
          <w:p w:rsidR="00D16FEA" w:rsidRPr="00E0455E" w:rsidRDefault="00D16FEA" w:rsidP="00D16FEA">
            <w:pPr>
              <w:rPr>
                <w:rFonts w:cs="David"/>
                <w:sz w:val="24"/>
                <w:szCs w:val="24"/>
              </w:rPr>
            </w:pPr>
            <w:r w:rsidRPr="00E0455E">
              <w:rPr>
                <w:rFonts w:cs="David"/>
                <w:sz w:val="24"/>
                <w:szCs w:val="24"/>
                <w:rtl/>
              </w:rPr>
              <w:t>דרום</w:t>
            </w:r>
          </w:p>
        </w:tc>
        <w:tc>
          <w:tcPr>
            <w:tcW w:w="1080" w:type="dxa"/>
            <w:noWrap/>
            <w:hideMark/>
          </w:tcPr>
          <w:p w:rsidR="00D16FEA" w:rsidRPr="00E0455E" w:rsidRDefault="00D16FEA" w:rsidP="00D16FEA">
            <w:pPr>
              <w:rPr>
                <w:rFonts w:cs="David"/>
                <w:sz w:val="24"/>
                <w:szCs w:val="24"/>
              </w:rPr>
            </w:pPr>
            <w:r w:rsidRPr="00E0455E">
              <w:rPr>
                <w:rFonts w:cs="David"/>
                <w:sz w:val="24"/>
                <w:szCs w:val="24"/>
              </w:rPr>
              <w:t>641,420</w:t>
            </w:r>
          </w:p>
        </w:tc>
      </w:tr>
      <w:tr w:rsidR="00D16FEA" w:rsidRPr="00E0455E" w:rsidTr="00D16FEA">
        <w:trPr>
          <w:trHeight w:val="285"/>
        </w:trPr>
        <w:tc>
          <w:tcPr>
            <w:tcW w:w="1180" w:type="dxa"/>
            <w:noWrap/>
            <w:hideMark/>
          </w:tcPr>
          <w:p w:rsidR="00D16FEA" w:rsidRPr="00E0455E" w:rsidRDefault="00D16FEA" w:rsidP="00D16FEA">
            <w:pPr>
              <w:rPr>
                <w:rFonts w:cs="David"/>
                <w:sz w:val="24"/>
                <w:szCs w:val="24"/>
              </w:rPr>
            </w:pPr>
            <w:r w:rsidRPr="00E0455E">
              <w:rPr>
                <w:rFonts w:cs="David"/>
                <w:sz w:val="24"/>
                <w:szCs w:val="24"/>
                <w:rtl/>
              </w:rPr>
              <w:t>שרון-שומרון</w:t>
            </w:r>
          </w:p>
        </w:tc>
        <w:tc>
          <w:tcPr>
            <w:tcW w:w="1080" w:type="dxa"/>
            <w:noWrap/>
            <w:hideMark/>
          </w:tcPr>
          <w:p w:rsidR="00D16FEA" w:rsidRPr="00E0455E" w:rsidRDefault="00D16FEA" w:rsidP="00D16FEA">
            <w:pPr>
              <w:rPr>
                <w:rFonts w:cs="David"/>
                <w:sz w:val="24"/>
                <w:szCs w:val="24"/>
              </w:rPr>
            </w:pPr>
            <w:r w:rsidRPr="00E0455E">
              <w:rPr>
                <w:rFonts w:cs="David"/>
                <w:sz w:val="24"/>
                <w:szCs w:val="24"/>
              </w:rPr>
              <w:t>696,416</w:t>
            </w:r>
          </w:p>
        </w:tc>
      </w:tr>
      <w:tr w:rsidR="00D16FEA" w:rsidRPr="00E0455E" w:rsidTr="00D16FEA">
        <w:trPr>
          <w:trHeight w:val="285"/>
        </w:trPr>
        <w:tc>
          <w:tcPr>
            <w:tcW w:w="1180" w:type="dxa"/>
            <w:noWrap/>
            <w:hideMark/>
          </w:tcPr>
          <w:p w:rsidR="00D16FEA" w:rsidRPr="00E0455E" w:rsidRDefault="00D16FEA" w:rsidP="00D16FEA">
            <w:pPr>
              <w:rPr>
                <w:rFonts w:cs="David"/>
                <w:sz w:val="24"/>
                <w:szCs w:val="24"/>
              </w:rPr>
            </w:pPr>
            <w:r w:rsidRPr="00E0455E">
              <w:rPr>
                <w:rFonts w:cs="David"/>
                <w:sz w:val="24"/>
                <w:szCs w:val="24"/>
                <w:rtl/>
              </w:rPr>
              <w:t>צפון</w:t>
            </w:r>
          </w:p>
        </w:tc>
        <w:tc>
          <w:tcPr>
            <w:tcW w:w="1080" w:type="dxa"/>
            <w:noWrap/>
            <w:hideMark/>
          </w:tcPr>
          <w:p w:rsidR="00D16FEA" w:rsidRPr="00E0455E" w:rsidRDefault="00D16FEA" w:rsidP="00D16FEA">
            <w:pPr>
              <w:rPr>
                <w:rFonts w:cs="David"/>
                <w:sz w:val="24"/>
                <w:szCs w:val="24"/>
              </w:rPr>
            </w:pPr>
            <w:r w:rsidRPr="00E0455E">
              <w:rPr>
                <w:rFonts w:cs="David"/>
                <w:sz w:val="24"/>
                <w:szCs w:val="24"/>
              </w:rPr>
              <w:t>582,892</w:t>
            </w:r>
          </w:p>
        </w:tc>
      </w:tr>
      <w:tr w:rsidR="00D16FEA" w:rsidRPr="00E0455E" w:rsidTr="00D16FEA">
        <w:trPr>
          <w:trHeight w:val="285"/>
        </w:trPr>
        <w:tc>
          <w:tcPr>
            <w:tcW w:w="1180" w:type="dxa"/>
            <w:noWrap/>
            <w:hideMark/>
          </w:tcPr>
          <w:p w:rsidR="00D16FEA" w:rsidRPr="00E0455E" w:rsidRDefault="00D16FEA" w:rsidP="00D16FEA">
            <w:pPr>
              <w:rPr>
                <w:rFonts w:cs="David"/>
                <w:sz w:val="24"/>
                <w:szCs w:val="24"/>
              </w:rPr>
            </w:pPr>
            <w:r w:rsidRPr="00E0455E">
              <w:rPr>
                <w:rFonts w:cs="David"/>
                <w:sz w:val="24"/>
                <w:szCs w:val="24"/>
                <w:rtl/>
              </w:rPr>
              <w:t>אילת</w:t>
            </w:r>
          </w:p>
        </w:tc>
        <w:tc>
          <w:tcPr>
            <w:tcW w:w="1080" w:type="dxa"/>
            <w:noWrap/>
            <w:hideMark/>
          </w:tcPr>
          <w:p w:rsidR="00D16FEA" w:rsidRPr="00E0455E" w:rsidRDefault="00D16FEA" w:rsidP="00D16FEA">
            <w:pPr>
              <w:rPr>
                <w:rFonts w:cs="David"/>
                <w:sz w:val="24"/>
                <w:szCs w:val="24"/>
              </w:rPr>
            </w:pPr>
            <w:r w:rsidRPr="00E0455E">
              <w:rPr>
                <w:rFonts w:cs="David"/>
                <w:sz w:val="24"/>
                <w:szCs w:val="24"/>
              </w:rPr>
              <w:t>37,579</w:t>
            </w:r>
          </w:p>
        </w:tc>
      </w:tr>
      <w:tr w:rsidR="00D16FEA" w:rsidRPr="00E0455E" w:rsidTr="00D16FEA">
        <w:trPr>
          <w:trHeight w:val="285"/>
        </w:trPr>
        <w:tc>
          <w:tcPr>
            <w:tcW w:w="1180" w:type="dxa"/>
            <w:noWrap/>
            <w:hideMark/>
          </w:tcPr>
          <w:p w:rsidR="00D16FEA" w:rsidRPr="00E0455E" w:rsidRDefault="00D16FEA" w:rsidP="00D16FEA">
            <w:pPr>
              <w:rPr>
                <w:rFonts w:cs="David"/>
                <w:sz w:val="24"/>
                <w:szCs w:val="24"/>
              </w:rPr>
            </w:pPr>
            <w:r w:rsidRPr="00E0455E">
              <w:rPr>
                <w:rFonts w:cs="David"/>
                <w:sz w:val="24"/>
                <w:szCs w:val="24"/>
                <w:rtl/>
              </w:rPr>
              <w:t>מחוז לא ידוע</w:t>
            </w:r>
          </w:p>
        </w:tc>
        <w:tc>
          <w:tcPr>
            <w:tcW w:w="1080" w:type="dxa"/>
            <w:noWrap/>
            <w:hideMark/>
          </w:tcPr>
          <w:p w:rsidR="00D16FEA" w:rsidRPr="00E0455E" w:rsidRDefault="00D16FEA" w:rsidP="00D16FEA">
            <w:pPr>
              <w:rPr>
                <w:rFonts w:cs="David"/>
                <w:sz w:val="24"/>
                <w:szCs w:val="24"/>
              </w:rPr>
            </w:pPr>
            <w:r w:rsidRPr="00E0455E">
              <w:rPr>
                <w:rFonts w:cs="David"/>
                <w:sz w:val="24"/>
                <w:szCs w:val="24"/>
              </w:rPr>
              <w:t>6,639</w:t>
            </w:r>
          </w:p>
        </w:tc>
      </w:tr>
      <w:tr w:rsidR="00D16FEA" w:rsidRPr="00E0455E" w:rsidTr="00D16FEA">
        <w:trPr>
          <w:trHeight w:val="285"/>
        </w:trPr>
        <w:tc>
          <w:tcPr>
            <w:tcW w:w="1180" w:type="dxa"/>
            <w:noWrap/>
            <w:hideMark/>
          </w:tcPr>
          <w:p w:rsidR="00D16FEA" w:rsidRPr="00E0455E" w:rsidRDefault="00D16FEA" w:rsidP="00D16FEA">
            <w:pPr>
              <w:rPr>
                <w:rFonts w:cs="David"/>
                <w:sz w:val="24"/>
                <w:szCs w:val="24"/>
              </w:rPr>
            </w:pPr>
            <w:r w:rsidRPr="00E0455E">
              <w:rPr>
                <w:rFonts w:cs="David"/>
                <w:sz w:val="24"/>
                <w:szCs w:val="24"/>
              </w:rPr>
              <w:t> </w:t>
            </w:r>
          </w:p>
        </w:tc>
        <w:tc>
          <w:tcPr>
            <w:tcW w:w="1080" w:type="dxa"/>
            <w:noWrap/>
            <w:hideMark/>
          </w:tcPr>
          <w:p w:rsidR="00D16FEA" w:rsidRPr="00E0455E" w:rsidRDefault="00D16FEA" w:rsidP="00D16FEA">
            <w:pPr>
              <w:rPr>
                <w:rFonts w:cs="David"/>
                <w:sz w:val="24"/>
                <w:szCs w:val="24"/>
              </w:rPr>
            </w:pPr>
            <w:r w:rsidRPr="00E0455E">
              <w:rPr>
                <w:rFonts w:cs="David"/>
                <w:sz w:val="24"/>
                <w:szCs w:val="24"/>
              </w:rPr>
              <w:t>4,747,402</w:t>
            </w:r>
          </w:p>
        </w:tc>
      </w:tr>
    </w:tbl>
    <w:p w:rsidR="0081435C" w:rsidRPr="00E0455E" w:rsidRDefault="0081435C">
      <w:pPr>
        <w:rPr>
          <w:rFonts w:cs="David"/>
          <w:sz w:val="24"/>
          <w:szCs w:val="24"/>
          <w:rtl/>
        </w:rPr>
      </w:pPr>
    </w:p>
    <w:p w:rsidR="00D16FEA" w:rsidRPr="00E0455E" w:rsidRDefault="00D16FEA">
      <w:pPr>
        <w:rPr>
          <w:rFonts w:asciiTheme="minorHAnsi" w:eastAsiaTheme="minorHAnsi" w:hAnsiTheme="minorHAnsi" w:cs="David"/>
          <w:noProof w:val="0"/>
          <w:sz w:val="24"/>
          <w:szCs w:val="24"/>
          <w:lang w:eastAsia="en-US"/>
        </w:rPr>
      </w:pPr>
      <w:r w:rsidRPr="00E0455E">
        <w:rPr>
          <w:rFonts w:cs="David"/>
          <w:sz w:val="24"/>
          <w:szCs w:val="24"/>
          <w:rtl/>
        </w:rPr>
        <w:fldChar w:fldCharType="begin"/>
      </w:r>
      <w:r w:rsidRPr="00E0455E">
        <w:rPr>
          <w:rFonts w:cs="David"/>
          <w:sz w:val="24"/>
          <w:szCs w:val="24"/>
          <w:rtl/>
        </w:rPr>
        <w:instrText xml:space="preserve"> </w:instrText>
      </w:r>
      <w:r w:rsidRPr="00E0455E">
        <w:rPr>
          <w:rFonts w:cs="David"/>
          <w:sz w:val="24"/>
          <w:szCs w:val="24"/>
        </w:rPr>
        <w:instrText>LINK</w:instrText>
      </w:r>
      <w:r w:rsidRPr="00E0455E">
        <w:rPr>
          <w:rFonts w:cs="David"/>
          <w:sz w:val="24"/>
          <w:szCs w:val="24"/>
          <w:rtl/>
        </w:rPr>
        <w:instrText xml:space="preserve"> </w:instrText>
      </w:r>
      <w:r w:rsidRPr="00E0455E">
        <w:rPr>
          <w:rFonts w:cs="David"/>
          <w:sz w:val="24"/>
          <w:szCs w:val="24"/>
        </w:rPr>
        <w:instrText>Excel.Sheet.12 "C:\\Users\\Noade\\AppData\\Local\\Microsoft\\Windows\\Temporary Internet Files\\Content.Outlook\\B2HBCWJL</w:instrText>
      </w:r>
      <w:r w:rsidRPr="00E0455E">
        <w:rPr>
          <w:rFonts w:cs="David"/>
          <w:sz w:val="24"/>
          <w:szCs w:val="24"/>
          <w:rtl/>
        </w:rPr>
        <w:instrText>\\תרופות פסיכיאטריות.</w:instrText>
      </w:r>
      <w:r w:rsidRPr="00E0455E">
        <w:rPr>
          <w:rFonts w:cs="David"/>
          <w:sz w:val="24"/>
          <w:szCs w:val="24"/>
        </w:rPr>
        <w:instrText>xlsx</w:instrText>
      </w:r>
      <w:r w:rsidRPr="00E0455E">
        <w:rPr>
          <w:rFonts w:cs="David"/>
          <w:sz w:val="24"/>
          <w:szCs w:val="24"/>
          <w:rtl/>
        </w:rPr>
        <w:instrText>" "גיליון2!</w:instrText>
      </w:r>
      <w:r w:rsidRPr="00E0455E">
        <w:rPr>
          <w:rFonts w:cs="David"/>
          <w:sz w:val="24"/>
          <w:szCs w:val="24"/>
        </w:rPr>
        <w:instrText>R3C25:R14C26" \a \f 5 \h</w:instrText>
      </w:r>
      <w:r w:rsidRPr="00E0455E">
        <w:rPr>
          <w:rFonts w:cs="David"/>
          <w:sz w:val="24"/>
          <w:szCs w:val="24"/>
          <w:rtl/>
        </w:rPr>
        <w:instrText xml:space="preserve"> </w:instrText>
      </w:r>
      <w:r w:rsidRPr="00E0455E">
        <w:rPr>
          <w:rFonts w:cs="David"/>
          <w:sz w:val="24"/>
          <w:szCs w:val="24"/>
          <w:rtl/>
        </w:rPr>
        <w:instrText xml:space="preserve"> \* </w:instrText>
      </w:r>
      <w:r w:rsidRPr="00E0455E">
        <w:rPr>
          <w:rFonts w:cs="David"/>
          <w:sz w:val="24"/>
          <w:szCs w:val="24"/>
        </w:rPr>
        <w:instrText>MERGEFORMAT</w:instrText>
      </w:r>
      <w:r w:rsidRPr="00E0455E">
        <w:rPr>
          <w:rFonts w:cs="David"/>
          <w:sz w:val="24"/>
          <w:szCs w:val="24"/>
          <w:rtl/>
        </w:rPr>
        <w:instrText xml:space="preserve"> </w:instrText>
      </w:r>
      <w:r w:rsidRPr="00E0455E">
        <w:rPr>
          <w:rFonts w:cs="David"/>
          <w:sz w:val="24"/>
          <w:szCs w:val="24"/>
          <w:rtl/>
        </w:rPr>
        <w:fldChar w:fldCharType="separate"/>
      </w:r>
    </w:p>
    <w:p w:rsidR="0081435C" w:rsidRPr="00E0455E" w:rsidRDefault="00D16FEA">
      <w:pPr>
        <w:rPr>
          <w:rFonts w:cs="David"/>
          <w:sz w:val="24"/>
          <w:szCs w:val="24"/>
          <w:rtl/>
        </w:rPr>
      </w:pPr>
      <w:r w:rsidRPr="00E0455E">
        <w:rPr>
          <w:rFonts w:cs="David"/>
          <w:sz w:val="24"/>
          <w:szCs w:val="24"/>
          <w:rtl/>
        </w:rPr>
        <w:fldChar w:fldCharType="end"/>
      </w:r>
    </w:p>
    <w:p w:rsidR="0081435C" w:rsidRPr="00E0455E" w:rsidRDefault="0081435C">
      <w:pPr>
        <w:rPr>
          <w:rFonts w:cs="David"/>
          <w:sz w:val="24"/>
          <w:szCs w:val="24"/>
          <w:rtl/>
        </w:rPr>
      </w:pPr>
    </w:p>
    <w:p w:rsidR="0081435C" w:rsidRPr="00E0455E" w:rsidRDefault="0081435C">
      <w:pPr>
        <w:rPr>
          <w:rFonts w:cs="David"/>
          <w:sz w:val="24"/>
          <w:szCs w:val="24"/>
          <w:rtl/>
        </w:rPr>
      </w:pPr>
    </w:p>
    <w:p w:rsidR="0081435C" w:rsidRPr="00E0455E" w:rsidRDefault="0081435C">
      <w:pPr>
        <w:rPr>
          <w:rFonts w:cs="David"/>
          <w:sz w:val="24"/>
          <w:szCs w:val="24"/>
          <w:rtl/>
        </w:rPr>
      </w:pPr>
    </w:p>
    <w:p w:rsidR="0081435C" w:rsidRPr="00E0455E" w:rsidRDefault="0081435C">
      <w:pPr>
        <w:rPr>
          <w:rFonts w:cs="David"/>
          <w:sz w:val="24"/>
          <w:szCs w:val="24"/>
          <w:rtl/>
        </w:rPr>
      </w:pPr>
    </w:p>
    <w:p w:rsidR="0081435C" w:rsidRPr="00E0455E" w:rsidRDefault="0081435C">
      <w:pPr>
        <w:rPr>
          <w:rFonts w:cs="David"/>
          <w:sz w:val="24"/>
          <w:szCs w:val="24"/>
          <w:rtl/>
        </w:rPr>
      </w:pPr>
    </w:p>
    <w:p w:rsidR="0081435C" w:rsidRPr="00E0455E" w:rsidRDefault="0081435C">
      <w:pPr>
        <w:rPr>
          <w:rFonts w:cs="David"/>
          <w:sz w:val="24"/>
          <w:szCs w:val="24"/>
          <w:rtl/>
        </w:rPr>
      </w:pPr>
    </w:p>
    <w:p w:rsidR="0081435C" w:rsidRPr="00E0455E" w:rsidRDefault="0081435C">
      <w:pPr>
        <w:rPr>
          <w:rFonts w:cs="David"/>
          <w:sz w:val="24"/>
          <w:szCs w:val="24"/>
          <w:rtl/>
        </w:rPr>
      </w:pPr>
    </w:p>
    <w:p w:rsidR="0081435C" w:rsidRPr="00E0455E" w:rsidRDefault="0081435C">
      <w:pPr>
        <w:rPr>
          <w:rFonts w:cs="David"/>
          <w:sz w:val="24"/>
          <w:szCs w:val="24"/>
          <w:rtl/>
        </w:rPr>
      </w:pPr>
    </w:p>
    <w:p w:rsidR="0081435C" w:rsidRPr="00E0455E" w:rsidRDefault="0081435C">
      <w:pPr>
        <w:rPr>
          <w:rFonts w:cs="David"/>
          <w:sz w:val="24"/>
          <w:szCs w:val="24"/>
          <w:rtl/>
        </w:rPr>
      </w:pPr>
    </w:p>
    <w:p w:rsidR="0081435C" w:rsidRPr="00E0455E" w:rsidRDefault="0081435C">
      <w:pPr>
        <w:rPr>
          <w:rFonts w:cs="David" w:hint="cs"/>
          <w:sz w:val="24"/>
          <w:szCs w:val="24"/>
          <w:rtl/>
        </w:rPr>
      </w:pPr>
    </w:p>
    <w:p w:rsidR="0081435C" w:rsidRPr="00E0455E" w:rsidRDefault="0081435C">
      <w:pPr>
        <w:rPr>
          <w:rFonts w:cs="David"/>
          <w:sz w:val="24"/>
          <w:szCs w:val="24"/>
          <w:rtl/>
        </w:rPr>
      </w:pPr>
    </w:p>
    <w:p w:rsidR="0081435C" w:rsidRPr="00E0455E" w:rsidRDefault="0081435C">
      <w:pPr>
        <w:rPr>
          <w:rFonts w:cs="David"/>
          <w:sz w:val="24"/>
          <w:szCs w:val="24"/>
          <w:rtl/>
        </w:rPr>
      </w:pPr>
    </w:p>
    <w:p w:rsidR="0081435C" w:rsidRPr="00E0455E" w:rsidRDefault="0081435C">
      <w:pPr>
        <w:rPr>
          <w:rFonts w:cs="David"/>
          <w:sz w:val="24"/>
          <w:szCs w:val="24"/>
          <w:rtl/>
        </w:rPr>
      </w:pPr>
    </w:p>
    <w:p w:rsidR="0081435C" w:rsidRPr="00E0455E" w:rsidRDefault="0081435C">
      <w:pPr>
        <w:rPr>
          <w:rFonts w:cs="David"/>
          <w:sz w:val="24"/>
          <w:szCs w:val="24"/>
          <w:rtl/>
        </w:rPr>
      </w:pPr>
    </w:p>
    <w:p w:rsidR="0081435C" w:rsidRPr="00E0455E" w:rsidRDefault="0081435C">
      <w:pPr>
        <w:rPr>
          <w:rFonts w:cs="David"/>
          <w:sz w:val="24"/>
          <w:szCs w:val="24"/>
          <w:rtl/>
        </w:rPr>
      </w:pPr>
    </w:p>
    <w:p w:rsidR="0081435C" w:rsidRPr="00E0455E" w:rsidRDefault="0081435C">
      <w:pPr>
        <w:rPr>
          <w:rFonts w:cs="David" w:hint="cs"/>
          <w:sz w:val="24"/>
          <w:szCs w:val="24"/>
          <w:rtl/>
        </w:rPr>
      </w:pPr>
    </w:p>
    <w:p w:rsidR="00D16FEA" w:rsidRPr="00E0455E" w:rsidRDefault="00D16FEA" w:rsidP="007A7082">
      <w:pPr>
        <w:pStyle w:val="a9"/>
        <w:numPr>
          <w:ilvl w:val="0"/>
          <w:numId w:val="1"/>
        </w:numPr>
        <w:rPr>
          <w:rFonts w:cs="David" w:hint="cs"/>
          <w:sz w:val="24"/>
          <w:szCs w:val="24"/>
        </w:rPr>
      </w:pPr>
      <w:r w:rsidRPr="00E0455E">
        <w:rPr>
          <w:rFonts w:cs="David" w:hint="cs"/>
          <w:sz w:val="24"/>
          <w:szCs w:val="24"/>
          <w:rtl/>
        </w:rPr>
        <w:t xml:space="preserve">מספר המטופלים בכל אחת מהתרופות בחלוקה לפי סוגי התרופות </w:t>
      </w:r>
      <w:r w:rsidR="007A7082">
        <w:rPr>
          <w:rFonts w:cs="David"/>
          <w:sz w:val="24"/>
          <w:szCs w:val="24"/>
          <w:rtl/>
        </w:rPr>
        <w:t>–</w:t>
      </w:r>
      <w:r w:rsidR="007A7082">
        <w:rPr>
          <w:rFonts w:cs="David" w:hint="cs"/>
          <w:sz w:val="24"/>
          <w:szCs w:val="24"/>
          <w:rtl/>
        </w:rPr>
        <w:t xml:space="preserve"> הנתונים  נמצאים בקובץ המצ"ב</w:t>
      </w:r>
    </w:p>
    <w:p w:rsidR="00D16FEA" w:rsidRPr="00E0455E" w:rsidRDefault="00D16FEA" w:rsidP="00D16FEA">
      <w:pPr>
        <w:rPr>
          <w:rFonts w:cs="David" w:hint="cs"/>
          <w:sz w:val="24"/>
          <w:szCs w:val="24"/>
          <w:rtl/>
        </w:rPr>
      </w:pPr>
    </w:p>
    <w:p w:rsidR="00D16FEA" w:rsidRPr="00E0455E" w:rsidRDefault="00D16FEA" w:rsidP="007A7082">
      <w:pPr>
        <w:pStyle w:val="a9"/>
        <w:numPr>
          <w:ilvl w:val="0"/>
          <w:numId w:val="1"/>
        </w:numPr>
        <w:rPr>
          <w:rFonts w:cs="David" w:hint="cs"/>
          <w:sz w:val="24"/>
          <w:szCs w:val="24"/>
        </w:rPr>
      </w:pPr>
      <w:r w:rsidRPr="00E0455E">
        <w:rPr>
          <w:rFonts w:cs="David" w:hint="cs"/>
          <w:sz w:val="24"/>
          <w:szCs w:val="24"/>
          <w:rtl/>
        </w:rPr>
        <w:t xml:space="preserve">מספר המרשמים שניתנו לכל אחת מהתרופות </w:t>
      </w:r>
      <w:r w:rsidRPr="00E0455E">
        <w:rPr>
          <w:rFonts w:cs="David"/>
          <w:sz w:val="24"/>
          <w:szCs w:val="24"/>
          <w:rtl/>
        </w:rPr>
        <w:t>–</w:t>
      </w:r>
      <w:r w:rsidRPr="00E0455E">
        <w:rPr>
          <w:rFonts w:cs="David" w:hint="cs"/>
          <w:sz w:val="24"/>
          <w:szCs w:val="24"/>
          <w:rtl/>
        </w:rPr>
        <w:t xml:space="preserve"> </w:t>
      </w:r>
      <w:r w:rsidR="007A7082">
        <w:rPr>
          <w:rFonts w:cs="David" w:hint="cs"/>
          <w:sz w:val="24"/>
          <w:szCs w:val="24"/>
          <w:rtl/>
        </w:rPr>
        <w:t xml:space="preserve">אין לנו נתונים על מרשמים שניתנו יש רק נתונים על ניפוקים  </w:t>
      </w:r>
    </w:p>
    <w:p w:rsidR="00E0455E" w:rsidRPr="00E0455E" w:rsidRDefault="00E0455E" w:rsidP="00E0455E">
      <w:pPr>
        <w:ind w:left="360"/>
        <w:rPr>
          <w:rFonts w:cs="David" w:hint="cs"/>
          <w:sz w:val="24"/>
          <w:szCs w:val="24"/>
        </w:rPr>
      </w:pPr>
    </w:p>
    <w:p w:rsidR="00D16FEA" w:rsidRPr="00E0455E" w:rsidRDefault="00D16FEA" w:rsidP="007A7082">
      <w:pPr>
        <w:pStyle w:val="a9"/>
        <w:numPr>
          <w:ilvl w:val="0"/>
          <w:numId w:val="1"/>
        </w:numPr>
        <w:rPr>
          <w:rFonts w:cs="David" w:hint="cs"/>
          <w:sz w:val="24"/>
          <w:szCs w:val="24"/>
        </w:rPr>
      </w:pPr>
      <w:r w:rsidRPr="00E0455E">
        <w:rPr>
          <w:rFonts w:cs="David" w:hint="cs"/>
          <w:sz w:val="24"/>
          <w:szCs w:val="24"/>
          <w:rtl/>
        </w:rPr>
        <w:t>מספר מטופלים בתרופות לפי קבוצות גיל ומין ושנים</w:t>
      </w:r>
      <w:r w:rsidR="007A7082">
        <w:rPr>
          <w:rFonts w:cs="David" w:hint="cs"/>
          <w:sz w:val="24"/>
          <w:szCs w:val="24"/>
          <w:rtl/>
        </w:rPr>
        <w:t>- הנתונים נמצאים  בקובץ המצ"ב</w:t>
      </w:r>
    </w:p>
    <w:p w:rsidR="00D16FEA" w:rsidRPr="00E0455E" w:rsidRDefault="00D16FEA" w:rsidP="00D16FEA">
      <w:pPr>
        <w:rPr>
          <w:rFonts w:cs="David" w:hint="cs"/>
          <w:sz w:val="24"/>
          <w:szCs w:val="24"/>
          <w:rtl/>
        </w:rPr>
      </w:pPr>
    </w:p>
    <w:p w:rsidR="00D16FEA" w:rsidRPr="00E0455E" w:rsidRDefault="00E0455E" w:rsidP="007A7082">
      <w:pPr>
        <w:pStyle w:val="a9"/>
        <w:numPr>
          <w:ilvl w:val="0"/>
          <w:numId w:val="1"/>
        </w:numPr>
        <w:rPr>
          <w:rFonts w:cs="David" w:hint="cs"/>
          <w:sz w:val="24"/>
          <w:szCs w:val="24"/>
          <w:rtl/>
        </w:rPr>
      </w:pPr>
      <w:r w:rsidRPr="00E0455E">
        <w:rPr>
          <w:rFonts w:cs="David" w:hint="cs"/>
          <w:sz w:val="24"/>
          <w:szCs w:val="24"/>
          <w:rtl/>
        </w:rPr>
        <w:t xml:space="preserve">נהלים הנוגעים למתן מרשם לתרופה תוקף וכו'- אין כללים או נהלים מיוחדים לתרופות המצוינות לעיל. ההתייחוסת לתרופות הללו היא כמו לכל תרופה כרונית אחרת. המרשם </w:t>
      </w:r>
      <w:r w:rsidR="007A7082">
        <w:rPr>
          <w:rFonts w:cs="David" w:hint="cs"/>
          <w:sz w:val="24"/>
          <w:szCs w:val="24"/>
          <w:rtl/>
        </w:rPr>
        <w:t xml:space="preserve">מונפק </w:t>
      </w:r>
      <w:r w:rsidRPr="00E0455E">
        <w:rPr>
          <w:rFonts w:cs="David" w:hint="cs"/>
          <w:sz w:val="24"/>
          <w:szCs w:val="24"/>
          <w:rtl/>
        </w:rPr>
        <w:t xml:space="preserve"> ל 30 יום ואין צורך באישורים מיוחדים או אישורים מקדימים אלא באישור של הרופא</w:t>
      </w:r>
      <w:r w:rsidR="007A7082">
        <w:rPr>
          <w:rFonts w:cs="David" w:hint="cs"/>
          <w:sz w:val="24"/>
          <w:szCs w:val="24"/>
          <w:rtl/>
        </w:rPr>
        <w:t xml:space="preserve"> המטפל.</w:t>
      </w:r>
    </w:p>
    <w:p w:rsidR="00D16FEA" w:rsidRPr="00E0455E" w:rsidRDefault="00D16FEA" w:rsidP="00D16FEA">
      <w:pPr>
        <w:rPr>
          <w:rFonts w:cs="David" w:hint="cs"/>
          <w:sz w:val="24"/>
          <w:szCs w:val="24"/>
          <w:rtl/>
        </w:rPr>
      </w:pPr>
    </w:p>
    <w:p w:rsidR="001D3392" w:rsidRPr="00E0455E" w:rsidRDefault="001D3392">
      <w:pPr>
        <w:rPr>
          <w:rFonts w:cs="David"/>
          <w:sz w:val="24"/>
          <w:szCs w:val="24"/>
          <w:rtl/>
        </w:rPr>
      </w:pPr>
    </w:p>
    <w:p w:rsidR="001D3392" w:rsidRPr="00E0455E" w:rsidRDefault="001D3392" w:rsidP="007A7082">
      <w:pPr>
        <w:rPr>
          <w:rFonts w:cs="David"/>
          <w:noProof w:val="0"/>
          <w:sz w:val="24"/>
          <w:szCs w:val="24"/>
          <w:rtl/>
        </w:rPr>
      </w:pPr>
      <w:r w:rsidRPr="00E0455E">
        <w:rPr>
          <w:rFonts w:cs="David" w:hint="cs"/>
          <w:sz w:val="24"/>
          <w:szCs w:val="24"/>
          <w:rtl/>
        </w:rPr>
        <w:t xml:space="preserve">                                                                                  </w:t>
      </w:r>
      <w:r w:rsidR="007A7082">
        <w:rPr>
          <w:rFonts w:cs="David" w:hint="cs"/>
          <w:noProof w:val="0"/>
          <w:sz w:val="24"/>
          <w:szCs w:val="24"/>
          <w:rtl/>
        </w:rPr>
        <w:t xml:space="preserve"> </w:t>
      </w:r>
      <w:r w:rsidRPr="00E0455E">
        <w:rPr>
          <w:rFonts w:cs="David" w:hint="cs"/>
          <w:noProof w:val="0"/>
          <w:sz w:val="24"/>
          <w:szCs w:val="24"/>
          <w:rtl/>
        </w:rPr>
        <w:t>בברכה</w:t>
      </w:r>
    </w:p>
    <w:p w:rsidR="001D3392" w:rsidRPr="00E0455E" w:rsidRDefault="001D3392" w:rsidP="001D3392">
      <w:pPr>
        <w:rPr>
          <w:rFonts w:cs="David" w:hint="cs"/>
          <w:noProof w:val="0"/>
          <w:sz w:val="24"/>
          <w:szCs w:val="24"/>
          <w:rtl/>
        </w:rPr>
      </w:pPr>
    </w:p>
    <w:p w:rsidR="001D3392" w:rsidRPr="00E0455E" w:rsidRDefault="001D3392" w:rsidP="007A7082">
      <w:pPr>
        <w:rPr>
          <w:rFonts w:cs="David"/>
          <w:noProof w:val="0"/>
          <w:sz w:val="24"/>
          <w:szCs w:val="24"/>
          <w:rtl/>
        </w:rPr>
      </w:pPr>
      <w:r w:rsidRPr="00E0455E">
        <w:rPr>
          <w:rFonts w:cs="David" w:hint="cs"/>
          <w:noProof w:val="0"/>
          <w:sz w:val="24"/>
          <w:szCs w:val="24"/>
          <w:rtl/>
        </w:rPr>
        <w:t xml:space="preserve">                                                                           </w:t>
      </w:r>
      <w:r w:rsidR="00E0455E" w:rsidRPr="00E0455E">
        <w:rPr>
          <w:rFonts w:cs="David" w:hint="cs"/>
          <w:noProof w:val="0"/>
          <w:sz w:val="24"/>
          <w:szCs w:val="24"/>
          <w:rtl/>
        </w:rPr>
        <w:t xml:space="preserve">     </w:t>
      </w:r>
      <w:r w:rsidRPr="00E0455E">
        <w:rPr>
          <w:rFonts w:cs="David" w:hint="cs"/>
          <w:noProof w:val="0"/>
          <w:sz w:val="24"/>
          <w:szCs w:val="24"/>
          <w:rtl/>
        </w:rPr>
        <w:t xml:space="preserve">  נועה דנאי</w:t>
      </w:r>
    </w:p>
    <w:p w:rsidR="001D3392" w:rsidRPr="00E0455E" w:rsidRDefault="001D3392">
      <w:pPr>
        <w:rPr>
          <w:rFonts w:cs="David"/>
          <w:noProof w:val="0"/>
          <w:sz w:val="24"/>
          <w:szCs w:val="24"/>
          <w:rtl/>
        </w:rPr>
      </w:pPr>
    </w:p>
    <w:p w:rsidR="001D3392" w:rsidRPr="001D3392" w:rsidRDefault="001D3392">
      <w:pPr>
        <w:rPr>
          <w:rFonts w:cs="David"/>
          <w:noProof w:val="0"/>
          <w:sz w:val="24"/>
          <w:szCs w:val="24"/>
        </w:rPr>
      </w:pPr>
      <w:r w:rsidRPr="00E0455E">
        <w:rPr>
          <w:rFonts w:cs="David" w:hint="cs"/>
          <w:noProof w:val="0"/>
          <w:sz w:val="24"/>
          <w:szCs w:val="24"/>
          <w:rtl/>
        </w:rPr>
        <w:t xml:space="preserve">                                                                        ממונה חוק ח</w:t>
      </w:r>
      <w:r w:rsidRPr="001D3392">
        <w:rPr>
          <w:rFonts w:cs="David" w:hint="cs"/>
          <w:noProof w:val="0"/>
          <w:sz w:val="24"/>
          <w:szCs w:val="24"/>
          <w:rtl/>
        </w:rPr>
        <w:t>ופש המידע בכללית</w:t>
      </w:r>
    </w:p>
    <w:sectPr w:rsidR="001D3392" w:rsidRPr="001D3392" w:rsidSect="001D3392">
      <w:headerReference w:type="default" r:id="rId8"/>
      <w:footerReference w:type="default" r:id="rId9"/>
      <w:pgSz w:w="11906" w:h="16838"/>
      <w:pgMar w:top="1440" w:right="1800" w:bottom="1440" w:left="1418" w:header="708" w:footer="708" w:gutter="0"/>
      <w:cols w:space="708"/>
      <w:bidi/>
      <w:rtlGutter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60335B" w:rsidRDefault="0060335B" w:rsidP="00D912A7">
      <w:r>
        <w:separator/>
      </w:r>
    </w:p>
  </w:endnote>
  <w:endnote w:type="continuationSeparator" w:id="0">
    <w:p w:rsidR="0060335B" w:rsidRDefault="0060335B" w:rsidP="00D912A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Miriam">
    <w:panose1 w:val="020B0502050101010101"/>
    <w:charset w:val="B1"/>
    <w:family w:val="swiss"/>
    <w:pitch w:val="variable"/>
    <w:sig w:usb0="00000801" w:usb1="00000000" w:usb2="00000000" w:usb3="00000000" w:csb0="00000020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David">
    <w:panose1 w:val="020E0502060401010101"/>
    <w:charset w:val="B1"/>
    <w:family w:val="swiss"/>
    <w:pitch w:val="variable"/>
    <w:sig w:usb0="00000801" w:usb1="00000000" w:usb2="00000000" w:usb3="00000000" w:csb0="00000020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16FEA" w:rsidRDefault="00D16FEA" w:rsidP="00D912A7">
    <w:pPr>
      <w:pStyle w:val="a5"/>
      <w:rPr>
        <w:rtl/>
        <w:cs/>
      </w:rPr>
    </w:pPr>
    <w:r>
      <w:rPr>
        <w:noProof/>
        <w:rtl/>
      </w:rPr>
      <w:drawing>
        <wp:anchor distT="0" distB="0" distL="114300" distR="114300" simplePos="0" relativeHeight="251659264" behindDoc="0" locked="0" layoutInCell="1" allowOverlap="1" wp14:anchorId="6B9FD84E" wp14:editId="6E3A229E">
          <wp:simplePos x="0" y="0"/>
          <wp:positionH relativeFrom="column">
            <wp:posOffset>-1019175</wp:posOffset>
          </wp:positionH>
          <wp:positionV relativeFrom="paragraph">
            <wp:posOffset>-557530</wp:posOffset>
          </wp:positionV>
          <wp:extent cx="7321063" cy="1171575"/>
          <wp:effectExtent l="0" t="0" r="0" b="0"/>
          <wp:wrapNone/>
          <wp:docPr id="2" name="תמונה 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down_strip.jpg"/>
                  <pic:cNvPicPr/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7321063" cy="1171575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  <w:p w:rsidR="00D16FEA" w:rsidRDefault="00D16FEA">
    <w:pPr>
      <w:pStyle w:val="a5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60335B" w:rsidRDefault="0060335B" w:rsidP="00D912A7">
      <w:r>
        <w:separator/>
      </w:r>
    </w:p>
  </w:footnote>
  <w:footnote w:type="continuationSeparator" w:id="0">
    <w:p w:rsidR="0060335B" w:rsidRDefault="0060335B" w:rsidP="00D912A7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16FEA" w:rsidRPr="001D3392" w:rsidRDefault="00D16FEA" w:rsidP="001D3392">
    <w:pPr>
      <w:rPr>
        <w:rFonts w:cs="Arial"/>
        <w:b/>
        <w:bCs/>
        <w:color w:val="1F497D"/>
        <w:sz w:val="24"/>
        <w:szCs w:val="24"/>
        <w:rtl/>
      </w:rPr>
    </w:pPr>
    <w:r>
      <w:rPr>
        <w:rtl/>
        <w:lang w:eastAsia="en-US"/>
      </w:rPr>
      <w:drawing>
        <wp:anchor distT="0" distB="0" distL="114300" distR="114300" simplePos="0" relativeHeight="251658240" behindDoc="0" locked="0" layoutInCell="1" allowOverlap="1" wp14:anchorId="6674FA90" wp14:editId="30BD5CDA">
          <wp:simplePos x="0" y="0"/>
          <wp:positionH relativeFrom="column">
            <wp:posOffset>-447675</wp:posOffset>
          </wp:positionH>
          <wp:positionV relativeFrom="paragraph">
            <wp:posOffset>-83185</wp:posOffset>
          </wp:positionV>
          <wp:extent cx="2456180" cy="600075"/>
          <wp:effectExtent l="0" t="0" r="1270" b="9525"/>
          <wp:wrapNone/>
          <wp:docPr id="1" name="תמונה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Clalit_New_Logo_1.jpg"/>
                  <pic:cNvPicPr/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2456180" cy="600075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 w:rsidRPr="001D3392">
      <w:rPr>
        <w:rFonts w:cs="Arial" w:hint="cs"/>
        <w:b/>
        <w:bCs/>
        <w:color w:val="1F497D"/>
        <w:sz w:val="24"/>
        <w:szCs w:val="24"/>
        <w:rtl/>
      </w:rPr>
      <w:t>ההנהלה הראשית</w:t>
    </w:r>
  </w:p>
  <w:p w:rsidR="00D16FEA" w:rsidRPr="001D3392" w:rsidRDefault="00D16FEA" w:rsidP="001D3392">
    <w:pPr>
      <w:keepNext/>
      <w:spacing w:line="360" w:lineRule="auto"/>
      <w:outlineLvl w:val="0"/>
      <w:rPr>
        <w:rFonts w:cs="Arial"/>
        <w:b/>
        <w:bCs/>
        <w:i/>
        <w:iCs/>
        <w:color w:val="00A1DA"/>
        <w:sz w:val="24"/>
        <w:szCs w:val="24"/>
        <w:rtl/>
      </w:rPr>
    </w:pPr>
    <w:r w:rsidRPr="001D3392">
      <w:rPr>
        <w:rFonts w:cs="Arial" w:hint="cs"/>
        <w:b/>
        <w:bCs/>
        <w:i/>
        <w:iCs/>
        <w:color w:val="00A1DA"/>
        <w:sz w:val="24"/>
        <w:szCs w:val="24"/>
        <w:rtl/>
      </w:rPr>
      <w:t>משרד הרופא הראשי</w:t>
    </w:r>
  </w:p>
  <w:p w:rsidR="00D16FEA" w:rsidRPr="001D3392" w:rsidRDefault="00D16FEA" w:rsidP="001D3392">
    <w:pPr>
      <w:keepNext/>
      <w:spacing w:line="360" w:lineRule="auto"/>
      <w:outlineLvl w:val="0"/>
      <w:rPr>
        <w:rFonts w:cs="Arial"/>
        <w:i/>
        <w:iCs/>
        <w:color w:val="00A1DA"/>
        <w:sz w:val="24"/>
        <w:szCs w:val="24"/>
        <w:rtl/>
      </w:rPr>
    </w:pPr>
    <w:r w:rsidRPr="001D3392">
      <w:rPr>
        <w:rFonts w:cs="Arial" w:hint="cs"/>
        <w:b/>
        <w:bCs/>
        <w:i/>
        <w:iCs/>
        <w:color w:val="00A1DA"/>
        <w:sz w:val="24"/>
        <w:szCs w:val="24"/>
        <w:rtl/>
      </w:rPr>
      <w:t>מחלקת ניהול ידע ומידע</w:t>
    </w:r>
  </w:p>
  <w:p w:rsidR="00D16FEA" w:rsidRDefault="00D16FEA" w:rsidP="001D3392">
    <w:pPr>
      <w:pStyle w:val="a3"/>
      <w:tabs>
        <w:tab w:val="left" w:pos="221"/>
      </w:tabs>
      <w:rPr>
        <w:noProof/>
        <w:rtl/>
      </w:rPr>
    </w:pPr>
    <w:r>
      <w:rPr>
        <w:noProof/>
        <w:rtl/>
      </w:rPr>
      <w:tab/>
    </w:r>
    <w:r>
      <w:rPr>
        <w:noProof/>
        <w:rtl/>
      </w:rPr>
      <w:tab/>
    </w:r>
    <w:r>
      <w:rPr>
        <w:noProof/>
        <w:rtl/>
      </w:rPr>
      <w:tab/>
    </w:r>
  </w:p>
  <w:p w:rsidR="00D16FEA" w:rsidRDefault="00D16FEA" w:rsidP="00D912A7">
    <w:pPr>
      <w:pStyle w:val="a3"/>
      <w:jc w:val="right"/>
      <w:rPr>
        <w:noProof/>
        <w:rtl/>
      </w:rPr>
    </w:pPr>
  </w:p>
  <w:p w:rsidR="00D16FEA" w:rsidRDefault="00D16FEA" w:rsidP="00D912A7">
    <w:pPr>
      <w:pStyle w:val="a3"/>
      <w:jc w:val="right"/>
      <w:rPr>
        <w:rtl/>
        <w:cs/>
      </w:rPr>
    </w:pPr>
  </w:p>
  <w:p w:rsidR="00D16FEA" w:rsidRDefault="00D16FEA">
    <w:pPr>
      <w:pStyle w:val="a3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6DDE2DC2"/>
    <w:multiLevelType w:val="hybridMultilevel"/>
    <w:tmpl w:val="712E94B2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20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D912A7"/>
    <w:rsid w:val="001D3392"/>
    <w:rsid w:val="00253C61"/>
    <w:rsid w:val="0027340B"/>
    <w:rsid w:val="003E3C18"/>
    <w:rsid w:val="0060335B"/>
    <w:rsid w:val="007A7082"/>
    <w:rsid w:val="0081435C"/>
    <w:rsid w:val="00895AB9"/>
    <w:rsid w:val="00C518AF"/>
    <w:rsid w:val="00C65927"/>
    <w:rsid w:val="00C67B0F"/>
    <w:rsid w:val="00D16FEA"/>
    <w:rsid w:val="00D912A7"/>
    <w:rsid w:val="00E0455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he-I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he-IL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D3392"/>
    <w:pPr>
      <w:bidi/>
      <w:spacing w:after="0" w:line="240" w:lineRule="auto"/>
    </w:pPr>
    <w:rPr>
      <w:rFonts w:ascii="Times New Roman" w:eastAsia="Times New Roman" w:hAnsi="Times New Roman" w:cs="Miriam"/>
      <w:noProof/>
      <w:sz w:val="20"/>
      <w:szCs w:val="20"/>
      <w:lang w:eastAsia="he-IL"/>
    </w:rPr>
  </w:style>
  <w:style w:type="character" w:default="1" w:styleId="a0">
    <w:name w:val="Default Paragraph Font"/>
    <w:uiPriority w:val="1"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D912A7"/>
    <w:pPr>
      <w:tabs>
        <w:tab w:val="center" w:pos="4153"/>
        <w:tab w:val="right" w:pos="8306"/>
      </w:tabs>
    </w:pPr>
    <w:rPr>
      <w:rFonts w:asciiTheme="minorHAnsi" w:eastAsiaTheme="minorHAnsi" w:hAnsiTheme="minorHAnsi" w:cstheme="minorBidi"/>
      <w:noProof w:val="0"/>
      <w:sz w:val="22"/>
      <w:szCs w:val="22"/>
      <w:lang w:eastAsia="en-US"/>
    </w:rPr>
  </w:style>
  <w:style w:type="character" w:customStyle="1" w:styleId="a4">
    <w:name w:val="כותרת עליונה תו"/>
    <w:basedOn w:val="a0"/>
    <w:link w:val="a3"/>
    <w:uiPriority w:val="99"/>
    <w:rsid w:val="00D912A7"/>
  </w:style>
  <w:style w:type="paragraph" w:styleId="a5">
    <w:name w:val="footer"/>
    <w:basedOn w:val="a"/>
    <w:link w:val="a6"/>
    <w:uiPriority w:val="99"/>
    <w:unhideWhenUsed/>
    <w:rsid w:val="00D912A7"/>
    <w:pPr>
      <w:tabs>
        <w:tab w:val="center" w:pos="4153"/>
        <w:tab w:val="right" w:pos="8306"/>
      </w:tabs>
    </w:pPr>
    <w:rPr>
      <w:rFonts w:asciiTheme="minorHAnsi" w:eastAsiaTheme="minorHAnsi" w:hAnsiTheme="minorHAnsi" w:cstheme="minorBidi"/>
      <w:noProof w:val="0"/>
      <w:sz w:val="22"/>
      <w:szCs w:val="22"/>
      <w:lang w:eastAsia="en-US"/>
    </w:rPr>
  </w:style>
  <w:style w:type="character" w:customStyle="1" w:styleId="a6">
    <w:name w:val="כותרת תחתונה תו"/>
    <w:basedOn w:val="a0"/>
    <w:link w:val="a5"/>
    <w:uiPriority w:val="99"/>
    <w:rsid w:val="00D912A7"/>
  </w:style>
  <w:style w:type="paragraph" w:styleId="a7">
    <w:name w:val="Balloon Text"/>
    <w:basedOn w:val="a"/>
    <w:link w:val="a8"/>
    <w:uiPriority w:val="99"/>
    <w:semiHidden/>
    <w:unhideWhenUsed/>
    <w:rsid w:val="00D912A7"/>
    <w:rPr>
      <w:rFonts w:ascii="Tahoma" w:eastAsiaTheme="minorHAnsi" w:hAnsi="Tahoma" w:cs="Tahoma"/>
      <w:noProof w:val="0"/>
      <w:sz w:val="16"/>
      <w:szCs w:val="16"/>
      <w:lang w:eastAsia="en-US"/>
    </w:rPr>
  </w:style>
  <w:style w:type="character" w:customStyle="1" w:styleId="a8">
    <w:name w:val="טקסט בלונים תו"/>
    <w:basedOn w:val="a0"/>
    <w:link w:val="a7"/>
    <w:uiPriority w:val="99"/>
    <w:semiHidden/>
    <w:rsid w:val="00D912A7"/>
    <w:rPr>
      <w:rFonts w:ascii="Tahoma" w:hAnsi="Tahoma" w:cs="Tahoma"/>
      <w:sz w:val="16"/>
      <w:szCs w:val="16"/>
    </w:rPr>
  </w:style>
  <w:style w:type="paragraph" w:styleId="a9">
    <w:name w:val="List Paragraph"/>
    <w:basedOn w:val="a"/>
    <w:uiPriority w:val="34"/>
    <w:qFormat/>
    <w:rsid w:val="00D16FEA"/>
    <w:pPr>
      <w:ind w:left="720"/>
      <w:contextualSpacing/>
    </w:pPr>
  </w:style>
  <w:style w:type="table" w:styleId="aa">
    <w:name w:val="Table Grid"/>
    <w:basedOn w:val="a1"/>
    <w:uiPriority w:val="59"/>
    <w:rsid w:val="00D16FEA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he-IL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D3392"/>
    <w:pPr>
      <w:bidi/>
      <w:spacing w:after="0" w:line="240" w:lineRule="auto"/>
    </w:pPr>
    <w:rPr>
      <w:rFonts w:ascii="Times New Roman" w:eastAsia="Times New Roman" w:hAnsi="Times New Roman" w:cs="Miriam"/>
      <w:noProof/>
      <w:sz w:val="20"/>
      <w:szCs w:val="20"/>
      <w:lang w:eastAsia="he-IL"/>
    </w:rPr>
  </w:style>
  <w:style w:type="character" w:default="1" w:styleId="a0">
    <w:name w:val="Default Paragraph Font"/>
    <w:uiPriority w:val="1"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D912A7"/>
    <w:pPr>
      <w:tabs>
        <w:tab w:val="center" w:pos="4153"/>
        <w:tab w:val="right" w:pos="8306"/>
      </w:tabs>
    </w:pPr>
    <w:rPr>
      <w:rFonts w:asciiTheme="minorHAnsi" w:eastAsiaTheme="minorHAnsi" w:hAnsiTheme="minorHAnsi" w:cstheme="minorBidi"/>
      <w:noProof w:val="0"/>
      <w:sz w:val="22"/>
      <w:szCs w:val="22"/>
      <w:lang w:eastAsia="en-US"/>
    </w:rPr>
  </w:style>
  <w:style w:type="character" w:customStyle="1" w:styleId="a4">
    <w:name w:val="כותרת עליונה תו"/>
    <w:basedOn w:val="a0"/>
    <w:link w:val="a3"/>
    <w:uiPriority w:val="99"/>
    <w:rsid w:val="00D912A7"/>
  </w:style>
  <w:style w:type="paragraph" w:styleId="a5">
    <w:name w:val="footer"/>
    <w:basedOn w:val="a"/>
    <w:link w:val="a6"/>
    <w:uiPriority w:val="99"/>
    <w:unhideWhenUsed/>
    <w:rsid w:val="00D912A7"/>
    <w:pPr>
      <w:tabs>
        <w:tab w:val="center" w:pos="4153"/>
        <w:tab w:val="right" w:pos="8306"/>
      </w:tabs>
    </w:pPr>
    <w:rPr>
      <w:rFonts w:asciiTheme="minorHAnsi" w:eastAsiaTheme="minorHAnsi" w:hAnsiTheme="minorHAnsi" w:cstheme="minorBidi"/>
      <w:noProof w:val="0"/>
      <w:sz w:val="22"/>
      <w:szCs w:val="22"/>
      <w:lang w:eastAsia="en-US"/>
    </w:rPr>
  </w:style>
  <w:style w:type="character" w:customStyle="1" w:styleId="a6">
    <w:name w:val="כותרת תחתונה תו"/>
    <w:basedOn w:val="a0"/>
    <w:link w:val="a5"/>
    <w:uiPriority w:val="99"/>
    <w:rsid w:val="00D912A7"/>
  </w:style>
  <w:style w:type="paragraph" w:styleId="a7">
    <w:name w:val="Balloon Text"/>
    <w:basedOn w:val="a"/>
    <w:link w:val="a8"/>
    <w:uiPriority w:val="99"/>
    <w:semiHidden/>
    <w:unhideWhenUsed/>
    <w:rsid w:val="00D912A7"/>
    <w:rPr>
      <w:rFonts w:ascii="Tahoma" w:eastAsiaTheme="minorHAnsi" w:hAnsi="Tahoma" w:cs="Tahoma"/>
      <w:noProof w:val="0"/>
      <w:sz w:val="16"/>
      <w:szCs w:val="16"/>
      <w:lang w:eastAsia="en-US"/>
    </w:rPr>
  </w:style>
  <w:style w:type="character" w:customStyle="1" w:styleId="a8">
    <w:name w:val="טקסט בלונים תו"/>
    <w:basedOn w:val="a0"/>
    <w:link w:val="a7"/>
    <w:uiPriority w:val="99"/>
    <w:semiHidden/>
    <w:rsid w:val="00D912A7"/>
    <w:rPr>
      <w:rFonts w:ascii="Tahoma" w:hAnsi="Tahoma" w:cs="Tahoma"/>
      <w:sz w:val="16"/>
      <w:szCs w:val="16"/>
    </w:rPr>
  </w:style>
  <w:style w:type="paragraph" w:styleId="a9">
    <w:name w:val="List Paragraph"/>
    <w:basedOn w:val="a"/>
    <w:uiPriority w:val="34"/>
    <w:qFormat/>
    <w:rsid w:val="00D16FEA"/>
    <w:pPr>
      <w:ind w:left="720"/>
      <w:contextualSpacing/>
    </w:pPr>
  </w:style>
  <w:style w:type="table" w:styleId="aa">
    <w:name w:val="Table Grid"/>
    <w:basedOn w:val="a1"/>
    <w:uiPriority w:val="59"/>
    <w:rsid w:val="00D16FEA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5936328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16287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69195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251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jpe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ערכת נושא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246</Words>
  <Characters>1230</Characters>
  <Application>Microsoft Office Word</Application>
  <DocSecurity>0</DocSecurity>
  <Lines>10</Lines>
  <Paragraphs>2</Paragraphs>
  <ScaleCrop>false</ScaleCrop>
  <HeadingPairs>
    <vt:vector size="2" baseType="variant">
      <vt:variant>
        <vt:lpstr>שם</vt:lpstr>
      </vt:variant>
      <vt:variant>
        <vt:i4>1</vt:i4>
      </vt:variant>
    </vt:vector>
  </HeadingPairs>
  <TitlesOfParts>
    <vt:vector size="1" baseType="lpstr">
      <vt:lpstr/>
    </vt:vector>
  </TitlesOfParts>
  <Company>Clalit</Company>
  <LinksUpToDate>false</LinksUpToDate>
  <CharactersWithSpaces>1474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Mali Izadi</dc:creator>
  <cp:lastModifiedBy>clalit</cp:lastModifiedBy>
  <cp:revision>2</cp:revision>
  <dcterms:created xsi:type="dcterms:W3CDTF">2017-11-05T07:44:00Z</dcterms:created>
  <dcterms:modified xsi:type="dcterms:W3CDTF">2017-11-05T07:44:00Z</dcterms:modified>
</cp:coreProperties>
</file>