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9807E2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ירושלים,</w:t>
      </w:r>
      <w:bookmarkStart w:id="0" w:name="let_date"/>
      <w:r w:rsidR="009807E2">
        <w:rPr>
          <w:rtl/>
        </w:rPr>
        <w:t>כ''ח באייר התשע''ח</w:t>
      </w:r>
    </w:p>
    <w:p w:rsidR="00B4289C" w:rsidRDefault="009807E2">
      <w:pPr>
        <w:jc w:val="right"/>
        <w:rPr>
          <w:rtl/>
        </w:rPr>
      </w:pPr>
      <w:r>
        <w:rPr>
          <w:rtl/>
        </w:rPr>
        <w:t>13 מאי ,2018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9807E2">
        <w:rPr>
          <w:szCs w:val="20"/>
          <w:rtl/>
        </w:rPr>
        <w:t>115/2017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9807E2">
      <w:pPr>
        <w:rPr>
          <w:rtl/>
        </w:rPr>
      </w:pPr>
      <w:bookmarkStart w:id="2" w:name="name"/>
      <w:r>
        <w:rPr>
          <w:rtl/>
        </w:rPr>
        <w:t>עו"ד אלעד מן</w:t>
      </w:r>
      <w:bookmarkEnd w:id="2"/>
    </w:p>
    <w:p w:rsidR="0056520C" w:rsidRDefault="0056520C">
      <w:pPr>
        <w:rPr>
          <w:rtl/>
        </w:rPr>
      </w:pPr>
      <w:r>
        <w:rPr>
          <w:rFonts w:hint="cs"/>
          <w:rtl/>
        </w:rPr>
        <w:t xml:space="preserve">הצלחה </w:t>
      </w:r>
      <w:r>
        <w:rPr>
          <w:rtl/>
        </w:rPr>
        <w:t>–</w:t>
      </w:r>
      <w:r>
        <w:rPr>
          <w:rFonts w:hint="cs"/>
          <w:rtl/>
        </w:rPr>
        <w:t>התנועה הצרכנית לקידום חברה כלכלית הוגנת</w:t>
      </w:r>
    </w:p>
    <w:p w:rsidR="00B4289C" w:rsidRDefault="009807E2">
      <w:pPr>
        <w:rPr>
          <w:rtl/>
        </w:rPr>
      </w:pPr>
      <w:bookmarkStart w:id="3" w:name="address"/>
      <w:r>
        <w:rPr>
          <w:rtl/>
        </w:rPr>
        <w:t>דרך מנחם בגין 7</w:t>
      </w:r>
      <w:bookmarkEnd w:id="3"/>
      <w:r w:rsidR="0056520C">
        <w:rPr>
          <w:rFonts w:hint="cs"/>
          <w:rtl/>
        </w:rPr>
        <w:t>- בית גיבור וספורט 13</w:t>
      </w:r>
      <w:r w:rsidR="00B4289C">
        <w:rPr>
          <w:rtl/>
        </w:rPr>
        <w:t xml:space="preserve"> </w:t>
      </w:r>
    </w:p>
    <w:p w:rsidR="00B4289C" w:rsidRPr="0056520C" w:rsidRDefault="009807E2">
      <w:pPr>
        <w:rPr>
          <w:u w:val="single"/>
          <w:rtl/>
        </w:rPr>
      </w:pPr>
      <w:bookmarkStart w:id="4" w:name="city"/>
      <w:r w:rsidRPr="0056520C">
        <w:rPr>
          <w:u w:val="single"/>
          <w:rtl/>
        </w:rPr>
        <w:t xml:space="preserve">רמת גן </w:t>
      </w:r>
      <w:bookmarkEnd w:id="4"/>
      <w:r w:rsidR="0056520C" w:rsidRPr="0056520C">
        <w:rPr>
          <w:rFonts w:hint="cs"/>
          <w:u w:val="single"/>
          <w:rtl/>
        </w:rPr>
        <w:t>5268102</w:t>
      </w:r>
      <w:r w:rsidR="00B4289C" w:rsidRPr="0056520C">
        <w:rPr>
          <w:u w:val="single"/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 w:rsidP="0056520C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r w:rsidR="0056520C" w:rsidRPr="0056520C">
        <w:rPr>
          <w:b/>
          <w:bCs/>
          <w:u w:val="single"/>
          <w:rtl/>
        </w:rPr>
        <w:t>הוועדה לבחינת סמכויות הנהלת משרד האוצר</w:t>
      </w:r>
    </w:p>
    <w:p w:rsidR="00B4289C" w:rsidRDefault="00B4289C">
      <w:pPr>
        <w:rPr>
          <w:rtl/>
        </w:rPr>
      </w:pPr>
    </w:p>
    <w:p w:rsidR="009B5625" w:rsidRDefault="009B5625" w:rsidP="009B5625">
      <w:pPr>
        <w:jc w:val="both"/>
        <w:rPr>
          <w:rtl/>
        </w:rPr>
      </w:pPr>
      <w:r>
        <w:rPr>
          <w:rtl/>
        </w:rPr>
        <w:t>בהמשך לבקשתך לפי חוק חופש המידע, התשנ"ח-1998, מצ"ב סיכומי הדיון  של הוועדה לבחינת סמכויות משרד האוצר.</w:t>
      </w:r>
    </w:p>
    <w:p w:rsidR="00B4289C" w:rsidRDefault="009B5625" w:rsidP="009B5625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7C7CFF" w:rsidP="00F02E85">
      <w:pPr>
        <w:ind w:left="5022"/>
        <w:jc w:val="center"/>
        <w:rPr>
          <w:rtl/>
        </w:rPr>
      </w:pPr>
      <w:bookmarkStart w:id="5" w:name="_GoBack"/>
      <w:bookmarkEnd w:id="5"/>
      <w:r>
        <w:rPr>
          <w:noProof/>
          <w:lang w:eastAsia="en-US"/>
        </w:rPr>
        <w:drawing>
          <wp:inline distT="0" distB="0" distL="0" distR="0">
            <wp:extent cx="1265555" cy="605790"/>
            <wp:effectExtent l="0" t="0" r="0" b="0"/>
            <wp:docPr id="1" name="תמונה 1" descr="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B4289C" w:rsidRDefault="00B4289C"/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E2" w:rsidRDefault="009807E2">
      <w:pPr>
        <w:spacing w:line="240" w:lineRule="auto"/>
      </w:pPr>
      <w:r>
        <w:separator/>
      </w:r>
    </w:p>
  </w:endnote>
  <w:endnote w:type="continuationSeparator" w:id="0">
    <w:p w:rsidR="009807E2" w:rsidRDefault="0098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E2" w:rsidRDefault="009807E2">
      <w:pPr>
        <w:spacing w:line="240" w:lineRule="auto"/>
      </w:pPr>
      <w:r>
        <w:separator/>
      </w:r>
    </w:p>
  </w:footnote>
  <w:footnote w:type="continuationSeparator" w:id="0">
    <w:p w:rsidR="009807E2" w:rsidRDefault="0098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2"/>
    <w:rsid w:val="000503E2"/>
    <w:rsid w:val="002E6886"/>
    <w:rsid w:val="003D55DA"/>
    <w:rsid w:val="0056520C"/>
    <w:rsid w:val="00656CB2"/>
    <w:rsid w:val="007C7CFF"/>
    <w:rsid w:val="009807E2"/>
    <w:rsid w:val="009B5625"/>
    <w:rsid w:val="00B4289C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E4C294-933E-47D7-8F5E-296BB34F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שני נחום</dc:creator>
  <cp:keywords/>
  <dc:description/>
  <cp:lastModifiedBy>שני נחום</cp:lastModifiedBy>
  <cp:revision>2</cp:revision>
  <dcterms:created xsi:type="dcterms:W3CDTF">2018-05-14T06:35:00Z</dcterms:created>
  <dcterms:modified xsi:type="dcterms:W3CDTF">2018-05-14T06:35:00Z</dcterms:modified>
</cp:coreProperties>
</file>