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A7" w:rsidRPr="000A65A1" w:rsidRDefault="00542FA7" w:rsidP="00542FA7">
      <w:pPr>
        <w:bidi/>
        <w:jc w:val="both"/>
        <w:rPr>
          <w:rFonts w:ascii="Tahoma" w:hAnsi="Tahoma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               </w:t>
      </w:r>
    </w:p>
    <w:p w:rsidR="00B41ED5" w:rsidRDefault="00542FA7" w:rsidP="005F7E9B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David" w:hAnsi="David" w:cs="David" w:hint="eastAsia"/>
          <w:sz w:val="28"/>
          <w:rtl/>
          <w:lang w:bidi="he-IL"/>
        </w:rPr>
        <w:t>‏‏‏</w:t>
      </w:r>
      <w:r w:rsidR="00B41ED5">
        <w:rPr>
          <w:rFonts w:ascii="David" w:hAnsi="David" w:cs="David" w:hint="eastAsia"/>
          <w:sz w:val="28"/>
          <w:rtl/>
          <w:lang w:bidi="he-IL"/>
        </w:rPr>
        <w:t>‏</w:t>
      </w:r>
      <w:r w:rsidR="005F7E9B">
        <w:rPr>
          <w:rFonts w:ascii="David" w:hAnsi="David" w:cs="David" w:hint="eastAsia"/>
          <w:sz w:val="28"/>
          <w:rtl/>
          <w:lang w:bidi="he-IL"/>
        </w:rPr>
        <w:t>‏י</w:t>
      </w:r>
      <w:r w:rsidR="005F7E9B">
        <w:rPr>
          <w:rFonts w:ascii="David" w:hAnsi="David" w:cs="David"/>
          <w:sz w:val="28"/>
          <w:rtl/>
          <w:lang w:bidi="he-IL"/>
        </w:rPr>
        <w:t>"ד כסלו תשפ"א</w:t>
      </w:r>
    </w:p>
    <w:p w:rsidR="005F7E9B" w:rsidRDefault="005F7E9B" w:rsidP="005F7E9B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30 נובמבר 2020</w:t>
      </w:r>
    </w:p>
    <w:p w:rsidR="00542FA7" w:rsidRDefault="00542FA7" w:rsidP="00542FA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A7008E" w:rsidRDefault="005F7E9B" w:rsidP="00A7008E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 xml:space="preserve">גב' איה </w:t>
      </w:r>
      <w:proofErr w:type="spellStart"/>
      <w:r>
        <w:rPr>
          <w:rFonts w:ascii="Arial" w:hAnsi="Arial" w:cs="David" w:hint="cs"/>
          <w:rtl/>
          <w:lang w:bidi="he-IL"/>
        </w:rPr>
        <w:t>מרק</w:t>
      </w:r>
      <w:r w:rsidR="009176F2">
        <w:rPr>
          <w:rFonts w:ascii="Arial" w:hAnsi="Arial" w:cs="David" w:hint="cs"/>
          <w:rtl/>
          <w:lang w:bidi="he-IL"/>
        </w:rPr>
        <w:t>ביץ</w:t>
      </w:r>
      <w:proofErr w:type="spellEnd"/>
      <w:r>
        <w:rPr>
          <w:rFonts w:ascii="Arial" w:hAnsi="Arial" w:cs="David" w:hint="cs"/>
          <w:rtl/>
          <w:lang w:bidi="he-IL"/>
        </w:rPr>
        <w:t xml:space="preserve">', עו"ד </w:t>
      </w:r>
    </w:p>
    <w:p w:rsidR="00A7008E" w:rsidRDefault="009176F2" w:rsidP="005F7E9B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התנועה לחופש המידע</w:t>
      </w:r>
    </w:p>
    <w:p w:rsidR="00542FA7" w:rsidRPr="005F7E9B" w:rsidRDefault="00542FA7" w:rsidP="00A7008E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5F7E9B" w:rsidRPr="00E96CC2">
          <w:rPr>
            <w:rStyle w:val="Hyperlink"/>
            <w:rFonts w:cs="David"/>
            <w:lang w:bidi="he-IL"/>
          </w:rPr>
          <w:t>foi@meida.org.il</w:t>
        </w:r>
      </w:hyperlink>
      <w:r w:rsidR="005F7E9B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542FA7">
      <w:pPr>
        <w:spacing w:line="360" w:lineRule="auto"/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542FA7" w:rsidP="009176F2">
      <w:pPr>
        <w:bidi/>
        <w:jc w:val="center"/>
        <w:rPr>
          <w:rFonts w:ascii="David" w:hAnsi="David" w:cs="David"/>
          <w:sz w:val="28"/>
          <w:rtl/>
          <w:lang w:bidi="he-IL"/>
        </w:rPr>
      </w:pPr>
      <w:bookmarkStart w:id="0" w:name="_GoBack"/>
      <w:r>
        <w:rPr>
          <w:rFonts w:ascii="David" w:hAnsi="David" w:cs="David"/>
          <w:sz w:val="28"/>
          <w:rtl/>
          <w:lang w:bidi="he-IL"/>
        </w:rPr>
        <w:t>סימוכין: פנייתך מיום</w:t>
      </w:r>
      <w:r>
        <w:rPr>
          <w:rFonts w:ascii="David" w:hAnsi="David" w:cs="David"/>
          <w:sz w:val="28"/>
          <w:lang w:bidi="he-IL"/>
        </w:rPr>
        <w:t xml:space="preserve"> </w:t>
      </w:r>
      <w:r w:rsidR="009176F2">
        <w:rPr>
          <w:rFonts w:ascii="David" w:hAnsi="David" w:cs="David" w:hint="cs"/>
          <w:sz w:val="28"/>
          <w:rtl/>
          <w:lang w:bidi="he-IL"/>
        </w:rPr>
        <w:t>02</w:t>
      </w:r>
      <w:r>
        <w:rPr>
          <w:rFonts w:ascii="David" w:hAnsi="David" w:cs="David" w:hint="cs"/>
          <w:sz w:val="28"/>
          <w:rtl/>
          <w:lang w:bidi="he-IL"/>
        </w:rPr>
        <w:t>.06.2020</w:t>
      </w:r>
    </w:p>
    <w:bookmarkEnd w:id="0"/>
    <w:p w:rsidR="005F7E9B" w:rsidRDefault="005F7E9B" w:rsidP="005F7E9B">
      <w:pPr>
        <w:bidi/>
        <w:spacing w:line="276" w:lineRule="auto"/>
        <w:jc w:val="both"/>
        <w:rPr>
          <w:rtl/>
        </w:rPr>
      </w:pPr>
    </w:p>
    <w:p w:rsidR="009176F2" w:rsidRDefault="009176F2" w:rsidP="005F7E9B">
      <w:pPr>
        <w:bidi/>
        <w:spacing w:after="240"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 w:hint="cs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העבודה, הרווחה והשירותים החברתיים </w:t>
      </w:r>
      <w:r>
        <w:rPr>
          <w:rFonts w:ascii="Arial" w:hAnsi="Arial" w:cs="Times New Roman" w:hint="cs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 w:hint="cs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 w:hint="cs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 w:hint="cs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 w:hint="cs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 w:hint="cs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 w:hint="cs"/>
          <w:rtl/>
        </w:rPr>
        <w:t>")</w:t>
      </w:r>
      <w:r>
        <w:rPr>
          <w:rFonts w:ascii="Arial" w:hAnsi="Arial" w:cs="Times New Roman" w:hint="cs"/>
          <w:rtl/>
          <w:lang w:bidi="he-IL"/>
        </w:rPr>
        <w:t>.</w:t>
      </w:r>
    </w:p>
    <w:p w:rsidR="009176F2" w:rsidRPr="00800BAC" w:rsidRDefault="009176F2" w:rsidP="009176F2">
      <w:pPr>
        <w:bidi/>
        <w:spacing w:after="240" w:line="360" w:lineRule="auto"/>
        <w:jc w:val="both"/>
        <w:rPr>
          <w:rFonts w:ascii="Arial" w:hAnsi="Arial" w:cs="David"/>
          <w:lang w:bidi="he-IL"/>
        </w:rPr>
      </w:pPr>
      <w:r>
        <w:rPr>
          <w:rFonts w:ascii="Arial" w:hAnsi="Arial" w:cs="David" w:hint="cs"/>
          <w:rtl/>
          <w:lang w:bidi="he-IL"/>
        </w:rPr>
        <w:t>להלן התייחסות השירות:</w:t>
      </w:r>
    </w:p>
    <w:tbl>
      <w:tblPr>
        <w:bidiVisual/>
        <w:tblW w:w="9911" w:type="dxa"/>
        <w:tblInd w:w="-687" w:type="dxa"/>
        <w:tblLook w:val="04A0" w:firstRow="1" w:lastRow="0" w:firstColumn="1" w:lastColumn="0" w:noHBand="0" w:noVBand="1"/>
      </w:tblPr>
      <w:tblGrid>
        <w:gridCol w:w="2540"/>
        <w:gridCol w:w="1134"/>
        <w:gridCol w:w="2126"/>
        <w:gridCol w:w="1134"/>
        <w:gridCol w:w="1843"/>
        <w:gridCol w:w="1134"/>
      </w:tblGrid>
      <w:tr w:rsidR="009176F2" w:rsidRPr="009176F2" w:rsidTr="009176F2">
        <w:trPr>
          <w:trHeight w:val="28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שם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מועד פנייה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שם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מועד פנייה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שם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מועד פנייה</w:t>
            </w:r>
          </w:p>
        </w:tc>
      </w:tr>
      <w:tr w:rsidR="009176F2" w:rsidRPr="009176F2" w:rsidTr="009176F2">
        <w:trPr>
          <w:trHeight w:val="9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חברת אחים </w:t>
            </w: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משהור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בניין ופיתוח בע"מ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נוב-19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האחים שש חברה לבנייה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06/2020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נאות ליר - חברה </w:t>
            </w: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לבנין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10/2020</w:t>
            </w:r>
          </w:p>
        </w:tc>
      </w:tr>
      <w:tr w:rsidR="009176F2" w:rsidRPr="009176F2" w:rsidTr="009176F2">
        <w:trPr>
          <w:trHeight w:val="6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מחאמיד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</w:t>
            </w: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תופיק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חברה לבניין ופיתוח בע"מ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11/2019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רימון </w:t>
            </w: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בדעאן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בע"מ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07/2020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ח.י.י.מ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. ביתן - חברה </w:t>
            </w: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לבנין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10/2020</w:t>
            </w:r>
          </w:p>
        </w:tc>
      </w:tr>
      <w:tr w:rsidR="009176F2" w:rsidRPr="009176F2" w:rsidTr="009176F2">
        <w:trPr>
          <w:trHeight w:val="9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ד.חייק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חברה לבניין בע"מ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11/2019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אחים בוסקילה בע"מ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07/2020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גלעד מאי-חברה להשקעות בניה ופיתוח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10/2020</w:t>
            </w:r>
          </w:p>
        </w:tc>
      </w:tr>
      <w:tr w:rsidR="009176F2" w:rsidRPr="009176F2" w:rsidTr="009176F2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ע.ע. אבו ראס חב' לעבודות בנייה ופיתוח בע"מ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01/2020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יובלים מחיר למשתכן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08/2020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לאטי ייזום ובניה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11/2020</w:t>
            </w:r>
          </w:p>
        </w:tc>
      </w:tr>
      <w:tr w:rsidR="009176F2" w:rsidRPr="009176F2" w:rsidTr="008C4479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דודי שרים חברה לבניין והשקעות בע"מ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01/2020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רום תמר </w:t>
            </w: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בעמ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08/2020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אמיר חסן לבניין ותשתיות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11/2020</w:t>
            </w:r>
          </w:p>
        </w:tc>
      </w:tr>
      <w:tr w:rsidR="009176F2" w:rsidRPr="009176F2" w:rsidTr="008C4479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א.ד אשר </w:t>
            </w: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זגורי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עבודות בניין בע"מ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01/2020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זלמנוביץ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אברהם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08/2020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אבאר בניין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11/2020</w:t>
            </w:r>
          </w:p>
        </w:tc>
      </w:tr>
      <w:tr w:rsidR="009176F2" w:rsidRPr="009176F2" w:rsidTr="00C25B9D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א.י אדיר ברזל ובניין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03/2020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שתית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08/2020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עלי סעדי הנדסה ובניין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11/2020</w:t>
            </w:r>
          </w:p>
        </w:tc>
      </w:tr>
      <w:tr w:rsidR="009176F2" w:rsidRPr="009176F2" w:rsidTr="00C25B9D">
        <w:trPr>
          <w:trHeight w:val="8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שמואל שרון ושות' חברה לבניין בע"מ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05/2020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אחים עלי </w:t>
            </w: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שקיראת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08/2020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יוסי בריגה חברה לבנייה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11/2020</w:t>
            </w:r>
          </w:p>
        </w:tc>
      </w:tr>
      <w:tr w:rsidR="009176F2" w:rsidRPr="009176F2" w:rsidTr="009176F2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ע ר </w:t>
            </w: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סאם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הנדסה ובניין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06/2020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F2" w:rsidRPr="009176F2" w:rsidRDefault="009176F2" w:rsidP="009176F2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ניר אביב - חברה </w:t>
            </w:r>
            <w:proofErr w:type="spellStart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>לבנין</w:t>
            </w:r>
            <w:proofErr w:type="spellEnd"/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  <w:t xml:space="preserve"> בע"מ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  <w:r w:rsidRPr="009176F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 xml:space="preserve"> 08/2020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F2" w:rsidRPr="009176F2" w:rsidRDefault="009176F2" w:rsidP="009176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bidi="he-IL"/>
              </w:rPr>
            </w:pPr>
          </w:p>
        </w:tc>
      </w:tr>
    </w:tbl>
    <w:p w:rsidR="000F5BB8" w:rsidRPr="001E5047" w:rsidRDefault="005F7E9B" w:rsidP="000C77CC">
      <w:pPr>
        <w:bidi/>
        <w:rPr>
          <w:rFonts w:cs="David"/>
          <w:rtl/>
          <w:lang w:bidi="he-IL"/>
        </w:rPr>
      </w:pPr>
      <w:r w:rsidRPr="001E5047">
        <w:rPr>
          <w:rFonts w:ascii="David" w:eastAsia="Calibri" w:hAnsi="David" w:cs="David"/>
          <w:noProof/>
          <w:rtl/>
          <w:lang w:bidi="he-IL"/>
        </w:rPr>
        <w:lastRenderedPageBreak/>
        <w:drawing>
          <wp:anchor distT="0" distB="0" distL="114300" distR="114300" simplePos="0" relativeHeight="251659264" behindDoc="0" locked="0" layoutInCell="1" allowOverlap="1" wp14:anchorId="202E045E" wp14:editId="206A523B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2681605" cy="1438275"/>
            <wp:effectExtent l="0" t="0" r="4445" b="9525"/>
            <wp:wrapThrough wrapText="bothSides">
              <wp:wrapPolygon edited="0">
                <wp:start x="0" y="0"/>
                <wp:lineTo x="0" y="21457"/>
                <wp:lineTo x="21482" y="21457"/>
                <wp:lineTo x="21482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5BB8" w:rsidRPr="001E5047" w:rsidSect="004B26D3">
      <w:headerReference w:type="default" r:id="rId10"/>
      <w:footerReference w:type="default" r:id="rId11"/>
      <w:pgSz w:w="11906" w:h="16838" w:code="9"/>
      <w:pgMar w:top="1951" w:right="991" w:bottom="1440" w:left="663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286B82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FAC9E0C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mD8U1tgAAAABAQAADwAAAGRycy9kb3ducmV2LnhtbEyPT0vDQBDF74LfYRnBm91YpISYSSkFvQk2&#10;9dDjJDv5o9nZmN2m8du7etHLwOM93vtNvl3soGaefO8E4X6VgGKpnemlRXg7Pt2loHwgMTQ4YYQv&#10;9rAtrq9yyoy7yIHnMrQqlojPCKELYcy09nXHlvzKjSzRa9xkKUQ5tdpMdInldtDrJNloS73EhY5G&#10;3ndcf5Rni7B/qZrP0lW7w/P7q56PzemUugfE25tl9wgq8BL+wvCDH9GhiEyVO4vxakCIj4TfG70N&#10;qAohXaegi1z/Jy++A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Jg/FNbYAAAAAQEA&#10;AA8AAAAAAAAAAAAAAAAAZgQAAGRycy9kb3ducmV2LnhtbFBLBQYAAAAABAAEAPMAAABrBQAAAAA=&#10;" strokecolor="#0088cd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  <w:r>
      <w:rPr>
        <w:noProof/>
        <w:lang w:bidi="he-IL"/>
      </w:rPr>
      <mc:AlternateContent>
        <mc:Choice Requires="wps">
          <w:drawing>
            <wp:inline distT="0" distB="0" distL="0" distR="0" wp14:anchorId="722DD234" wp14:editId="62E5FD1D">
              <wp:extent cx="4853940" cy="554355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2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2DD2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382.2pt;height:4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VXoaPNoAAAAE&#10;AQAADwAAAGRycy9kb3ducmV2LnhtbEyPwU7DMBBE70j8g7VI3OgaCG0J2VQIxBVEgUq9ufE2iYjX&#10;Uew24e8xXOCy0mhGM2+L1eQ6deQhtF4ILmcaFEvlbSs1wfvb08USVIhGrOm8MMEXB1iVpyeFya0f&#10;5ZWP61irVCIhNwRNjH2OGKqGnQkz37Mkb+8HZ2KSQ412MGMqdx1eaT1HZ1pJC43p+aHh6nN9cAQf&#10;z/vtJtMv9aO76Uc/aRR3i0TnZ9P9HajIU/wLww9+QocyMe38QWxQHUF6JP7e5C3mWQZqR7BcXAOW&#10;Bf6HL78BAAD//wMAUEsBAi0AFAAGAAgAAAAhALaDOJL+AAAA4QEAABMAAAAAAAAAAAAAAAAAAAAA&#10;AFtDb250ZW50X1R5cGVzXS54bWxQSwECLQAUAAYACAAAACEAOP0h/9YAAACUAQAACwAAAAAAAAAA&#10;AAAAAAAvAQAAX3JlbHMvLnJlbHNQSwECLQAUAAYACAAAACEAngzZCHUCAABZBQAADgAAAAAAAAAA&#10;AAAAAAAuAgAAZHJzL2Uyb0RvYy54bWxQSwECLQAUAAYACAAAACEAVXoaPNoAAAAEAQAADwAAAAAA&#10;AAAAAAAAAADPBAAAZHJzL2Rvd25yZXYueG1sUEsFBgAAAAAEAAQA8wAAANYFAAAAAA==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3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Pr="002230AE" w:rsidRDefault="00E977ED" w:rsidP="008C0EB8">
    <w:pPr>
      <w:pStyle w:val="a3"/>
      <w:tabs>
        <w:tab w:val="clear" w:pos="4153"/>
        <w:tab w:val="clear" w:pos="8306"/>
      </w:tabs>
      <w:ind w:left="-663" w:right="611"/>
      <w:jc w:val="right"/>
    </w:pPr>
    <w:r>
      <w:rPr>
        <w:noProof/>
        <w:lang w:bidi="he-IL"/>
      </w:rPr>
      <w:drawing>
        <wp:inline distT="0" distB="0" distL="0" distR="0" wp14:anchorId="4439A4BA" wp14:editId="727139ED">
          <wp:extent cx="2754000" cy="658432"/>
          <wp:effectExtent l="0" t="0" r="0" b="8890"/>
          <wp:docPr id="1" name="תמונה 1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60434"/>
    <w:rsid w:val="001B53A2"/>
    <w:rsid w:val="001E5047"/>
    <w:rsid w:val="001E60D8"/>
    <w:rsid w:val="002035A2"/>
    <w:rsid w:val="00265234"/>
    <w:rsid w:val="00286B82"/>
    <w:rsid w:val="002C139F"/>
    <w:rsid w:val="002E4173"/>
    <w:rsid w:val="0032703F"/>
    <w:rsid w:val="00386C58"/>
    <w:rsid w:val="003E789F"/>
    <w:rsid w:val="004405B4"/>
    <w:rsid w:val="00466BAB"/>
    <w:rsid w:val="00485444"/>
    <w:rsid w:val="004A750F"/>
    <w:rsid w:val="004C67B1"/>
    <w:rsid w:val="004E2B39"/>
    <w:rsid w:val="00504240"/>
    <w:rsid w:val="00522934"/>
    <w:rsid w:val="00542FA7"/>
    <w:rsid w:val="00597ECB"/>
    <w:rsid w:val="005D245E"/>
    <w:rsid w:val="005D2E93"/>
    <w:rsid w:val="005F7E9B"/>
    <w:rsid w:val="00614F81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B2B0C"/>
    <w:rsid w:val="008D2876"/>
    <w:rsid w:val="009176F2"/>
    <w:rsid w:val="00944398"/>
    <w:rsid w:val="009734DF"/>
    <w:rsid w:val="00977D55"/>
    <w:rsid w:val="009C27B9"/>
    <w:rsid w:val="00A11C16"/>
    <w:rsid w:val="00A7008E"/>
    <w:rsid w:val="00A725EF"/>
    <w:rsid w:val="00A73EAD"/>
    <w:rsid w:val="00A83257"/>
    <w:rsid w:val="00AB168C"/>
    <w:rsid w:val="00AF1633"/>
    <w:rsid w:val="00B067DC"/>
    <w:rsid w:val="00B07C69"/>
    <w:rsid w:val="00B130A0"/>
    <w:rsid w:val="00B41ED5"/>
    <w:rsid w:val="00B77C78"/>
    <w:rsid w:val="00B86986"/>
    <w:rsid w:val="00B87616"/>
    <w:rsid w:val="00BA0D02"/>
    <w:rsid w:val="00BA745A"/>
    <w:rsid w:val="00BC4597"/>
    <w:rsid w:val="00BD2C84"/>
    <w:rsid w:val="00BF08A3"/>
    <w:rsid w:val="00BF1956"/>
    <w:rsid w:val="00BF4F1C"/>
    <w:rsid w:val="00C05E09"/>
    <w:rsid w:val="00C96CC2"/>
    <w:rsid w:val="00CA2EF2"/>
    <w:rsid w:val="00CE2EF1"/>
    <w:rsid w:val="00D02973"/>
    <w:rsid w:val="00D25E0E"/>
    <w:rsid w:val="00D44EF6"/>
    <w:rsid w:val="00D60518"/>
    <w:rsid w:val="00DA2B7C"/>
    <w:rsid w:val="00E14DEA"/>
    <w:rsid w:val="00E53A97"/>
    <w:rsid w:val="00E977ED"/>
    <w:rsid w:val="00EC1BCA"/>
    <w:rsid w:val="00EE3732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meida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ofMeida@molsa.gov.il" TargetMode="External"/><Relationship Id="rId2" Type="http://schemas.openxmlformats.org/officeDocument/2006/relationships/hyperlink" Target="mailto:HofMeida@molsa.gov.i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E675-1FEC-4982-A5E4-D88D761F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466021FA</Template>
  <TotalTime>0</TotalTime>
  <Pages>2</Pages>
  <Words>230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רונית ספיר</cp:lastModifiedBy>
  <cp:revision>2</cp:revision>
  <dcterms:created xsi:type="dcterms:W3CDTF">2020-11-30T12:58:00Z</dcterms:created>
  <dcterms:modified xsi:type="dcterms:W3CDTF">2020-11-30T12:58:00Z</dcterms:modified>
</cp:coreProperties>
</file>