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tl/>
        </w:rPr>
        <w:id w:val="1406566018"/>
        <w:docPartObj>
          <w:docPartGallery w:val="Cover Pages"/>
          <w:docPartUnique/>
        </w:docPartObj>
      </w:sdtPr>
      <w:sdtEndPr>
        <w:rPr>
          <w:rFonts w:cs="David"/>
          <w:color w:val="FF0000"/>
          <w:rtl w:val="0"/>
        </w:rPr>
      </w:sdtEndPr>
      <w:sdtContent>
        <w:p w14:paraId="66721040" w14:textId="77777777" w:rsidR="004143A2" w:rsidRDefault="00FD50A0">
          <w:pPr>
            <w:rPr>
              <w:rtl/>
              <w:cs/>
            </w:rPr>
          </w:pPr>
          <w:r>
            <w:rPr>
              <w:noProof/>
              <w:rtl/>
              <w:lang w:eastAsia="en-US"/>
            </w:rPr>
            <mc:AlternateContent>
              <mc:Choice Requires="wps">
                <w:drawing>
                  <wp:anchor distT="0" distB="0" distL="114300" distR="114300" simplePos="0" relativeHeight="251664384" behindDoc="0" locked="0" layoutInCell="1" allowOverlap="1" wp14:anchorId="04AEE1A0" wp14:editId="44126FB2">
                    <wp:simplePos x="0" y="0"/>
                    <wp:positionH relativeFrom="column">
                      <wp:posOffset>833755</wp:posOffset>
                    </wp:positionH>
                    <wp:positionV relativeFrom="paragraph">
                      <wp:posOffset>-312420</wp:posOffset>
                    </wp:positionV>
                    <wp:extent cx="3970655" cy="1710690"/>
                    <wp:effectExtent l="0" t="0" r="0" b="3810"/>
                    <wp:wrapNone/>
                    <wp:docPr id="13" name="תיבת טקסט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0655" cy="17106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BFA69" w14:textId="77777777" w:rsidR="0033439A" w:rsidRDefault="0033439A" w:rsidP="00BC1C19">
                                <w:pPr>
                                  <w:tabs>
                                    <w:tab w:val="num" w:pos="720"/>
                                  </w:tabs>
                                  <w:ind w:left="-1"/>
                                  <w:jc w:val="center"/>
                                  <w:rPr>
                                    <w:rFonts w:cs="David"/>
                                    <w:color w:val="000080"/>
                                    <w:spacing w:val="6"/>
                                    <w:sz w:val="72"/>
                                    <w:szCs w:val="32"/>
                                    <w:rtl/>
                                  </w:rPr>
                                </w:pPr>
                                <w:r w:rsidRPr="00AE3D84">
                                  <w:rPr>
                                    <w:rFonts w:cs="David"/>
                                    <w:b/>
                                    <w:bCs/>
                                    <w:noProof/>
                                    <w:sz w:val="72"/>
                                    <w:szCs w:val="72"/>
                                    <w:lang w:eastAsia="en-US"/>
                                  </w:rPr>
                                  <w:drawing>
                                    <wp:inline distT="0" distB="0" distL="0" distR="0" wp14:anchorId="0818210C" wp14:editId="20B888E7">
                                      <wp:extent cx="523875" cy="619125"/>
                                      <wp:effectExtent l="0" t="0" r="9525" b="9525"/>
                                      <wp:docPr id="12" name="תמונה 1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BC1C19">
                                  <w:rPr>
                                    <w:rFonts w:cs="David" w:hint="cs"/>
                                    <w:color w:val="000080"/>
                                    <w:spacing w:val="6"/>
                                    <w:sz w:val="72"/>
                                    <w:szCs w:val="32"/>
                                    <w:rtl/>
                                  </w:rPr>
                                  <w:t xml:space="preserve"> </w:t>
                                </w:r>
                              </w:p>
                              <w:p w14:paraId="431236D5" w14:textId="77777777" w:rsidR="0033439A" w:rsidRPr="00AE3D84" w:rsidRDefault="0033439A" w:rsidP="00BC1C19">
                                <w:pPr>
                                  <w:tabs>
                                    <w:tab w:val="num" w:pos="720"/>
                                  </w:tabs>
                                  <w:ind w:left="-1"/>
                                  <w:jc w:val="center"/>
                                  <w:rPr>
                                    <w:rFonts w:cs="David"/>
                                    <w:color w:val="000080"/>
                                    <w:sz w:val="28"/>
                                    <w:szCs w:val="28"/>
                                    <w:rtl/>
                                  </w:rPr>
                                </w:pPr>
                                <w:r w:rsidRPr="00AE3D84">
                                  <w:rPr>
                                    <w:rFonts w:cs="David" w:hint="cs"/>
                                    <w:color w:val="000080"/>
                                    <w:spacing w:val="6"/>
                                    <w:sz w:val="72"/>
                                    <w:szCs w:val="32"/>
                                    <w:rtl/>
                                  </w:rPr>
                                  <w:t>הנהלת בתי המשפט</w:t>
                                </w:r>
                              </w:p>
                              <w:p w14:paraId="2CCE550F" w14:textId="77777777" w:rsidR="0033439A" w:rsidRPr="00AE3D84" w:rsidRDefault="0033439A" w:rsidP="00BC1C19">
                                <w:pPr>
                                  <w:tabs>
                                    <w:tab w:val="num" w:pos="720"/>
                                  </w:tabs>
                                  <w:ind w:left="-1"/>
                                  <w:jc w:val="center"/>
                                  <w:rPr>
                                    <w:rFonts w:cs="David"/>
                                    <w:b/>
                                    <w:bCs/>
                                    <w:color w:val="000080"/>
                                    <w:spacing w:val="6"/>
                                    <w:rtl/>
                                  </w:rPr>
                                </w:pPr>
                                <w:r w:rsidRPr="00AE3D84">
                                  <w:rPr>
                                    <w:rFonts w:cs="David"/>
                                    <w:b/>
                                    <w:bCs/>
                                    <w:color w:val="000080"/>
                                    <w:spacing w:val="6"/>
                                    <w:sz w:val="22"/>
                                  </w:rPr>
                                  <w:t>COURTS ADMINISTRATION</w:t>
                                </w:r>
                              </w:p>
                              <w:p w14:paraId="02A1E576" w14:textId="77777777" w:rsidR="0033439A" w:rsidRPr="00AE3D84" w:rsidRDefault="0033439A" w:rsidP="00BC1C19">
                                <w:pPr>
                                  <w:tabs>
                                    <w:tab w:val="num" w:pos="720"/>
                                  </w:tabs>
                                  <w:ind w:left="-1"/>
                                  <w:jc w:val="center"/>
                                  <w:rPr>
                                    <w:rFonts w:cs="David"/>
                                    <w:b/>
                                    <w:bCs/>
                                    <w:color w:val="000080"/>
                                    <w:spacing w:val="6"/>
                                    <w:rtl/>
                                  </w:rPr>
                                </w:pPr>
                              </w:p>
                              <w:p w14:paraId="17EC9E83" w14:textId="77777777" w:rsidR="0033439A" w:rsidRDefault="0033439A" w:rsidP="00BC1C19">
                                <w:pPr>
                                  <w:tabs>
                                    <w:tab w:val="num" w:pos="720"/>
                                  </w:tabs>
                                  <w:ind w:left="-1"/>
                                  <w:jc w:val="center"/>
                                  <w:rPr>
                                    <w:rFonts w:cs="David"/>
                                    <w:b/>
                                    <w:bCs/>
                                    <w:color w:val="000080"/>
                                    <w:spacing w:val="6"/>
                                    <w:sz w:val="28"/>
                                    <w:szCs w:val="28"/>
                                    <w:rtl/>
                                  </w:rPr>
                                </w:pPr>
                                <w:r w:rsidRPr="00AE3D84">
                                  <w:rPr>
                                    <w:rFonts w:cs="David" w:hint="cs"/>
                                    <w:b/>
                                    <w:bCs/>
                                    <w:color w:val="000080"/>
                                    <w:spacing w:val="6"/>
                                    <w:sz w:val="28"/>
                                    <w:szCs w:val="28"/>
                                    <w:rtl/>
                                  </w:rPr>
                                  <w:t>יחידת הרכש המרכזית</w:t>
                                </w:r>
                              </w:p>
                              <w:p w14:paraId="6B89B55F" w14:textId="77777777" w:rsidR="0033439A" w:rsidRDefault="0033439A" w:rsidP="00BC1C19">
                                <w:pPr>
                                  <w:rPr>
                                    <w:rtl/>
                                    <w:cs/>
                                  </w:rPr>
                                </w:pPr>
                              </w:p>
                              <w:p w14:paraId="1CFFEDAF" w14:textId="77777777" w:rsidR="0033439A" w:rsidRDefault="0033439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AEE1A0" id="_x0000_t202" coordsize="21600,21600" o:spt="202" path="m,l,21600r21600,l21600,xe">
                    <v:stroke joinstyle="miter"/>
                    <v:path gradientshapeok="t" o:connecttype="rect"/>
                  </v:shapetype>
                  <v:shape id="תיבת טקסט 13" o:spid="_x0000_s1026" type="#_x0000_t202" style="position:absolute;left:0;text-align:left;margin-left:65.65pt;margin-top:-24.6pt;width:312.65pt;height:13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" fillcolor="white [3201]" stroked="f" strokeweight=".5pt">
                    <v:path arrowok="t"/>
                    <v:textbox>
                      <w:txbxContent>
                        <w:p w14:paraId="068BFA69" w14:textId="77777777" w:rsidR="0033439A" w:rsidRDefault="0033439A" w:rsidP="00BC1C19">
                          <w:pPr>
                            <w:tabs>
                              <w:tab w:val="num" w:pos="720"/>
                            </w:tabs>
                            <w:ind w:left="-1"/>
                            <w:jc w:val="center"/>
                            <w:rPr>
                              <w:rFonts w:cs="David"/>
                              <w:color w:val="000080"/>
                              <w:spacing w:val="6"/>
                              <w:sz w:val="72"/>
                              <w:szCs w:val="32"/>
                              <w:rtl/>
                            </w:rPr>
                          </w:pPr>
                          <w:r w:rsidRPr="00AE3D84">
                            <w:rPr>
                              <w:rFonts w:cs="David"/>
                              <w:b/>
                              <w:bCs/>
                              <w:noProof/>
                              <w:sz w:val="72"/>
                              <w:szCs w:val="72"/>
                              <w:lang w:eastAsia="en-US"/>
                            </w:rPr>
                            <w:drawing>
                              <wp:inline distT="0" distB="0" distL="0" distR="0" wp14:anchorId="0818210C" wp14:editId="20B888E7">
                                <wp:extent cx="523875" cy="619125"/>
                                <wp:effectExtent l="0" t="0" r="9525" b="9525"/>
                                <wp:docPr id="12" name="תמונה 1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BC1C19">
                            <w:rPr>
                              <w:rFonts w:cs="David" w:hint="cs"/>
                              <w:color w:val="000080"/>
                              <w:spacing w:val="6"/>
                              <w:sz w:val="72"/>
                              <w:szCs w:val="32"/>
                              <w:rtl/>
                            </w:rPr>
                            <w:t xml:space="preserve"> </w:t>
                          </w:r>
                        </w:p>
                        <w:p w14:paraId="431236D5" w14:textId="77777777" w:rsidR="0033439A" w:rsidRPr="00AE3D84" w:rsidRDefault="0033439A" w:rsidP="00BC1C19">
                          <w:pPr>
                            <w:tabs>
                              <w:tab w:val="num" w:pos="720"/>
                            </w:tabs>
                            <w:ind w:left="-1"/>
                            <w:jc w:val="center"/>
                            <w:rPr>
                              <w:rFonts w:cs="David"/>
                              <w:color w:val="000080"/>
                              <w:sz w:val="28"/>
                              <w:szCs w:val="28"/>
                              <w:rtl/>
                            </w:rPr>
                          </w:pPr>
                          <w:r w:rsidRPr="00AE3D84">
                            <w:rPr>
                              <w:rFonts w:cs="David" w:hint="cs"/>
                              <w:color w:val="000080"/>
                              <w:spacing w:val="6"/>
                              <w:sz w:val="72"/>
                              <w:szCs w:val="32"/>
                              <w:rtl/>
                            </w:rPr>
                            <w:t>הנהלת בתי המשפט</w:t>
                          </w:r>
                        </w:p>
                        <w:p w14:paraId="2CCE550F" w14:textId="77777777" w:rsidR="0033439A" w:rsidRPr="00AE3D84" w:rsidRDefault="0033439A" w:rsidP="00BC1C19">
                          <w:pPr>
                            <w:tabs>
                              <w:tab w:val="num" w:pos="720"/>
                            </w:tabs>
                            <w:ind w:left="-1"/>
                            <w:jc w:val="center"/>
                            <w:rPr>
                              <w:rFonts w:cs="David"/>
                              <w:b/>
                              <w:bCs/>
                              <w:color w:val="000080"/>
                              <w:spacing w:val="6"/>
                              <w:rtl/>
                            </w:rPr>
                          </w:pPr>
                          <w:r w:rsidRPr="00AE3D84">
                            <w:rPr>
                              <w:rFonts w:cs="David"/>
                              <w:b/>
                              <w:bCs/>
                              <w:color w:val="000080"/>
                              <w:spacing w:val="6"/>
                              <w:sz w:val="22"/>
                            </w:rPr>
                            <w:t>COURTS ADMINISTRATION</w:t>
                          </w:r>
                        </w:p>
                        <w:p w14:paraId="02A1E576" w14:textId="77777777" w:rsidR="0033439A" w:rsidRPr="00AE3D84" w:rsidRDefault="0033439A" w:rsidP="00BC1C19">
                          <w:pPr>
                            <w:tabs>
                              <w:tab w:val="num" w:pos="720"/>
                            </w:tabs>
                            <w:ind w:left="-1"/>
                            <w:jc w:val="center"/>
                            <w:rPr>
                              <w:rFonts w:cs="David"/>
                              <w:b/>
                              <w:bCs/>
                              <w:color w:val="000080"/>
                              <w:spacing w:val="6"/>
                              <w:rtl/>
                            </w:rPr>
                          </w:pPr>
                        </w:p>
                        <w:p w14:paraId="17EC9E83" w14:textId="77777777" w:rsidR="0033439A" w:rsidRDefault="0033439A" w:rsidP="00BC1C19">
                          <w:pPr>
                            <w:tabs>
                              <w:tab w:val="num" w:pos="720"/>
                            </w:tabs>
                            <w:ind w:left="-1"/>
                            <w:jc w:val="center"/>
                            <w:rPr>
                              <w:rFonts w:cs="David"/>
                              <w:b/>
                              <w:bCs/>
                              <w:color w:val="000080"/>
                              <w:spacing w:val="6"/>
                              <w:sz w:val="28"/>
                              <w:szCs w:val="28"/>
                              <w:rtl/>
                            </w:rPr>
                          </w:pPr>
                          <w:r w:rsidRPr="00AE3D84">
                            <w:rPr>
                              <w:rFonts w:cs="David" w:hint="cs"/>
                              <w:b/>
                              <w:bCs/>
                              <w:color w:val="000080"/>
                              <w:spacing w:val="6"/>
                              <w:sz w:val="28"/>
                              <w:szCs w:val="28"/>
                              <w:rtl/>
                            </w:rPr>
                            <w:t>יחידת הרכש המרכזית</w:t>
                          </w:r>
                        </w:p>
                        <w:p w14:paraId="6B89B55F" w14:textId="77777777" w:rsidR="0033439A" w:rsidRDefault="0033439A" w:rsidP="00BC1C19">
                          <w:pPr>
                            <w:rPr>
                              <w:rtl/>
                              <w:cs/>
                            </w:rPr>
                          </w:pPr>
                        </w:p>
                        <w:p w14:paraId="1CFFEDAF" w14:textId="77777777" w:rsidR="0033439A" w:rsidRDefault="0033439A"/>
                      </w:txbxContent>
                    </v:textbox>
                  </v:shape>
                </w:pict>
              </mc:Fallback>
            </mc:AlternateContent>
          </w:r>
        </w:p>
        <w:p w14:paraId="40E65219" w14:textId="77777777" w:rsidR="004143A2" w:rsidRPr="00A073F5" w:rsidRDefault="00FD50A0">
          <w:pPr>
            <w:bidi w:val="0"/>
            <w:spacing w:after="200" w:line="276" w:lineRule="auto"/>
            <w:rPr>
              <w:rFonts w:cs="David"/>
              <w:color w:val="FF0000"/>
            </w:rPr>
          </w:pPr>
          <w:r>
            <w:rPr>
              <w:noProof/>
              <w:color w:val="FF0000"/>
              <w:lang w:eastAsia="en-US"/>
            </w:rPr>
            <mc:AlternateContent>
              <mc:Choice Requires="wps">
                <w:drawing>
                  <wp:anchor distT="0" distB="0" distL="114300" distR="114300" simplePos="0" relativeHeight="251661312" behindDoc="0" locked="0" layoutInCell="1" allowOverlap="1" wp14:anchorId="1253DED3" wp14:editId="3698125B">
                    <wp:simplePos x="0" y="0"/>
                    <wp:positionH relativeFrom="page">
                      <wp:posOffset>1385570</wp:posOffset>
                    </wp:positionH>
                    <mc:AlternateContent>
                      <mc:Choice Requires="wp14">
                        <wp:positionV relativeFrom="page">
                          <wp14:pctPosVOffset>35000</wp14:pctPosVOffset>
                        </wp:positionV>
                      </mc:Choice>
                      <mc:Fallback>
                        <wp:positionV relativeFrom="page">
                          <wp:posOffset>3742055</wp:posOffset>
                        </wp:positionV>
                      </mc:Fallback>
                    </mc:AlternateContent>
                    <wp:extent cx="4705350" cy="1198245"/>
                    <wp:effectExtent l="0" t="0" r="0" b="0"/>
                    <wp:wrapSquare wrapText="bothSides"/>
                    <wp:docPr id="39" name="תיבת טקסט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705350" cy="1198245"/>
                            </a:xfrm>
                            <a:prstGeom prst="rect">
                              <a:avLst/>
                            </a:prstGeom>
                            <a:noFill/>
                            <a:ln w="6350">
                              <a:noFill/>
                            </a:ln>
                            <a:effectLst/>
                          </wps:spPr>
                          <wps:txbx>
                            <w:txbxContent>
                              <w:p w14:paraId="48D237D3" w14:textId="77777777" w:rsidR="0033439A" w:rsidRPr="00BC1C19" w:rsidRDefault="0033439A" w:rsidP="0020131B">
                                <w:pPr>
                                  <w:jc w:val="center"/>
                                  <w:rPr>
                                    <w:rFonts w:asciiTheme="majorHAnsi" w:hAnsiTheme="majorHAnsi" w:cs="David"/>
                                    <w:b/>
                                    <w:bCs/>
                                    <w:color w:val="4F81BD" w:themeColor="accent1"/>
                                    <w:sz w:val="72"/>
                                    <w:szCs w:val="72"/>
                                    <w:rtl/>
                                    <w:cs/>
                                  </w:rPr>
                                </w:pPr>
                                <w:r w:rsidRPr="00BC1C19">
                                  <w:rPr>
                                    <w:rFonts w:asciiTheme="majorHAnsi" w:hAnsiTheme="majorHAnsi" w:cs="David" w:hint="cs"/>
                                    <w:b/>
                                    <w:bCs/>
                                    <w:color w:val="4F81BD" w:themeColor="accent1"/>
                                    <w:sz w:val="72"/>
                                    <w:szCs w:val="72"/>
                                    <w:rtl/>
                                  </w:rPr>
                                  <w:t xml:space="preserve">מכרז פומבי מס' </w:t>
                                </w:r>
                                <w:r>
                                  <w:rPr>
                                    <w:rFonts w:asciiTheme="majorHAnsi" w:hAnsiTheme="majorHAnsi" w:cs="David" w:hint="cs"/>
                                    <w:b/>
                                    <w:bCs/>
                                    <w:color w:val="4F81BD" w:themeColor="accent1"/>
                                    <w:sz w:val="72"/>
                                    <w:szCs w:val="72"/>
                                    <w:rtl/>
                                  </w:rPr>
                                  <w:t>01/17</w:t>
                                </w:r>
                              </w:p>
                              <w:sdt>
                                <w:sdtPr>
                                  <w:rPr>
                                    <w:rFonts w:ascii="Arial" w:hAnsi="Arial" w:cs="David"/>
                                    <w:i/>
                                    <w:iCs/>
                                    <w:color w:val="1F497D" w:themeColor="text2"/>
                                    <w:sz w:val="44"/>
                                    <w:szCs w:val="44"/>
                                    <w:rtl/>
                                  </w:rPr>
                                  <w:alias w:val="כותרת משנה"/>
                                  <w:id w:val="-1489394143"/>
                                  <w:dataBinding w:prefixMappings="xmlns:ns0='http://schemas.openxmlformats.org/package/2006/metadata/core-properties' xmlns:ns1='http://purl.org/dc/elements/1.1/'" w:xpath="/ns0:coreProperties[1]/ns1:subject[1]" w:storeItemID="{6C3C8BC8-F283-45AE-878A-BAB7291924A1}"/>
                                  <w:text/>
                                </w:sdtPr>
                                <w:sdtEndPr/>
                                <w:sdtContent>
                                  <w:p w14:paraId="43B486AC" w14:textId="4943CC1F" w:rsidR="0033439A" w:rsidRPr="000A538E" w:rsidRDefault="0033439A" w:rsidP="005525CF">
                                    <w:pPr>
                                      <w:jc w:val="center"/>
                                      <w:rPr>
                                        <w:rFonts w:asciiTheme="majorHAnsi" w:hAnsiTheme="majorHAnsi" w:cs="David"/>
                                        <w:color w:val="1F497D" w:themeColor="text2"/>
                                        <w:sz w:val="44"/>
                                        <w:szCs w:val="44"/>
                                        <w:rtl/>
                                        <w:cs/>
                                      </w:rPr>
                                    </w:pPr>
                                    <w:r w:rsidRPr="000A538E">
                                      <w:rPr>
                                        <w:rFonts w:ascii="Arial" w:hAnsi="Arial" w:cs="David"/>
                                        <w:i/>
                                        <w:iCs/>
                                        <w:color w:val="1F497D" w:themeColor="text2"/>
                                        <w:sz w:val="44"/>
                                        <w:szCs w:val="44"/>
                                        <w:rtl/>
                                      </w:rPr>
                                      <w:t xml:space="preserve">למתן שירותי יעוץ, תכנון ופיקוח על מערכות בטחון </w:t>
                                    </w:r>
                                    <w:r w:rsidR="005525CF">
                                      <w:rPr>
                                        <w:rFonts w:ascii="Arial" w:hAnsi="Arial" w:cs="David" w:hint="cs"/>
                                        <w:i/>
                                        <w:iCs/>
                                        <w:color w:val="1F497D" w:themeColor="text2"/>
                                        <w:sz w:val="44"/>
                                        <w:szCs w:val="44"/>
                                        <w:rtl/>
                                      </w:rPr>
                                      <w:t>ו</w:t>
                                    </w:r>
                                    <w:r w:rsidRPr="000A538E">
                                      <w:rPr>
                                        <w:rFonts w:ascii="Arial" w:hAnsi="Arial" w:cs="David"/>
                                        <w:i/>
                                        <w:iCs/>
                                        <w:color w:val="1F497D" w:themeColor="text2"/>
                                        <w:sz w:val="44"/>
                                        <w:szCs w:val="44"/>
                                        <w:rtl/>
                                      </w:rPr>
                                      <w:t xml:space="preserve">בקרה (מערכות מתח נמוך מאוד) לבתי והיכלי </w:t>
                                    </w:r>
                                    <w:r>
                                      <w:rPr>
                                        <w:rFonts w:ascii="Arial" w:hAnsi="Arial" w:cs="David" w:hint="cs"/>
                                        <w:i/>
                                        <w:iCs/>
                                        <w:color w:val="1F497D" w:themeColor="text2"/>
                                        <w:sz w:val="44"/>
                                        <w:szCs w:val="44"/>
                                        <w:rtl/>
                                      </w:rPr>
                                      <w:t>המשפט</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1253DED3" id="תיבת טקסט 39" o:spid="_x0000_s1027" type="#_x0000_t202" style="position:absolute;margin-left:109.1pt;margin-top:0;width:370.5pt;height:94.35pt;flip:x;z-index:251661312;visibility:visible;mso-wrap-style:square;mso-width-percent:0;mso-height-percent:280;mso-top-percent:350;mso-wrap-distance-left:9pt;mso-wrap-distance-top:0;mso-wrap-distance-right:9pt;mso-wrap-distance-bottom:0;mso-position-horizontal:absolute;mso-position-horizontal-relative:page;mso-position-vertical-relative:page;mso-width-percent:0;mso-height-percent:280;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" filled="f" stroked="f" strokeweight=".5pt">
                    <v:path arrowok="t"/>
                    <v:textbox style="mso-fit-shape-to-text:t">
                      <w:txbxContent>
                        <w:p w14:paraId="48D237D3" w14:textId="77777777" w:rsidR="0033439A" w:rsidRPr="00BC1C19" w:rsidRDefault="0033439A" w:rsidP="0020131B">
                          <w:pPr>
                            <w:jc w:val="center"/>
                            <w:rPr>
                              <w:rFonts w:asciiTheme="majorHAnsi" w:hAnsiTheme="majorHAnsi" w:cs="David"/>
                              <w:b/>
                              <w:bCs/>
                              <w:color w:val="4F81BD" w:themeColor="accent1"/>
                              <w:sz w:val="72"/>
                              <w:szCs w:val="72"/>
                              <w:rtl/>
                              <w:cs/>
                            </w:rPr>
                          </w:pPr>
                          <w:r w:rsidRPr="00BC1C19">
                            <w:rPr>
                              <w:rFonts w:asciiTheme="majorHAnsi" w:hAnsiTheme="majorHAnsi" w:cs="David" w:hint="cs"/>
                              <w:b/>
                              <w:bCs/>
                              <w:color w:val="4F81BD" w:themeColor="accent1"/>
                              <w:sz w:val="72"/>
                              <w:szCs w:val="72"/>
                              <w:rtl/>
                            </w:rPr>
                            <w:t xml:space="preserve">מכרז פומבי מס' </w:t>
                          </w:r>
                          <w:r>
                            <w:rPr>
                              <w:rFonts w:asciiTheme="majorHAnsi" w:hAnsiTheme="majorHAnsi" w:cs="David" w:hint="cs"/>
                              <w:b/>
                              <w:bCs/>
                              <w:color w:val="4F81BD" w:themeColor="accent1"/>
                              <w:sz w:val="72"/>
                              <w:szCs w:val="72"/>
                              <w:rtl/>
                            </w:rPr>
                            <w:t>01/17</w:t>
                          </w:r>
                        </w:p>
                        <w:sdt>
                          <w:sdtPr>
                            <w:rPr>
                              <w:rFonts w:ascii="Arial" w:hAnsi="Arial" w:cs="David"/>
                              <w:i/>
                              <w:iCs/>
                              <w:color w:val="1F497D" w:themeColor="text2"/>
                              <w:sz w:val="44"/>
                              <w:szCs w:val="44"/>
                              <w:rtl/>
                            </w:rPr>
                            <w:alias w:val="כותרת משנה"/>
                            <w:id w:val="-1489394143"/>
                            <w:dataBinding w:prefixMappings="xmlns:ns0='http://schemas.openxmlformats.org/package/2006/metadata/core-properties' xmlns:ns1='http://purl.org/dc/elements/1.1/'" w:xpath="/ns0:coreProperties[1]/ns1:subject[1]" w:storeItemID="{6C3C8BC8-F283-45AE-878A-BAB7291924A1}"/>
                            <w:text/>
                          </w:sdtPr>
                          <w:sdtEndPr/>
                          <w:sdtContent>
                            <w:p w14:paraId="43B486AC" w14:textId="4943CC1F" w:rsidR="0033439A" w:rsidRPr="000A538E" w:rsidRDefault="0033439A" w:rsidP="005525CF">
                              <w:pPr>
                                <w:jc w:val="center"/>
                                <w:rPr>
                                  <w:rFonts w:asciiTheme="majorHAnsi" w:hAnsiTheme="majorHAnsi" w:cs="David"/>
                                  <w:color w:val="1F497D" w:themeColor="text2"/>
                                  <w:sz w:val="44"/>
                                  <w:szCs w:val="44"/>
                                  <w:rtl/>
                                  <w:cs/>
                                </w:rPr>
                              </w:pPr>
                              <w:r w:rsidRPr="000A538E">
                                <w:rPr>
                                  <w:rFonts w:ascii="Arial" w:hAnsi="Arial" w:cs="David"/>
                                  <w:i/>
                                  <w:iCs/>
                                  <w:color w:val="1F497D" w:themeColor="text2"/>
                                  <w:sz w:val="44"/>
                                  <w:szCs w:val="44"/>
                                  <w:rtl/>
                                </w:rPr>
                                <w:t xml:space="preserve">למתן שירותי יעוץ, תכנון ופיקוח על מערכות בטחון </w:t>
                              </w:r>
                              <w:r w:rsidR="005525CF">
                                <w:rPr>
                                  <w:rFonts w:ascii="Arial" w:hAnsi="Arial" w:cs="David" w:hint="cs"/>
                                  <w:i/>
                                  <w:iCs/>
                                  <w:color w:val="1F497D" w:themeColor="text2"/>
                                  <w:sz w:val="44"/>
                                  <w:szCs w:val="44"/>
                                  <w:rtl/>
                                </w:rPr>
                                <w:t>ו</w:t>
                              </w:r>
                              <w:r w:rsidRPr="000A538E">
                                <w:rPr>
                                  <w:rFonts w:ascii="Arial" w:hAnsi="Arial" w:cs="David"/>
                                  <w:i/>
                                  <w:iCs/>
                                  <w:color w:val="1F497D" w:themeColor="text2"/>
                                  <w:sz w:val="44"/>
                                  <w:szCs w:val="44"/>
                                  <w:rtl/>
                                </w:rPr>
                                <w:t xml:space="preserve">בקרה (מערכות מתח נמוך מאוד) לבתי והיכלי </w:t>
                              </w:r>
                              <w:r>
                                <w:rPr>
                                  <w:rFonts w:ascii="Arial" w:hAnsi="Arial" w:cs="David" w:hint="cs"/>
                                  <w:i/>
                                  <w:iCs/>
                                  <w:color w:val="1F497D" w:themeColor="text2"/>
                                  <w:sz w:val="44"/>
                                  <w:szCs w:val="44"/>
                                  <w:rtl/>
                                </w:rPr>
                                <w:t>המשפט</w:t>
                              </w:r>
                            </w:p>
                          </w:sdtContent>
                        </w:sdt>
                      </w:txbxContent>
                    </v:textbox>
                    <w10:wrap type="square" anchorx="page" anchory="page"/>
                  </v:shape>
                </w:pict>
              </mc:Fallback>
            </mc:AlternateContent>
          </w:r>
          <w:r w:rsidR="004143A2" w:rsidRPr="00A073F5">
            <w:rPr>
              <w:rFonts w:cs="David"/>
              <w:color w:val="FF0000"/>
              <w:rtl/>
            </w:rPr>
            <w:br w:type="page"/>
          </w:r>
        </w:p>
      </w:sdtContent>
    </w:sdt>
    <w:sdt>
      <w:sdtPr>
        <w:rPr>
          <w:rFonts w:ascii="Times New Roman" w:eastAsia="Times New Roman" w:hAnsi="Times New Roman" w:cs="David"/>
          <w:b w:val="0"/>
          <w:bCs w:val="0"/>
          <w:color w:val="auto"/>
          <w:sz w:val="44"/>
          <w:szCs w:val="44"/>
          <w:cs w:val="0"/>
          <w:lang w:val="he-IL" w:eastAsia="he-IL"/>
        </w:rPr>
        <w:id w:val="-2101934406"/>
        <w:docPartObj>
          <w:docPartGallery w:val="Table of Contents"/>
          <w:docPartUnique/>
        </w:docPartObj>
      </w:sdtPr>
      <w:sdtEndPr>
        <w:rPr>
          <w:rFonts w:cs="Times New Roman"/>
          <w:sz w:val="24"/>
          <w:szCs w:val="24"/>
          <w:cs/>
          <w:lang w:val="en-US"/>
        </w:rPr>
      </w:sdtEndPr>
      <w:sdtContent>
        <w:p w14:paraId="5EE863AB" w14:textId="77777777" w:rsidR="00692E1D" w:rsidRPr="00692E1D" w:rsidRDefault="00692E1D" w:rsidP="00533E0E">
          <w:pPr>
            <w:pStyle w:val="afb"/>
            <w:rPr>
              <w:rFonts w:cs="David"/>
              <w:sz w:val="44"/>
              <w:szCs w:val="44"/>
              <w:cs w:val="0"/>
            </w:rPr>
          </w:pPr>
          <w:r w:rsidRPr="00692E1D">
            <w:rPr>
              <w:rFonts w:cs="David"/>
              <w:sz w:val="44"/>
              <w:szCs w:val="44"/>
              <w:cs w:val="0"/>
              <w:lang w:val="he-IL"/>
            </w:rPr>
            <w:t>תוכן</w:t>
          </w:r>
          <w:r w:rsidRPr="00692E1D">
            <w:rPr>
              <w:rFonts w:cs="David" w:hint="cs"/>
              <w:sz w:val="44"/>
              <w:szCs w:val="44"/>
              <w:cs w:val="0"/>
            </w:rPr>
            <w:t xml:space="preserve"> עניינים</w:t>
          </w:r>
        </w:p>
        <w:p w14:paraId="5C4B3D18" w14:textId="77777777" w:rsidR="00652B75" w:rsidRDefault="00F60184">
          <w:pPr>
            <w:pStyle w:val="TOC1"/>
            <w:rPr>
              <w:rFonts w:asciiTheme="minorHAnsi" w:eastAsiaTheme="minorEastAsia" w:hAnsiTheme="minorHAnsi" w:cstheme="minorBidi"/>
              <w:color w:val="auto"/>
              <w:sz w:val="22"/>
              <w:szCs w:val="22"/>
              <w:rtl/>
              <w:lang w:eastAsia="en-US"/>
            </w:rPr>
          </w:pPr>
          <w:r w:rsidRPr="00950970">
            <w:fldChar w:fldCharType="begin"/>
          </w:r>
          <w:r w:rsidR="00692E1D" w:rsidRPr="00950970">
            <w:instrText xml:space="preserve"> TOC \o "1-3" \h \z \u </w:instrText>
          </w:r>
          <w:r w:rsidRPr="00950970">
            <w:fldChar w:fldCharType="separate"/>
          </w:r>
          <w:hyperlink w:anchor="_Toc475886950" w:history="1">
            <w:r w:rsidR="00652B75" w:rsidRPr="00EC19A0">
              <w:rPr>
                <w:rStyle w:val="Hyperlink"/>
                <w:rFonts w:hint="eastAsia"/>
                <w:b/>
                <w:bCs/>
                <w:rtl/>
              </w:rPr>
              <w:t>פרק</w:t>
            </w:r>
            <w:r w:rsidR="00652B75" w:rsidRPr="00EC19A0">
              <w:rPr>
                <w:rStyle w:val="Hyperlink"/>
                <w:b/>
                <w:bCs/>
                <w:rtl/>
              </w:rPr>
              <w:t xml:space="preserve"> 1:</w:t>
            </w:r>
            <w:r w:rsidR="00652B75" w:rsidRPr="00EC19A0">
              <w:rPr>
                <w:rStyle w:val="Hyperlink"/>
                <w:rtl/>
              </w:rPr>
              <w:t xml:space="preserve"> </w:t>
            </w:r>
            <w:r w:rsidR="00652B75" w:rsidRPr="00EC19A0">
              <w:rPr>
                <w:rStyle w:val="Hyperlink"/>
                <w:rFonts w:hint="eastAsia"/>
                <w:rtl/>
              </w:rPr>
              <w:t>מנהלה</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Toc475886950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w:t>
            </w:r>
            <w:r w:rsidR="00652B75">
              <w:rPr>
                <w:rStyle w:val="Hyperlink"/>
                <w:rtl/>
              </w:rPr>
              <w:fldChar w:fldCharType="end"/>
            </w:r>
          </w:hyperlink>
        </w:p>
        <w:p w14:paraId="4D73A885" w14:textId="49593D8A"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51" w:history="1">
            <w:r w:rsidR="00652B75" w:rsidRPr="00EC19A0">
              <w:rPr>
                <w:rStyle w:val="Hyperlink"/>
              </w:rPr>
              <w:t>1.1</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הגשת</w:t>
            </w:r>
            <w:r w:rsidR="00652B75" w:rsidRPr="00EC19A0">
              <w:rPr>
                <w:rStyle w:val="Hyperlink"/>
                <w:rtl/>
              </w:rPr>
              <w:t xml:space="preserve"> </w:t>
            </w:r>
            <w:r w:rsidR="00652B75" w:rsidRPr="00EC19A0">
              <w:rPr>
                <w:rStyle w:val="Hyperlink"/>
                <w:rFonts w:hint="eastAsia"/>
                <w:rtl/>
              </w:rPr>
              <w:t>הצעה</w:t>
            </w:r>
            <w:r w:rsidR="00652B75">
              <w:rPr>
                <w:rFonts w:hint="cs"/>
                <w:webHidden/>
                <w:rtl/>
              </w:rPr>
              <w:t>.............</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Toc475886951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w:t>
            </w:r>
            <w:r w:rsidR="00652B75">
              <w:rPr>
                <w:rStyle w:val="Hyperlink"/>
                <w:rtl/>
              </w:rPr>
              <w:fldChar w:fldCharType="end"/>
            </w:r>
          </w:hyperlink>
        </w:p>
        <w:p w14:paraId="6914D83F" w14:textId="77777777"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52" w:history="1">
            <w:r w:rsidR="00652B75" w:rsidRPr="00EC19A0">
              <w:rPr>
                <w:rStyle w:val="Hyperlink"/>
              </w:rPr>
              <w:t>1.2</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מועד</w:t>
            </w:r>
            <w:r w:rsidR="00652B75" w:rsidRPr="00EC19A0">
              <w:rPr>
                <w:rStyle w:val="Hyperlink"/>
                <w:rtl/>
              </w:rPr>
              <w:t xml:space="preserve"> </w:t>
            </w:r>
            <w:r w:rsidR="00652B75" w:rsidRPr="00EC19A0">
              <w:rPr>
                <w:rStyle w:val="Hyperlink"/>
                <w:rFonts w:hint="eastAsia"/>
                <w:rtl/>
              </w:rPr>
              <w:t>הגשת</w:t>
            </w:r>
            <w:r w:rsidR="00652B75" w:rsidRPr="00EC19A0">
              <w:rPr>
                <w:rStyle w:val="Hyperlink"/>
                <w:rtl/>
              </w:rPr>
              <w:t xml:space="preserve"> </w:t>
            </w:r>
            <w:r w:rsidR="00652B75" w:rsidRPr="00EC19A0">
              <w:rPr>
                <w:rStyle w:val="Hyperlink"/>
                <w:rFonts w:hint="eastAsia"/>
                <w:rtl/>
              </w:rPr>
              <w:t>הצעה</w:t>
            </w:r>
            <w:r w:rsidR="00652B75" w:rsidRPr="00EC19A0">
              <w:rPr>
                <w:rStyle w:val="Hyperlink"/>
                <w:rtl/>
              </w:rPr>
              <w:t xml:space="preserve"> :</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Toc475886952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w:t>
            </w:r>
            <w:r w:rsidR="00652B75">
              <w:rPr>
                <w:rStyle w:val="Hyperlink"/>
                <w:rtl/>
              </w:rPr>
              <w:fldChar w:fldCharType="end"/>
            </w:r>
          </w:hyperlink>
        </w:p>
        <w:p w14:paraId="5FB8D23C" w14:textId="77777777"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53" w:history="1">
            <w:r w:rsidR="00652B75" w:rsidRPr="00EC19A0">
              <w:rPr>
                <w:rStyle w:val="Hyperlink"/>
              </w:rPr>
              <w:t>1.3</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טבלת</w:t>
            </w:r>
            <w:r w:rsidR="00652B75" w:rsidRPr="00EC19A0">
              <w:rPr>
                <w:rStyle w:val="Hyperlink"/>
                <w:rtl/>
              </w:rPr>
              <w:t xml:space="preserve"> </w:t>
            </w:r>
            <w:r w:rsidR="00652B75" w:rsidRPr="00EC19A0">
              <w:rPr>
                <w:rStyle w:val="Hyperlink"/>
                <w:rFonts w:hint="eastAsia"/>
                <w:rtl/>
              </w:rPr>
              <w:t>ריכוז</w:t>
            </w:r>
            <w:r w:rsidR="00652B75" w:rsidRPr="00EC19A0">
              <w:rPr>
                <w:rStyle w:val="Hyperlink"/>
                <w:rtl/>
              </w:rPr>
              <w:t xml:space="preserve"> </w:t>
            </w:r>
            <w:r w:rsidR="00652B75" w:rsidRPr="00EC19A0">
              <w:rPr>
                <w:rStyle w:val="Hyperlink"/>
                <w:rFonts w:hint="eastAsia"/>
                <w:rtl/>
              </w:rPr>
              <w:t>מועדים</w:t>
            </w:r>
            <w:r w:rsidR="00652B75" w:rsidRPr="00EC19A0">
              <w:rPr>
                <w:rStyle w:val="Hyperlink"/>
                <w:rtl/>
              </w:rPr>
              <w:t xml:space="preserve"> :</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Toc475886953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3</w:t>
            </w:r>
            <w:r w:rsidR="00652B75">
              <w:rPr>
                <w:rStyle w:val="Hyperlink"/>
                <w:rtl/>
              </w:rPr>
              <w:fldChar w:fldCharType="end"/>
            </w:r>
          </w:hyperlink>
        </w:p>
        <w:p w14:paraId="50663079" w14:textId="6F21D3FE" w:rsidR="00652B75" w:rsidRDefault="00B237AF" w:rsidP="00652B75">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54" w:history="1">
            <w:r w:rsidR="00652B75" w:rsidRPr="00EC19A0">
              <w:rPr>
                <w:rStyle w:val="Hyperlink"/>
              </w:rPr>
              <w:t>1.4</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שאלות</w:t>
            </w:r>
            <w:r w:rsidR="00652B75" w:rsidRPr="00EC19A0">
              <w:rPr>
                <w:rStyle w:val="Hyperlink"/>
                <w:rtl/>
              </w:rPr>
              <w:t xml:space="preserve"> </w:t>
            </w:r>
            <w:r w:rsidR="00652B75" w:rsidRPr="00EC19A0">
              <w:rPr>
                <w:rStyle w:val="Hyperlink"/>
                <w:rFonts w:hint="eastAsia"/>
                <w:rtl/>
              </w:rPr>
              <w:t>ובירורים</w:t>
            </w:r>
            <w:r w:rsidR="00652B75" w:rsidRPr="00EC19A0">
              <w:rPr>
                <w:rStyle w:val="Hyperlink"/>
                <w:rtl/>
              </w:rPr>
              <w:t xml:space="preserve"> :</w:t>
            </w:r>
            <w:r w:rsidR="00652B75">
              <w:rPr>
                <w:webHidden/>
                <w:rtl/>
              </w:rPr>
              <w:tab/>
            </w:r>
            <w:r w:rsidR="00652B75">
              <w:rPr>
                <w:rStyle w:val="Hyperlink"/>
                <w:rFonts w:hint="cs"/>
                <w:rtl/>
              </w:rPr>
              <w:t>..........................................................................................................</w:t>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Toc475886954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3</w:t>
            </w:r>
            <w:r w:rsidR="00652B75">
              <w:rPr>
                <w:rStyle w:val="Hyperlink"/>
                <w:rtl/>
              </w:rPr>
              <w:fldChar w:fldCharType="end"/>
            </w:r>
          </w:hyperlink>
        </w:p>
        <w:p w14:paraId="7B5E6247" w14:textId="77777777"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55" w:history="1">
            <w:r w:rsidR="00652B75" w:rsidRPr="00EC19A0">
              <w:rPr>
                <w:rStyle w:val="Hyperlink"/>
              </w:rPr>
              <w:t>1.5</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תקופת</w:t>
            </w:r>
            <w:r w:rsidR="00652B75" w:rsidRPr="00EC19A0">
              <w:rPr>
                <w:rStyle w:val="Hyperlink"/>
                <w:rtl/>
              </w:rPr>
              <w:t xml:space="preserve"> </w:t>
            </w:r>
            <w:r w:rsidR="00652B75" w:rsidRPr="00EC19A0">
              <w:rPr>
                <w:rStyle w:val="Hyperlink"/>
                <w:rFonts w:hint="eastAsia"/>
                <w:rtl/>
              </w:rPr>
              <w:t>והיקף</w:t>
            </w:r>
            <w:r w:rsidR="00652B75" w:rsidRPr="00EC19A0">
              <w:rPr>
                <w:rStyle w:val="Hyperlink"/>
                <w:rtl/>
              </w:rPr>
              <w:t xml:space="preserve"> </w:t>
            </w:r>
            <w:r w:rsidR="00652B75" w:rsidRPr="00EC19A0">
              <w:rPr>
                <w:rStyle w:val="Hyperlink"/>
                <w:rFonts w:hint="eastAsia"/>
                <w:rtl/>
              </w:rPr>
              <w:t>ההתקשרות</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Toc475886955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4</w:t>
            </w:r>
            <w:r w:rsidR="00652B75">
              <w:rPr>
                <w:rStyle w:val="Hyperlink"/>
                <w:rtl/>
              </w:rPr>
              <w:fldChar w:fldCharType="end"/>
            </w:r>
          </w:hyperlink>
        </w:p>
        <w:p w14:paraId="6EED3334" w14:textId="726F26B0"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56" w:history="1">
            <w:r w:rsidR="00652B75" w:rsidRPr="00EC19A0">
              <w:rPr>
                <w:rStyle w:val="Hyperlink"/>
              </w:rPr>
              <w:t>1.6</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שינוי</w:t>
            </w:r>
            <w:r w:rsidR="00652B75" w:rsidRPr="00EC19A0">
              <w:rPr>
                <w:rStyle w:val="Hyperlink"/>
                <w:rtl/>
              </w:rPr>
              <w:t xml:space="preserve"> </w:t>
            </w:r>
            <w:r w:rsidR="00652B75" w:rsidRPr="00EC19A0">
              <w:rPr>
                <w:rStyle w:val="Hyperlink"/>
                <w:rFonts w:hint="eastAsia"/>
                <w:rtl/>
              </w:rPr>
              <w:t>וביטול</w:t>
            </w:r>
            <w:r w:rsidR="00652B75">
              <w:rPr>
                <w:rFonts w:hint="cs"/>
                <w:webHidden/>
                <w:rtl/>
              </w:rPr>
              <w:t>...............</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Toc475886956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4</w:t>
            </w:r>
            <w:r w:rsidR="00652B75">
              <w:rPr>
                <w:rStyle w:val="Hyperlink"/>
                <w:rtl/>
              </w:rPr>
              <w:fldChar w:fldCharType="end"/>
            </w:r>
          </w:hyperlink>
        </w:p>
        <w:p w14:paraId="1CD24402" w14:textId="2D2C162A"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57" w:history="1">
            <w:r w:rsidR="00652B75" w:rsidRPr="00EC19A0">
              <w:rPr>
                <w:rStyle w:val="Hyperlink"/>
              </w:rPr>
              <w:t>1.7</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תוקף</w:t>
            </w:r>
            <w:r w:rsidR="00652B75" w:rsidRPr="00EC19A0">
              <w:rPr>
                <w:rStyle w:val="Hyperlink"/>
                <w:rtl/>
              </w:rPr>
              <w:t xml:space="preserve"> </w:t>
            </w:r>
            <w:r w:rsidR="00652B75" w:rsidRPr="00EC19A0">
              <w:rPr>
                <w:rStyle w:val="Hyperlink"/>
                <w:rFonts w:hint="eastAsia"/>
                <w:rtl/>
              </w:rPr>
              <w:t>הצעות</w:t>
            </w:r>
            <w:r w:rsidR="00652B75">
              <w:rPr>
                <w:rFonts w:hint="cs"/>
                <w:webHidden/>
                <w:rtl/>
              </w:rPr>
              <w:t>.............</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Toc475886957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4</w:t>
            </w:r>
            <w:r w:rsidR="00652B75">
              <w:rPr>
                <w:rStyle w:val="Hyperlink"/>
                <w:rtl/>
              </w:rPr>
              <w:fldChar w:fldCharType="end"/>
            </w:r>
          </w:hyperlink>
        </w:p>
        <w:p w14:paraId="4987CCC7" w14:textId="0F5B1636"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58" w:history="1">
            <w:r w:rsidR="00652B75" w:rsidRPr="00EC19A0">
              <w:rPr>
                <w:rStyle w:val="Hyperlink"/>
              </w:rPr>
              <w:t>1.8</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כללי</w:t>
            </w:r>
            <w:r w:rsidR="00652B75" w:rsidRPr="00EC19A0">
              <w:rPr>
                <w:rStyle w:val="Hyperlink"/>
                <w:rtl/>
              </w:rPr>
              <w:t>:</w:t>
            </w:r>
            <w:r w:rsidR="00652B75">
              <w:rPr>
                <w:rFonts w:hint="cs"/>
                <w:webHidden/>
                <w:rtl/>
              </w:rPr>
              <w:t>............</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Toc475886958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5</w:t>
            </w:r>
            <w:r w:rsidR="00652B75">
              <w:rPr>
                <w:rStyle w:val="Hyperlink"/>
                <w:rtl/>
              </w:rPr>
              <w:fldChar w:fldCharType="end"/>
            </w:r>
          </w:hyperlink>
        </w:p>
        <w:p w14:paraId="79C7D624"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59" w:history="1">
            <w:r w:rsidR="00652B75" w:rsidRPr="00EC19A0">
              <w:rPr>
                <w:rStyle w:val="Hyperlink"/>
                <w:rFonts w:hint="eastAsia"/>
                <w:b/>
                <w:bCs/>
                <w:rtl/>
              </w:rPr>
              <w:t>פרק</w:t>
            </w:r>
            <w:r w:rsidR="00652B75" w:rsidRPr="00EC19A0">
              <w:rPr>
                <w:rStyle w:val="Hyperlink"/>
                <w:b/>
                <w:bCs/>
                <w:rtl/>
              </w:rPr>
              <w:t xml:space="preserve"> 2:</w:t>
            </w:r>
            <w:r w:rsidR="00652B75" w:rsidRPr="00EC19A0">
              <w:rPr>
                <w:rStyle w:val="Hyperlink"/>
                <w:rtl/>
              </w:rPr>
              <w:t xml:space="preserve"> </w:t>
            </w:r>
            <w:r w:rsidR="00652B75" w:rsidRPr="00EC19A0">
              <w:rPr>
                <w:rStyle w:val="Hyperlink"/>
                <w:rFonts w:hint="eastAsia"/>
                <w:rtl/>
              </w:rPr>
              <w:t>מסמך</w:t>
            </w:r>
            <w:r w:rsidR="00652B75" w:rsidRPr="00EC19A0">
              <w:rPr>
                <w:rStyle w:val="Hyperlink"/>
                <w:rtl/>
              </w:rPr>
              <w:t xml:space="preserve"> </w:t>
            </w:r>
            <w:r w:rsidR="00652B75" w:rsidRPr="00EC19A0">
              <w:rPr>
                <w:rStyle w:val="Hyperlink"/>
                <w:rFonts w:hint="eastAsia"/>
                <w:rtl/>
              </w:rPr>
              <w:t>האפיון</w:t>
            </w:r>
            <w:r w:rsidR="00652B75" w:rsidRPr="00EC19A0">
              <w:rPr>
                <w:rStyle w:val="Hyperlink"/>
                <w:rtl/>
              </w:rPr>
              <w:t xml:space="preserve"> - </w:t>
            </w:r>
            <w:r w:rsidR="00652B75" w:rsidRPr="00EC19A0">
              <w:rPr>
                <w:rStyle w:val="Hyperlink"/>
                <w:rFonts w:hint="eastAsia"/>
                <w:rtl/>
              </w:rPr>
              <w:t>תיאור</w:t>
            </w:r>
            <w:r w:rsidR="00652B75" w:rsidRPr="00EC19A0">
              <w:rPr>
                <w:rStyle w:val="Hyperlink"/>
                <w:rtl/>
              </w:rPr>
              <w:t xml:space="preserve"> </w:t>
            </w:r>
            <w:r w:rsidR="00652B75" w:rsidRPr="00EC19A0">
              <w:rPr>
                <w:rStyle w:val="Hyperlink"/>
                <w:rFonts w:hint="eastAsia"/>
                <w:rtl/>
              </w:rPr>
              <w:t>הפרויקט</w:t>
            </w:r>
            <w:r w:rsidR="00652B75" w:rsidRPr="00EC19A0">
              <w:rPr>
                <w:rStyle w:val="Hyperlink"/>
                <w:rtl/>
              </w:rPr>
              <w:t xml:space="preserve"> </w:t>
            </w:r>
            <w:r w:rsidR="00652B75" w:rsidRPr="00EC19A0">
              <w:rPr>
                <w:rStyle w:val="Hyperlink"/>
                <w:rFonts w:hint="eastAsia"/>
                <w:rtl/>
              </w:rPr>
              <w:t>והיקפו</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Toc475886959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7</w:t>
            </w:r>
            <w:r w:rsidR="00652B75">
              <w:rPr>
                <w:rStyle w:val="Hyperlink"/>
                <w:rtl/>
              </w:rPr>
              <w:fldChar w:fldCharType="end"/>
            </w:r>
          </w:hyperlink>
        </w:p>
        <w:p w14:paraId="026F19D8"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60" w:history="1">
            <w:r w:rsidR="00652B75" w:rsidRPr="00EC19A0">
              <w:rPr>
                <w:rStyle w:val="Hyperlink"/>
                <w:rFonts w:hint="eastAsia"/>
                <w:b/>
                <w:bCs/>
                <w:rtl/>
              </w:rPr>
              <w:t>פרק</w:t>
            </w:r>
            <w:r w:rsidR="00652B75" w:rsidRPr="00EC19A0">
              <w:rPr>
                <w:rStyle w:val="Hyperlink"/>
                <w:b/>
                <w:bCs/>
                <w:rtl/>
              </w:rPr>
              <w:t xml:space="preserve"> 3</w:t>
            </w:r>
            <w:r w:rsidR="00652B75" w:rsidRPr="00EC19A0">
              <w:rPr>
                <w:rStyle w:val="Hyperlink"/>
                <w:rtl/>
              </w:rPr>
              <w:t xml:space="preserve"> : </w:t>
            </w:r>
            <w:r w:rsidR="00652B75" w:rsidRPr="00EC19A0">
              <w:rPr>
                <w:rStyle w:val="Hyperlink"/>
                <w:rFonts w:hint="eastAsia"/>
                <w:rtl/>
              </w:rPr>
              <w:t>תנאי</w:t>
            </w:r>
            <w:r w:rsidR="00652B75" w:rsidRPr="00EC19A0">
              <w:rPr>
                <w:rStyle w:val="Hyperlink"/>
                <w:rtl/>
              </w:rPr>
              <w:t xml:space="preserve"> </w:t>
            </w:r>
            <w:r w:rsidR="00652B75" w:rsidRPr="00EC19A0">
              <w:rPr>
                <w:rStyle w:val="Hyperlink"/>
                <w:rFonts w:hint="eastAsia"/>
                <w:rtl/>
              </w:rPr>
              <w:t>סף</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Toc475886960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10</w:t>
            </w:r>
            <w:r w:rsidR="00652B75">
              <w:rPr>
                <w:rStyle w:val="Hyperlink"/>
                <w:rtl/>
              </w:rPr>
              <w:fldChar w:fldCharType="end"/>
            </w:r>
          </w:hyperlink>
        </w:p>
        <w:p w14:paraId="7B3F2332" w14:textId="38B59037"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61" w:history="1">
            <w:r w:rsidR="00652B75" w:rsidRPr="00EC19A0">
              <w:rPr>
                <w:rStyle w:val="Hyperlink"/>
              </w:rPr>
              <w:t>3.1</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תנאי</w:t>
            </w:r>
            <w:r w:rsidR="00652B75" w:rsidRPr="00EC19A0">
              <w:rPr>
                <w:rStyle w:val="Hyperlink"/>
                <w:rtl/>
              </w:rPr>
              <w:t xml:space="preserve"> </w:t>
            </w:r>
            <w:r w:rsidR="00652B75" w:rsidRPr="00EC19A0">
              <w:rPr>
                <w:rStyle w:val="Hyperlink"/>
                <w:rFonts w:hint="eastAsia"/>
                <w:rtl/>
              </w:rPr>
              <w:t>סף</w:t>
            </w:r>
            <w:r w:rsidR="00652B75" w:rsidRPr="00EC19A0">
              <w:rPr>
                <w:rStyle w:val="Hyperlink"/>
                <w:rtl/>
              </w:rPr>
              <w:t xml:space="preserve"> </w:t>
            </w:r>
            <w:r w:rsidR="00652B75" w:rsidRPr="00EC19A0">
              <w:rPr>
                <w:rStyle w:val="Hyperlink"/>
                <w:rFonts w:hint="eastAsia"/>
                <w:rtl/>
              </w:rPr>
              <w:t>כלליים</w:t>
            </w:r>
            <w:r w:rsidR="00652B75">
              <w:rPr>
                <w:rFonts w:hint="cs"/>
                <w:webHidden/>
                <w:rtl/>
              </w:rPr>
              <w:t>...........</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Toc475886961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10</w:t>
            </w:r>
            <w:r w:rsidR="00652B75">
              <w:rPr>
                <w:rStyle w:val="Hyperlink"/>
                <w:rtl/>
              </w:rPr>
              <w:fldChar w:fldCharType="end"/>
            </w:r>
          </w:hyperlink>
        </w:p>
        <w:p w14:paraId="40362A0E" w14:textId="77777777"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62" w:history="1">
            <w:r w:rsidR="00652B75" w:rsidRPr="00EC19A0">
              <w:rPr>
                <w:rStyle w:val="Hyperlink"/>
              </w:rPr>
              <w:t>3.2</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תנאי</w:t>
            </w:r>
            <w:r w:rsidR="00652B75" w:rsidRPr="00EC19A0">
              <w:rPr>
                <w:rStyle w:val="Hyperlink"/>
                <w:rtl/>
              </w:rPr>
              <w:t xml:space="preserve"> </w:t>
            </w:r>
            <w:r w:rsidR="00652B75" w:rsidRPr="00EC19A0">
              <w:rPr>
                <w:rStyle w:val="Hyperlink"/>
                <w:rFonts w:hint="eastAsia"/>
                <w:rtl/>
              </w:rPr>
              <w:t>סף</w:t>
            </w:r>
            <w:r w:rsidR="00652B75" w:rsidRPr="00EC19A0">
              <w:rPr>
                <w:rStyle w:val="Hyperlink"/>
                <w:rtl/>
              </w:rPr>
              <w:t xml:space="preserve"> </w:t>
            </w:r>
            <w:r w:rsidR="00652B75" w:rsidRPr="00EC19A0">
              <w:rPr>
                <w:rStyle w:val="Hyperlink"/>
                <w:rFonts w:hint="eastAsia"/>
                <w:rtl/>
              </w:rPr>
              <w:t>מקצועיים</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Toc475886962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10</w:t>
            </w:r>
            <w:r w:rsidR="00652B75">
              <w:rPr>
                <w:rStyle w:val="Hyperlink"/>
                <w:rtl/>
              </w:rPr>
              <w:fldChar w:fldCharType="end"/>
            </w:r>
          </w:hyperlink>
        </w:p>
        <w:p w14:paraId="78F8336C"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63" w:history="1">
            <w:r w:rsidR="00652B75" w:rsidRPr="00EC19A0">
              <w:rPr>
                <w:rStyle w:val="Hyperlink"/>
                <w:rFonts w:hint="eastAsia"/>
                <w:b/>
                <w:bCs/>
                <w:rtl/>
              </w:rPr>
              <w:t>פרק</w:t>
            </w:r>
            <w:r w:rsidR="00652B75" w:rsidRPr="00EC19A0">
              <w:rPr>
                <w:rStyle w:val="Hyperlink"/>
                <w:b/>
                <w:bCs/>
                <w:rtl/>
              </w:rPr>
              <w:t xml:space="preserve"> 4:</w:t>
            </w:r>
            <w:r w:rsidR="00652B75" w:rsidRPr="00EC19A0">
              <w:rPr>
                <w:rStyle w:val="Hyperlink"/>
                <w:rtl/>
              </w:rPr>
              <w:t xml:space="preserve"> </w:t>
            </w:r>
            <w:r w:rsidR="00652B75" w:rsidRPr="00EC19A0">
              <w:rPr>
                <w:rStyle w:val="Hyperlink"/>
                <w:rFonts w:hint="eastAsia"/>
                <w:rtl/>
              </w:rPr>
              <w:t>אופן</w:t>
            </w:r>
            <w:r w:rsidR="00652B75" w:rsidRPr="00EC19A0">
              <w:rPr>
                <w:rStyle w:val="Hyperlink"/>
                <w:rtl/>
              </w:rPr>
              <w:t xml:space="preserve"> </w:t>
            </w:r>
            <w:r w:rsidR="00652B75" w:rsidRPr="00EC19A0">
              <w:rPr>
                <w:rStyle w:val="Hyperlink"/>
                <w:rFonts w:hint="eastAsia"/>
                <w:rtl/>
              </w:rPr>
              <w:t>הגשת</w:t>
            </w:r>
            <w:r w:rsidR="00652B75" w:rsidRPr="00EC19A0">
              <w:rPr>
                <w:rStyle w:val="Hyperlink"/>
                <w:rtl/>
              </w:rPr>
              <w:t xml:space="preserve"> </w:t>
            </w:r>
            <w:r w:rsidR="00652B75" w:rsidRPr="00EC19A0">
              <w:rPr>
                <w:rStyle w:val="Hyperlink"/>
                <w:rFonts w:hint="eastAsia"/>
                <w:rtl/>
              </w:rPr>
              <w:t>ההצעה</w:t>
            </w:r>
            <w:r w:rsidR="00652B75" w:rsidRPr="00EC19A0">
              <w:rPr>
                <w:rStyle w:val="Hyperlink"/>
                <w:rtl/>
              </w:rPr>
              <w:t xml:space="preserve"> </w:t>
            </w:r>
            <w:r w:rsidR="00652B75" w:rsidRPr="00EC19A0">
              <w:rPr>
                <w:rStyle w:val="Hyperlink"/>
                <w:rFonts w:hint="eastAsia"/>
                <w:rtl/>
              </w:rPr>
              <w:t>והמסמכים</w:t>
            </w:r>
            <w:r w:rsidR="00652B75" w:rsidRPr="00EC19A0">
              <w:rPr>
                <w:rStyle w:val="Hyperlink"/>
                <w:rtl/>
              </w:rPr>
              <w:t xml:space="preserve"> </w:t>
            </w:r>
            <w:r w:rsidR="00652B75" w:rsidRPr="00EC19A0">
              <w:rPr>
                <w:rStyle w:val="Hyperlink"/>
                <w:rFonts w:hint="eastAsia"/>
                <w:rtl/>
              </w:rPr>
              <w:t>הנדרשים</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Toc475886963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12</w:t>
            </w:r>
            <w:r w:rsidR="00652B75">
              <w:rPr>
                <w:rStyle w:val="Hyperlink"/>
                <w:rtl/>
              </w:rPr>
              <w:fldChar w:fldCharType="end"/>
            </w:r>
          </w:hyperlink>
        </w:p>
        <w:p w14:paraId="64D9BC5B"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64" w:history="1">
            <w:r w:rsidR="00652B75" w:rsidRPr="00EC19A0">
              <w:rPr>
                <w:rStyle w:val="Hyperlink"/>
                <w:rFonts w:hint="eastAsia"/>
                <w:b/>
                <w:bCs/>
                <w:rtl/>
              </w:rPr>
              <w:t>פרק</w:t>
            </w:r>
            <w:r w:rsidR="00652B75" w:rsidRPr="00EC19A0">
              <w:rPr>
                <w:rStyle w:val="Hyperlink"/>
                <w:b/>
                <w:bCs/>
                <w:rtl/>
              </w:rPr>
              <w:t xml:space="preserve"> 5:</w:t>
            </w:r>
            <w:r w:rsidR="00652B75" w:rsidRPr="00EC19A0">
              <w:rPr>
                <w:rStyle w:val="Hyperlink"/>
                <w:rtl/>
              </w:rPr>
              <w:t xml:space="preserve">  </w:t>
            </w:r>
            <w:r w:rsidR="00652B75" w:rsidRPr="00EC19A0">
              <w:rPr>
                <w:rStyle w:val="Hyperlink"/>
                <w:rFonts w:hint="eastAsia"/>
                <w:rtl/>
              </w:rPr>
              <w:t>הקריטריונים</w:t>
            </w:r>
            <w:r w:rsidR="00652B75" w:rsidRPr="00EC19A0">
              <w:rPr>
                <w:rStyle w:val="Hyperlink"/>
                <w:rtl/>
              </w:rPr>
              <w:t xml:space="preserve"> </w:t>
            </w:r>
            <w:r w:rsidR="00652B75" w:rsidRPr="00EC19A0">
              <w:rPr>
                <w:rStyle w:val="Hyperlink"/>
                <w:rFonts w:hint="eastAsia"/>
                <w:rtl/>
              </w:rPr>
              <w:t>לבחירת</w:t>
            </w:r>
            <w:r w:rsidR="00652B75" w:rsidRPr="00EC19A0">
              <w:rPr>
                <w:rStyle w:val="Hyperlink"/>
                <w:rtl/>
              </w:rPr>
              <w:t xml:space="preserve"> </w:t>
            </w:r>
            <w:r w:rsidR="00652B75" w:rsidRPr="00EC19A0">
              <w:rPr>
                <w:rStyle w:val="Hyperlink"/>
                <w:rFonts w:hint="eastAsia"/>
                <w:rtl/>
              </w:rPr>
              <w:t>הספק</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Toc475886964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13</w:t>
            </w:r>
            <w:r w:rsidR="00652B75">
              <w:rPr>
                <w:rStyle w:val="Hyperlink"/>
                <w:rtl/>
              </w:rPr>
              <w:fldChar w:fldCharType="end"/>
            </w:r>
          </w:hyperlink>
        </w:p>
        <w:p w14:paraId="101BCE4C"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65" w:history="1">
            <w:r w:rsidR="00652B75" w:rsidRPr="00EC19A0">
              <w:rPr>
                <w:rStyle w:val="Hyperlink"/>
                <w:rFonts w:hint="eastAsia"/>
                <w:b/>
                <w:bCs/>
                <w:rtl/>
              </w:rPr>
              <w:t>פרק</w:t>
            </w:r>
            <w:r w:rsidR="00652B75" w:rsidRPr="00EC19A0">
              <w:rPr>
                <w:rStyle w:val="Hyperlink"/>
                <w:b/>
                <w:bCs/>
                <w:rtl/>
              </w:rPr>
              <w:t xml:space="preserve"> 6:</w:t>
            </w:r>
            <w:r w:rsidR="00652B75" w:rsidRPr="00EC19A0">
              <w:rPr>
                <w:rStyle w:val="Hyperlink"/>
                <w:rtl/>
              </w:rPr>
              <w:t xml:space="preserve"> </w:t>
            </w:r>
            <w:r w:rsidR="00652B75" w:rsidRPr="00EC19A0">
              <w:rPr>
                <w:rStyle w:val="Hyperlink"/>
                <w:rFonts w:hint="eastAsia"/>
                <w:rtl/>
              </w:rPr>
              <w:t>מסמכים</w:t>
            </w:r>
            <w:r w:rsidR="00652B75" w:rsidRPr="00EC19A0">
              <w:rPr>
                <w:rStyle w:val="Hyperlink"/>
                <w:rtl/>
              </w:rPr>
              <w:t xml:space="preserve"> </w:t>
            </w:r>
            <w:r w:rsidR="00652B75" w:rsidRPr="00EC19A0">
              <w:rPr>
                <w:rStyle w:val="Hyperlink"/>
                <w:rFonts w:hint="eastAsia"/>
                <w:rtl/>
              </w:rPr>
              <w:t>ואישורים</w:t>
            </w:r>
            <w:r w:rsidR="00652B75" w:rsidRPr="00EC19A0">
              <w:rPr>
                <w:rStyle w:val="Hyperlink"/>
                <w:rtl/>
              </w:rPr>
              <w:t xml:space="preserve"> </w:t>
            </w:r>
            <w:r w:rsidR="00652B75" w:rsidRPr="00EC19A0">
              <w:rPr>
                <w:rStyle w:val="Hyperlink"/>
                <w:rFonts w:hint="eastAsia"/>
                <w:rtl/>
              </w:rPr>
              <w:t>שיידרשו</w:t>
            </w:r>
            <w:r w:rsidR="00652B75" w:rsidRPr="00EC19A0">
              <w:rPr>
                <w:rStyle w:val="Hyperlink"/>
                <w:rtl/>
              </w:rPr>
              <w:t xml:space="preserve"> </w:t>
            </w:r>
            <w:r w:rsidR="00652B75" w:rsidRPr="00EC19A0">
              <w:rPr>
                <w:rStyle w:val="Hyperlink"/>
                <w:rFonts w:hint="eastAsia"/>
                <w:rtl/>
              </w:rPr>
              <w:t>מהספק</w:t>
            </w:r>
            <w:r w:rsidR="00652B75" w:rsidRPr="00EC19A0">
              <w:rPr>
                <w:rStyle w:val="Hyperlink"/>
                <w:rtl/>
              </w:rPr>
              <w:t xml:space="preserve"> </w:t>
            </w:r>
            <w:r w:rsidR="00652B75" w:rsidRPr="00EC19A0">
              <w:rPr>
                <w:rStyle w:val="Hyperlink"/>
                <w:rFonts w:hint="eastAsia"/>
                <w:rtl/>
              </w:rPr>
              <w:t>הזוכה</w:t>
            </w:r>
            <w:r w:rsidR="00652B75" w:rsidRPr="00EC19A0">
              <w:rPr>
                <w:rStyle w:val="Hyperlink"/>
                <w:rtl/>
              </w:rPr>
              <w:t xml:space="preserve"> </w:t>
            </w:r>
            <w:r w:rsidR="00652B75" w:rsidRPr="00EC19A0">
              <w:rPr>
                <w:rStyle w:val="Hyperlink"/>
                <w:rFonts w:hint="eastAsia"/>
                <w:rtl/>
              </w:rPr>
              <w:t>עם</w:t>
            </w:r>
            <w:r w:rsidR="00652B75" w:rsidRPr="00EC19A0">
              <w:rPr>
                <w:rStyle w:val="Hyperlink"/>
                <w:rtl/>
              </w:rPr>
              <w:t xml:space="preserve"> </w:t>
            </w:r>
            <w:r w:rsidR="00652B75" w:rsidRPr="00EC19A0">
              <w:rPr>
                <w:rStyle w:val="Hyperlink"/>
                <w:rFonts w:hint="eastAsia"/>
                <w:rtl/>
              </w:rPr>
              <w:t>קבלת</w:t>
            </w:r>
            <w:r w:rsidR="00652B75" w:rsidRPr="00EC19A0">
              <w:rPr>
                <w:rStyle w:val="Hyperlink"/>
                <w:rtl/>
              </w:rPr>
              <w:t xml:space="preserve"> </w:t>
            </w:r>
            <w:r w:rsidR="00652B75" w:rsidRPr="00EC19A0">
              <w:rPr>
                <w:rStyle w:val="Hyperlink"/>
                <w:rFonts w:hint="eastAsia"/>
                <w:rtl/>
              </w:rPr>
              <w:t>ההודעה</w:t>
            </w:r>
            <w:r w:rsidR="00652B75" w:rsidRPr="00EC19A0">
              <w:rPr>
                <w:rStyle w:val="Hyperlink"/>
                <w:rtl/>
              </w:rPr>
              <w:t xml:space="preserve"> </w:t>
            </w:r>
            <w:r w:rsidR="00652B75" w:rsidRPr="00EC19A0">
              <w:rPr>
                <w:rStyle w:val="Hyperlink"/>
                <w:rFonts w:hint="eastAsia"/>
                <w:rtl/>
              </w:rPr>
              <w:t>על</w:t>
            </w:r>
            <w:r w:rsidR="00652B75" w:rsidRPr="00EC19A0">
              <w:rPr>
                <w:rStyle w:val="Hyperlink"/>
                <w:rtl/>
              </w:rPr>
              <w:t xml:space="preserve"> </w:t>
            </w:r>
            <w:r w:rsidR="00652B75" w:rsidRPr="00EC19A0">
              <w:rPr>
                <w:rStyle w:val="Hyperlink"/>
                <w:rFonts w:hint="eastAsia"/>
                <w:rtl/>
              </w:rPr>
              <w:t>הזכייה</w:t>
            </w:r>
            <w:r w:rsidR="00652B75" w:rsidRPr="00EC19A0">
              <w:rPr>
                <w:rStyle w:val="Hyperlink"/>
                <w:rtl/>
              </w:rPr>
              <w:t xml:space="preserve"> </w:t>
            </w:r>
            <w:r w:rsidR="00652B75" w:rsidRPr="00EC19A0">
              <w:rPr>
                <w:rStyle w:val="Hyperlink"/>
                <w:rFonts w:hint="eastAsia"/>
                <w:rtl/>
              </w:rPr>
              <w:t>במכרז</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Toc475886965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16</w:t>
            </w:r>
            <w:r w:rsidR="00652B75">
              <w:rPr>
                <w:rStyle w:val="Hyperlink"/>
                <w:rtl/>
              </w:rPr>
              <w:fldChar w:fldCharType="end"/>
            </w:r>
          </w:hyperlink>
        </w:p>
        <w:p w14:paraId="15C5E7EB" w14:textId="346FDE00"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66" w:history="1">
            <w:r w:rsidR="00652B75" w:rsidRPr="00EC19A0">
              <w:rPr>
                <w:rStyle w:val="Hyperlink"/>
              </w:rPr>
              <w:t>6.1</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ערבות</w:t>
            </w:r>
            <w:r w:rsidR="00652B75" w:rsidRPr="00EC19A0">
              <w:rPr>
                <w:rStyle w:val="Hyperlink"/>
                <w:rtl/>
              </w:rPr>
              <w:t xml:space="preserve"> </w:t>
            </w:r>
            <w:r w:rsidR="00652B75" w:rsidRPr="00EC19A0">
              <w:rPr>
                <w:rStyle w:val="Hyperlink"/>
                <w:rFonts w:hint="eastAsia"/>
                <w:rtl/>
              </w:rPr>
              <w:t>ביצוע</w:t>
            </w:r>
            <w:r w:rsidR="00652B75">
              <w:rPr>
                <w:rFonts w:hint="cs"/>
                <w:webHidden/>
                <w:rtl/>
              </w:rPr>
              <w:t>.............</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Toc475886966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16</w:t>
            </w:r>
            <w:r w:rsidR="00652B75">
              <w:rPr>
                <w:rStyle w:val="Hyperlink"/>
                <w:rtl/>
              </w:rPr>
              <w:fldChar w:fldCharType="end"/>
            </w:r>
          </w:hyperlink>
        </w:p>
        <w:p w14:paraId="645EDF96" w14:textId="42A46B4F"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67" w:history="1">
            <w:r w:rsidR="00652B75" w:rsidRPr="00EC19A0">
              <w:rPr>
                <w:rStyle w:val="Hyperlink"/>
              </w:rPr>
              <w:t>6.2</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חוזה</w:t>
            </w:r>
            <w:r w:rsidR="00652B75">
              <w:rPr>
                <w:rStyle w:val="Hyperlink"/>
                <w:rFonts w:hint="cs"/>
                <w:rtl/>
              </w:rPr>
              <w:t>...........</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Toc475886967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16</w:t>
            </w:r>
            <w:r w:rsidR="00652B75">
              <w:rPr>
                <w:rStyle w:val="Hyperlink"/>
                <w:rtl/>
              </w:rPr>
              <w:fldChar w:fldCharType="end"/>
            </w:r>
          </w:hyperlink>
        </w:p>
        <w:p w14:paraId="26B466B2" w14:textId="77777777" w:rsidR="00652B75" w:rsidRDefault="00B237AF">
          <w:pPr>
            <w:pStyle w:val="TOC2"/>
            <w:tabs>
              <w:tab w:val="left" w:pos="2437"/>
            </w:tabs>
            <w:rPr>
              <w:rFonts w:asciiTheme="minorHAnsi" w:eastAsiaTheme="minorEastAsia" w:hAnsiTheme="minorHAnsi" w:cstheme="minorBidi"/>
              <w:b w:val="0"/>
              <w:bCs w:val="0"/>
              <w:color w:val="auto"/>
              <w:sz w:val="22"/>
              <w:szCs w:val="22"/>
              <w:rtl/>
              <w:lang w:eastAsia="en-US"/>
            </w:rPr>
          </w:pPr>
          <w:hyperlink w:anchor="_Toc475886968" w:history="1">
            <w:r w:rsidR="00652B75" w:rsidRPr="00EC19A0">
              <w:rPr>
                <w:rStyle w:val="Hyperlink"/>
              </w:rPr>
              <w:t>6.3</w:t>
            </w:r>
            <w:r w:rsidR="00652B75">
              <w:rPr>
                <w:rFonts w:asciiTheme="minorHAnsi" w:eastAsiaTheme="minorEastAsia" w:hAnsiTheme="minorHAnsi" w:cstheme="minorBidi"/>
                <w:b w:val="0"/>
                <w:bCs w:val="0"/>
                <w:color w:val="auto"/>
                <w:sz w:val="22"/>
                <w:szCs w:val="22"/>
                <w:rtl/>
                <w:lang w:eastAsia="en-US"/>
              </w:rPr>
              <w:tab/>
            </w:r>
            <w:r w:rsidR="00652B75" w:rsidRPr="00EC19A0">
              <w:rPr>
                <w:rStyle w:val="Hyperlink"/>
                <w:rFonts w:hint="eastAsia"/>
                <w:rtl/>
              </w:rPr>
              <w:t>אישור</w:t>
            </w:r>
            <w:r w:rsidR="00652B75" w:rsidRPr="00EC19A0">
              <w:rPr>
                <w:rStyle w:val="Hyperlink"/>
                <w:rtl/>
              </w:rPr>
              <w:t xml:space="preserve"> </w:t>
            </w:r>
            <w:r w:rsidR="00652B75" w:rsidRPr="00EC19A0">
              <w:rPr>
                <w:rStyle w:val="Hyperlink"/>
                <w:rFonts w:hint="eastAsia"/>
                <w:rtl/>
              </w:rPr>
              <w:t>עריכת</w:t>
            </w:r>
            <w:r w:rsidR="00652B75" w:rsidRPr="00EC19A0">
              <w:rPr>
                <w:rStyle w:val="Hyperlink"/>
                <w:rtl/>
              </w:rPr>
              <w:t xml:space="preserve"> </w:t>
            </w:r>
            <w:r w:rsidR="00652B75" w:rsidRPr="00EC19A0">
              <w:rPr>
                <w:rStyle w:val="Hyperlink"/>
                <w:rFonts w:hint="eastAsia"/>
                <w:rtl/>
              </w:rPr>
              <w:t>ביטוחים</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Toc475886968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16</w:t>
            </w:r>
            <w:r w:rsidR="00652B75">
              <w:rPr>
                <w:rStyle w:val="Hyperlink"/>
                <w:rtl/>
              </w:rPr>
              <w:fldChar w:fldCharType="end"/>
            </w:r>
          </w:hyperlink>
        </w:p>
        <w:p w14:paraId="71D46F09"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69" w:history="1">
            <w:r w:rsidR="00652B75" w:rsidRPr="00EC19A0">
              <w:rPr>
                <w:rStyle w:val="Hyperlink"/>
                <w:rFonts w:hint="eastAsia"/>
                <w:b/>
                <w:bCs/>
                <w:rtl/>
              </w:rPr>
              <w:t>פרק</w:t>
            </w:r>
            <w:r w:rsidR="00652B75" w:rsidRPr="00EC19A0">
              <w:rPr>
                <w:rStyle w:val="Hyperlink"/>
                <w:b/>
                <w:bCs/>
                <w:rtl/>
              </w:rPr>
              <w:t xml:space="preserve"> 7: </w:t>
            </w:r>
            <w:r w:rsidR="00652B75" w:rsidRPr="00EC19A0">
              <w:rPr>
                <w:rStyle w:val="Hyperlink"/>
                <w:rFonts w:hint="eastAsia"/>
                <w:rtl/>
              </w:rPr>
              <w:t>התמורה</w:t>
            </w:r>
            <w:r w:rsidR="00652B75" w:rsidRPr="00EC19A0">
              <w:rPr>
                <w:rStyle w:val="Hyperlink"/>
                <w:rtl/>
              </w:rPr>
              <w:t xml:space="preserve"> </w:t>
            </w:r>
            <w:r w:rsidR="00652B75" w:rsidRPr="00EC19A0">
              <w:rPr>
                <w:rStyle w:val="Hyperlink"/>
                <w:rFonts w:hint="eastAsia"/>
                <w:rtl/>
              </w:rPr>
              <w:t>בגין</w:t>
            </w:r>
            <w:r w:rsidR="00652B75" w:rsidRPr="00EC19A0">
              <w:rPr>
                <w:rStyle w:val="Hyperlink"/>
                <w:rtl/>
              </w:rPr>
              <w:t xml:space="preserve"> </w:t>
            </w:r>
            <w:r w:rsidR="00652B75" w:rsidRPr="00EC19A0">
              <w:rPr>
                <w:rStyle w:val="Hyperlink"/>
                <w:rFonts w:hint="eastAsia"/>
                <w:rtl/>
              </w:rPr>
              <w:t>השירות</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Toc475886969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17</w:t>
            </w:r>
            <w:r w:rsidR="00652B75">
              <w:rPr>
                <w:rStyle w:val="Hyperlink"/>
                <w:rtl/>
              </w:rPr>
              <w:fldChar w:fldCharType="end"/>
            </w:r>
          </w:hyperlink>
        </w:p>
        <w:p w14:paraId="7DB4AB32"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70" w:history="1">
            <w:r w:rsidR="00652B75" w:rsidRPr="00EC19A0">
              <w:rPr>
                <w:rStyle w:val="Hyperlink"/>
                <w:rFonts w:hint="eastAsia"/>
                <w:b/>
                <w:bCs/>
                <w:rtl/>
              </w:rPr>
              <w:t>פרק</w:t>
            </w:r>
            <w:r w:rsidR="00652B75" w:rsidRPr="00EC19A0">
              <w:rPr>
                <w:rStyle w:val="Hyperlink"/>
                <w:b/>
                <w:bCs/>
                <w:rtl/>
              </w:rPr>
              <w:t xml:space="preserve"> 8: </w:t>
            </w:r>
            <w:r w:rsidR="00652B75" w:rsidRPr="00EC19A0">
              <w:rPr>
                <w:rStyle w:val="Hyperlink"/>
                <w:rFonts w:hint="eastAsia"/>
                <w:rtl/>
              </w:rPr>
              <w:t>נזיקין</w:t>
            </w:r>
            <w:r w:rsidR="00652B75" w:rsidRPr="00EC19A0">
              <w:rPr>
                <w:rStyle w:val="Hyperlink"/>
                <w:rtl/>
              </w:rPr>
              <w:t xml:space="preserve">, </w:t>
            </w:r>
            <w:r w:rsidR="00652B75" w:rsidRPr="00EC19A0">
              <w:rPr>
                <w:rStyle w:val="Hyperlink"/>
                <w:rFonts w:hint="eastAsia"/>
                <w:rtl/>
              </w:rPr>
              <w:t>שיפוי</w:t>
            </w:r>
            <w:r w:rsidR="00652B75" w:rsidRPr="00EC19A0">
              <w:rPr>
                <w:rStyle w:val="Hyperlink"/>
                <w:rtl/>
              </w:rPr>
              <w:t xml:space="preserve"> </w:t>
            </w:r>
            <w:r w:rsidR="00652B75" w:rsidRPr="00EC19A0">
              <w:rPr>
                <w:rStyle w:val="Hyperlink"/>
                <w:rFonts w:hint="eastAsia"/>
                <w:rtl/>
              </w:rPr>
              <w:t>ופיצוי</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Toc475886970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18</w:t>
            </w:r>
            <w:r w:rsidR="00652B75">
              <w:rPr>
                <w:rStyle w:val="Hyperlink"/>
                <w:rtl/>
              </w:rPr>
              <w:fldChar w:fldCharType="end"/>
            </w:r>
          </w:hyperlink>
        </w:p>
        <w:p w14:paraId="171891FB"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71" w:history="1">
            <w:r w:rsidR="00652B75" w:rsidRPr="00EC19A0">
              <w:rPr>
                <w:rStyle w:val="Hyperlink"/>
                <w:rFonts w:hint="eastAsia"/>
                <w:b/>
                <w:bCs/>
                <w:rtl/>
              </w:rPr>
              <w:t>פרק</w:t>
            </w:r>
            <w:r w:rsidR="00652B75" w:rsidRPr="00EC19A0">
              <w:rPr>
                <w:rStyle w:val="Hyperlink"/>
                <w:b/>
                <w:bCs/>
                <w:rtl/>
              </w:rPr>
              <w:t xml:space="preserve"> 9: </w:t>
            </w:r>
            <w:r w:rsidR="00652B75" w:rsidRPr="00EC19A0">
              <w:rPr>
                <w:rStyle w:val="Hyperlink"/>
                <w:rFonts w:hint="eastAsia"/>
                <w:rtl/>
              </w:rPr>
              <w:t>שמירת</w:t>
            </w:r>
            <w:r w:rsidR="00652B75" w:rsidRPr="00EC19A0">
              <w:rPr>
                <w:rStyle w:val="Hyperlink"/>
                <w:rtl/>
              </w:rPr>
              <w:t xml:space="preserve"> </w:t>
            </w:r>
            <w:r w:rsidR="00652B75" w:rsidRPr="00EC19A0">
              <w:rPr>
                <w:rStyle w:val="Hyperlink"/>
                <w:rFonts w:hint="eastAsia"/>
                <w:rtl/>
              </w:rPr>
              <w:t>סודיות</w:t>
            </w:r>
            <w:r w:rsidR="00652B75" w:rsidRPr="00EC19A0">
              <w:rPr>
                <w:rStyle w:val="Hyperlink"/>
                <w:rtl/>
              </w:rPr>
              <w:t xml:space="preserve">, </w:t>
            </w:r>
            <w:r w:rsidR="00652B75" w:rsidRPr="00EC19A0">
              <w:rPr>
                <w:rStyle w:val="Hyperlink"/>
                <w:rFonts w:hint="eastAsia"/>
                <w:rtl/>
              </w:rPr>
              <w:t>ניגודי</w:t>
            </w:r>
            <w:r w:rsidR="00652B75" w:rsidRPr="00EC19A0">
              <w:rPr>
                <w:rStyle w:val="Hyperlink"/>
                <w:rtl/>
              </w:rPr>
              <w:t xml:space="preserve"> </w:t>
            </w:r>
            <w:r w:rsidR="00652B75" w:rsidRPr="00EC19A0">
              <w:rPr>
                <w:rStyle w:val="Hyperlink"/>
                <w:rFonts w:hint="eastAsia"/>
                <w:rtl/>
              </w:rPr>
              <w:t>עניינים</w:t>
            </w:r>
            <w:r w:rsidR="00652B75" w:rsidRPr="00EC19A0">
              <w:rPr>
                <w:rStyle w:val="Hyperlink"/>
                <w:rtl/>
              </w:rPr>
              <w:t xml:space="preserve"> </w:t>
            </w:r>
            <w:r w:rsidR="00652B75" w:rsidRPr="00EC19A0">
              <w:rPr>
                <w:rStyle w:val="Hyperlink"/>
                <w:rFonts w:hint="eastAsia"/>
                <w:rtl/>
              </w:rPr>
              <w:t>ויחסי</w:t>
            </w:r>
            <w:r w:rsidR="00652B75" w:rsidRPr="00EC19A0">
              <w:rPr>
                <w:rStyle w:val="Hyperlink"/>
                <w:rtl/>
              </w:rPr>
              <w:t xml:space="preserve"> </w:t>
            </w:r>
            <w:r w:rsidR="00652B75" w:rsidRPr="00EC19A0">
              <w:rPr>
                <w:rStyle w:val="Hyperlink"/>
                <w:rFonts w:hint="eastAsia"/>
                <w:rtl/>
              </w:rPr>
              <w:t>הצדדים</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Toc475886971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19</w:t>
            </w:r>
            <w:r w:rsidR="00652B75">
              <w:rPr>
                <w:rStyle w:val="Hyperlink"/>
                <w:rtl/>
              </w:rPr>
              <w:fldChar w:fldCharType="end"/>
            </w:r>
          </w:hyperlink>
        </w:p>
        <w:p w14:paraId="24A5048E" w14:textId="77777777" w:rsidR="00652B75" w:rsidRDefault="00B237AF">
          <w:pPr>
            <w:pStyle w:val="TOC1"/>
            <w:rPr>
              <w:rFonts w:asciiTheme="minorHAnsi" w:eastAsiaTheme="minorEastAsia" w:hAnsiTheme="minorHAnsi" w:cstheme="minorBidi"/>
              <w:color w:val="auto"/>
              <w:sz w:val="22"/>
              <w:szCs w:val="22"/>
              <w:rtl/>
              <w:lang w:eastAsia="en-US"/>
            </w:rPr>
          </w:pPr>
          <w:hyperlink w:anchor="_Toc475886972" w:history="1">
            <w:r w:rsidR="00652B75" w:rsidRPr="00EC19A0">
              <w:rPr>
                <w:rStyle w:val="Hyperlink"/>
                <w:rFonts w:hint="eastAsia"/>
                <w:b/>
                <w:bCs/>
                <w:rtl/>
              </w:rPr>
              <w:t>פרק</w:t>
            </w:r>
            <w:r w:rsidR="00652B75" w:rsidRPr="00EC19A0">
              <w:rPr>
                <w:rStyle w:val="Hyperlink"/>
                <w:b/>
                <w:bCs/>
                <w:rtl/>
              </w:rPr>
              <w:t xml:space="preserve"> 10:</w:t>
            </w:r>
            <w:r w:rsidR="00652B75" w:rsidRPr="00EC19A0">
              <w:rPr>
                <w:rStyle w:val="Hyperlink"/>
                <w:rtl/>
              </w:rPr>
              <w:t xml:space="preserve"> </w:t>
            </w:r>
            <w:r w:rsidR="00652B75" w:rsidRPr="00EC19A0">
              <w:rPr>
                <w:rStyle w:val="Hyperlink"/>
                <w:rFonts w:hint="eastAsia"/>
                <w:rtl/>
              </w:rPr>
              <w:t>ביטוח</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Toc475886972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21</w:t>
            </w:r>
            <w:r w:rsidR="00652B75">
              <w:rPr>
                <w:rStyle w:val="Hyperlink"/>
                <w:rtl/>
              </w:rPr>
              <w:fldChar w:fldCharType="end"/>
            </w:r>
          </w:hyperlink>
        </w:p>
        <w:p w14:paraId="69AC822B"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73"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א</w:t>
            </w:r>
            <w:r w:rsidR="00652B75" w:rsidRPr="00EC19A0">
              <w:rPr>
                <w:rStyle w:val="Hyperlink"/>
                <w:rtl/>
              </w:rPr>
              <w:t>'</w:t>
            </w:r>
            <w:r w:rsidR="00652B75" w:rsidRPr="00EC19A0">
              <w:rPr>
                <w:rStyle w:val="Hyperlink"/>
              </w:rPr>
              <w:t xml:space="preserve"> </w:t>
            </w:r>
            <w:r w:rsidR="00652B75" w:rsidRPr="00EC19A0">
              <w:rPr>
                <w:rStyle w:val="Hyperlink"/>
                <w:rtl/>
              </w:rPr>
              <w:t xml:space="preserve">- </w:t>
            </w:r>
            <w:r w:rsidR="00652B75" w:rsidRPr="00EC19A0">
              <w:rPr>
                <w:rStyle w:val="Hyperlink"/>
                <w:rFonts w:hint="eastAsia"/>
                <w:rtl/>
              </w:rPr>
              <w:t>תצהיר</w:t>
            </w:r>
            <w:r w:rsidR="00652B75" w:rsidRPr="00EC19A0">
              <w:rPr>
                <w:rStyle w:val="Hyperlink"/>
                <w:rtl/>
              </w:rPr>
              <w:t xml:space="preserve"> </w:t>
            </w:r>
            <w:r w:rsidR="00652B75" w:rsidRPr="00EC19A0">
              <w:rPr>
                <w:rStyle w:val="Hyperlink"/>
                <w:rFonts w:hint="eastAsia"/>
                <w:rtl/>
              </w:rPr>
              <w:t>מציע</w:t>
            </w:r>
            <w:r w:rsidR="00652B75" w:rsidRPr="00EC19A0">
              <w:rPr>
                <w:rStyle w:val="Hyperlink"/>
                <w:rtl/>
              </w:rPr>
              <w:t>/</w:t>
            </w:r>
            <w:r w:rsidR="00652B75" w:rsidRPr="00EC19A0">
              <w:rPr>
                <w:rStyle w:val="Hyperlink"/>
                <w:rFonts w:hint="eastAsia"/>
                <w:rtl/>
              </w:rPr>
              <w:t>ה</w:t>
            </w:r>
            <w:r w:rsidR="00652B75" w:rsidRPr="00EC19A0">
              <w:rPr>
                <w:rStyle w:val="Hyperlink"/>
                <w:rtl/>
              </w:rPr>
              <w:t xml:space="preserve"> </w:t>
            </w:r>
            <w:r w:rsidR="00652B75" w:rsidRPr="00EC19A0">
              <w:rPr>
                <w:rStyle w:val="Hyperlink"/>
                <w:rFonts w:hint="eastAsia"/>
                <w:rtl/>
              </w:rPr>
              <w:t>ערוך</w:t>
            </w:r>
            <w:r w:rsidR="00652B75" w:rsidRPr="00EC19A0">
              <w:rPr>
                <w:rStyle w:val="Hyperlink"/>
                <w:rtl/>
              </w:rPr>
              <w:t xml:space="preserve"> </w:t>
            </w:r>
            <w:r w:rsidR="00652B75" w:rsidRPr="00EC19A0">
              <w:rPr>
                <w:rStyle w:val="Hyperlink"/>
                <w:rFonts w:hint="eastAsia"/>
                <w:rtl/>
              </w:rPr>
              <w:t>כדין</w:t>
            </w:r>
            <w:r w:rsidR="00652B75" w:rsidRPr="00EC19A0">
              <w:rPr>
                <w:rStyle w:val="Hyperlink"/>
                <w:rtl/>
              </w:rPr>
              <w:t xml:space="preserve"> </w:t>
            </w:r>
            <w:r w:rsidR="00652B75" w:rsidRPr="00EC19A0">
              <w:rPr>
                <w:rStyle w:val="Hyperlink"/>
                <w:rFonts w:hint="eastAsia"/>
                <w:rtl/>
              </w:rPr>
              <w:t>בפני</w:t>
            </w:r>
            <w:r w:rsidR="00652B75" w:rsidRPr="00EC19A0">
              <w:rPr>
                <w:rStyle w:val="Hyperlink"/>
                <w:rtl/>
              </w:rPr>
              <w:t xml:space="preserve"> </w:t>
            </w:r>
            <w:r w:rsidR="00652B75" w:rsidRPr="00EC19A0">
              <w:rPr>
                <w:rStyle w:val="Hyperlink"/>
                <w:rFonts w:hint="eastAsia"/>
                <w:rtl/>
              </w:rPr>
              <w:t>עו</w:t>
            </w:r>
            <w:r w:rsidR="00652B75" w:rsidRPr="00EC19A0">
              <w:rPr>
                <w:rStyle w:val="Hyperlink"/>
                <w:rtl/>
              </w:rPr>
              <w:t>"</w:t>
            </w:r>
            <w:r w:rsidR="00652B75" w:rsidRPr="00EC19A0">
              <w:rPr>
                <w:rStyle w:val="Hyperlink"/>
                <w:rFonts w:hint="eastAsia"/>
                <w:rtl/>
              </w:rPr>
              <w:t>ד</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Toc475886973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23</w:t>
            </w:r>
            <w:r w:rsidR="00652B75">
              <w:rPr>
                <w:rStyle w:val="Hyperlink"/>
                <w:rtl/>
              </w:rPr>
              <w:fldChar w:fldCharType="end"/>
            </w:r>
          </w:hyperlink>
        </w:p>
        <w:p w14:paraId="1A0A8982"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74"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ב</w:t>
            </w:r>
            <w:r w:rsidR="00652B75" w:rsidRPr="00EC19A0">
              <w:rPr>
                <w:rStyle w:val="Hyperlink"/>
                <w:rtl/>
              </w:rPr>
              <w:t>'</w:t>
            </w:r>
            <w:r w:rsidR="00652B75" w:rsidRPr="00EC19A0">
              <w:rPr>
                <w:rStyle w:val="Hyperlink"/>
              </w:rPr>
              <w:t xml:space="preserve"> </w:t>
            </w:r>
            <w:r w:rsidR="00652B75" w:rsidRPr="00EC19A0">
              <w:rPr>
                <w:rStyle w:val="Hyperlink"/>
                <w:rtl/>
              </w:rPr>
              <w:t xml:space="preserve">– </w:t>
            </w:r>
            <w:r w:rsidR="00652B75" w:rsidRPr="00EC19A0">
              <w:rPr>
                <w:rStyle w:val="Hyperlink"/>
                <w:rFonts w:hint="eastAsia"/>
                <w:rtl/>
              </w:rPr>
              <w:t>תצהיר</w:t>
            </w:r>
            <w:r w:rsidR="00652B75" w:rsidRPr="00EC19A0">
              <w:rPr>
                <w:rStyle w:val="Hyperlink"/>
                <w:rtl/>
              </w:rPr>
              <w:t xml:space="preserve"> </w:t>
            </w:r>
            <w:r w:rsidR="00652B75" w:rsidRPr="00EC19A0">
              <w:rPr>
                <w:rStyle w:val="Hyperlink"/>
                <w:rFonts w:hint="eastAsia"/>
                <w:rtl/>
              </w:rPr>
              <w:t>בדבר</w:t>
            </w:r>
            <w:r w:rsidR="00652B75" w:rsidRPr="00EC19A0">
              <w:rPr>
                <w:rStyle w:val="Hyperlink"/>
                <w:rtl/>
              </w:rPr>
              <w:t xml:space="preserve"> </w:t>
            </w:r>
            <w:r w:rsidR="00652B75" w:rsidRPr="00EC19A0">
              <w:rPr>
                <w:rStyle w:val="Hyperlink"/>
                <w:rFonts w:hint="eastAsia"/>
                <w:rtl/>
              </w:rPr>
              <w:t>העסקת</w:t>
            </w:r>
            <w:r w:rsidR="00652B75" w:rsidRPr="00EC19A0">
              <w:rPr>
                <w:rStyle w:val="Hyperlink"/>
                <w:rtl/>
              </w:rPr>
              <w:t xml:space="preserve"> </w:t>
            </w:r>
            <w:r w:rsidR="00652B75" w:rsidRPr="00EC19A0">
              <w:rPr>
                <w:rStyle w:val="Hyperlink"/>
                <w:rFonts w:hint="eastAsia"/>
                <w:rtl/>
              </w:rPr>
              <w:t>אנשים</w:t>
            </w:r>
            <w:r w:rsidR="00652B75" w:rsidRPr="00EC19A0">
              <w:rPr>
                <w:rStyle w:val="Hyperlink"/>
                <w:rtl/>
              </w:rPr>
              <w:t xml:space="preserve"> </w:t>
            </w:r>
            <w:r w:rsidR="00652B75" w:rsidRPr="00EC19A0">
              <w:rPr>
                <w:rStyle w:val="Hyperlink"/>
                <w:rFonts w:hint="eastAsia"/>
                <w:rtl/>
              </w:rPr>
              <w:t>עם</w:t>
            </w:r>
            <w:r w:rsidR="00652B75" w:rsidRPr="00EC19A0">
              <w:rPr>
                <w:rStyle w:val="Hyperlink"/>
                <w:rtl/>
              </w:rPr>
              <w:t xml:space="preserve"> </w:t>
            </w:r>
            <w:r w:rsidR="00652B75" w:rsidRPr="00EC19A0">
              <w:rPr>
                <w:rStyle w:val="Hyperlink"/>
                <w:rFonts w:hint="eastAsia"/>
                <w:rtl/>
              </w:rPr>
              <w:t>מגבלות</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Toc475886974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25</w:t>
            </w:r>
            <w:r w:rsidR="00652B75">
              <w:rPr>
                <w:rStyle w:val="Hyperlink"/>
                <w:rtl/>
              </w:rPr>
              <w:fldChar w:fldCharType="end"/>
            </w:r>
          </w:hyperlink>
        </w:p>
        <w:p w14:paraId="214A0A8F"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75"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ג</w:t>
            </w:r>
            <w:r w:rsidR="00652B75" w:rsidRPr="00EC19A0">
              <w:rPr>
                <w:rStyle w:val="Hyperlink"/>
                <w:rtl/>
              </w:rPr>
              <w:t xml:space="preserve">'- </w:t>
            </w:r>
            <w:r w:rsidR="00652B75" w:rsidRPr="00EC19A0">
              <w:rPr>
                <w:rStyle w:val="Hyperlink"/>
                <w:rFonts w:hint="eastAsia"/>
                <w:rtl/>
              </w:rPr>
              <w:t>כתב</w:t>
            </w:r>
            <w:r w:rsidR="00652B75" w:rsidRPr="00EC19A0">
              <w:rPr>
                <w:rStyle w:val="Hyperlink"/>
                <w:rtl/>
              </w:rPr>
              <w:t xml:space="preserve"> </w:t>
            </w:r>
            <w:r w:rsidR="00652B75" w:rsidRPr="00EC19A0">
              <w:rPr>
                <w:rStyle w:val="Hyperlink"/>
                <w:rFonts w:hint="eastAsia"/>
                <w:rtl/>
              </w:rPr>
              <w:t>הצהרה</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Toc475886975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26</w:t>
            </w:r>
            <w:r w:rsidR="00652B75">
              <w:rPr>
                <w:rStyle w:val="Hyperlink"/>
                <w:rtl/>
              </w:rPr>
              <w:fldChar w:fldCharType="end"/>
            </w:r>
          </w:hyperlink>
        </w:p>
        <w:p w14:paraId="3083CA9F"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76"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ד</w:t>
            </w:r>
            <w:r w:rsidR="00652B75" w:rsidRPr="00EC19A0">
              <w:rPr>
                <w:rStyle w:val="Hyperlink"/>
                <w:rtl/>
              </w:rPr>
              <w:t xml:space="preserve">' – </w:t>
            </w:r>
            <w:r w:rsidR="00652B75" w:rsidRPr="00EC19A0">
              <w:rPr>
                <w:rStyle w:val="Hyperlink"/>
                <w:rFonts w:hint="eastAsia"/>
                <w:rtl/>
              </w:rPr>
              <w:t>תצהיר</w:t>
            </w:r>
            <w:r w:rsidR="00652B75" w:rsidRPr="00EC19A0">
              <w:rPr>
                <w:rStyle w:val="Hyperlink"/>
                <w:rtl/>
              </w:rPr>
              <w:t xml:space="preserve"> </w:t>
            </w:r>
            <w:r w:rsidR="00652B75" w:rsidRPr="00EC19A0">
              <w:rPr>
                <w:rStyle w:val="Hyperlink"/>
                <w:rFonts w:hint="eastAsia"/>
                <w:rtl/>
              </w:rPr>
              <w:t>בדבר</w:t>
            </w:r>
            <w:r w:rsidR="00652B75" w:rsidRPr="00EC19A0">
              <w:rPr>
                <w:rStyle w:val="Hyperlink"/>
                <w:rtl/>
              </w:rPr>
              <w:t xml:space="preserve"> </w:t>
            </w:r>
            <w:r w:rsidR="00652B75" w:rsidRPr="00EC19A0">
              <w:rPr>
                <w:rStyle w:val="Hyperlink"/>
                <w:rFonts w:hint="eastAsia"/>
                <w:rtl/>
              </w:rPr>
              <w:t>אי</w:t>
            </w:r>
            <w:r w:rsidR="00652B75" w:rsidRPr="00EC19A0">
              <w:rPr>
                <w:rStyle w:val="Hyperlink"/>
                <w:rtl/>
              </w:rPr>
              <w:t xml:space="preserve"> </w:t>
            </w:r>
            <w:r w:rsidR="00652B75" w:rsidRPr="00EC19A0">
              <w:rPr>
                <w:rStyle w:val="Hyperlink"/>
                <w:rFonts w:hint="eastAsia"/>
                <w:rtl/>
              </w:rPr>
              <w:t>תיאום</w:t>
            </w:r>
            <w:r w:rsidR="00652B75" w:rsidRPr="00EC19A0">
              <w:rPr>
                <w:rStyle w:val="Hyperlink"/>
                <w:rtl/>
              </w:rPr>
              <w:t xml:space="preserve"> </w:t>
            </w:r>
            <w:r w:rsidR="00652B75" w:rsidRPr="00EC19A0">
              <w:rPr>
                <w:rStyle w:val="Hyperlink"/>
                <w:rFonts w:hint="eastAsia"/>
                <w:rtl/>
              </w:rPr>
              <w:t>מכרז</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Toc475886976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27</w:t>
            </w:r>
            <w:r w:rsidR="00652B75">
              <w:rPr>
                <w:rStyle w:val="Hyperlink"/>
                <w:rtl/>
              </w:rPr>
              <w:fldChar w:fldCharType="end"/>
            </w:r>
          </w:hyperlink>
        </w:p>
        <w:p w14:paraId="4B00F1DB"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77"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ה</w:t>
            </w:r>
            <w:r w:rsidR="00652B75" w:rsidRPr="00EC19A0">
              <w:rPr>
                <w:rStyle w:val="Hyperlink"/>
                <w:rtl/>
              </w:rPr>
              <w:t xml:space="preserve">' – </w:t>
            </w:r>
            <w:r w:rsidR="00652B75" w:rsidRPr="00EC19A0">
              <w:rPr>
                <w:rStyle w:val="Hyperlink"/>
                <w:rFonts w:hint="eastAsia"/>
                <w:rtl/>
              </w:rPr>
              <w:t>הצהרת</w:t>
            </w:r>
            <w:r w:rsidR="00652B75" w:rsidRPr="00EC19A0">
              <w:rPr>
                <w:rStyle w:val="Hyperlink"/>
                <w:rtl/>
              </w:rPr>
              <w:t xml:space="preserve"> </w:t>
            </w:r>
            <w:r w:rsidR="00652B75" w:rsidRPr="00EC19A0">
              <w:rPr>
                <w:rStyle w:val="Hyperlink"/>
                <w:rFonts w:hint="eastAsia"/>
                <w:rtl/>
              </w:rPr>
              <w:t>הספק</w:t>
            </w:r>
            <w:r w:rsidR="00652B75" w:rsidRPr="00EC19A0">
              <w:rPr>
                <w:rStyle w:val="Hyperlink"/>
                <w:rtl/>
              </w:rPr>
              <w:t xml:space="preserve"> </w:t>
            </w:r>
            <w:r w:rsidR="00652B75" w:rsidRPr="00EC19A0">
              <w:rPr>
                <w:rStyle w:val="Hyperlink"/>
                <w:rFonts w:hint="eastAsia"/>
                <w:rtl/>
              </w:rPr>
              <w:t>המציע</w:t>
            </w:r>
            <w:r w:rsidR="00652B75" w:rsidRPr="00EC19A0">
              <w:rPr>
                <w:rStyle w:val="Hyperlink"/>
                <w:rtl/>
              </w:rPr>
              <w:t xml:space="preserve"> </w:t>
            </w:r>
            <w:r w:rsidR="00652B75" w:rsidRPr="00EC19A0">
              <w:rPr>
                <w:rStyle w:val="Hyperlink"/>
                <w:rFonts w:hint="eastAsia"/>
                <w:rtl/>
              </w:rPr>
              <w:t>על</w:t>
            </w:r>
            <w:r w:rsidR="00652B75" w:rsidRPr="00EC19A0">
              <w:rPr>
                <w:rStyle w:val="Hyperlink"/>
                <w:rtl/>
              </w:rPr>
              <w:t xml:space="preserve"> </w:t>
            </w:r>
            <w:r w:rsidR="00652B75" w:rsidRPr="00EC19A0">
              <w:rPr>
                <w:rStyle w:val="Hyperlink"/>
                <w:rFonts w:hint="eastAsia"/>
                <w:rtl/>
              </w:rPr>
              <w:t>ותק</w:t>
            </w:r>
            <w:r w:rsidR="00652B75" w:rsidRPr="00EC19A0">
              <w:rPr>
                <w:rStyle w:val="Hyperlink"/>
                <w:rtl/>
              </w:rPr>
              <w:t xml:space="preserve">, </w:t>
            </w:r>
            <w:r w:rsidR="00652B75" w:rsidRPr="00EC19A0">
              <w:rPr>
                <w:rStyle w:val="Hyperlink"/>
                <w:rFonts w:hint="eastAsia"/>
                <w:rtl/>
              </w:rPr>
              <w:t>ניסיון</w:t>
            </w:r>
            <w:r w:rsidR="00652B75" w:rsidRPr="00EC19A0">
              <w:rPr>
                <w:rStyle w:val="Hyperlink"/>
                <w:rtl/>
              </w:rPr>
              <w:t xml:space="preserve"> </w:t>
            </w:r>
            <w:r w:rsidR="00652B75" w:rsidRPr="00EC19A0">
              <w:rPr>
                <w:rStyle w:val="Hyperlink"/>
                <w:rFonts w:hint="eastAsia"/>
                <w:rtl/>
              </w:rPr>
              <w:t>וממליצים</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Toc475886977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29</w:t>
            </w:r>
            <w:r w:rsidR="00652B75">
              <w:rPr>
                <w:rStyle w:val="Hyperlink"/>
                <w:rtl/>
              </w:rPr>
              <w:fldChar w:fldCharType="end"/>
            </w:r>
          </w:hyperlink>
        </w:p>
        <w:p w14:paraId="7E4B2BF5"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78"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ו</w:t>
            </w:r>
            <w:r w:rsidR="00652B75" w:rsidRPr="00EC19A0">
              <w:rPr>
                <w:rStyle w:val="Hyperlink"/>
                <w:rtl/>
              </w:rPr>
              <w:t xml:space="preserve">': </w:t>
            </w:r>
            <w:r w:rsidR="00652B75" w:rsidRPr="00EC19A0">
              <w:rPr>
                <w:rStyle w:val="Hyperlink"/>
                <w:rFonts w:hint="eastAsia"/>
                <w:rtl/>
              </w:rPr>
              <w:t>תצהיר</w:t>
            </w:r>
            <w:r w:rsidR="00652B75" w:rsidRPr="00EC19A0">
              <w:rPr>
                <w:rStyle w:val="Hyperlink"/>
                <w:rtl/>
              </w:rPr>
              <w:t xml:space="preserve"> </w:t>
            </w:r>
            <w:r w:rsidR="00652B75" w:rsidRPr="00EC19A0">
              <w:rPr>
                <w:rStyle w:val="Hyperlink"/>
                <w:rFonts w:hint="eastAsia"/>
                <w:rtl/>
              </w:rPr>
              <w:t>בדבר</w:t>
            </w:r>
            <w:r w:rsidR="00652B75" w:rsidRPr="00EC19A0">
              <w:rPr>
                <w:rStyle w:val="Hyperlink"/>
                <w:rtl/>
              </w:rPr>
              <w:t xml:space="preserve"> </w:t>
            </w:r>
            <w:r w:rsidR="00652B75" w:rsidRPr="00EC19A0">
              <w:rPr>
                <w:rStyle w:val="Hyperlink"/>
                <w:rFonts w:hint="eastAsia"/>
                <w:rtl/>
              </w:rPr>
              <w:t>היעדר</w:t>
            </w:r>
            <w:r w:rsidR="00652B75" w:rsidRPr="00EC19A0">
              <w:rPr>
                <w:rStyle w:val="Hyperlink"/>
                <w:rtl/>
              </w:rPr>
              <w:t xml:space="preserve"> </w:t>
            </w:r>
            <w:r w:rsidR="00652B75" w:rsidRPr="00EC19A0">
              <w:rPr>
                <w:rStyle w:val="Hyperlink"/>
                <w:rFonts w:hint="eastAsia"/>
                <w:rtl/>
              </w:rPr>
              <w:t>הרשעות</w:t>
            </w:r>
            <w:r w:rsidR="00652B75" w:rsidRPr="00EC19A0">
              <w:rPr>
                <w:rStyle w:val="Hyperlink"/>
                <w:rtl/>
              </w:rPr>
              <w:t xml:space="preserve"> </w:t>
            </w:r>
            <w:r w:rsidR="00652B75" w:rsidRPr="00EC19A0">
              <w:rPr>
                <w:rStyle w:val="Hyperlink"/>
                <w:rFonts w:hint="eastAsia"/>
                <w:rtl/>
              </w:rPr>
              <w:t>בגין</w:t>
            </w:r>
            <w:r w:rsidR="00652B75" w:rsidRPr="00EC19A0">
              <w:rPr>
                <w:rStyle w:val="Hyperlink"/>
                <w:rtl/>
              </w:rPr>
              <w:t xml:space="preserve"> </w:t>
            </w:r>
            <w:r w:rsidR="00652B75" w:rsidRPr="00EC19A0">
              <w:rPr>
                <w:rStyle w:val="Hyperlink"/>
                <w:rFonts w:hint="eastAsia"/>
                <w:rtl/>
              </w:rPr>
              <w:t>העסקת</w:t>
            </w:r>
            <w:r w:rsidR="00652B75" w:rsidRPr="00EC19A0">
              <w:rPr>
                <w:rStyle w:val="Hyperlink"/>
                <w:rtl/>
              </w:rPr>
              <w:t xml:space="preserve"> </w:t>
            </w:r>
            <w:r w:rsidR="00652B75" w:rsidRPr="00EC19A0">
              <w:rPr>
                <w:rStyle w:val="Hyperlink"/>
                <w:rFonts w:hint="eastAsia"/>
                <w:rtl/>
              </w:rPr>
              <w:t>עובדים</w:t>
            </w:r>
            <w:r w:rsidR="00652B75" w:rsidRPr="00EC19A0">
              <w:rPr>
                <w:rStyle w:val="Hyperlink"/>
                <w:rtl/>
              </w:rPr>
              <w:t xml:space="preserve"> </w:t>
            </w:r>
            <w:r w:rsidR="00652B75" w:rsidRPr="00EC19A0">
              <w:rPr>
                <w:rStyle w:val="Hyperlink"/>
                <w:rFonts w:hint="eastAsia"/>
                <w:rtl/>
              </w:rPr>
              <w:t>זרים</w:t>
            </w:r>
            <w:r w:rsidR="00652B75" w:rsidRPr="00EC19A0">
              <w:rPr>
                <w:rStyle w:val="Hyperlink"/>
                <w:rtl/>
              </w:rPr>
              <w:t xml:space="preserve"> </w:t>
            </w:r>
            <w:r w:rsidR="00652B75" w:rsidRPr="00EC19A0">
              <w:rPr>
                <w:rStyle w:val="Hyperlink"/>
                <w:rFonts w:hint="eastAsia"/>
                <w:rtl/>
              </w:rPr>
              <w:t>ושכר</w:t>
            </w:r>
            <w:r w:rsidR="00652B75" w:rsidRPr="00EC19A0">
              <w:rPr>
                <w:rStyle w:val="Hyperlink"/>
                <w:rtl/>
              </w:rPr>
              <w:t xml:space="preserve"> </w:t>
            </w:r>
            <w:r w:rsidR="00652B75" w:rsidRPr="00EC19A0">
              <w:rPr>
                <w:rStyle w:val="Hyperlink"/>
                <w:rFonts w:hint="eastAsia"/>
                <w:rtl/>
              </w:rPr>
              <w:t>מינימום</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Toc475886978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32</w:t>
            </w:r>
            <w:r w:rsidR="00652B75">
              <w:rPr>
                <w:rStyle w:val="Hyperlink"/>
                <w:rtl/>
              </w:rPr>
              <w:fldChar w:fldCharType="end"/>
            </w:r>
          </w:hyperlink>
        </w:p>
        <w:p w14:paraId="24E24832"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79"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ז</w:t>
            </w:r>
            <w:r w:rsidR="00652B75" w:rsidRPr="00EC19A0">
              <w:rPr>
                <w:rStyle w:val="Hyperlink"/>
                <w:rtl/>
              </w:rPr>
              <w:t xml:space="preserve">'- </w:t>
            </w:r>
            <w:r w:rsidR="00652B75" w:rsidRPr="00EC19A0">
              <w:rPr>
                <w:rStyle w:val="Hyperlink"/>
                <w:rFonts w:hint="eastAsia"/>
                <w:rtl/>
              </w:rPr>
              <w:t>חלקים</w:t>
            </w:r>
            <w:r w:rsidR="00652B75" w:rsidRPr="00EC19A0">
              <w:rPr>
                <w:rStyle w:val="Hyperlink"/>
                <w:rtl/>
              </w:rPr>
              <w:t xml:space="preserve"> </w:t>
            </w:r>
            <w:r w:rsidR="00652B75" w:rsidRPr="00EC19A0">
              <w:rPr>
                <w:rStyle w:val="Hyperlink"/>
                <w:rFonts w:hint="eastAsia"/>
                <w:rtl/>
              </w:rPr>
              <w:t>חסויים</w:t>
            </w:r>
            <w:r w:rsidR="00652B75" w:rsidRPr="00EC19A0">
              <w:rPr>
                <w:rStyle w:val="Hyperlink"/>
                <w:rtl/>
              </w:rPr>
              <w:t xml:space="preserve"> </w:t>
            </w:r>
            <w:r w:rsidR="00652B75" w:rsidRPr="00EC19A0">
              <w:rPr>
                <w:rStyle w:val="Hyperlink"/>
                <w:rFonts w:hint="eastAsia"/>
                <w:rtl/>
              </w:rPr>
              <w:t>בהצעה</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Toc475886979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33</w:t>
            </w:r>
            <w:r w:rsidR="00652B75">
              <w:rPr>
                <w:rStyle w:val="Hyperlink"/>
                <w:rtl/>
              </w:rPr>
              <w:fldChar w:fldCharType="end"/>
            </w:r>
          </w:hyperlink>
        </w:p>
        <w:p w14:paraId="17F8791D"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80"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ח</w:t>
            </w:r>
            <w:r w:rsidR="00652B75" w:rsidRPr="00EC19A0">
              <w:rPr>
                <w:rStyle w:val="Hyperlink"/>
                <w:rtl/>
              </w:rPr>
              <w:t xml:space="preserve">' - </w:t>
            </w:r>
            <w:r w:rsidR="00652B75" w:rsidRPr="00EC19A0">
              <w:rPr>
                <w:rStyle w:val="Hyperlink"/>
                <w:rFonts w:hint="eastAsia"/>
                <w:rtl/>
              </w:rPr>
              <w:t>טופס</w:t>
            </w:r>
            <w:r w:rsidR="00652B75" w:rsidRPr="00EC19A0">
              <w:rPr>
                <w:rStyle w:val="Hyperlink"/>
                <w:rtl/>
              </w:rPr>
              <w:t xml:space="preserve"> </w:t>
            </w:r>
            <w:r w:rsidR="00652B75" w:rsidRPr="00EC19A0">
              <w:rPr>
                <w:rStyle w:val="Hyperlink"/>
                <w:rFonts w:hint="eastAsia"/>
                <w:rtl/>
              </w:rPr>
              <w:t>הצעת</w:t>
            </w:r>
            <w:r w:rsidR="00652B75" w:rsidRPr="00EC19A0">
              <w:rPr>
                <w:rStyle w:val="Hyperlink"/>
                <w:rtl/>
              </w:rPr>
              <w:t xml:space="preserve"> </w:t>
            </w:r>
            <w:r w:rsidR="00652B75" w:rsidRPr="00EC19A0">
              <w:rPr>
                <w:rStyle w:val="Hyperlink"/>
                <w:rFonts w:hint="eastAsia"/>
                <w:rtl/>
              </w:rPr>
              <w:t>המחיר</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Toc475886980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34</w:t>
            </w:r>
            <w:r w:rsidR="00652B75">
              <w:rPr>
                <w:rStyle w:val="Hyperlink"/>
                <w:rtl/>
              </w:rPr>
              <w:fldChar w:fldCharType="end"/>
            </w:r>
          </w:hyperlink>
        </w:p>
        <w:p w14:paraId="324B03EF"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81"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ט</w:t>
            </w:r>
            <w:r w:rsidR="00652B75" w:rsidRPr="00EC19A0">
              <w:rPr>
                <w:rStyle w:val="Hyperlink"/>
                <w:rtl/>
              </w:rPr>
              <w:t xml:space="preserve">'- </w:t>
            </w:r>
            <w:r w:rsidR="00652B75" w:rsidRPr="00EC19A0">
              <w:rPr>
                <w:rStyle w:val="Hyperlink"/>
                <w:rFonts w:hint="eastAsia"/>
                <w:rtl/>
              </w:rPr>
              <w:t>נוסח</w:t>
            </w:r>
            <w:r w:rsidR="00652B75" w:rsidRPr="00EC19A0">
              <w:rPr>
                <w:rStyle w:val="Hyperlink"/>
                <w:rtl/>
              </w:rPr>
              <w:t xml:space="preserve"> </w:t>
            </w:r>
            <w:r w:rsidR="00652B75" w:rsidRPr="00EC19A0">
              <w:rPr>
                <w:rStyle w:val="Hyperlink"/>
                <w:rFonts w:hint="eastAsia"/>
                <w:rtl/>
              </w:rPr>
              <w:t>ערבות</w:t>
            </w:r>
            <w:r w:rsidR="00652B75" w:rsidRPr="00EC19A0">
              <w:rPr>
                <w:rStyle w:val="Hyperlink"/>
                <w:rtl/>
              </w:rPr>
              <w:t xml:space="preserve"> </w:t>
            </w:r>
            <w:r w:rsidR="00652B75" w:rsidRPr="00EC19A0">
              <w:rPr>
                <w:rStyle w:val="Hyperlink"/>
                <w:rFonts w:hint="eastAsia"/>
                <w:rtl/>
              </w:rPr>
              <w:t>ביצוע</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Toc475886981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35</w:t>
            </w:r>
            <w:r w:rsidR="00652B75">
              <w:rPr>
                <w:rStyle w:val="Hyperlink"/>
                <w:rtl/>
              </w:rPr>
              <w:fldChar w:fldCharType="end"/>
            </w:r>
          </w:hyperlink>
        </w:p>
        <w:p w14:paraId="02E2BCB9"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82"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י</w:t>
            </w:r>
            <w:r w:rsidR="00652B75" w:rsidRPr="00EC19A0">
              <w:rPr>
                <w:rStyle w:val="Hyperlink"/>
                <w:rtl/>
              </w:rPr>
              <w:t>'</w:t>
            </w:r>
            <w:r w:rsidR="00652B75" w:rsidRPr="00EC19A0">
              <w:rPr>
                <w:rStyle w:val="Hyperlink"/>
              </w:rPr>
              <w:t xml:space="preserve"> </w:t>
            </w:r>
            <w:r w:rsidR="00652B75" w:rsidRPr="00EC19A0">
              <w:rPr>
                <w:rStyle w:val="Hyperlink"/>
                <w:rtl/>
              </w:rPr>
              <w:t xml:space="preserve">-  </w:t>
            </w:r>
            <w:r w:rsidR="00652B75" w:rsidRPr="00EC19A0">
              <w:rPr>
                <w:rStyle w:val="Hyperlink"/>
                <w:rFonts w:hint="eastAsia"/>
                <w:rtl/>
              </w:rPr>
              <w:t>אישור</w:t>
            </w:r>
            <w:r w:rsidR="00652B75" w:rsidRPr="00EC19A0">
              <w:rPr>
                <w:rStyle w:val="Hyperlink"/>
                <w:rtl/>
              </w:rPr>
              <w:t xml:space="preserve"> </w:t>
            </w:r>
            <w:r w:rsidR="00652B75" w:rsidRPr="00EC19A0">
              <w:rPr>
                <w:rStyle w:val="Hyperlink"/>
                <w:rFonts w:hint="eastAsia"/>
                <w:rtl/>
              </w:rPr>
              <w:t>עריכת</w:t>
            </w:r>
            <w:r w:rsidR="00652B75" w:rsidRPr="00EC19A0">
              <w:rPr>
                <w:rStyle w:val="Hyperlink"/>
                <w:rtl/>
              </w:rPr>
              <w:t xml:space="preserve"> </w:t>
            </w:r>
            <w:r w:rsidR="00652B75" w:rsidRPr="00EC19A0">
              <w:rPr>
                <w:rStyle w:val="Hyperlink"/>
                <w:rFonts w:hint="eastAsia"/>
                <w:rtl/>
              </w:rPr>
              <w:t>ביטוחים</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Toc475886982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36</w:t>
            </w:r>
            <w:r w:rsidR="00652B75">
              <w:rPr>
                <w:rStyle w:val="Hyperlink"/>
                <w:rtl/>
              </w:rPr>
              <w:fldChar w:fldCharType="end"/>
            </w:r>
          </w:hyperlink>
        </w:p>
        <w:p w14:paraId="4F6EB0F7"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83"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י</w:t>
            </w:r>
            <w:r w:rsidR="00652B75" w:rsidRPr="00EC19A0">
              <w:rPr>
                <w:rStyle w:val="Hyperlink"/>
                <w:rtl/>
              </w:rPr>
              <w:t>"</w:t>
            </w:r>
            <w:r w:rsidR="00652B75" w:rsidRPr="00EC19A0">
              <w:rPr>
                <w:rStyle w:val="Hyperlink"/>
                <w:rFonts w:hint="eastAsia"/>
                <w:rtl/>
              </w:rPr>
              <w:t>א</w:t>
            </w:r>
            <w:r w:rsidR="00652B75" w:rsidRPr="00EC19A0">
              <w:rPr>
                <w:rStyle w:val="Hyperlink"/>
                <w:rtl/>
              </w:rPr>
              <w:t xml:space="preserve">: </w:t>
            </w:r>
            <w:r w:rsidR="00652B75" w:rsidRPr="00EC19A0">
              <w:rPr>
                <w:rStyle w:val="Hyperlink"/>
                <w:rFonts w:hint="eastAsia"/>
                <w:rtl/>
              </w:rPr>
              <w:t>דוגמת</w:t>
            </w:r>
            <w:r w:rsidR="00652B75" w:rsidRPr="00EC19A0">
              <w:rPr>
                <w:rStyle w:val="Hyperlink"/>
                <w:rtl/>
              </w:rPr>
              <w:t xml:space="preserve"> </w:t>
            </w:r>
            <w:r w:rsidR="00652B75" w:rsidRPr="00EC19A0">
              <w:rPr>
                <w:rStyle w:val="Hyperlink"/>
                <w:rFonts w:hint="eastAsia"/>
                <w:rtl/>
              </w:rPr>
              <w:t>חוזה</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Toc475886983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38</w:t>
            </w:r>
            <w:r w:rsidR="00652B75">
              <w:rPr>
                <w:rStyle w:val="Hyperlink"/>
                <w:rtl/>
              </w:rPr>
              <w:fldChar w:fldCharType="end"/>
            </w:r>
          </w:hyperlink>
        </w:p>
        <w:p w14:paraId="6487D091" w14:textId="77777777" w:rsidR="00652B75" w:rsidRDefault="00B237AF">
          <w:pPr>
            <w:pStyle w:val="TOC2"/>
            <w:rPr>
              <w:rFonts w:asciiTheme="minorHAnsi" w:eastAsiaTheme="minorEastAsia" w:hAnsiTheme="minorHAnsi" w:cstheme="minorBidi"/>
              <w:b w:val="0"/>
              <w:bCs w:val="0"/>
              <w:color w:val="auto"/>
              <w:sz w:val="22"/>
              <w:szCs w:val="22"/>
              <w:rtl/>
              <w:lang w:eastAsia="en-US"/>
            </w:rPr>
          </w:pPr>
          <w:hyperlink w:anchor="_Toc475886984" w:history="1">
            <w:r w:rsidR="00652B75" w:rsidRPr="00EC19A0">
              <w:rPr>
                <w:rStyle w:val="Hyperlink"/>
                <w:rFonts w:hint="eastAsia"/>
                <w:rtl/>
              </w:rPr>
              <w:t>נספח</w:t>
            </w:r>
            <w:r w:rsidR="00652B75" w:rsidRPr="00EC19A0">
              <w:rPr>
                <w:rStyle w:val="Hyperlink"/>
                <w:rtl/>
              </w:rPr>
              <w:t xml:space="preserve"> </w:t>
            </w:r>
            <w:r w:rsidR="00652B75" w:rsidRPr="00EC19A0">
              <w:rPr>
                <w:rStyle w:val="Hyperlink"/>
                <w:rFonts w:hint="eastAsia"/>
                <w:rtl/>
              </w:rPr>
              <w:t>י</w:t>
            </w:r>
            <w:r w:rsidR="00652B75" w:rsidRPr="00EC19A0">
              <w:rPr>
                <w:rStyle w:val="Hyperlink"/>
                <w:rtl/>
              </w:rPr>
              <w:t>"</w:t>
            </w:r>
            <w:r w:rsidR="00652B75" w:rsidRPr="00EC19A0">
              <w:rPr>
                <w:rStyle w:val="Hyperlink"/>
                <w:rFonts w:hint="eastAsia"/>
                <w:rtl/>
              </w:rPr>
              <w:t>ב</w:t>
            </w:r>
            <w:r w:rsidR="00652B75" w:rsidRPr="00EC19A0">
              <w:rPr>
                <w:rStyle w:val="Hyperlink"/>
                <w:rtl/>
              </w:rPr>
              <w:t xml:space="preserve">: </w:t>
            </w:r>
            <w:r w:rsidR="00652B75" w:rsidRPr="00EC19A0">
              <w:rPr>
                <w:rStyle w:val="Hyperlink"/>
                <w:rFonts w:hint="eastAsia"/>
                <w:rtl/>
              </w:rPr>
              <w:t>הוראת</w:t>
            </w:r>
            <w:r w:rsidR="00652B75" w:rsidRPr="00EC19A0">
              <w:rPr>
                <w:rStyle w:val="Hyperlink"/>
                <w:rtl/>
              </w:rPr>
              <w:t xml:space="preserve"> </w:t>
            </w:r>
            <w:r w:rsidR="00652B75" w:rsidRPr="00EC19A0">
              <w:rPr>
                <w:rStyle w:val="Hyperlink"/>
                <w:rFonts w:hint="eastAsia"/>
                <w:rtl/>
              </w:rPr>
              <w:t>תכ</w:t>
            </w:r>
            <w:r w:rsidR="00652B75" w:rsidRPr="00EC19A0">
              <w:rPr>
                <w:rStyle w:val="Hyperlink"/>
                <w:rtl/>
              </w:rPr>
              <w:t>"</w:t>
            </w:r>
            <w:r w:rsidR="00652B75" w:rsidRPr="00EC19A0">
              <w:rPr>
                <w:rStyle w:val="Hyperlink"/>
                <w:rFonts w:hint="eastAsia"/>
                <w:rtl/>
              </w:rPr>
              <w:t>מ</w:t>
            </w:r>
            <w:r w:rsidR="00652B75" w:rsidRPr="00EC19A0">
              <w:rPr>
                <w:rStyle w:val="Hyperlink"/>
                <w:rtl/>
              </w:rPr>
              <w:t xml:space="preserve"> 13.9.2.1</w:t>
            </w:r>
            <w:r w:rsidR="00652B75">
              <w:rPr>
                <w:webHidden/>
                <w:rtl/>
              </w:rPr>
              <w:tab/>
            </w:r>
            <w:r w:rsidR="00652B75">
              <w:rPr>
                <w:rStyle w:val="Hyperlink"/>
                <w:rtl/>
              </w:rPr>
              <w:fldChar w:fldCharType="begin"/>
            </w:r>
            <w:r w:rsidR="00652B75">
              <w:rPr>
                <w:webHidden/>
                <w:rtl/>
              </w:rPr>
              <w:instrText xml:space="preserve"> </w:instrText>
            </w:r>
            <w:r w:rsidR="00652B75">
              <w:rPr>
                <w:webHidden/>
              </w:rPr>
              <w:instrText>PAGEREF</w:instrText>
            </w:r>
            <w:r w:rsidR="00652B75">
              <w:rPr>
                <w:webHidden/>
                <w:rtl/>
              </w:rPr>
              <w:instrText xml:space="preserve"> _</w:instrText>
            </w:r>
            <w:r w:rsidR="00652B75">
              <w:rPr>
                <w:webHidden/>
              </w:rPr>
              <w:instrText>Toc475886984 \h</w:instrText>
            </w:r>
            <w:r w:rsidR="00652B75">
              <w:rPr>
                <w:webHidden/>
                <w:rtl/>
              </w:rPr>
              <w:instrText xml:space="preserve"> </w:instrText>
            </w:r>
            <w:r w:rsidR="00652B75">
              <w:rPr>
                <w:rStyle w:val="Hyperlink"/>
                <w:rtl/>
              </w:rPr>
            </w:r>
            <w:r w:rsidR="00652B75">
              <w:rPr>
                <w:rStyle w:val="Hyperlink"/>
                <w:rtl/>
              </w:rPr>
              <w:fldChar w:fldCharType="separate"/>
            </w:r>
            <w:r w:rsidR="00652B75">
              <w:rPr>
                <w:webHidden/>
                <w:rtl/>
              </w:rPr>
              <w:t>54</w:t>
            </w:r>
            <w:r w:rsidR="00652B75">
              <w:rPr>
                <w:rStyle w:val="Hyperlink"/>
                <w:rtl/>
              </w:rPr>
              <w:fldChar w:fldCharType="end"/>
            </w:r>
          </w:hyperlink>
        </w:p>
        <w:p w14:paraId="6487D143" w14:textId="77777777" w:rsidR="00692E1D" w:rsidRDefault="00F60184" w:rsidP="000370E9">
          <w:pPr>
            <w:tabs>
              <w:tab w:val="left" w:pos="4193"/>
            </w:tabs>
            <w:rPr>
              <w:rtl/>
              <w:cs/>
            </w:rPr>
          </w:pPr>
          <w:r w:rsidRPr="00950970">
            <w:rPr>
              <w:lang w:val="he-IL"/>
            </w:rPr>
            <w:lastRenderedPageBreak/>
            <w:fldChar w:fldCharType="end"/>
          </w:r>
          <w:r w:rsidR="008D496E">
            <w:rPr>
              <w:rFonts w:hint="cs"/>
              <w:rtl/>
              <w:lang w:val="he-IL"/>
            </w:rPr>
            <w:t xml:space="preserve">  </w:t>
          </w:r>
          <w:r w:rsidR="00065D29">
            <w:rPr>
              <w:rFonts w:hint="cs"/>
              <w:rtl/>
              <w:cs/>
            </w:rPr>
            <w:t xml:space="preserve"> </w:t>
          </w:r>
        </w:p>
      </w:sdtContent>
    </w:sdt>
    <w:p w14:paraId="4973E63C" w14:textId="77777777" w:rsidR="00AE3D84" w:rsidRPr="00AE3D84" w:rsidRDefault="00065D29" w:rsidP="00533E0E">
      <w:pPr>
        <w:rPr>
          <w:rFonts w:cs="David"/>
          <w:color w:val="002060"/>
          <w:rtl/>
        </w:rPr>
      </w:pPr>
      <w:r>
        <w:rPr>
          <w:rFonts w:cs="David" w:hint="cs"/>
          <w:color w:val="002060"/>
          <w:rtl/>
        </w:rPr>
        <w:t xml:space="preserve">    </w:t>
      </w:r>
    </w:p>
    <w:p w14:paraId="7E545F0A" w14:textId="77777777" w:rsidR="00AE3D84" w:rsidRPr="00AE3D84" w:rsidRDefault="00AE3D84" w:rsidP="00533E0E">
      <w:pPr>
        <w:rPr>
          <w:rFonts w:cs="David"/>
          <w:color w:val="002060"/>
          <w:rtl/>
        </w:rPr>
      </w:pPr>
    </w:p>
    <w:p w14:paraId="05CEFB45" w14:textId="77777777" w:rsidR="00AE3D84" w:rsidRPr="00C3080D" w:rsidRDefault="00AE3D84" w:rsidP="00533E0E">
      <w:pPr>
        <w:pStyle w:val="a9"/>
        <w:outlineLvl w:val="0"/>
        <w:rPr>
          <w:rFonts w:cs="David"/>
          <w:color w:val="002060"/>
          <w:sz w:val="44"/>
          <w:szCs w:val="44"/>
          <w:rtl/>
        </w:rPr>
      </w:pPr>
      <w:bookmarkStart w:id="0" w:name="_Toc475886950"/>
      <w:r w:rsidRPr="00B501CA">
        <w:rPr>
          <w:rFonts w:cs="David" w:hint="cs"/>
          <w:b/>
          <w:bCs/>
          <w:color w:val="002060"/>
          <w:sz w:val="44"/>
          <w:szCs w:val="44"/>
          <w:rtl/>
        </w:rPr>
        <w:t>פרק 1:</w:t>
      </w:r>
      <w:r w:rsidR="00B501CA">
        <w:rPr>
          <w:rFonts w:cs="David" w:hint="cs"/>
          <w:color w:val="002060"/>
          <w:sz w:val="44"/>
          <w:szCs w:val="44"/>
          <w:rtl/>
        </w:rPr>
        <w:t xml:space="preserve"> </w:t>
      </w:r>
      <w:r w:rsidRPr="00C3080D">
        <w:rPr>
          <w:rFonts w:cs="David" w:hint="cs"/>
          <w:color w:val="002060"/>
          <w:sz w:val="44"/>
          <w:szCs w:val="44"/>
          <w:rtl/>
        </w:rPr>
        <w:t>מ</w:t>
      </w:r>
      <w:r w:rsidR="00F756B4">
        <w:rPr>
          <w:rFonts w:cs="David" w:hint="cs"/>
          <w:color w:val="002060"/>
          <w:sz w:val="44"/>
          <w:szCs w:val="44"/>
          <w:rtl/>
        </w:rPr>
        <w:t>נהלה</w:t>
      </w:r>
      <w:bookmarkEnd w:id="0"/>
    </w:p>
    <w:p w14:paraId="708A4AA0" w14:textId="3542CF2B" w:rsidR="000A538E" w:rsidRPr="000A538E" w:rsidRDefault="00AE3D84" w:rsidP="00204974">
      <w:pPr>
        <w:pStyle w:val="5"/>
        <w:spacing w:line="360" w:lineRule="auto"/>
        <w:rPr>
          <w:rFonts w:ascii="Arial" w:hAnsi="Arial"/>
          <w:b/>
          <w:bCs/>
          <w:i/>
          <w:iCs/>
          <w:color w:val="002060"/>
          <w:sz w:val="24"/>
          <w:rtl/>
        </w:rPr>
      </w:pPr>
      <w:r w:rsidRPr="00AE3D84">
        <w:rPr>
          <w:b/>
          <w:bCs/>
          <w:color w:val="002060"/>
          <w:rtl/>
        </w:rPr>
        <w:t>הנהלת בתי המשפט, באמצעות יחידת הרכש המרכזית, פונה בזאת לקבלת הצעות</w:t>
      </w:r>
      <w:r w:rsidR="00BC1C19">
        <w:rPr>
          <w:rFonts w:hint="cs"/>
          <w:b/>
          <w:bCs/>
          <w:color w:val="002060"/>
          <w:rtl/>
        </w:rPr>
        <w:t xml:space="preserve"> </w:t>
      </w:r>
      <w:r w:rsidR="00122FED">
        <w:rPr>
          <w:rFonts w:hint="cs"/>
          <w:b/>
          <w:bCs/>
          <w:color w:val="002060"/>
          <w:rtl/>
        </w:rPr>
        <w:t xml:space="preserve">למתן </w:t>
      </w:r>
      <w:r w:rsidR="00122FED" w:rsidRPr="000A538E">
        <w:rPr>
          <w:rFonts w:hint="cs"/>
          <w:b/>
          <w:bCs/>
          <w:color w:val="002060"/>
          <w:rtl/>
        </w:rPr>
        <w:t xml:space="preserve">שירותי </w:t>
      </w:r>
      <w:r w:rsidR="000A538E" w:rsidRPr="000A538E">
        <w:rPr>
          <w:rFonts w:ascii="Arial" w:hAnsi="Arial"/>
          <w:b/>
          <w:bCs/>
          <w:i/>
          <w:iCs/>
          <w:color w:val="002060"/>
          <w:sz w:val="24"/>
          <w:rtl/>
        </w:rPr>
        <w:t xml:space="preserve"> </w:t>
      </w:r>
      <w:r w:rsidR="000A538E" w:rsidRPr="000A538E">
        <w:rPr>
          <w:rFonts w:ascii="Arial" w:hAnsi="Arial" w:hint="cs"/>
          <w:b/>
          <w:bCs/>
          <w:i/>
          <w:iCs/>
          <w:color w:val="002060"/>
          <w:sz w:val="24"/>
          <w:rtl/>
        </w:rPr>
        <w:t>יעוץ</w:t>
      </w:r>
      <w:r w:rsidR="00204974">
        <w:rPr>
          <w:rFonts w:ascii="Arial" w:hAnsi="Arial" w:hint="cs"/>
          <w:b/>
          <w:bCs/>
          <w:i/>
          <w:iCs/>
          <w:color w:val="002060"/>
          <w:sz w:val="24"/>
          <w:rtl/>
        </w:rPr>
        <w:t xml:space="preserve">, תכנון ופיקוח על מערכות בטחון ובקרה </w:t>
      </w:r>
      <w:r w:rsidR="000A538E" w:rsidRPr="000A538E">
        <w:rPr>
          <w:rFonts w:ascii="Arial" w:hAnsi="Arial" w:hint="cs"/>
          <w:b/>
          <w:bCs/>
          <w:i/>
          <w:iCs/>
          <w:color w:val="002060"/>
          <w:sz w:val="24"/>
          <w:rtl/>
        </w:rPr>
        <w:t>(מערכות מתח נמוך מאוד) לבתי והיכלי המשפט.</w:t>
      </w:r>
    </w:p>
    <w:p w14:paraId="045DBDB0" w14:textId="77777777" w:rsidR="00BC1C19" w:rsidRDefault="00BC1C19" w:rsidP="000A538E">
      <w:pPr>
        <w:spacing w:line="360" w:lineRule="auto"/>
        <w:rPr>
          <w:rFonts w:cs="David"/>
          <w:b/>
          <w:bCs/>
          <w:color w:val="002060"/>
          <w:rtl/>
        </w:rPr>
      </w:pPr>
    </w:p>
    <w:p w14:paraId="1B42A93C" w14:textId="77777777" w:rsidR="00AE3D84" w:rsidRPr="00AE3D84" w:rsidRDefault="00AE3D84" w:rsidP="00BC1C19">
      <w:pPr>
        <w:spacing w:line="360" w:lineRule="auto"/>
        <w:rPr>
          <w:rFonts w:cs="David"/>
          <w:b/>
          <w:bCs/>
          <w:color w:val="002060"/>
          <w:rtl/>
        </w:rPr>
      </w:pPr>
      <w:r w:rsidRPr="00AE3D84">
        <w:rPr>
          <w:rFonts w:cs="David"/>
          <w:b/>
          <w:bCs/>
          <w:color w:val="002060"/>
          <w:rtl/>
        </w:rPr>
        <w:t xml:space="preserve">תיאור השירות הנדרש מופיע בפרק </w:t>
      </w:r>
      <w:r w:rsidR="001F2423">
        <w:rPr>
          <w:rFonts w:cs="David"/>
          <w:b/>
          <w:bCs/>
          <w:color w:val="002060"/>
          <w:rtl/>
        </w:rPr>
        <w:t>"מסמך האפיון"</w:t>
      </w:r>
      <w:r w:rsidR="003C0B17">
        <w:rPr>
          <w:rFonts w:cs="David" w:hint="cs"/>
          <w:b/>
          <w:bCs/>
          <w:color w:val="002060"/>
          <w:rtl/>
        </w:rPr>
        <w:t xml:space="preserve"> </w:t>
      </w:r>
      <w:r w:rsidR="001F2423">
        <w:rPr>
          <w:rFonts w:cs="David" w:hint="cs"/>
          <w:b/>
          <w:bCs/>
          <w:color w:val="002060"/>
          <w:rtl/>
        </w:rPr>
        <w:t>למכרז זה.</w:t>
      </w:r>
    </w:p>
    <w:p w14:paraId="67632149" w14:textId="77777777" w:rsidR="00BF5FED" w:rsidRPr="00AE3D84" w:rsidRDefault="00AE3D84" w:rsidP="00D77EBD">
      <w:pPr>
        <w:spacing w:line="360" w:lineRule="auto"/>
        <w:rPr>
          <w:rFonts w:cs="David"/>
          <w:color w:val="002060"/>
          <w:rtl/>
        </w:rPr>
      </w:pPr>
      <w:r w:rsidRPr="00AE3D84">
        <w:rPr>
          <w:rFonts w:cs="David"/>
          <w:color w:val="002060"/>
          <w:rtl/>
        </w:rPr>
        <w:t xml:space="preserve">ניתן לעיין בתנאי המכרז ונספחיו באתר מערכת בתי המשפט </w:t>
      </w:r>
      <w:r w:rsidR="00BF5FED" w:rsidRPr="00BF5FED">
        <w:rPr>
          <w:rFonts w:cs="David" w:hint="cs"/>
          <w:color w:val="002060"/>
          <w:rtl/>
        </w:rPr>
        <w:t xml:space="preserve">בכתובת </w:t>
      </w:r>
      <w:hyperlink r:id="rId9" w:history="1">
        <w:r w:rsidR="00BF5FED" w:rsidRPr="00BF5FED">
          <w:rPr>
            <w:rStyle w:val="Hyperlink"/>
            <w:rFonts w:cs="David"/>
          </w:rPr>
          <w:t>www.court.gov.il</w:t>
        </w:r>
      </w:hyperlink>
      <w:r w:rsidR="00BF5FED" w:rsidRPr="00BF5FED">
        <w:rPr>
          <w:rFonts w:cs="David"/>
          <w:color w:val="002060"/>
        </w:rPr>
        <w:t xml:space="preserve"> </w:t>
      </w:r>
      <w:r w:rsidR="00BF5FED" w:rsidRPr="00BF5FED">
        <w:rPr>
          <w:rFonts w:cs="David" w:hint="cs"/>
          <w:color w:val="002060"/>
          <w:rtl/>
        </w:rPr>
        <w:t xml:space="preserve"> </w:t>
      </w:r>
      <w:r w:rsidR="00BF5FED" w:rsidRPr="00BF5FED">
        <w:rPr>
          <w:rFonts w:cs="David" w:hint="cs"/>
          <w:color w:val="002060"/>
        </w:rPr>
        <w:sym w:font="Wingdings" w:char="F0DF"/>
      </w:r>
      <w:r w:rsidR="00BF5FED" w:rsidRPr="00BF5FED">
        <w:rPr>
          <w:rFonts w:cs="David" w:hint="cs"/>
          <w:color w:val="002060"/>
          <w:rtl/>
        </w:rPr>
        <w:t xml:space="preserve"> "הצעות עבודה ומכרזים" </w:t>
      </w:r>
      <w:r w:rsidR="00BC1C19">
        <w:rPr>
          <w:rFonts w:cs="David"/>
          <w:color w:val="002060"/>
          <w:rtl/>
        </w:rPr>
        <w:t xml:space="preserve"> או באתר מ</w:t>
      </w:r>
      <w:r w:rsidRPr="00AE3D84">
        <w:rPr>
          <w:rFonts w:cs="David"/>
          <w:color w:val="002060"/>
          <w:rtl/>
        </w:rPr>
        <w:t xml:space="preserve">נהל הרכש הממשלתי בכתובת </w:t>
      </w:r>
      <w:r w:rsidRPr="00AE3D84">
        <w:rPr>
          <w:rFonts w:cs="David"/>
          <w:color w:val="002060"/>
        </w:rPr>
        <w:t>http://www.mr.gov.il/purchasing</w:t>
      </w:r>
      <w:r w:rsidRPr="00AE3D84">
        <w:rPr>
          <w:rFonts w:cs="David"/>
          <w:color w:val="002060"/>
          <w:rtl/>
        </w:rPr>
        <w:t xml:space="preserve"> </w:t>
      </w:r>
      <w:r w:rsidR="00BF5FED" w:rsidRPr="00BF5FED">
        <w:rPr>
          <w:rFonts w:cs="David" w:hint="cs"/>
          <w:color w:val="002060"/>
        </w:rPr>
        <w:sym w:font="Wingdings" w:char="F0DF"/>
      </w:r>
      <w:r w:rsidR="00BF5FED">
        <w:rPr>
          <w:rFonts w:cs="David" w:hint="cs"/>
          <w:color w:val="002060"/>
          <w:rtl/>
        </w:rPr>
        <w:t xml:space="preserve"> </w:t>
      </w:r>
      <w:r w:rsidRPr="00AE3D84">
        <w:rPr>
          <w:rFonts w:cs="David"/>
          <w:color w:val="002060"/>
          <w:rtl/>
        </w:rPr>
        <w:t>"מכרזים" וביחידת הרכש המרכזית בימים א'-ה' בין השעות 15:30 – 08:30 ברח' כנפי נשרים 22 , קומה 1 בימים   א'-ה' בין השעות 09:00-15:00 .</w:t>
      </w:r>
    </w:p>
    <w:p w14:paraId="6100DA17" w14:textId="77777777" w:rsidR="00A56703" w:rsidRPr="005F487B" w:rsidRDefault="00A56703" w:rsidP="008A41BE">
      <w:pPr>
        <w:pStyle w:val="af6"/>
        <w:numPr>
          <w:ilvl w:val="1"/>
          <w:numId w:val="8"/>
        </w:numPr>
        <w:spacing w:line="360" w:lineRule="auto"/>
        <w:outlineLvl w:val="1"/>
        <w:rPr>
          <w:rFonts w:asciiTheme="majorHAnsi" w:eastAsiaTheme="majorEastAsia" w:hAnsiTheme="majorHAnsi" w:cs="David"/>
          <w:b/>
          <w:bCs/>
          <w:color w:val="365F91" w:themeColor="accent1" w:themeShade="BF"/>
          <w:sz w:val="28"/>
          <w:szCs w:val="28"/>
        </w:rPr>
      </w:pPr>
      <w:bookmarkStart w:id="1" w:name="_Toc475886951"/>
      <w:r w:rsidRPr="005F487B">
        <w:rPr>
          <w:rFonts w:asciiTheme="majorHAnsi" w:eastAsiaTheme="majorEastAsia" w:hAnsiTheme="majorHAnsi" w:cs="David" w:hint="cs"/>
          <w:b/>
          <w:bCs/>
          <w:color w:val="365F91" w:themeColor="accent1" w:themeShade="BF"/>
          <w:sz w:val="28"/>
          <w:szCs w:val="28"/>
          <w:rtl/>
        </w:rPr>
        <w:t>הגשת הצעה</w:t>
      </w:r>
      <w:bookmarkEnd w:id="1"/>
      <w:r w:rsidRPr="005F487B">
        <w:rPr>
          <w:rFonts w:asciiTheme="majorHAnsi" w:eastAsiaTheme="majorEastAsia" w:hAnsiTheme="majorHAnsi" w:cs="David" w:hint="cs"/>
          <w:b/>
          <w:bCs/>
          <w:color w:val="365F91" w:themeColor="accent1" w:themeShade="BF"/>
          <w:sz w:val="28"/>
          <w:szCs w:val="28"/>
          <w:rtl/>
        </w:rPr>
        <w:t xml:space="preserve"> </w:t>
      </w:r>
    </w:p>
    <w:p w14:paraId="78BB85C2" w14:textId="77777777" w:rsidR="00D44136" w:rsidRDefault="006A17C6" w:rsidP="00A56703">
      <w:pPr>
        <w:pStyle w:val="af6"/>
        <w:spacing w:line="360" w:lineRule="auto"/>
        <w:ind w:left="707"/>
        <w:rPr>
          <w:rFonts w:cs="David"/>
          <w:color w:val="002060"/>
          <w:rtl/>
        </w:rPr>
      </w:pPr>
      <w:r>
        <w:rPr>
          <w:rFonts w:cs="David" w:hint="cs"/>
          <w:color w:val="002060"/>
          <w:rtl/>
        </w:rPr>
        <w:t xml:space="preserve">ההצעה תימסר במעטפה סגורה, עליה יירשם : </w:t>
      </w:r>
      <w:r w:rsidR="00A56703">
        <w:rPr>
          <w:rFonts w:cs="David"/>
          <w:color w:val="002060"/>
          <w:rtl/>
        </w:rPr>
        <w:t>שם המכרז, מספר המכרז וכתוב</w:t>
      </w:r>
      <w:r w:rsidR="00A56703">
        <w:rPr>
          <w:rFonts w:cs="David" w:hint="cs"/>
          <w:color w:val="002060"/>
          <w:rtl/>
        </w:rPr>
        <w:t xml:space="preserve">ת המשרד בלבד. </w:t>
      </w:r>
    </w:p>
    <w:p w14:paraId="4D0768C6" w14:textId="77777777" w:rsidR="00D44136" w:rsidRDefault="00D44136" w:rsidP="006A17C6">
      <w:pPr>
        <w:pStyle w:val="af6"/>
        <w:spacing w:line="360" w:lineRule="auto"/>
        <w:ind w:left="707"/>
        <w:rPr>
          <w:rFonts w:cs="David"/>
          <w:color w:val="002060"/>
          <w:rtl/>
        </w:rPr>
      </w:pPr>
      <w:r>
        <w:rPr>
          <w:rFonts w:cs="David" w:hint="cs"/>
          <w:color w:val="002060"/>
          <w:rtl/>
        </w:rPr>
        <w:t>המעטפה הסגורה תכלול  שתי מעטפות פנימיות :</w:t>
      </w:r>
    </w:p>
    <w:p w14:paraId="304B532A" w14:textId="77777777" w:rsidR="00D44136" w:rsidRDefault="00D44136" w:rsidP="008A41BE">
      <w:pPr>
        <w:pStyle w:val="af6"/>
        <w:numPr>
          <w:ilvl w:val="0"/>
          <w:numId w:val="7"/>
        </w:numPr>
        <w:spacing w:line="360" w:lineRule="auto"/>
        <w:rPr>
          <w:rFonts w:cs="David"/>
          <w:color w:val="002060"/>
        </w:rPr>
      </w:pPr>
      <w:r w:rsidRPr="00D44136">
        <w:rPr>
          <w:rFonts w:cs="David" w:hint="cs"/>
          <w:b/>
          <w:bCs/>
          <w:color w:val="002060"/>
          <w:rtl/>
        </w:rPr>
        <w:t>מעטפה אחת</w:t>
      </w:r>
      <w:r>
        <w:rPr>
          <w:rFonts w:cs="David" w:hint="cs"/>
          <w:color w:val="002060"/>
          <w:rtl/>
        </w:rPr>
        <w:t xml:space="preserve"> תכיל </w:t>
      </w:r>
      <w:r w:rsidR="00A56703">
        <w:rPr>
          <w:rFonts w:cs="David" w:hint="cs"/>
          <w:color w:val="002060"/>
          <w:rtl/>
        </w:rPr>
        <w:t xml:space="preserve">שני העתקים של </w:t>
      </w:r>
      <w:r>
        <w:rPr>
          <w:rFonts w:cs="David" w:hint="cs"/>
          <w:color w:val="002060"/>
          <w:rtl/>
        </w:rPr>
        <w:t xml:space="preserve">כל מסמכי המכרז </w:t>
      </w:r>
      <w:r w:rsidRPr="00A56703">
        <w:rPr>
          <w:rFonts w:cs="David" w:hint="cs"/>
          <w:color w:val="002060"/>
          <w:u w:val="single"/>
          <w:rtl/>
        </w:rPr>
        <w:t>מלבד הצעת המחיר</w:t>
      </w:r>
      <w:r>
        <w:rPr>
          <w:rFonts w:cs="David" w:hint="cs"/>
          <w:color w:val="002060"/>
          <w:rtl/>
        </w:rPr>
        <w:t xml:space="preserve"> </w:t>
      </w:r>
      <w:r w:rsidR="00A56703">
        <w:rPr>
          <w:rFonts w:cs="David" w:hint="cs"/>
          <w:color w:val="002060"/>
          <w:rtl/>
        </w:rPr>
        <w:t>(</w:t>
      </w:r>
      <w:r>
        <w:rPr>
          <w:rFonts w:cs="David" w:hint="cs"/>
          <w:color w:val="002060"/>
          <w:rtl/>
        </w:rPr>
        <w:t>שתוכנס למעטפה נפרדת</w:t>
      </w:r>
      <w:r w:rsidR="00A56703">
        <w:rPr>
          <w:rFonts w:cs="David" w:hint="cs"/>
          <w:color w:val="002060"/>
          <w:rtl/>
        </w:rPr>
        <w:t>)</w:t>
      </w:r>
      <w:r>
        <w:rPr>
          <w:rFonts w:cs="David" w:hint="cs"/>
          <w:color w:val="002060"/>
          <w:rtl/>
        </w:rPr>
        <w:t xml:space="preserve"> על גבי מעטפה זו יירשמו שם המציע, כתובתו ומס' הטלפון להתקשרות.</w:t>
      </w:r>
    </w:p>
    <w:p w14:paraId="54C246ED" w14:textId="77777777" w:rsidR="00A56703" w:rsidRPr="00A56703" w:rsidRDefault="00D44136" w:rsidP="008A41BE">
      <w:pPr>
        <w:pStyle w:val="af6"/>
        <w:numPr>
          <w:ilvl w:val="0"/>
          <w:numId w:val="7"/>
        </w:numPr>
        <w:spacing w:line="360" w:lineRule="auto"/>
        <w:rPr>
          <w:rFonts w:cs="David"/>
          <w:color w:val="002060"/>
          <w:rtl/>
        </w:rPr>
      </w:pPr>
      <w:r w:rsidRPr="00D44136">
        <w:rPr>
          <w:rFonts w:cs="David" w:hint="cs"/>
          <w:b/>
          <w:bCs/>
          <w:color w:val="002060"/>
          <w:rtl/>
        </w:rPr>
        <w:t>מעטפה שנ</w:t>
      </w:r>
      <w:r w:rsidR="004B78DF">
        <w:rPr>
          <w:rFonts w:cs="David" w:hint="cs"/>
          <w:b/>
          <w:bCs/>
          <w:color w:val="002060"/>
          <w:rtl/>
        </w:rPr>
        <w:t>י</w:t>
      </w:r>
      <w:r w:rsidRPr="00D44136">
        <w:rPr>
          <w:rFonts w:cs="David" w:hint="cs"/>
          <w:b/>
          <w:bCs/>
          <w:color w:val="002060"/>
          <w:rtl/>
        </w:rPr>
        <w:t>יה</w:t>
      </w:r>
      <w:r>
        <w:rPr>
          <w:rFonts w:cs="David" w:hint="cs"/>
          <w:color w:val="002060"/>
          <w:rtl/>
        </w:rPr>
        <w:t xml:space="preserve"> תכיל את הצעת המחיר של המציע</w:t>
      </w:r>
      <w:r w:rsidR="00A56703">
        <w:rPr>
          <w:rFonts w:cs="David" w:hint="cs"/>
          <w:color w:val="002060"/>
          <w:rtl/>
        </w:rPr>
        <w:t xml:space="preserve"> בשני העתקים </w:t>
      </w:r>
      <w:r>
        <w:rPr>
          <w:rFonts w:cs="David" w:hint="cs"/>
          <w:color w:val="002060"/>
          <w:rtl/>
        </w:rPr>
        <w:t>, חתומה בחתימות מלאות ומחייבות במקור</w:t>
      </w:r>
      <w:r w:rsidR="00A56703" w:rsidRPr="00A56703">
        <w:rPr>
          <w:rtl/>
        </w:rPr>
        <w:t xml:space="preserve"> </w:t>
      </w:r>
      <w:r w:rsidR="00A56703" w:rsidRPr="00A56703">
        <w:rPr>
          <w:rFonts w:cs="David"/>
          <w:color w:val="002060"/>
          <w:rtl/>
        </w:rPr>
        <w:t>אם המציע הוא חברה או שותפות רשומה- יחתום רק מי שהוסמך לכל כדין, בתוספת חותמת התאגיד.</w:t>
      </w:r>
      <w:r>
        <w:rPr>
          <w:rFonts w:cs="David" w:hint="cs"/>
          <w:color w:val="002060"/>
          <w:rtl/>
        </w:rPr>
        <w:t>. על גבי מעטפה זו יירשם "הצעת מחיר" בלבד. מעטפה זו תצורף כשהיא סגורה.</w:t>
      </w:r>
    </w:p>
    <w:p w14:paraId="3C27D5AE" w14:textId="77777777" w:rsidR="008D678E" w:rsidRDefault="00AE3D84" w:rsidP="00D44136">
      <w:pPr>
        <w:pStyle w:val="af6"/>
        <w:spacing w:line="360" w:lineRule="auto"/>
        <w:ind w:left="707"/>
        <w:rPr>
          <w:rFonts w:cs="David"/>
          <w:color w:val="002060"/>
        </w:rPr>
      </w:pPr>
      <w:r w:rsidRPr="008D678E">
        <w:rPr>
          <w:rFonts w:cs="David"/>
          <w:color w:val="002060"/>
          <w:rtl/>
        </w:rPr>
        <w:t>לשימת לב, לפי  תקנה 20 לתקנות חובת המכרזים, התשנ"ג, 1993 ועדת המכרזים לא תדון בהצעה שלא נמצאה בתיבת המכרזים במועד האחרון להגשת הצעות.</w:t>
      </w:r>
    </w:p>
    <w:p w14:paraId="5F3D370C" w14:textId="77777777" w:rsidR="00AE3D84" w:rsidRPr="008D678E" w:rsidRDefault="00AE3D84" w:rsidP="00533E0E">
      <w:pPr>
        <w:pStyle w:val="af6"/>
        <w:spacing w:line="360" w:lineRule="auto"/>
        <w:ind w:left="707"/>
        <w:rPr>
          <w:rFonts w:cs="David"/>
          <w:color w:val="002060"/>
          <w:rtl/>
        </w:rPr>
      </w:pPr>
      <w:r w:rsidRPr="008D678E">
        <w:rPr>
          <w:rFonts w:cs="David"/>
          <w:color w:val="002060"/>
          <w:rtl/>
        </w:rPr>
        <w:t>ההצעה תישלח בדואר רשום או במסירה אישית ועליה להימצא בתיבת ההצעות במועד הנקוב בסעיף זה ועל המציע האחריות לכך ולא תישמע ממנו כל טענה בעניין.</w:t>
      </w:r>
    </w:p>
    <w:p w14:paraId="4A75A219" w14:textId="77777777" w:rsidR="00A56703" w:rsidRPr="005F487B" w:rsidRDefault="00A56703" w:rsidP="008A41BE">
      <w:pPr>
        <w:pStyle w:val="af6"/>
        <w:numPr>
          <w:ilvl w:val="1"/>
          <w:numId w:val="8"/>
        </w:numPr>
        <w:spacing w:line="360" w:lineRule="auto"/>
        <w:outlineLvl w:val="1"/>
        <w:rPr>
          <w:rFonts w:asciiTheme="majorHAnsi" w:eastAsiaTheme="majorEastAsia" w:hAnsiTheme="majorHAnsi" w:cs="David"/>
          <w:b/>
          <w:bCs/>
          <w:color w:val="365F91" w:themeColor="accent1" w:themeShade="BF"/>
          <w:sz w:val="28"/>
          <w:szCs w:val="28"/>
        </w:rPr>
      </w:pPr>
      <w:bookmarkStart w:id="2" w:name="_Toc475886952"/>
      <w:r w:rsidRPr="005F487B">
        <w:rPr>
          <w:rFonts w:asciiTheme="majorHAnsi" w:eastAsiaTheme="majorEastAsia" w:hAnsiTheme="majorHAnsi" w:cs="David" w:hint="cs"/>
          <w:b/>
          <w:bCs/>
          <w:color w:val="365F91" w:themeColor="accent1" w:themeShade="BF"/>
          <w:sz w:val="28"/>
          <w:szCs w:val="28"/>
          <w:rtl/>
        </w:rPr>
        <w:t>מועד הגשת הצעה :</w:t>
      </w:r>
      <w:bookmarkEnd w:id="2"/>
    </w:p>
    <w:p w14:paraId="1DD871A6" w14:textId="7A4AA492" w:rsidR="00AB64FE" w:rsidRDefault="00A56703" w:rsidP="00CD4FC3">
      <w:pPr>
        <w:pStyle w:val="af6"/>
        <w:spacing w:line="360" w:lineRule="auto"/>
        <w:ind w:left="707"/>
        <w:rPr>
          <w:rFonts w:cs="David"/>
          <w:color w:val="002060"/>
          <w:rtl/>
        </w:rPr>
      </w:pPr>
      <w:r w:rsidRPr="00A56703">
        <w:rPr>
          <w:rFonts w:cs="David"/>
          <w:color w:val="002060"/>
          <w:rtl/>
        </w:rPr>
        <w:t xml:space="preserve">את ההצעות יש להגיש לא יאוחר </w:t>
      </w:r>
      <w:r>
        <w:rPr>
          <w:rFonts w:cs="David" w:hint="cs"/>
          <w:color w:val="002060"/>
          <w:rtl/>
        </w:rPr>
        <w:t>מיום</w:t>
      </w:r>
      <w:r w:rsidR="00067A52">
        <w:rPr>
          <w:rFonts w:cs="David" w:hint="cs"/>
          <w:color w:val="002060"/>
          <w:rtl/>
        </w:rPr>
        <w:t xml:space="preserve"> </w:t>
      </w:r>
      <w:r>
        <w:rPr>
          <w:rFonts w:cs="David" w:hint="cs"/>
          <w:color w:val="002060"/>
          <w:rtl/>
        </w:rPr>
        <w:t xml:space="preserve"> </w:t>
      </w:r>
      <w:r w:rsidR="00CD4FC3">
        <w:rPr>
          <w:rFonts w:cs="David" w:hint="cs"/>
          <w:b/>
          <w:bCs/>
          <w:color w:val="002060"/>
          <w:rtl/>
        </w:rPr>
        <w:t>09.04.2017</w:t>
      </w:r>
      <w:r w:rsidR="00067A52" w:rsidRPr="00067A52">
        <w:rPr>
          <w:rFonts w:cs="David" w:hint="cs"/>
          <w:b/>
          <w:bCs/>
          <w:color w:val="002060"/>
          <w:rtl/>
        </w:rPr>
        <w:t xml:space="preserve"> </w:t>
      </w:r>
      <w:r w:rsidRPr="00067A52">
        <w:rPr>
          <w:rFonts w:cs="David" w:hint="cs"/>
          <w:b/>
          <w:bCs/>
          <w:color w:val="002060"/>
          <w:rtl/>
        </w:rPr>
        <w:t xml:space="preserve"> בשעה 12:00</w:t>
      </w:r>
      <w:r>
        <w:rPr>
          <w:rFonts w:cs="David" w:hint="cs"/>
          <w:color w:val="002060"/>
          <w:rtl/>
        </w:rPr>
        <w:t xml:space="preserve"> </w:t>
      </w:r>
      <w:r w:rsidRPr="00A56703">
        <w:rPr>
          <w:rFonts w:cs="David"/>
          <w:color w:val="002060"/>
          <w:rtl/>
        </w:rPr>
        <w:t xml:space="preserve"> כפי שמפורט בטבלת ריכוז המועדים </w:t>
      </w:r>
      <w:r w:rsidR="00AB64FE">
        <w:rPr>
          <w:rFonts w:cs="David" w:hint="cs"/>
          <w:color w:val="002060"/>
          <w:rtl/>
        </w:rPr>
        <w:t>המפורטת בסעיף 3 לפרק זה.</w:t>
      </w:r>
    </w:p>
    <w:p w14:paraId="138CBB9C" w14:textId="77777777" w:rsidR="00AB64FE" w:rsidRPr="00AB64FE" w:rsidRDefault="00AB64FE" w:rsidP="00AB64FE">
      <w:pPr>
        <w:pStyle w:val="af6"/>
        <w:spacing w:line="360" w:lineRule="auto"/>
        <w:ind w:left="707"/>
        <w:rPr>
          <w:rFonts w:cs="David"/>
          <w:color w:val="002060"/>
        </w:rPr>
      </w:pPr>
      <w:r>
        <w:rPr>
          <w:rFonts w:cs="David" w:hint="cs"/>
          <w:color w:val="002060"/>
          <w:rtl/>
        </w:rPr>
        <w:t xml:space="preserve">את ההצעה יש להכניס </w:t>
      </w:r>
      <w:r w:rsidR="00A56703" w:rsidRPr="00A56703">
        <w:rPr>
          <w:rFonts w:cs="David"/>
          <w:color w:val="002060"/>
          <w:rtl/>
        </w:rPr>
        <w:t xml:space="preserve">לתיבת המכרזים </w:t>
      </w:r>
      <w:r w:rsidRPr="00AB64FE">
        <w:rPr>
          <w:rFonts w:cs="David" w:hint="cs"/>
          <w:color w:val="002060"/>
          <w:rtl/>
        </w:rPr>
        <w:t xml:space="preserve">של הנהלת בתי המשפט בכתובת : רח' כנפי נשרים 22, </w:t>
      </w:r>
      <w:r w:rsidR="004B78DF">
        <w:rPr>
          <w:rFonts w:cs="David" w:hint="cs"/>
          <w:color w:val="002060"/>
          <w:rtl/>
        </w:rPr>
        <w:t xml:space="preserve">גבעת שאול, </w:t>
      </w:r>
      <w:r w:rsidRPr="00AB64FE">
        <w:rPr>
          <w:rFonts w:cs="David" w:hint="cs"/>
          <w:color w:val="002060"/>
          <w:rtl/>
        </w:rPr>
        <w:t xml:space="preserve">ירושלים, קומה ב' בארכיב. </w:t>
      </w:r>
    </w:p>
    <w:p w14:paraId="1905FC08" w14:textId="77777777" w:rsidR="00A56703" w:rsidRDefault="00A56703" w:rsidP="00AB64FE">
      <w:pPr>
        <w:pStyle w:val="af6"/>
        <w:spacing w:line="360" w:lineRule="auto"/>
        <w:ind w:left="707"/>
        <w:rPr>
          <w:rFonts w:cs="David"/>
          <w:color w:val="002060"/>
          <w:rtl/>
        </w:rPr>
      </w:pPr>
      <w:r w:rsidRPr="00A56703">
        <w:rPr>
          <w:rFonts w:cs="David"/>
          <w:color w:val="002060"/>
          <w:rtl/>
        </w:rPr>
        <w:t xml:space="preserve">ההצעות </w:t>
      </w:r>
      <w:r w:rsidR="004B78DF">
        <w:rPr>
          <w:rFonts w:cs="David" w:hint="cs"/>
          <w:color w:val="002060"/>
          <w:rtl/>
        </w:rPr>
        <w:t>ש</w:t>
      </w:r>
      <w:r w:rsidRPr="00A56703">
        <w:rPr>
          <w:rFonts w:cs="David"/>
          <w:color w:val="002060"/>
          <w:rtl/>
        </w:rPr>
        <w:t>תישלחנה בדואר רשום או במסירה אישית ועליהן להימצא בתיבת ההצעות במועד הנקוב בסעיף זה. על המציע האחריות לכך ולא תישמע ממנו כל טענה בעניין.</w:t>
      </w:r>
    </w:p>
    <w:p w14:paraId="15A286C4" w14:textId="77777777" w:rsidR="00A56703" w:rsidRDefault="00A56703" w:rsidP="00D77EBD">
      <w:pPr>
        <w:pStyle w:val="af6"/>
        <w:tabs>
          <w:tab w:val="left" w:pos="1089"/>
        </w:tabs>
        <w:spacing w:line="360" w:lineRule="auto"/>
        <w:ind w:left="707"/>
        <w:rPr>
          <w:rFonts w:cs="David"/>
          <w:b/>
          <w:bCs/>
          <w:color w:val="002060"/>
          <w:rtl/>
        </w:rPr>
      </w:pPr>
      <w:r w:rsidRPr="00AB64FE">
        <w:rPr>
          <w:rFonts w:cs="David"/>
          <w:b/>
          <w:bCs/>
          <w:color w:val="002060"/>
          <w:rtl/>
        </w:rPr>
        <w:t xml:space="preserve">לתשומת הלב: בהתאם לתקנה 20 לתקנות חובת המכרזים, התשנ"ג, 1993 - ועדת המכרזים לא תדון בהצעה שלא נמצאה בתיבת המכרזים במועד האחרון להגשת הצעות ולא תשמע כל טענה בעניין זה. </w:t>
      </w:r>
    </w:p>
    <w:p w14:paraId="1718C819" w14:textId="77777777" w:rsidR="004B78DF" w:rsidRDefault="004B78DF" w:rsidP="00D77EBD">
      <w:pPr>
        <w:pStyle w:val="af6"/>
        <w:tabs>
          <w:tab w:val="left" w:pos="1089"/>
        </w:tabs>
        <w:spacing w:line="360" w:lineRule="auto"/>
        <w:ind w:left="707"/>
        <w:rPr>
          <w:rFonts w:cs="David"/>
          <w:b/>
          <w:bCs/>
          <w:color w:val="002060"/>
          <w:rtl/>
        </w:rPr>
      </w:pPr>
    </w:p>
    <w:p w14:paraId="2CC13815" w14:textId="77777777" w:rsidR="004B78DF" w:rsidRDefault="004B78DF" w:rsidP="00D77EBD">
      <w:pPr>
        <w:pStyle w:val="af6"/>
        <w:tabs>
          <w:tab w:val="left" w:pos="1089"/>
        </w:tabs>
        <w:spacing w:line="360" w:lineRule="auto"/>
        <w:ind w:left="707"/>
        <w:rPr>
          <w:rFonts w:cs="David"/>
          <w:b/>
          <w:bCs/>
          <w:color w:val="002060"/>
          <w:rtl/>
        </w:rPr>
      </w:pPr>
    </w:p>
    <w:p w14:paraId="0B913EAC" w14:textId="77777777" w:rsidR="004B78DF" w:rsidRDefault="004B78DF" w:rsidP="00D77EBD">
      <w:pPr>
        <w:pStyle w:val="af6"/>
        <w:tabs>
          <w:tab w:val="left" w:pos="1089"/>
        </w:tabs>
        <w:spacing w:line="360" w:lineRule="auto"/>
        <w:ind w:left="707"/>
        <w:rPr>
          <w:rFonts w:cs="David"/>
          <w:b/>
          <w:bCs/>
          <w:color w:val="002060"/>
          <w:rtl/>
        </w:rPr>
      </w:pPr>
    </w:p>
    <w:p w14:paraId="5E1DF312" w14:textId="77777777" w:rsidR="00AB64FE" w:rsidRPr="005F487B" w:rsidRDefault="00AB64FE" w:rsidP="008A41BE">
      <w:pPr>
        <w:pStyle w:val="af6"/>
        <w:numPr>
          <w:ilvl w:val="1"/>
          <w:numId w:val="8"/>
        </w:numPr>
        <w:spacing w:line="360" w:lineRule="auto"/>
        <w:outlineLvl w:val="1"/>
        <w:rPr>
          <w:rFonts w:asciiTheme="majorHAnsi" w:eastAsiaTheme="majorEastAsia" w:hAnsiTheme="majorHAnsi" w:cs="David"/>
          <w:b/>
          <w:bCs/>
          <w:color w:val="365F91" w:themeColor="accent1" w:themeShade="BF"/>
          <w:sz w:val="28"/>
          <w:szCs w:val="28"/>
        </w:rPr>
      </w:pPr>
      <w:bookmarkStart w:id="3" w:name="_Toc475886953"/>
      <w:r w:rsidRPr="005F487B">
        <w:rPr>
          <w:rFonts w:asciiTheme="majorHAnsi" w:eastAsiaTheme="majorEastAsia" w:hAnsiTheme="majorHAnsi" w:cs="David" w:hint="cs"/>
          <w:b/>
          <w:bCs/>
          <w:color w:val="365F91" w:themeColor="accent1" w:themeShade="BF"/>
          <w:sz w:val="28"/>
          <w:szCs w:val="28"/>
          <w:rtl/>
        </w:rPr>
        <w:t>טבלת ריכוז מועדים :</w:t>
      </w:r>
      <w:bookmarkEnd w:id="3"/>
    </w:p>
    <w:tbl>
      <w:tblPr>
        <w:tblStyle w:val="-110"/>
        <w:bidiVisual/>
        <w:tblW w:w="6804" w:type="dxa"/>
        <w:tblInd w:w="815" w:type="dxa"/>
        <w:tblLook w:val="04A0" w:firstRow="1" w:lastRow="0" w:firstColumn="1" w:lastColumn="0" w:noHBand="0" w:noVBand="1"/>
      </w:tblPr>
      <w:tblGrid>
        <w:gridCol w:w="3969"/>
        <w:gridCol w:w="1701"/>
        <w:gridCol w:w="1134"/>
      </w:tblGrid>
      <w:tr w:rsidR="00AB64FE" w14:paraId="1E7D8D12" w14:textId="77777777" w:rsidTr="00AB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E02E849" w14:textId="77777777" w:rsidR="00AB64FE" w:rsidRPr="005F487B" w:rsidRDefault="00AB64FE" w:rsidP="00AB64FE">
            <w:pPr>
              <w:spacing w:line="360" w:lineRule="auto"/>
              <w:jc w:val="both"/>
              <w:rPr>
                <w:rFonts w:cs="David"/>
                <w:color w:val="002060"/>
              </w:rPr>
            </w:pPr>
            <w:r w:rsidRPr="005F487B">
              <w:rPr>
                <w:rFonts w:cs="David" w:hint="cs"/>
                <w:color w:val="002060"/>
                <w:rtl/>
              </w:rPr>
              <w:t>תיאור הפעילות</w:t>
            </w:r>
          </w:p>
        </w:tc>
        <w:tc>
          <w:tcPr>
            <w:tcW w:w="1701" w:type="dxa"/>
          </w:tcPr>
          <w:p w14:paraId="1095FDD5" w14:textId="77777777" w:rsidR="00AB64FE" w:rsidRPr="005F487B" w:rsidRDefault="00AB64FE" w:rsidP="00AB64FE">
            <w:pPr>
              <w:spacing w:line="360" w:lineRule="auto"/>
              <w:jc w:val="both"/>
              <w:cnfStyle w:val="100000000000" w:firstRow="1" w:lastRow="0" w:firstColumn="0" w:lastColumn="0" w:oddVBand="0" w:evenVBand="0" w:oddHBand="0" w:evenHBand="0" w:firstRowFirstColumn="0" w:firstRowLastColumn="0" w:lastRowFirstColumn="0" w:lastRowLastColumn="0"/>
              <w:rPr>
                <w:rFonts w:cs="David"/>
                <w:color w:val="002060"/>
              </w:rPr>
            </w:pPr>
            <w:r w:rsidRPr="005F487B">
              <w:rPr>
                <w:rFonts w:cs="David" w:hint="cs"/>
                <w:color w:val="002060"/>
                <w:rtl/>
              </w:rPr>
              <w:t>תאריך</w:t>
            </w:r>
          </w:p>
        </w:tc>
        <w:tc>
          <w:tcPr>
            <w:tcW w:w="1134" w:type="dxa"/>
          </w:tcPr>
          <w:p w14:paraId="65378887" w14:textId="77777777" w:rsidR="00AB64FE" w:rsidRPr="005F487B" w:rsidRDefault="00AB64FE" w:rsidP="00AB64FE">
            <w:pPr>
              <w:spacing w:line="360" w:lineRule="auto"/>
              <w:jc w:val="both"/>
              <w:cnfStyle w:val="100000000000" w:firstRow="1" w:lastRow="0" w:firstColumn="0" w:lastColumn="0" w:oddVBand="0" w:evenVBand="0" w:oddHBand="0" w:evenHBand="0" w:firstRowFirstColumn="0" w:firstRowLastColumn="0" w:lastRowFirstColumn="0" w:lastRowLastColumn="0"/>
              <w:rPr>
                <w:rFonts w:cs="David"/>
                <w:color w:val="002060"/>
              </w:rPr>
            </w:pPr>
            <w:r w:rsidRPr="005F487B">
              <w:rPr>
                <w:rFonts w:cs="David" w:hint="cs"/>
                <w:color w:val="002060"/>
                <w:rtl/>
              </w:rPr>
              <w:t>שעה</w:t>
            </w:r>
          </w:p>
        </w:tc>
      </w:tr>
      <w:tr w:rsidR="00AB64FE" w14:paraId="56FBE8E8" w14:textId="77777777" w:rsidTr="00AB6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1999FD7" w14:textId="77777777" w:rsidR="00AB64FE" w:rsidRPr="00AB64FE" w:rsidRDefault="00AB64FE" w:rsidP="00AB64FE">
            <w:pPr>
              <w:jc w:val="both"/>
              <w:rPr>
                <w:rFonts w:cs="David"/>
                <w:b w:val="0"/>
                <w:bCs w:val="0"/>
                <w:color w:val="002060"/>
              </w:rPr>
            </w:pPr>
            <w:r w:rsidRPr="00AB64FE">
              <w:rPr>
                <w:rFonts w:cs="David" w:hint="cs"/>
                <w:color w:val="002060"/>
                <w:rtl/>
              </w:rPr>
              <w:t>מועד אחרון להצגת שאלות הבהרה</w:t>
            </w:r>
          </w:p>
        </w:tc>
        <w:tc>
          <w:tcPr>
            <w:tcW w:w="1701" w:type="dxa"/>
          </w:tcPr>
          <w:p w14:paraId="0D95CCB5" w14:textId="1C9873AC" w:rsidR="00AB64FE" w:rsidRDefault="00CD4FC3" w:rsidP="00AB64FE">
            <w:pPr>
              <w:pStyle w:val="af6"/>
              <w:spacing w:line="360" w:lineRule="auto"/>
              <w:ind w:left="0"/>
              <w:cnfStyle w:val="000000100000" w:firstRow="0" w:lastRow="0" w:firstColumn="0" w:lastColumn="0" w:oddVBand="0" w:evenVBand="0" w:oddHBand="1" w:evenHBand="0" w:firstRowFirstColumn="0" w:firstRowLastColumn="0" w:lastRowFirstColumn="0" w:lastRowLastColumn="0"/>
              <w:rPr>
                <w:rFonts w:cs="David"/>
                <w:color w:val="002060"/>
                <w:rtl/>
              </w:rPr>
            </w:pPr>
            <w:r>
              <w:rPr>
                <w:rFonts w:cs="David" w:hint="cs"/>
                <w:color w:val="002060"/>
                <w:rtl/>
              </w:rPr>
              <w:t>02.04.2017</w:t>
            </w:r>
          </w:p>
        </w:tc>
        <w:tc>
          <w:tcPr>
            <w:tcW w:w="1134" w:type="dxa"/>
          </w:tcPr>
          <w:p w14:paraId="46DAE7D0" w14:textId="22243556" w:rsidR="00AB64FE" w:rsidRDefault="00CD4FC3" w:rsidP="00AB64FE">
            <w:pPr>
              <w:pStyle w:val="af6"/>
              <w:spacing w:line="360" w:lineRule="auto"/>
              <w:ind w:left="0"/>
              <w:cnfStyle w:val="000000100000" w:firstRow="0" w:lastRow="0" w:firstColumn="0" w:lastColumn="0" w:oddVBand="0" w:evenVBand="0" w:oddHBand="1" w:evenHBand="0" w:firstRowFirstColumn="0" w:firstRowLastColumn="0" w:lastRowFirstColumn="0" w:lastRowLastColumn="0"/>
              <w:rPr>
                <w:rFonts w:cs="David"/>
                <w:color w:val="002060"/>
                <w:rtl/>
              </w:rPr>
            </w:pPr>
            <w:r>
              <w:rPr>
                <w:rFonts w:cs="David" w:hint="cs"/>
                <w:color w:val="002060"/>
                <w:rtl/>
              </w:rPr>
              <w:t>12:00</w:t>
            </w:r>
          </w:p>
        </w:tc>
      </w:tr>
      <w:tr w:rsidR="00AB64FE" w14:paraId="5348E2E3" w14:textId="77777777" w:rsidTr="00AB64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922FE06" w14:textId="77777777" w:rsidR="00AB64FE" w:rsidRPr="00AB64FE" w:rsidRDefault="00AB64FE" w:rsidP="00AB64FE">
            <w:pPr>
              <w:jc w:val="both"/>
              <w:rPr>
                <w:rFonts w:cs="David"/>
                <w:b w:val="0"/>
                <w:bCs w:val="0"/>
                <w:color w:val="002060"/>
                <w:rtl/>
              </w:rPr>
            </w:pPr>
            <w:r w:rsidRPr="00AB64FE">
              <w:rPr>
                <w:rFonts w:cs="David" w:hint="cs"/>
                <w:color w:val="002060"/>
                <w:rtl/>
              </w:rPr>
              <w:t>מועד אחרון למענה על שאלות הבהרה</w:t>
            </w:r>
          </w:p>
        </w:tc>
        <w:tc>
          <w:tcPr>
            <w:tcW w:w="1701" w:type="dxa"/>
          </w:tcPr>
          <w:p w14:paraId="6E77FBAD" w14:textId="621EEE0B" w:rsidR="00AB64FE" w:rsidRDefault="00CD4FC3" w:rsidP="00AB64FE">
            <w:pPr>
              <w:pStyle w:val="af6"/>
              <w:spacing w:line="360" w:lineRule="auto"/>
              <w:ind w:left="0"/>
              <w:cnfStyle w:val="000000010000" w:firstRow="0" w:lastRow="0" w:firstColumn="0" w:lastColumn="0" w:oddVBand="0" w:evenVBand="0" w:oddHBand="0" w:evenHBand="1" w:firstRowFirstColumn="0" w:firstRowLastColumn="0" w:lastRowFirstColumn="0" w:lastRowLastColumn="0"/>
              <w:rPr>
                <w:rFonts w:cs="David"/>
                <w:color w:val="002060"/>
                <w:rtl/>
              </w:rPr>
            </w:pPr>
            <w:r>
              <w:rPr>
                <w:rFonts w:cs="David" w:hint="cs"/>
                <w:color w:val="002060"/>
                <w:rtl/>
              </w:rPr>
              <w:t>04.04.2017</w:t>
            </w:r>
          </w:p>
        </w:tc>
        <w:tc>
          <w:tcPr>
            <w:tcW w:w="1134" w:type="dxa"/>
          </w:tcPr>
          <w:p w14:paraId="0BFF1157" w14:textId="1CCC8E9F" w:rsidR="00AB64FE" w:rsidRDefault="00CD4FC3" w:rsidP="00AB64FE">
            <w:pPr>
              <w:pStyle w:val="af6"/>
              <w:spacing w:line="360" w:lineRule="auto"/>
              <w:ind w:left="0"/>
              <w:cnfStyle w:val="000000010000" w:firstRow="0" w:lastRow="0" w:firstColumn="0" w:lastColumn="0" w:oddVBand="0" w:evenVBand="0" w:oddHBand="0" w:evenHBand="1" w:firstRowFirstColumn="0" w:firstRowLastColumn="0" w:lastRowFirstColumn="0" w:lastRowLastColumn="0"/>
              <w:rPr>
                <w:rFonts w:cs="David"/>
                <w:color w:val="002060"/>
                <w:rtl/>
              </w:rPr>
            </w:pPr>
            <w:r>
              <w:rPr>
                <w:rFonts w:cs="David" w:hint="cs"/>
                <w:color w:val="002060"/>
                <w:rtl/>
              </w:rPr>
              <w:t>15:00</w:t>
            </w:r>
          </w:p>
        </w:tc>
      </w:tr>
      <w:tr w:rsidR="00AB64FE" w14:paraId="3DD9196B" w14:textId="77777777" w:rsidTr="00AB6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E3505B8" w14:textId="77777777" w:rsidR="00AB64FE" w:rsidRPr="00AB64FE" w:rsidRDefault="00AB64FE" w:rsidP="00AB64FE">
            <w:pPr>
              <w:spacing w:line="360" w:lineRule="auto"/>
              <w:jc w:val="both"/>
              <w:rPr>
                <w:rFonts w:cs="David"/>
                <w:b w:val="0"/>
                <w:bCs w:val="0"/>
                <w:color w:val="002060"/>
              </w:rPr>
            </w:pPr>
            <w:r w:rsidRPr="00AB64FE">
              <w:rPr>
                <w:rFonts w:cs="David" w:hint="cs"/>
                <w:color w:val="002060"/>
                <w:rtl/>
              </w:rPr>
              <w:t>המועד האחרון להגשת הצעות</w:t>
            </w:r>
          </w:p>
        </w:tc>
        <w:tc>
          <w:tcPr>
            <w:tcW w:w="1701" w:type="dxa"/>
          </w:tcPr>
          <w:p w14:paraId="432922DC" w14:textId="6E8827E0" w:rsidR="00AB64FE" w:rsidRDefault="00CD4FC3" w:rsidP="00AB64FE">
            <w:pPr>
              <w:pStyle w:val="af6"/>
              <w:spacing w:line="360" w:lineRule="auto"/>
              <w:ind w:left="0"/>
              <w:cnfStyle w:val="000000100000" w:firstRow="0" w:lastRow="0" w:firstColumn="0" w:lastColumn="0" w:oddVBand="0" w:evenVBand="0" w:oddHBand="1" w:evenHBand="0" w:firstRowFirstColumn="0" w:firstRowLastColumn="0" w:lastRowFirstColumn="0" w:lastRowLastColumn="0"/>
              <w:rPr>
                <w:rFonts w:cs="David"/>
                <w:color w:val="002060"/>
                <w:rtl/>
              </w:rPr>
            </w:pPr>
            <w:r>
              <w:rPr>
                <w:rFonts w:cs="David" w:hint="cs"/>
                <w:color w:val="002060"/>
                <w:rtl/>
              </w:rPr>
              <w:t>09.04.2017</w:t>
            </w:r>
          </w:p>
        </w:tc>
        <w:tc>
          <w:tcPr>
            <w:tcW w:w="1134" w:type="dxa"/>
          </w:tcPr>
          <w:p w14:paraId="1C2B228C" w14:textId="1F48F2A9" w:rsidR="00AB64FE" w:rsidRDefault="00CD4FC3" w:rsidP="00AB64FE">
            <w:pPr>
              <w:pStyle w:val="af6"/>
              <w:spacing w:line="360" w:lineRule="auto"/>
              <w:ind w:left="0"/>
              <w:cnfStyle w:val="000000100000" w:firstRow="0" w:lastRow="0" w:firstColumn="0" w:lastColumn="0" w:oddVBand="0" w:evenVBand="0" w:oddHBand="1" w:evenHBand="0" w:firstRowFirstColumn="0" w:firstRowLastColumn="0" w:lastRowFirstColumn="0" w:lastRowLastColumn="0"/>
              <w:rPr>
                <w:rFonts w:cs="David"/>
                <w:color w:val="002060"/>
                <w:rtl/>
              </w:rPr>
            </w:pPr>
            <w:r>
              <w:rPr>
                <w:rFonts w:cs="David" w:hint="cs"/>
                <w:color w:val="002060"/>
                <w:rtl/>
              </w:rPr>
              <w:t>12:00</w:t>
            </w:r>
          </w:p>
        </w:tc>
      </w:tr>
    </w:tbl>
    <w:p w14:paraId="7CEF6B5D" w14:textId="77777777" w:rsidR="00AB64FE" w:rsidRDefault="00672962" w:rsidP="00672962">
      <w:pPr>
        <w:tabs>
          <w:tab w:val="left" w:pos="1361"/>
        </w:tabs>
        <w:spacing w:line="360" w:lineRule="auto"/>
        <w:rPr>
          <w:rFonts w:cs="David"/>
          <w:color w:val="002060"/>
          <w:rtl/>
        </w:rPr>
      </w:pPr>
      <w:r>
        <w:rPr>
          <w:rFonts w:cs="David"/>
          <w:color w:val="002060"/>
          <w:rtl/>
        </w:rPr>
        <w:tab/>
      </w:r>
    </w:p>
    <w:p w14:paraId="07F6BBBC" w14:textId="77777777" w:rsidR="00672962" w:rsidRPr="005F487B" w:rsidRDefault="00672962" w:rsidP="008A41BE">
      <w:pPr>
        <w:pStyle w:val="af6"/>
        <w:numPr>
          <w:ilvl w:val="1"/>
          <w:numId w:val="8"/>
        </w:numPr>
        <w:spacing w:line="360" w:lineRule="auto"/>
        <w:outlineLvl w:val="1"/>
        <w:rPr>
          <w:rFonts w:asciiTheme="majorHAnsi" w:eastAsiaTheme="majorEastAsia" w:hAnsiTheme="majorHAnsi" w:cs="David"/>
          <w:b/>
          <w:bCs/>
          <w:color w:val="365F91" w:themeColor="accent1" w:themeShade="BF"/>
          <w:sz w:val="28"/>
          <w:szCs w:val="28"/>
        </w:rPr>
      </w:pPr>
      <w:bookmarkStart w:id="4" w:name="_Toc475886954"/>
      <w:r w:rsidRPr="005F487B">
        <w:rPr>
          <w:rFonts w:asciiTheme="majorHAnsi" w:eastAsiaTheme="majorEastAsia" w:hAnsiTheme="majorHAnsi" w:cs="David" w:hint="cs"/>
          <w:b/>
          <w:bCs/>
          <w:color w:val="365F91" w:themeColor="accent1" w:themeShade="BF"/>
          <w:sz w:val="28"/>
          <w:szCs w:val="28"/>
          <w:rtl/>
        </w:rPr>
        <w:t>שאלות ובירורים :</w:t>
      </w:r>
      <w:bookmarkEnd w:id="4"/>
    </w:p>
    <w:p w14:paraId="1F8CD2F9" w14:textId="77777777" w:rsidR="00672962" w:rsidRPr="00672962" w:rsidRDefault="00672962" w:rsidP="002A1EAA">
      <w:pPr>
        <w:tabs>
          <w:tab w:val="left" w:pos="1361"/>
        </w:tabs>
        <w:spacing w:line="360" w:lineRule="auto"/>
        <w:ind w:left="707"/>
        <w:rPr>
          <w:rFonts w:cs="David"/>
          <w:b/>
          <w:bCs/>
          <w:color w:val="002060"/>
          <w:u w:val="single"/>
          <w:rtl/>
        </w:rPr>
      </w:pPr>
      <w:r w:rsidRPr="00672962">
        <w:rPr>
          <w:rFonts w:cs="David" w:hint="cs"/>
          <w:color w:val="002060"/>
          <w:rtl/>
        </w:rPr>
        <w:t xml:space="preserve">שאלות בקשר למכרז ניתן להפנות אל המזמינה, </w:t>
      </w:r>
      <w:r w:rsidRPr="00672962">
        <w:rPr>
          <w:rFonts w:cs="David"/>
          <w:color w:val="002060"/>
          <w:rtl/>
        </w:rPr>
        <w:t xml:space="preserve">אל </w:t>
      </w:r>
      <w:r w:rsidR="002A1EAA">
        <w:rPr>
          <w:rFonts w:cs="David" w:hint="cs"/>
          <w:color w:val="002060"/>
          <w:rtl/>
        </w:rPr>
        <w:t>זיוה מויאל</w:t>
      </w:r>
      <w:r w:rsidR="005C2ACC">
        <w:rPr>
          <w:rFonts w:cs="David" w:hint="cs"/>
          <w:color w:val="002060"/>
          <w:rtl/>
        </w:rPr>
        <w:t xml:space="preserve"> </w:t>
      </w:r>
      <w:r w:rsidRPr="00672962">
        <w:rPr>
          <w:rFonts w:cs="David"/>
          <w:color w:val="002060"/>
          <w:rtl/>
        </w:rPr>
        <w:t xml:space="preserve">בדוא"ל : </w:t>
      </w:r>
      <w:r w:rsidR="002A1EAA">
        <w:rPr>
          <w:rFonts w:cs="David"/>
          <w:color w:val="002060"/>
        </w:rPr>
        <w:t>zivam@court.gov.il</w:t>
      </w:r>
      <w:r w:rsidR="002A1EAA" w:rsidRPr="00DA6446">
        <w:rPr>
          <w:rFonts w:cs="David"/>
          <w:color w:val="002060"/>
          <w:rtl/>
        </w:rPr>
        <w:t xml:space="preserve">  </w:t>
      </w:r>
      <w:r w:rsidRPr="00672962">
        <w:rPr>
          <w:rFonts w:cs="David" w:hint="cs"/>
          <w:b/>
          <w:bCs/>
          <w:color w:val="002060"/>
          <w:rtl/>
        </w:rPr>
        <w:t>לא יאוחר מהמועד האחרון להצגת שאלות הבהרה- כפי שמפורט בטבלת ריכוז המועדים לעיל</w:t>
      </w:r>
      <w:r w:rsidR="004B78DF">
        <w:rPr>
          <w:rFonts w:cs="David" w:hint="cs"/>
          <w:color w:val="002060"/>
          <w:rtl/>
        </w:rPr>
        <w:t>.</w:t>
      </w:r>
      <w:r w:rsidRPr="00672962">
        <w:rPr>
          <w:rFonts w:cs="David" w:hint="cs"/>
          <w:color w:val="002060"/>
          <w:rtl/>
        </w:rPr>
        <w:t xml:space="preserve"> </w:t>
      </w:r>
    </w:p>
    <w:p w14:paraId="78864C5B" w14:textId="77777777" w:rsidR="00672962" w:rsidRDefault="00672962" w:rsidP="008A41BE">
      <w:pPr>
        <w:pStyle w:val="af6"/>
        <w:numPr>
          <w:ilvl w:val="2"/>
          <w:numId w:val="8"/>
        </w:numPr>
        <w:tabs>
          <w:tab w:val="left" w:pos="1133"/>
        </w:tabs>
        <w:spacing w:line="360" w:lineRule="auto"/>
        <w:ind w:left="1416" w:hanging="709"/>
        <w:rPr>
          <w:rFonts w:cs="David"/>
          <w:b/>
          <w:bCs/>
          <w:color w:val="002060"/>
          <w:u w:val="single"/>
        </w:rPr>
      </w:pPr>
      <w:r w:rsidRPr="005F487B">
        <w:rPr>
          <w:rFonts w:cs="David" w:hint="cs"/>
          <w:color w:val="002060"/>
          <w:rtl/>
        </w:rPr>
        <w:t>הפניות תכלולנה את שם המציע השואל, מענו ואמצעי תק</w:t>
      </w:r>
      <w:r w:rsidR="005F487B">
        <w:rPr>
          <w:rFonts w:cs="David" w:hint="cs"/>
          <w:color w:val="002060"/>
          <w:rtl/>
        </w:rPr>
        <w:t xml:space="preserve">שורת אליו. בחלקה  המהותי הפנייה </w:t>
      </w:r>
      <w:r w:rsidRPr="005F487B">
        <w:rPr>
          <w:rFonts w:cs="David" w:hint="cs"/>
          <w:color w:val="002060"/>
          <w:rtl/>
        </w:rPr>
        <w:t xml:space="preserve">תכלול את זיהוי </w:t>
      </w:r>
      <w:r w:rsidR="00EE6292">
        <w:rPr>
          <w:rFonts w:cs="David" w:hint="cs"/>
          <w:color w:val="002060"/>
          <w:rtl/>
        </w:rPr>
        <w:t>הפרק</w:t>
      </w:r>
      <w:r w:rsidRPr="005F487B">
        <w:rPr>
          <w:rFonts w:cs="David" w:hint="cs"/>
          <w:color w:val="002060"/>
          <w:rtl/>
        </w:rPr>
        <w:t xml:space="preserve"> והסעיף הרלוונטי במסמך זה שעורר את השאלה, ככל שניתן, או בקשת הבהרה ואת השאלה בצורה בהירה ומלאה. </w:t>
      </w:r>
    </w:p>
    <w:p w14:paraId="532C3E36" w14:textId="77777777" w:rsidR="00672962" w:rsidRPr="005F487B" w:rsidRDefault="00672962" w:rsidP="008A41BE">
      <w:pPr>
        <w:pStyle w:val="af6"/>
        <w:numPr>
          <w:ilvl w:val="2"/>
          <w:numId w:val="8"/>
        </w:numPr>
        <w:tabs>
          <w:tab w:val="left" w:pos="1133"/>
        </w:tabs>
        <w:spacing w:line="360" w:lineRule="auto"/>
        <w:ind w:left="1416" w:hanging="709"/>
        <w:rPr>
          <w:rFonts w:cs="David"/>
          <w:b/>
          <w:bCs/>
          <w:color w:val="002060"/>
          <w:u w:val="single"/>
        </w:rPr>
      </w:pPr>
      <w:r w:rsidRPr="005F487B">
        <w:rPr>
          <w:rFonts w:cs="David" w:hint="cs"/>
          <w:color w:val="002060"/>
          <w:rtl/>
        </w:rPr>
        <w:t>המזמינה תהא רשאית שלא להתייחס לשאלות שתגענה לאחר המועד האחרון לשליחת שאלות, בהתאם לשיקול דעתה הבלעדי, המוחלט והסופי.</w:t>
      </w:r>
    </w:p>
    <w:p w14:paraId="635B80E5" w14:textId="77777777" w:rsidR="00672962" w:rsidRPr="00672962" w:rsidRDefault="00672962" w:rsidP="008A41BE">
      <w:pPr>
        <w:numPr>
          <w:ilvl w:val="2"/>
          <w:numId w:val="8"/>
        </w:numPr>
        <w:tabs>
          <w:tab w:val="left" w:pos="1361"/>
        </w:tabs>
        <w:spacing w:line="360" w:lineRule="auto"/>
        <w:ind w:left="1416" w:hanging="709"/>
        <w:rPr>
          <w:rFonts w:cs="David"/>
          <w:b/>
          <w:bCs/>
          <w:color w:val="002060"/>
          <w:u w:val="single"/>
        </w:rPr>
      </w:pPr>
      <w:r w:rsidRPr="00672962">
        <w:rPr>
          <w:rFonts w:cs="David" w:hint="cs"/>
          <w:color w:val="002060"/>
          <w:rtl/>
        </w:rPr>
        <w:t>המזמינה רשאית שלא להתייחס לשאלות מחמת היותן בלתי ברורות, כלליות, בלתי ענייניות, מחמת החשש לחשוף מידע שראוי להישאר חבוי ו/או מכל טעם ענייני אחר, בהתאם לשיקול דעתה הבלעדי, המוחלט והסופי של המזמינה.</w:t>
      </w:r>
    </w:p>
    <w:p w14:paraId="486CC4E1" w14:textId="77777777" w:rsidR="00672962" w:rsidRPr="00672962" w:rsidRDefault="00672962" w:rsidP="008A41BE">
      <w:pPr>
        <w:numPr>
          <w:ilvl w:val="2"/>
          <w:numId w:val="8"/>
        </w:numPr>
        <w:tabs>
          <w:tab w:val="left" w:pos="1361"/>
        </w:tabs>
        <w:spacing w:line="360" w:lineRule="auto"/>
        <w:ind w:left="1416" w:hanging="709"/>
        <w:rPr>
          <w:rFonts w:cs="David"/>
          <w:b/>
          <w:bCs/>
          <w:color w:val="002060"/>
          <w:u w:val="single"/>
        </w:rPr>
      </w:pPr>
      <w:r w:rsidRPr="00672962">
        <w:rPr>
          <w:rFonts w:cs="David" w:hint="cs"/>
          <w:color w:val="002060"/>
          <w:rtl/>
        </w:rPr>
        <w:t>בהתחשב בשאלות שהתקבלו- המזמינה תהא רשאית לשנות את נוסח ו/או תנאי המכרז, לרבות איזה מנספחיו. במקרה זה- הנוסח החדש של המכרז, בהתאם למענה לשאלות- הוא המחייב וזאת גם אם בפועל לא תופק הדפסה מתוקנת של מסמכי המכרז. אין באמור לעיל כדי לחייב את המזמינה להסכים להסתייגויות כלשהן אשר נכללו בשאלות המציעים ו/או בכדי לבצע שינוי זה או אחר.</w:t>
      </w:r>
    </w:p>
    <w:p w14:paraId="0FC9D6F7" w14:textId="1A4D5916" w:rsidR="00AE3D84" w:rsidRDefault="001E060A" w:rsidP="00CD4FC3">
      <w:pPr>
        <w:numPr>
          <w:ilvl w:val="2"/>
          <w:numId w:val="8"/>
        </w:numPr>
        <w:tabs>
          <w:tab w:val="left" w:pos="1361"/>
        </w:tabs>
        <w:spacing w:line="360" w:lineRule="auto"/>
        <w:ind w:left="1416" w:hanging="709"/>
        <w:rPr>
          <w:rFonts w:cs="David"/>
          <w:color w:val="002060"/>
        </w:rPr>
      </w:pPr>
      <w:r w:rsidRPr="00672962">
        <w:rPr>
          <w:rFonts w:cs="David" w:hint="cs"/>
          <w:color w:val="002060"/>
          <w:rtl/>
        </w:rPr>
        <w:t xml:space="preserve">הנהלת בתי המשפט תיתן מענה לשאלות </w:t>
      </w:r>
      <w:r w:rsidR="00672962" w:rsidRPr="00672962">
        <w:rPr>
          <w:rFonts w:cs="David" w:hint="cs"/>
          <w:color w:val="002060"/>
          <w:rtl/>
        </w:rPr>
        <w:t>באמצעות דוא"ל בלבד</w:t>
      </w:r>
      <w:r w:rsidRPr="00672962">
        <w:rPr>
          <w:rFonts w:cs="David" w:hint="cs"/>
          <w:color w:val="002060"/>
          <w:rtl/>
        </w:rPr>
        <w:t xml:space="preserve">, כאשר התשובות </w:t>
      </w:r>
      <w:r w:rsidR="00AE3D84" w:rsidRPr="00672962">
        <w:rPr>
          <w:rFonts w:cs="David"/>
          <w:color w:val="002060"/>
          <w:rtl/>
        </w:rPr>
        <w:t xml:space="preserve">יפורסמו באתר הבית של </w:t>
      </w:r>
      <w:r w:rsidRPr="00672962">
        <w:rPr>
          <w:rFonts w:cs="David"/>
          <w:color w:val="002060"/>
          <w:rtl/>
        </w:rPr>
        <w:t xml:space="preserve">מערכת בתי המשפט </w:t>
      </w:r>
      <w:r w:rsidR="00062675" w:rsidRPr="00672962">
        <w:rPr>
          <w:rFonts w:cs="David" w:hint="cs"/>
          <w:color w:val="002060"/>
          <w:rtl/>
        </w:rPr>
        <w:t xml:space="preserve">בכתובת </w:t>
      </w:r>
      <w:hyperlink r:id="rId10" w:history="1">
        <w:r w:rsidR="00062675" w:rsidRPr="00672962">
          <w:rPr>
            <w:rStyle w:val="Hyperlink"/>
            <w:rFonts w:cs="David"/>
          </w:rPr>
          <w:t>www.court.gov.il</w:t>
        </w:r>
      </w:hyperlink>
      <w:r w:rsidR="00062675" w:rsidRPr="00672962">
        <w:rPr>
          <w:rFonts w:cs="David"/>
          <w:color w:val="002060"/>
        </w:rPr>
        <w:t xml:space="preserve"> </w:t>
      </w:r>
      <w:r w:rsidR="00062675" w:rsidRPr="00672962">
        <w:rPr>
          <w:rFonts w:cs="David" w:hint="cs"/>
          <w:color w:val="002060"/>
          <w:rtl/>
        </w:rPr>
        <w:t xml:space="preserve"> </w:t>
      </w:r>
      <w:r w:rsidR="00062675">
        <w:rPr>
          <w:rFonts w:hint="cs"/>
        </w:rPr>
        <w:sym w:font="Wingdings" w:char="F0DF"/>
      </w:r>
      <w:r w:rsidR="00062675" w:rsidRPr="00672962">
        <w:rPr>
          <w:rFonts w:cs="David" w:hint="cs"/>
          <w:color w:val="002060"/>
          <w:rtl/>
        </w:rPr>
        <w:t xml:space="preserve"> "הצעות עבודה ומכרזים" , </w:t>
      </w:r>
      <w:r w:rsidRPr="00672962">
        <w:rPr>
          <w:rFonts w:cs="David"/>
          <w:color w:val="002060"/>
          <w:rtl/>
        </w:rPr>
        <w:t xml:space="preserve">ביום </w:t>
      </w:r>
      <w:r w:rsidR="00CD4FC3">
        <w:rPr>
          <w:rFonts w:cs="David" w:hint="cs"/>
          <w:b/>
          <w:bCs/>
          <w:color w:val="002060"/>
          <w:rtl/>
        </w:rPr>
        <w:t xml:space="preserve">04.04.2017 </w:t>
      </w:r>
      <w:r w:rsidRPr="00672962">
        <w:rPr>
          <w:rFonts w:cs="David" w:hint="cs"/>
          <w:color w:val="002060"/>
          <w:rtl/>
        </w:rPr>
        <w:t xml:space="preserve">למען הסר ספק, על המציעים להתעדכן בהבהרות השונות באתר האינטרנט. </w:t>
      </w:r>
      <w:r w:rsidRPr="00672962">
        <w:rPr>
          <w:rFonts w:cs="David" w:hint="cs"/>
          <w:b/>
          <w:bCs/>
          <w:color w:val="002060"/>
          <w:rtl/>
        </w:rPr>
        <w:t xml:space="preserve">התשובות לשאלות ההבהרה יהוו חלק בלתי נפרד ממסמכי המכרז ומהוראותיו </w:t>
      </w:r>
      <w:r w:rsidR="00DA5D30" w:rsidRPr="00672962">
        <w:rPr>
          <w:rFonts w:cs="David" w:hint="cs"/>
          <w:b/>
          <w:bCs/>
          <w:color w:val="002060"/>
          <w:rtl/>
        </w:rPr>
        <w:t>ועל</w:t>
      </w:r>
      <w:r w:rsidRPr="00672962">
        <w:rPr>
          <w:rFonts w:cs="David" w:hint="cs"/>
          <w:b/>
          <w:bCs/>
          <w:color w:val="002060"/>
          <w:rtl/>
        </w:rPr>
        <w:t xml:space="preserve"> המציע לצרף את מסמך התשובות לשאלות אל הצעתו.</w:t>
      </w:r>
      <w:r w:rsidRPr="00672962">
        <w:rPr>
          <w:rFonts w:cs="David" w:hint="cs"/>
          <w:color w:val="002060"/>
          <w:rtl/>
        </w:rPr>
        <w:t xml:space="preserve"> </w:t>
      </w:r>
    </w:p>
    <w:p w14:paraId="4D48726F" w14:textId="77777777" w:rsidR="004B78DF" w:rsidRDefault="004B78DF" w:rsidP="004B78DF">
      <w:pPr>
        <w:tabs>
          <w:tab w:val="left" w:pos="1361"/>
        </w:tabs>
        <w:spacing w:line="360" w:lineRule="auto"/>
        <w:rPr>
          <w:rFonts w:cs="David"/>
          <w:color w:val="002060"/>
          <w:rtl/>
        </w:rPr>
      </w:pPr>
    </w:p>
    <w:p w14:paraId="6F5AE8B5" w14:textId="77777777" w:rsidR="004B78DF" w:rsidRDefault="004B78DF" w:rsidP="004B78DF">
      <w:pPr>
        <w:tabs>
          <w:tab w:val="left" w:pos="1361"/>
        </w:tabs>
        <w:spacing w:line="360" w:lineRule="auto"/>
        <w:rPr>
          <w:rFonts w:cs="David"/>
          <w:color w:val="002060"/>
          <w:rtl/>
        </w:rPr>
      </w:pPr>
    </w:p>
    <w:p w14:paraId="0D9E6689" w14:textId="77777777" w:rsidR="004B78DF" w:rsidRDefault="004B78DF" w:rsidP="004B78DF">
      <w:pPr>
        <w:tabs>
          <w:tab w:val="left" w:pos="1361"/>
        </w:tabs>
        <w:spacing w:line="360" w:lineRule="auto"/>
        <w:rPr>
          <w:rFonts w:cs="David"/>
          <w:color w:val="002060"/>
          <w:rtl/>
        </w:rPr>
      </w:pPr>
    </w:p>
    <w:p w14:paraId="10D05623" w14:textId="77777777" w:rsidR="004B78DF" w:rsidRDefault="004B78DF" w:rsidP="004B78DF">
      <w:pPr>
        <w:tabs>
          <w:tab w:val="left" w:pos="1361"/>
        </w:tabs>
        <w:spacing w:line="360" w:lineRule="auto"/>
        <w:rPr>
          <w:rFonts w:cs="David"/>
          <w:color w:val="002060"/>
          <w:rtl/>
        </w:rPr>
      </w:pPr>
    </w:p>
    <w:p w14:paraId="5D4472E4" w14:textId="77777777" w:rsidR="009D2E8C" w:rsidRDefault="009D2E8C" w:rsidP="004B78DF">
      <w:pPr>
        <w:tabs>
          <w:tab w:val="left" w:pos="1361"/>
        </w:tabs>
        <w:spacing w:line="360" w:lineRule="auto"/>
        <w:rPr>
          <w:rFonts w:cs="David"/>
          <w:color w:val="002060"/>
          <w:rtl/>
        </w:rPr>
      </w:pPr>
    </w:p>
    <w:p w14:paraId="0D75D42A" w14:textId="77777777" w:rsidR="009D2E8C" w:rsidRDefault="009D2E8C" w:rsidP="004B78DF">
      <w:pPr>
        <w:tabs>
          <w:tab w:val="left" w:pos="1361"/>
        </w:tabs>
        <w:spacing w:line="360" w:lineRule="auto"/>
        <w:rPr>
          <w:rFonts w:cs="David"/>
          <w:color w:val="002060"/>
          <w:rtl/>
        </w:rPr>
      </w:pPr>
    </w:p>
    <w:p w14:paraId="23853151" w14:textId="77777777" w:rsidR="004B78DF" w:rsidRDefault="004B78DF" w:rsidP="004B78DF">
      <w:pPr>
        <w:tabs>
          <w:tab w:val="left" w:pos="1361"/>
        </w:tabs>
        <w:spacing w:line="360" w:lineRule="auto"/>
        <w:rPr>
          <w:rFonts w:cs="David"/>
          <w:color w:val="002060"/>
          <w:rtl/>
        </w:rPr>
      </w:pPr>
    </w:p>
    <w:p w14:paraId="47C1B788" w14:textId="77777777" w:rsidR="004B78DF" w:rsidRPr="00672962" w:rsidRDefault="004B78DF" w:rsidP="004B78DF">
      <w:pPr>
        <w:tabs>
          <w:tab w:val="left" w:pos="1361"/>
        </w:tabs>
        <w:spacing w:line="360" w:lineRule="auto"/>
        <w:rPr>
          <w:rFonts w:cs="David"/>
          <w:color w:val="002060"/>
          <w:rtl/>
        </w:rPr>
      </w:pPr>
    </w:p>
    <w:p w14:paraId="6DAAC4B4" w14:textId="77777777" w:rsidR="00FE1E98" w:rsidRPr="005F487B" w:rsidRDefault="00FE1E98" w:rsidP="008A41BE">
      <w:pPr>
        <w:pStyle w:val="af6"/>
        <w:numPr>
          <w:ilvl w:val="1"/>
          <w:numId w:val="8"/>
        </w:numPr>
        <w:spacing w:line="360" w:lineRule="auto"/>
        <w:outlineLvl w:val="1"/>
        <w:rPr>
          <w:rFonts w:asciiTheme="majorHAnsi" w:eastAsiaTheme="majorEastAsia" w:hAnsiTheme="majorHAnsi" w:cs="David"/>
          <w:b/>
          <w:bCs/>
          <w:color w:val="365F91" w:themeColor="accent1" w:themeShade="BF"/>
          <w:sz w:val="28"/>
          <w:szCs w:val="28"/>
        </w:rPr>
      </w:pPr>
      <w:bookmarkStart w:id="5" w:name="_Toc475886955"/>
      <w:r w:rsidRPr="005F487B">
        <w:rPr>
          <w:rFonts w:asciiTheme="majorHAnsi" w:eastAsiaTheme="majorEastAsia" w:hAnsiTheme="majorHAnsi" w:cs="David"/>
          <w:b/>
          <w:bCs/>
          <w:color w:val="365F91" w:themeColor="accent1" w:themeShade="BF"/>
          <w:sz w:val="28"/>
          <w:szCs w:val="28"/>
          <w:rtl/>
        </w:rPr>
        <w:t>תקופ</w:t>
      </w:r>
      <w:r w:rsidRPr="005F487B">
        <w:rPr>
          <w:rFonts w:asciiTheme="majorHAnsi" w:eastAsiaTheme="majorEastAsia" w:hAnsiTheme="majorHAnsi" w:cs="David" w:hint="cs"/>
          <w:b/>
          <w:bCs/>
          <w:color w:val="365F91" w:themeColor="accent1" w:themeShade="BF"/>
          <w:sz w:val="28"/>
          <w:szCs w:val="28"/>
          <w:rtl/>
        </w:rPr>
        <w:t>ת והיקף ההתקשרות</w:t>
      </w:r>
      <w:bookmarkEnd w:id="5"/>
      <w:r w:rsidRPr="005F487B">
        <w:rPr>
          <w:rFonts w:asciiTheme="majorHAnsi" w:eastAsiaTheme="majorEastAsia" w:hAnsiTheme="majorHAnsi" w:cs="David" w:hint="cs"/>
          <w:b/>
          <w:bCs/>
          <w:color w:val="365F91" w:themeColor="accent1" w:themeShade="BF"/>
          <w:sz w:val="28"/>
          <w:szCs w:val="28"/>
          <w:rtl/>
        </w:rPr>
        <w:t xml:space="preserve"> </w:t>
      </w:r>
    </w:p>
    <w:p w14:paraId="4B492799" w14:textId="77777777" w:rsidR="00905B55" w:rsidRDefault="00905B55" w:rsidP="008A41BE">
      <w:pPr>
        <w:pStyle w:val="af6"/>
        <w:numPr>
          <w:ilvl w:val="2"/>
          <w:numId w:val="8"/>
        </w:numPr>
        <w:spacing w:line="360" w:lineRule="auto"/>
        <w:ind w:left="1416" w:hanging="709"/>
        <w:rPr>
          <w:rFonts w:cs="David"/>
          <w:color w:val="002060"/>
        </w:rPr>
      </w:pPr>
      <w:r>
        <w:rPr>
          <w:rFonts w:cs="David" w:hint="cs"/>
          <w:color w:val="002060"/>
          <w:rtl/>
        </w:rPr>
        <w:t xml:space="preserve">תקופת ההתקשרות עם המציע שיזכה במכרז תהא לתקופה של שנה מיום החתימה על חוזה ההתקשרות. </w:t>
      </w:r>
      <w:r w:rsidRPr="008D678E">
        <w:rPr>
          <w:rFonts w:cs="David"/>
          <w:color w:val="002060"/>
          <w:rtl/>
        </w:rPr>
        <w:t xml:space="preserve">להנהלת בתי המשפט שמורה הזכות להאריך את תקופת ההתקשרות </w:t>
      </w:r>
      <w:r>
        <w:rPr>
          <w:rFonts w:cs="David" w:hint="cs"/>
          <w:color w:val="002060"/>
          <w:rtl/>
        </w:rPr>
        <w:t xml:space="preserve">לתקופה של עד 4 שנים נוספות (להלן: "תקופת ההתקשרות הנוספת") במספר תקופות ופעמים כפי שיוחלט על ידה ובלבד שתקופת ההתקשרות הנוספת לא תעלה על 4 שנים כאמור ובסה"כ לא יותר מ-5 שנים מתחילת ההתקשרות במכרז זה. </w:t>
      </w:r>
      <w:r w:rsidRPr="008D678E">
        <w:rPr>
          <w:rFonts w:cs="David"/>
          <w:color w:val="002060"/>
          <w:rtl/>
        </w:rPr>
        <w:t xml:space="preserve"> להנהלת בתי משפט שמורה הזכות לבטל התקשרות זו מכל סיבה בהודעה בכתב של חודש מראש.</w:t>
      </w:r>
    </w:p>
    <w:p w14:paraId="5080FC50" w14:textId="77777777" w:rsidR="00905B55" w:rsidRPr="004B5982" w:rsidRDefault="00905B55" w:rsidP="008A41BE">
      <w:pPr>
        <w:pStyle w:val="af6"/>
        <w:numPr>
          <w:ilvl w:val="2"/>
          <w:numId w:val="8"/>
        </w:numPr>
        <w:tabs>
          <w:tab w:val="left" w:pos="1416"/>
        </w:tabs>
        <w:spacing w:line="360" w:lineRule="auto"/>
        <w:ind w:left="1416" w:hanging="709"/>
        <w:rPr>
          <w:rFonts w:cs="David"/>
          <w:b/>
          <w:bCs/>
          <w:color w:val="002060"/>
          <w:u w:val="single"/>
        </w:rPr>
      </w:pPr>
      <w:r w:rsidRPr="00FE1E98">
        <w:rPr>
          <w:rFonts w:cs="David"/>
          <w:color w:val="002060"/>
          <w:rtl/>
        </w:rPr>
        <w:t>הנהלת בתי המשפט רשאית להגדיל או להקטין את</w:t>
      </w:r>
      <w:r>
        <w:rPr>
          <w:rFonts w:cs="David"/>
          <w:color w:val="002060"/>
          <w:rtl/>
        </w:rPr>
        <w:t xml:space="preserve"> היקף ההתקשרות</w:t>
      </w:r>
      <w:r>
        <w:rPr>
          <w:rFonts w:cs="David" w:hint="cs"/>
          <w:color w:val="002060"/>
          <w:rtl/>
        </w:rPr>
        <w:t xml:space="preserve"> במכרז זה </w:t>
      </w:r>
      <w:r w:rsidRPr="004B5982">
        <w:rPr>
          <w:rFonts w:cs="David" w:hint="cs"/>
          <w:color w:val="002060"/>
          <w:rtl/>
        </w:rPr>
        <w:t xml:space="preserve"> </w:t>
      </w:r>
      <w:r>
        <w:rPr>
          <w:rFonts w:cs="David" w:hint="cs"/>
          <w:color w:val="002060"/>
          <w:rtl/>
        </w:rPr>
        <w:t xml:space="preserve">בכל שנה </w:t>
      </w:r>
      <w:r w:rsidRPr="004B5982">
        <w:rPr>
          <w:rFonts w:cs="David" w:hint="cs"/>
          <w:b/>
          <w:bCs/>
          <w:color w:val="002060"/>
          <w:u w:val="single"/>
          <w:rtl/>
        </w:rPr>
        <w:t>ובהתאם לשיקול דעתה הבלעדי.</w:t>
      </w:r>
    </w:p>
    <w:p w14:paraId="7F5C59D5" w14:textId="77777777" w:rsidR="008575C3" w:rsidRPr="00905B55" w:rsidRDefault="008575C3" w:rsidP="00905B55">
      <w:pPr>
        <w:tabs>
          <w:tab w:val="left" w:pos="1416"/>
        </w:tabs>
        <w:spacing w:line="360" w:lineRule="auto"/>
        <w:ind w:left="1417"/>
        <w:rPr>
          <w:rFonts w:cs="David"/>
          <w:b/>
          <w:bCs/>
          <w:color w:val="FF0000"/>
          <w:u w:val="single"/>
        </w:rPr>
      </w:pPr>
    </w:p>
    <w:p w14:paraId="14EF393E" w14:textId="77777777" w:rsidR="008546BF" w:rsidRPr="005F487B" w:rsidRDefault="008546BF" w:rsidP="008A41BE">
      <w:pPr>
        <w:pStyle w:val="af6"/>
        <w:numPr>
          <w:ilvl w:val="1"/>
          <w:numId w:val="8"/>
        </w:numPr>
        <w:spacing w:line="360" w:lineRule="auto"/>
        <w:outlineLvl w:val="1"/>
        <w:rPr>
          <w:rFonts w:asciiTheme="majorHAnsi" w:eastAsiaTheme="majorEastAsia" w:hAnsiTheme="majorHAnsi" w:cs="David"/>
          <w:b/>
          <w:bCs/>
          <w:color w:val="365F91" w:themeColor="accent1" w:themeShade="BF"/>
          <w:sz w:val="28"/>
          <w:szCs w:val="28"/>
        </w:rPr>
      </w:pPr>
      <w:bookmarkStart w:id="6" w:name="_Toc475886956"/>
      <w:r w:rsidRPr="005F487B">
        <w:rPr>
          <w:rFonts w:asciiTheme="majorHAnsi" w:eastAsiaTheme="majorEastAsia" w:hAnsiTheme="majorHAnsi" w:cs="David" w:hint="cs"/>
          <w:b/>
          <w:bCs/>
          <w:color w:val="365F91" w:themeColor="accent1" w:themeShade="BF"/>
          <w:sz w:val="28"/>
          <w:szCs w:val="28"/>
          <w:rtl/>
        </w:rPr>
        <w:t>שינוי וביטול</w:t>
      </w:r>
      <w:bookmarkEnd w:id="6"/>
      <w:r w:rsidRPr="005F487B">
        <w:rPr>
          <w:rFonts w:asciiTheme="majorHAnsi" w:eastAsiaTheme="majorEastAsia" w:hAnsiTheme="majorHAnsi" w:cs="David" w:hint="cs"/>
          <w:b/>
          <w:bCs/>
          <w:color w:val="365F91" w:themeColor="accent1" w:themeShade="BF"/>
          <w:sz w:val="28"/>
          <w:szCs w:val="28"/>
          <w:rtl/>
        </w:rPr>
        <w:t xml:space="preserve"> </w:t>
      </w:r>
    </w:p>
    <w:p w14:paraId="3873B28D" w14:textId="77777777" w:rsidR="008546BF" w:rsidRDefault="008546BF" w:rsidP="008A41BE">
      <w:pPr>
        <w:pStyle w:val="af6"/>
        <w:numPr>
          <w:ilvl w:val="2"/>
          <w:numId w:val="8"/>
        </w:numPr>
        <w:spacing w:line="360" w:lineRule="auto"/>
        <w:ind w:left="1416" w:hanging="709"/>
        <w:rPr>
          <w:rFonts w:cs="David"/>
          <w:color w:val="002060"/>
        </w:rPr>
      </w:pPr>
      <w:r w:rsidRPr="003F0317">
        <w:rPr>
          <w:rFonts w:cs="David"/>
          <w:color w:val="002060"/>
          <w:rtl/>
        </w:rPr>
        <w:t>הנהלת בתי המשפט רשאית לבטל את המכרז או לצאת למכרז חדש על פי שיקול דעתה הבלעדי. המשרד לא ישלם בשום מקרה פיצוי מכל סוג שהוא בעקבות ביטול המכרז כאמור.</w:t>
      </w:r>
    </w:p>
    <w:p w14:paraId="49959973" w14:textId="77777777" w:rsidR="003F0317" w:rsidRPr="003F0317" w:rsidRDefault="003F0317" w:rsidP="008A41BE">
      <w:pPr>
        <w:pStyle w:val="af6"/>
        <w:numPr>
          <w:ilvl w:val="2"/>
          <w:numId w:val="8"/>
        </w:numPr>
        <w:tabs>
          <w:tab w:val="left" w:pos="707"/>
        </w:tabs>
        <w:spacing w:line="360" w:lineRule="auto"/>
        <w:ind w:left="1416" w:hanging="709"/>
        <w:rPr>
          <w:rFonts w:cs="David"/>
          <w:color w:val="002060"/>
        </w:rPr>
      </w:pPr>
      <w:r w:rsidRPr="003F0317">
        <w:rPr>
          <w:rFonts w:cs="David"/>
          <w:color w:val="002060"/>
          <w:rtl/>
        </w:rPr>
        <w:t>המשרד רשאי, על פי שיקול דעתו הבלעדי, לדחות ו/או לשנות כל אחד מהמועדים אשר נקבעו בהליך המכרז וכן להפסיק את ההתקשרות עם הספק בכל עת, תוך מתן הודעה מוקדמת של 30 יום מראש.</w:t>
      </w:r>
    </w:p>
    <w:p w14:paraId="0B2C9C89" w14:textId="77777777" w:rsidR="003F0317" w:rsidRDefault="003F0317" w:rsidP="008A41BE">
      <w:pPr>
        <w:pStyle w:val="af6"/>
        <w:numPr>
          <w:ilvl w:val="2"/>
          <w:numId w:val="8"/>
        </w:numPr>
        <w:tabs>
          <w:tab w:val="left" w:pos="707"/>
        </w:tabs>
        <w:spacing w:line="360" w:lineRule="auto"/>
        <w:ind w:left="1416" w:hanging="709"/>
        <w:rPr>
          <w:rFonts w:cs="David"/>
          <w:color w:val="002060"/>
        </w:rPr>
      </w:pPr>
      <w:r w:rsidRPr="003F0317">
        <w:rPr>
          <w:rFonts w:cs="David"/>
          <w:color w:val="002060"/>
          <w:rtl/>
        </w:rPr>
        <w:t xml:space="preserve">כל שינוי שיעשה ע"י המציע במסמכי המכרז או כל הסתייגות ביחס אליהם, בין על ידי תוספת בגוף המסמכים ובין במכתב לוואי או בכל דרך אחרת </w:t>
      </w:r>
      <w:r w:rsidRPr="003F0317">
        <w:rPr>
          <w:rFonts w:cs="David"/>
          <w:b/>
          <w:bCs/>
          <w:color w:val="002060"/>
          <w:rtl/>
        </w:rPr>
        <w:t>לא יובא</w:t>
      </w:r>
      <w:r w:rsidRPr="003F0317">
        <w:rPr>
          <w:rFonts w:cs="David"/>
          <w:color w:val="002060"/>
          <w:rtl/>
        </w:rPr>
        <w:t xml:space="preserve"> בחשבון בעת הדיון בהצעה והמשרד יראה אותו כאילו לא נכתב ואף עלול לגרום לפסילת ההצעה.</w:t>
      </w:r>
    </w:p>
    <w:p w14:paraId="497DD962" w14:textId="77777777" w:rsidR="004B78DF" w:rsidRDefault="004B78DF" w:rsidP="004B78DF">
      <w:pPr>
        <w:tabs>
          <w:tab w:val="left" w:pos="707"/>
        </w:tabs>
        <w:spacing w:line="360" w:lineRule="auto"/>
        <w:rPr>
          <w:rFonts w:cs="David"/>
          <w:color w:val="002060"/>
          <w:rtl/>
        </w:rPr>
      </w:pPr>
    </w:p>
    <w:p w14:paraId="7C09657B" w14:textId="77777777" w:rsidR="008546BF" w:rsidRPr="005F487B" w:rsidRDefault="008546BF" w:rsidP="008A41BE">
      <w:pPr>
        <w:pStyle w:val="af6"/>
        <w:numPr>
          <w:ilvl w:val="1"/>
          <w:numId w:val="8"/>
        </w:numPr>
        <w:spacing w:line="360" w:lineRule="auto"/>
        <w:outlineLvl w:val="1"/>
        <w:rPr>
          <w:rFonts w:asciiTheme="majorHAnsi" w:eastAsiaTheme="majorEastAsia" w:hAnsiTheme="majorHAnsi" w:cs="David"/>
          <w:b/>
          <w:bCs/>
          <w:color w:val="365F91" w:themeColor="accent1" w:themeShade="BF"/>
          <w:sz w:val="28"/>
          <w:szCs w:val="28"/>
        </w:rPr>
      </w:pPr>
      <w:bookmarkStart w:id="7" w:name="_Toc475886957"/>
      <w:r w:rsidRPr="005F487B">
        <w:rPr>
          <w:rFonts w:asciiTheme="majorHAnsi" w:eastAsiaTheme="majorEastAsia" w:hAnsiTheme="majorHAnsi" w:cs="David" w:hint="cs"/>
          <w:b/>
          <w:bCs/>
          <w:color w:val="365F91" w:themeColor="accent1" w:themeShade="BF"/>
          <w:sz w:val="28"/>
          <w:szCs w:val="28"/>
          <w:rtl/>
        </w:rPr>
        <w:t>תוקף הצעות</w:t>
      </w:r>
      <w:bookmarkEnd w:id="7"/>
    </w:p>
    <w:p w14:paraId="0F871A92" w14:textId="77777777" w:rsidR="00AE3D84" w:rsidRPr="00FF2090" w:rsidRDefault="00AE3D84" w:rsidP="008A41BE">
      <w:pPr>
        <w:pStyle w:val="af6"/>
        <w:numPr>
          <w:ilvl w:val="2"/>
          <w:numId w:val="8"/>
        </w:numPr>
        <w:spacing w:line="360" w:lineRule="auto"/>
        <w:ind w:left="1416" w:hanging="709"/>
        <w:rPr>
          <w:rFonts w:cs="David"/>
          <w:color w:val="002060"/>
        </w:rPr>
      </w:pPr>
      <w:r w:rsidRPr="00FF2090">
        <w:rPr>
          <w:rFonts w:cs="David"/>
          <w:color w:val="002060"/>
          <w:rtl/>
        </w:rPr>
        <w:t>הצעתו של מציע תהיה בתוקף למשך 90 יום מהמועד האחרון ל</w:t>
      </w:r>
      <w:r w:rsidR="007B1E71">
        <w:rPr>
          <w:rFonts w:cs="David" w:hint="cs"/>
          <w:color w:val="002060"/>
          <w:rtl/>
        </w:rPr>
        <w:t>הגשת</w:t>
      </w:r>
      <w:r w:rsidRPr="00FF2090">
        <w:rPr>
          <w:rFonts w:cs="David"/>
          <w:color w:val="002060"/>
          <w:rtl/>
        </w:rPr>
        <w:t xml:space="preserve"> ההצעות. אם הליכי אישור המכרז לא יסתיימו לאחר 90 יום מהמועד האחרון להגשת ההצעות, רשאי המציע לבטל את הצעתו</w:t>
      </w:r>
      <w:r w:rsidR="00E62900" w:rsidRPr="00FF2090">
        <w:rPr>
          <w:rFonts w:cs="David"/>
          <w:color w:val="002060"/>
        </w:rPr>
        <w:t xml:space="preserve"> </w:t>
      </w:r>
      <w:r w:rsidR="00E62900" w:rsidRPr="00FF2090">
        <w:rPr>
          <w:rFonts w:cs="David" w:hint="cs"/>
          <w:color w:val="002060"/>
          <w:rtl/>
        </w:rPr>
        <w:t xml:space="preserve"> ולקבל הערבות חזרה.</w:t>
      </w:r>
      <w:r w:rsidR="008546BF" w:rsidRPr="00FF2090">
        <w:rPr>
          <w:rFonts w:cs="David" w:hint="cs"/>
          <w:color w:val="002060"/>
          <w:rtl/>
        </w:rPr>
        <w:t xml:space="preserve"> </w:t>
      </w:r>
      <w:r w:rsidRPr="00FF2090">
        <w:rPr>
          <w:rFonts w:cs="David"/>
          <w:color w:val="002060"/>
          <w:rtl/>
        </w:rPr>
        <w:t>ההודעה על ביטול ההצעה תועבר, בכתב, תוך ציון מועד תחולה, אל ועדת המכרזים של הנהלת בתי המשפט.</w:t>
      </w:r>
      <w:r w:rsidR="00E62900" w:rsidRPr="00FF2090">
        <w:rPr>
          <w:rFonts w:cs="David" w:hint="cs"/>
          <w:color w:val="002060"/>
          <w:rtl/>
        </w:rPr>
        <w:t xml:space="preserve"> היה ובוטלה ההצעה לפני התקופה האמורה , רשאית הנהלת בתי המשפט לממש את הערבות שצ</w:t>
      </w:r>
      <w:r w:rsidR="007B1E71">
        <w:rPr>
          <w:rFonts w:cs="David" w:hint="cs"/>
          <w:color w:val="002060"/>
          <w:rtl/>
        </w:rPr>
        <w:t>י</w:t>
      </w:r>
      <w:r w:rsidR="00E62900" w:rsidRPr="00FF2090">
        <w:rPr>
          <w:rFonts w:cs="David" w:hint="cs"/>
          <w:color w:val="002060"/>
          <w:rtl/>
        </w:rPr>
        <w:t>רף המציע להצעתו לגביה</w:t>
      </w:r>
    </w:p>
    <w:p w14:paraId="4D130251" w14:textId="77777777" w:rsidR="00E62900" w:rsidRDefault="00E62900" w:rsidP="004B78DF">
      <w:pPr>
        <w:pStyle w:val="af6"/>
        <w:spacing w:line="360" w:lineRule="auto"/>
        <w:ind w:left="1416"/>
        <w:rPr>
          <w:rFonts w:cs="David"/>
          <w:color w:val="002060"/>
          <w:rtl/>
        </w:rPr>
      </w:pPr>
      <w:r w:rsidRPr="00FF2090">
        <w:rPr>
          <w:rFonts w:cs="David" w:hint="cs"/>
          <w:color w:val="002060"/>
          <w:rtl/>
        </w:rPr>
        <w:t>אם וככל שתהליכי המכרז יתארכו מעבר לתקפה הנ"ל, יידרשו המציעים המעוניינים כי הצעותיהם תילקחנה בחשבון, להאריך את תוקף הערבות לתקופה שתידרש ע"י הנהלת בתי המשפט לתקופה מסוימת ובמידת הצורך לתקופות נוספות</w:t>
      </w:r>
      <w:r w:rsidR="00905B55">
        <w:rPr>
          <w:rFonts w:cs="David" w:hint="cs"/>
          <w:color w:val="002060"/>
          <w:rtl/>
        </w:rPr>
        <w:t>.</w:t>
      </w:r>
    </w:p>
    <w:p w14:paraId="3C0B2B2D" w14:textId="77777777" w:rsidR="00652B75" w:rsidRDefault="00652B75" w:rsidP="004B78DF">
      <w:pPr>
        <w:pStyle w:val="af6"/>
        <w:spacing w:line="360" w:lineRule="auto"/>
        <w:ind w:left="1416"/>
        <w:rPr>
          <w:rFonts w:cs="David"/>
          <w:color w:val="002060"/>
          <w:rtl/>
        </w:rPr>
      </w:pPr>
    </w:p>
    <w:p w14:paraId="487FD3E0" w14:textId="77777777" w:rsidR="00652B75" w:rsidRDefault="00652B75" w:rsidP="004B78DF">
      <w:pPr>
        <w:pStyle w:val="af6"/>
        <w:spacing w:line="360" w:lineRule="auto"/>
        <w:ind w:left="1416"/>
        <w:rPr>
          <w:rFonts w:cs="David"/>
          <w:color w:val="002060"/>
          <w:rtl/>
        </w:rPr>
      </w:pPr>
    </w:p>
    <w:p w14:paraId="6AF01A14" w14:textId="77777777" w:rsidR="00652B75" w:rsidRDefault="00652B75" w:rsidP="004B78DF">
      <w:pPr>
        <w:pStyle w:val="af6"/>
        <w:spacing w:line="360" w:lineRule="auto"/>
        <w:ind w:left="1416"/>
        <w:rPr>
          <w:rFonts w:cs="David"/>
          <w:color w:val="002060"/>
          <w:rtl/>
        </w:rPr>
      </w:pPr>
    </w:p>
    <w:p w14:paraId="36A8F4A3" w14:textId="77777777" w:rsidR="00905B55" w:rsidRPr="00FF2090" w:rsidRDefault="00905B55" w:rsidP="004B78DF">
      <w:pPr>
        <w:pStyle w:val="af6"/>
        <w:spacing w:line="360" w:lineRule="auto"/>
        <w:ind w:left="1416"/>
        <w:rPr>
          <w:rFonts w:cs="David"/>
          <w:color w:val="002060"/>
        </w:rPr>
      </w:pPr>
    </w:p>
    <w:p w14:paraId="0ABDF0E7" w14:textId="77777777" w:rsidR="008546BF" w:rsidRDefault="008546BF" w:rsidP="008A41BE">
      <w:pPr>
        <w:pStyle w:val="af6"/>
        <w:numPr>
          <w:ilvl w:val="2"/>
          <w:numId w:val="8"/>
        </w:numPr>
        <w:spacing w:line="360" w:lineRule="auto"/>
        <w:ind w:left="1416" w:hanging="699"/>
        <w:rPr>
          <w:rFonts w:cs="David"/>
          <w:color w:val="002060"/>
        </w:rPr>
      </w:pPr>
      <w:r w:rsidRPr="008546BF">
        <w:rPr>
          <w:rFonts w:cs="David"/>
          <w:color w:val="002060"/>
          <w:rtl/>
        </w:rPr>
        <w:lastRenderedPageBreak/>
        <w:t>היה וההתקשרות עם הספק הזוכה לא תצא אל הפועל, מכל סיבה שהיא, המשרד שומר לעצמו את הזכות להתקשר עם הספק  הזוכה השני, ללא מגבלות כלשהן. לפיכך, ההצעה של הספק אשר יוכרז כספק זוכה שני, תעמוד בתוקפה למשך 60 (שישים) יום נוספים לאחר סיומם של הליכי המכרז, כדי לאפשר את ההתקשרויות החלופיות הנ"ל.</w:t>
      </w:r>
    </w:p>
    <w:p w14:paraId="49BC0639" w14:textId="77777777" w:rsidR="000D6F7B" w:rsidRPr="000D6F7B" w:rsidRDefault="000D6F7B" w:rsidP="000D6F7B">
      <w:pPr>
        <w:spacing w:line="360" w:lineRule="auto"/>
        <w:rPr>
          <w:rFonts w:cs="David"/>
          <w:color w:val="002060"/>
        </w:rPr>
      </w:pPr>
    </w:p>
    <w:p w14:paraId="33CF7FAC" w14:textId="77777777" w:rsidR="003F0317" w:rsidRPr="005F487B" w:rsidRDefault="003F0317" w:rsidP="008A41BE">
      <w:pPr>
        <w:pStyle w:val="af6"/>
        <w:numPr>
          <w:ilvl w:val="1"/>
          <w:numId w:val="8"/>
        </w:numPr>
        <w:spacing w:line="360" w:lineRule="auto"/>
        <w:outlineLvl w:val="1"/>
        <w:rPr>
          <w:rFonts w:asciiTheme="majorHAnsi" w:eastAsiaTheme="majorEastAsia" w:hAnsiTheme="majorHAnsi" w:cs="David"/>
          <w:b/>
          <w:bCs/>
          <w:color w:val="365F91" w:themeColor="accent1" w:themeShade="BF"/>
          <w:sz w:val="28"/>
          <w:szCs w:val="28"/>
        </w:rPr>
      </w:pPr>
      <w:bookmarkStart w:id="8" w:name="_Toc475886958"/>
      <w:r w:rsidRPr="005F487B">
        <w:rPr>
          <w:rFonts w:asciiTheme="majorHAnsi" w:eastAsiaTheme="majorEastAsia" w:hAnsiTheme="majorHAnsi" w:cs="David" w:hint="cs"/>
          <w:b/>
          <w:bCs/>
          <w:color w:val="365F91" w:themeColor="accent1" w:themeShade="BF"/>
          <w:sz w:val="28"/>
          <w:szCs w:val="28"/>
          <w:rtl/>
        </w:rPr>
        <w:t>כללי:</w:t>
      </w:r>
      <w:bookmarkEnd w:id="8"/>
      <w:r w:rsidRPr="005F487B">
        <w:rPr>
          <w:rFonts w:asciiTheme="majorHAnsi" w:eastAsiaTheme="majorEastAsia" w:hAnsiTheme="majorHAnsi" w:cs="David" w:hint="cs"/>
          <w:b/>
          <w:bCs/>
          <w:color w:val="365F91" w:themeColor="accent1" w:themeShade="BF"/>
          <w:sz w:val="28"/>
          <w:szCs w:val="28"/>
          <w:rtl/>
        </w:rPr>
        <w:t xml:space="preserve"> </w:t>
      </w:r>
    </w:p>
    <w:p w14:paraId="3A61B457" w14:textId="77777777" w:rsidR="008546BF" w:rsidRDefault="008546BF" w:rsidP="008A41BE">
      <w:pPr>
        <w:pStyle w:val="af6"/>
        <w:numPr>
          <w:ilvl w:val="2"/>
          <w:numId w:val="8"/>
        </w:numPr>
        <w:spacing w:line="360" w:lineRule="auto"/>
        <w:ind w:left="1416" w:hanging="709"/>
        <w:rPr>
          <w:rFonts w:cs="David"/>
          <w:color w:val="002060"/>
        </w:rPr>
      </w:pPr>
      <w:r w:rsidRPr="008546BF">
        <w:rPr>
          <w:rFonts w:cs="David"/>
          <w:color w:val="002060"/>
          <w:rtl/>
        </w:rPr>
        <w:t>הנהלת בתי המשפט רשאית שלא להתחשב כלל בהצעה שהיא בלתי סבירה מבחינת המחיר לעומת מהות ההצעה, תנאיה, או חוסר התייחסות מפורטת לסעיף מסעיפי המכרז, שלדעת המשרד מונע הערכת ההצעה כדבעי.</w:t>
      </w:r>
    </w:p>
    <w:p w14:paraId="515032B0" w14:textId="77777777" w:rsidR="003F0317" w:rsidRDefault="00AE3D84" w:rsidP="008A41BE">
      <w:pPr>
        <w:pStyle w:val="af6"/>
        <w:numPr>
          <w:ilvl w:val="2"/>
          <w:numId w:val="8"/>
        </w:numPr>
        <w:spacing w:line="360" w:lineRule="auto"/>
        <w:ind w:left="1416" w:hanging="850"/>
        <w:rPr>
          <w:rFonts w:cs="David"/>
          <w:color w:val="002060"/>
        </w:rPr>
      </w:pPr>
      <w:r w:rsidRPr="003F0317">
        <w:rPr>
          <w:rFonts w:cs="David"/>
          <w:color w:val="002060"/>
          <w:rtl/>
        </w:rPr>
        <w:t>אין הנהלת בתי המשפט מתחייבת לקבל את ההצעה הזולה ביותר, חלק מהצעה או כל הצעה שהיא, בשלמותה או בחלקים ממנה. הנהלת בתי המשפט רשאית לפצל את ההצעה, לקבל חלקים ממנה, או לממשה בשלבים.</w:t>
      </w:r>
    </w:p>
    <w:p w14:paraId="0CB575EA" w14:textId="77777777" w:rsidR="00C3080D" w:rsidRDefault="00AE3D84" w:rsidP="008A41BE">
      <w:pPr>
        <w:pStyle w:val="af6"/>
        <w:numPr>
          <w:ilvl w:val="2"/>
          <w:numId w:val="8"/>
        </w:numPr>
        <w:spacing w:line="360" w:lineRule="auto"/>
        <w:ind w:left="1416" w:hanging="850"/>
        <w:rPr>
          <w:rFonts w:cs="David"/>
          <w:color w:val="002060"/>
        </w:rPr>
      </w:pPr>
      <w:r w:rsidRPr="003F0317">
        <w:rPr>
          <w:rFonts w:cs="David"/>
          <w:color w:val="002060"/>
          <w:rtl/>
        </w:rPr>
        <w:t>להנהלת בתי המשפט נשמרת הזכות לפנות במהלך הבדיקה וההערכה אל הגוף המציע, בכדי לקבל הבהרות ו/או השלמות להצעתו, או בכדי להסיר אי בהירויות שעלולות להתעורר בבדיקת ההצעות. כל פניה תיעשה בכפוף לכללי חוק חובת המכרזים והתקנות על פיו והוראות התכ"ם</w:t>
      </w:r>
      <w:r w:rsidRPr="003F0317">
        <w:rPr>
          <w:rFonts w:cs="David" w:hint="cs"/>
          <w:color w:val="002060"/>
          <w:rtl/>
        </w:rPr>
        <w:t xml:space="preserve"> המתעדכנות מעת </w:t>
      </w:r>
      <w:r w:rsidR="003F0317">
        <w:rPr>
          <w:rFonts w:cs="David" w:hint="cs"/>
          <w:color w:val="002060"/>
          <w:rtl/>
        </w:rPr>
        <w:t>לעת</w:t>
      </w:r>
      <w:r w:rsidR="00C3080D" w:rsidRPr="003F0317">
        <w:rPr>
          <w:rFonts w:cs="David" w:hint="cs"/>
          <w:color w:val="002060"/>
          <w:rtl/>
        </w:rPr>
        <w:t>.</w:t>
      </w:r>
    </w:p>
    <w:p w14:paraId="28793BAB" w14:textId="77777777" w:rsidR="003F0317" w:rsidRDefault="00AE3D84" w:rsidP="008A41BE">
      <w:pPr>
        <w:pStyle w:val="af6"/>
        <w:numPr>
          <w:ilvl w:val="2"/>
          <w:numId w:val="8"/>
        </w:numPr>
        <w:spacing w:line="360" w:lineRule="auto"/>
        <w:ind w:left="1416" w:hanging="850"/>
        <w:rPr>
          <w:rFonts w:cs="David"/>
          <w:color w:val="002060"/>
        </w:rPr>
      </w:pPr>
      <w:r w:rsidRPr="003F0317">
        <w:rPr>
          <w:rFonts w:cs="David"/>
          <w:color w:val="002060"/>
          <w:rtl/>
        </w:rPr>
        <w:t xml:space="preserve">מגישי ההצעות מתבקשים לבחון היטב את תנאי המכרז ובכלל זה את מלוא ההתחייבויות שיוטלו עליהם במסגרת ההתקשרות עם הנהלת בתי המשפט במידה ויזכו במכרז. </w:t>
      </w:r>
    </w:p>
    <w:p w14:paraId="4DF2E8A9" w14:textId="77777777" w:rsidR="00E62900" w:rsidRDefault="00E62900" w:rsidP="008A41BE">
      <w:pPr>
        <w:pStyle w:val="af6"/>
        <w:numPr>
          <w:ilvl w:val="2"/>
          <w:numId w:val="8"/>
        </w:numPr>
        <w:spacing w:line="360" w:lineRule="auto"/>
        <w:ind w:left="1416" w:hanging="850"/>
        <w:rPr>
          <w:rFonts w:cs="David"/>
          <w:color w:val="002060"/>
        </w:rPr>
      </w:pPr>
      <w:r>
        <w:rPr>
          <w:rFonts w:cs="David" w:hint="cs"/>
          <w:color w:val="002060"/>
          <w:rtl/>
        </w:rPr>
        <w:t xml:space="preserve">באחריותם הבלעדית של המציעים להתעדכן בהודעות ו/או בשינויים ו/או תוספות אשר יפורסמו מעת לעת באתר האינטרנט של הנהלת בתי המשפט </w:t>
      </w:r>
      <w:r w:rsidRPr="00E62900">
        <w:rPr>
          <w:rFonts w:cs="David" w:hint="cs"/>
          <w:color w:val="002060"/>
          <w:rtl/>
        </w:rPr>
        <w:t xml:space="preserve">בכתובת </w:t>
      </w:r>
      <w:hyperlink r:id="rId11" w:history="1">
        <w:r w:rsidRPr="00E62900">
          <w:rPr>
            <w:rStyle w:val="Hyperlink"/>
            <w:rFonts w:cs="David"/>
          </w:rPr>
          <w:t>www.court.gov.il</w:t>
        </w:r>
      </w:hyperlink>
      <w:r w:rsidRPr="00E62900">
        <w:rPr>
          <w:rFonts w:cs="David"/>
          <w:color w:val="002060"/>
        </w:rPr>
        <w:t xml:space="preserve"> </w:t>
      </w:r>
      <w:r w:rsidRPr="00E62900">
        <w:rPr>
          <w:rFonts w:cs="David" w:hint="cs"/>
          <w:color w:val="002060"/>
          <w:rtl/>
        </w:rPr>
        <w:t xml:space="preserve"> </w:t>
      </w:r>
      <w:r w:rsidRPr="00E62900">
        <w:rPr>
          <w:rFonts w:cs="David" w:hint="cs"/>
          <w:color w:val="002060"/>
        </w:rPr>
        <w:sym w:font="Wingdings" w:char="F0DF"/>
      </w:r>
      <w:r w:rsidRPr="00E62900">
        <w:rPr>
          <w:rFonts w:cs="David" w:hint="cs"/>
          <w:color w:val="002060"/>
          <w:rtl/>
        </w:rPr>
        <w:t xml:space="preserve"> "הצעות עבודה ומכרזים"</w:t>
      </w:r>
      <w:r w:rsidR="00145D1A">
        <w:rPr>
          <w:rFonts w:cs="David" w:hint="cs"/>
          <w:color w:val="002060"/>
          <w:rtl/>
        </w:rPr>
        <w:t>.</w:t>
      </w:r>
    </w:p>
    <w:p w14:paraId="7AD4778E" w14:textId="77777777" w:rsidR="003F0317" w:rsidRDefault="00AE3D84" w:rsidP="002A1EAA">
      <w:pPr>
        <w:pStyle w:val="af6"/>
        <w:numPr>
          <w:ilvl w:val="2"/>
          <w:numId w:val="8"/>
        </w:numPr>
        <w:spacing w:line="360" w:lineRule="auto"/>
        <w:ind w:left="1416" w:hanging="850"/>
        <w:rPr>
          <w:rFonts w:cs="David"/>
          <w:color w:val="002060"/>
        </w:rPr>
      </w:pPr>
      <w:r w:rsidRPr="003F0317">
        <w:rPr>
          <w:rFonts w:cs="David"/>
          <w:b/>
          <w:bCs/>
          <w:color w:val="002060"/>
          <w:rtl/>
        </w:rPr>
        <w:t>עיון בהחלטת ועדת המכרזים ובהצעת הזוכה במכרז:</w:t>
      </w:r>
      <w:r w:rsidR="00C3080D" w:rsidRPr="003F0317">
        <w:rPr>
          <w:rFonts w:cs="David" w:hint="cs"/>
          <w:color w:val="002060"/>
          <w:rtl/>
        </w:rPr>
        <w:t xml:space="preserve"> </w:t>
      </w:r>
      <w:r w:rsidRPr="003F0317">
        <w:rPr>
          <w:rFonts w:cs="David"/>
          <w:color w:val="002060"/>
          <w:rtl/>
        </w:rPr>
        <w:t>הצעתו של הזוכה במכרז תועמד במלואה, על נספחיה, לעיון יתר המציעים במכרז.</w:t>
      </w:r>
      <w:r w:rsidR="00C3080D" w:rsidRPr="003F0317">
        <w:rPr>
          <w:rFonts w:cs="David" w:hint="cs"/>
          <w:color w:val="002060"/>
          <w:rtl/>
        </w:rPr>
        <w:t xml:space="preserve"> </w:t>
      </w:r>
      <w:r w:rsidRPr="003F0317">
        <w:rPr>
          <w:rFonts w:cs="David"/>
          <w:color w:val="002060"/>
          <w:rtl/>
        </w:rPr>
        <w:t>אם קיימים בהצעה חלקים אשר לדעת המציע יש להשאירם חסויים, יצרף המציע להצעתו נספח המפרט את החלקים ואת הנימוקים לסודיותם</w:t>
      </w:r>
      <w:r w:rsidR="00D76577">
        <w:rPr>
          <w:rFonts w:cs="David" w:hint="cs"/>
          <w:color w:val="002060"/>
          <w:rtl/>
        </w:rPr>
        <w:t xml:space="preserve"> (בהתאם לנוסח המופיע בנספח </w:t>
      </w:r>
      <w:r w:rsidR="002A1EAA">
        <w:rPr>
          <w:rFonts w:cs="David" w:hint="cs"/>
          <w:color w:val="002060"/>
          <w:rtl/>
        </w:rPr>
        <w:t>ז'</w:t>
      </w:r>
      <w:r w:rsidR="00D76577">
        <w:rPr>
          <w:rFonts w:cs="David" w:hint="cs"/>
          <w:color w:val="002060"/>
          <w:rtl/>
        </w:rPr>
        <w:t xml:space="preserve"> למכרז)</w:t>
      </w:r>
      <w:r w:rsidRPr="003F0317">
        <w:rPr>
          <w:rFonts w:cs="David"/>
          <w:color w:val="002060"/>
          <w:rtl/>
        </w:rPr>
        <w:t>.</w:t>
      </w:r>
    </w:p>
    <w:p w14:paraId="43FB6C76" w14:textId="77777777" w:rsidR="00AE3D84" w:rsidRDefault="00AE3D84" w:rsidP="005F487B">
      <w:pPr>
        <w:pStyle w:val="af6"/>
        <w:spacing w:line="360" w:lineRule="auto"/>
        <w:ind w:left="1416"/>
        <w:rPr>
          <w:rFonts w:cs="David"/>
          <w:color w:val="002060"/>
          <w:rtl/>
        </w:rPr>
      </w:pPr>
      <w:r w:rsidRPr="003F0317">
        <w:rPr>
          <w:rFonts w:cs="David"/>
          <w:color w:val="002060"/>
          <w:rtl/>
        </w:rPr>
        <w:t>ועדת המכרזים תחליט, בהתאם לשיקול דעתה, האם לגלות את ההצעה הזוכה במלואה או בחלקה.</w:t>
      </w:r>
    </w:p>
    <w:p w14:paraId="1F7CB7AC" w14:textId="77777777" w:rsidR="008546BF" w:rsidRDefault="008546BF" w:rsidP="008A41BE">
      <w:pPr>
        <w:pStyle w:val="af6"/>
        <w:numPr>
          <w:ilvl w:val="2"/>
          <w:numId w:val="8"/>
        </w:numPr>
        <w:spacing w:line="360" w:lineRule="auto"/>
        <w:ind w:left="1416" w:hanging="850"/>
        <w:rPr>
          <w:rFonts w:cs="David"/>
          <w:color w:val="002060"/>
        </w:rPr>
      </w:pPr>
      <w:r w:rsidRPr="003F0317">
        <w:rPr>
          <w:rFonts w:cs="David" w:hint="cs"/>
          <w:color w:val="002060"/>
          <w:rtl/>
        </w:rPr>
        <w:t>המשרד שומר לעצמו את הזכות לפסול על הסף מציע, אשר יתגלה כי כלל בהצעתו מידע שיקרי או מטעה או לא כל מידע שאמור היה לגלותו</w:t>
      </w:r>
      <w:r w:rsidR="003F0317">
        <w:rPr>
          <w:rFonts w:cs="David" w:hint="cs"/>
          <w:color w:val="002060"/>
          <w:rtl/>
        </w:rPr>
        <w:t>.</w:t>
      </w:r>
    </w:p>
    <w:p w14:paraId="18256C13" w14:textId="77777777" w:rsidR="00652B75" w:rsidRDefault="00652B75" w:rsidP="00652B75">
      <w:pPr>
        <w:spacing w:line="360" w:lineRule="auto"/>
        <w:rPr>
          <w:rFonts w:cs="David"/>
          <w:color w:val="002060"/>
          <w:rtl/>
        </w:rPr>
      </w:pPr>
    </w:p>
    <w:p w14:paraId="2673DF0C" w14:textId="77777777" w:rsidR="00652B75" w:rsidRDefault="00652B75" w:rsidP="00652B75">
      <w:pPr>
        <w:spacing w:line="360" w:lineRule="auto"/>
        <w:rPr>
          <w:rFonts w:cs="David"/>
          <w:color w:val="002060"/>
          <w:rtl/>
        </w:rPr>
      </w:pPr>
    </w:p>
    <w:p w14:paraId="4640A0E2" w14:textId="77777777" w:rsidR="00652B75" w:rsidRDefault="00652B75" w:rsidP="00652B75">
      <w:pPr>
        <w:spacing w:line="360" w:lineRule="auto"/>
        <w:rPr>
          <w:rFonts w:cs="David"/>
          <w:color w:val="002060"/>
          <w:rtl/>
        </w:rPr>
      </w:pPr>
    </w:p>
    <w:p w14:paraId="3868C98E" w14:textId="77777777" w:rsidR="00652B75" w:rsidRDefault="00652B75" w:rsidP="00652B75">
      <w:pPr>
        <w:spacing w:line="360" w:lineRule="auto"/>
        <w:rPr>
          <w:rFonts w:cs="David"/>
          <w:color w:val="002060"/>
          <w:rtl/>
        </w:rPr>
      </w:pPr>
    </w:p>
    <w:p w14:paraId="2709230E" w14:textId="77777777" w:rsidR="00652B75" w:rsidRDefault="00652B75" w:rsidP="00652B75">
      <w:pPr>
        <w:spacing w:line="360" w:lineRule="auto"/>
        <w:rPr>
          <w:rFonts w:cs="David"/>
          <w:color w:val="002060"/>
          <w:rtl/>
        </w:rPr>
      </w:pPr>
    </w:p>
    <w:p w14:paraId="27549461" w14:textId="77777777" w:rsidR="00652B75" w:rsidRDefault="00652B75" w:rsidP="00652B75">
      <w:pPr>
        <w:spacing w:line="360" w:lineRule="auto"/>
        <w:rPr>
          <w:rFonts w:cs="David"/>
          <w:color w:val="002060"/>
          <w:rtl/>
        </w:rPr>
      </w:pPr>
    </w:p>
    <w:p w14:paraId="72CD0A9A" w14:textId="77777777" w:rsidR="00652B75" w:rsidRDefault="00652B75" w:rsidP="00652B75">
      <w:pPr>
        <w:spacing w:line="360" w:lineRule="auto"/>
        <w:rPr>
          <w:rFonts w:cs="David"/>
          <w:color w:val="002060"/>
          <w:rtl/>
        </w:rPr>
      </w:pPr>
    </w:p>
    <w:p w14:paraId="3F1CAD15" w14:textId="77777777" w:rsidR="00652B75" w:rsidRDefault="00652B75" w:rsidP="00652B75">
      <w:pPr>
        <w:spacing w:line="360" w:lineRule="auto"/>
        <w:rPr>
          <w:rFonts w:cs="David"/>
          <w:color w:val="002060"/>
          <w:rtl/>
        </w:rPr>
      </w:pPr>
    </w:p>
    <w:p w14:paraId="24929B17" w14:textId="77777777" w:rsidR="00652B75" w:rsidRPr="00652B75" w:rsidRDefault="00652B75" w:rsidP="00652B75">
      <w:pPr>
        <w:spacing w:line="360" w:lineRule="auto"/>
        <w:rPr>
          <w:rFonts w:cs="David"/>
          <w:color w:val="002060"/>
        </w:rPr>
      </w:pPr>
    </w:p>
    <w:p w14:paraId="0E9EFBEF" w14:textId="77777777" w:rsidR="00D26FF0" w:rsidRPr="00183DC0" w:rsidRDefault="00E31916" w:rsidP="008A41BE">
      <w:pPr>
        <w:pStyle w:val="af6"/>
        <w:numPr>
          <w:ilvl w:val="2"/>
          <w:numId w:val="8"/>
        </w:numPr>
        <w:spacing w:line="360" w:lineRule="auto"/>
        <w:ind w:left="1416" w:hanging="850"/>
        <w:rPr>
          <w:rFonts w:cs="David"/>
          <w:color w:val="002060"/>
          <w:rtl/>
        </w:rPr>
      </w:pPr>
      <w:r>
        <w:rPr>
          <w:rFonts w:cs="David" w:hint="cs"/>
          <w:color w:val="002060"/>
          <w:rtl/>
        </w:rPr>
        <w:t xml:space="preserve">איסור </w:t>
      </w:r>
      <w:r w:rsidR="00D26FF0" w:rsidRPr="00D26FF0">
        <w:rPr>
          <w:rFonts w:cs="David"/>
          <w:color w:val="002060"/>
          <w:rtl/>
        </w:rPr>
        <w:t>תיאום הצעות</w:t>
      </w:r>
      <w:r w:rsidR="00D26FF0">
        <w:rPr>
          <w:rFonts w:cs="David" w:hint="cs"/>
          <w:color w:val="002060"/>
          <w:rtl/>
        </w:rPr>
        <w:t xml:space="preserve"> : </w:t>
      </w:r>
      <w:r w:rsidR="00D26FF0" w:rsidRPr="00D26FF0">
        <w:rPr>
          <w:rFonts w:cs="David"/>
          <w:color w:val="002060"/>
          <w:rtl/>
        </w:rPr>
        <w:t>המציע ו/או בעל עניין במציע ו/או כל גוף שהמציע הינו בעל עניין בו או נושא משרה בו- לא יפעל לתיאום הצעתו עם הצעת מציע אחר כלשהו הן לפני קיום המכרז והן בזמן תקופת המכרז. מבלי לגרוע מכלליות האמור, המדובר באיסור לתיאום הצעות לרבות: כריתה מפורשת של המסכם או הבנה מכל סוג עם אדם או גוף כלשהו ו/או קבלת או החלפת מידע, פרסום מידע או גילויו לאדם או לגוף כלשהו- כאשר אותו אדם או גוף הינו בעל עניין או נושא משרה או שלוח או עובד של מציע אחר.</w:t>
      </w:r>
    </w:p>
    <w:p w14:paraId="0433A704" w14:textId="77777777" w:rsidR="00D26FF0" w:rsidRDefault="00D26FF0" w:rsidP="00E31916">
      <w:pPr>
        <w:pStyle w:val="af6"/>
        <w:numPr>
          <w:ilvl w:val="2"/>
          <w:numId w:val="8"/>
        </w:numPr>
        <w:spacing w:line="360" w:lineRule="auto"/>
        <w:ind w:left="1416" w:hanging="850"/>
        <w:rPr>
          <w:rFonts w:cs="David"/>
          <w:color w:val="002060"/>
        </w:rPr>
      </w:pPr>
      <w:r w:rsidRPr="00D26FF0">
        <w:rPr>
          <w:rFonts w:cs="David"/>
          <w:color w:val="002060"/>
          <w:rtl/>
        </w:rPr>
        <w:t>מציע רשאי  במהלך תקופת המכרז  להסתייע בקבלני משנה  נותני שירותים ובעלי מקצוע לצורך ביצוע השירותים המבוקשים</w:t>
      </w:r>
      <w:r w:rsidR="00377942">
        <w:rPr>
          <w:rFonts w:cs="David" w:hint="cs"/>
          <w:color w:val="002060"/>
          <w:rtl/>
        </w:rPr>
        <w:t xml:space="preserve"> ובלבד </w:t>
      </w:r>
      <w:r w:rsidR="00E31916">
        <w:rPr>
          <w:rFonts w:cs="David" w:hint="cs"/>
          <w:color w:val="002060"/>
          <w:rtl/>
        </w:rPr>
        <w:t>שיקבל אישור בכתב</w:t>
      </w:r>
      <w:r w:rsidR="00377942">
        <w:rPr>
          <w:rFonts w:cs="David" w:hint="cs"/>
          <w:color w:val="002060"/>
          <w:rtl/>
        </w:rPr>
        <w:t xml:space="preserve"> </w:t>
      </w:r>
      <w:r w:rsidR="00E31916">
        <w:rPr>
          <w:rFonts w:cs="David" w:hint="cs"/>
          <w:color w:val="002060"/>
          <w:rtl/>
        </w:rPr>
        <w:t>מ</w:t>
      </w:r>
      <w:r w:rsidR="00377942">
        <w:rPr>
          <w:rFonts w:cs="David" w:hint="cs"/>
          <w:color w:val="002060"/>
          <w:rtl/>
        </w:rPr>
        <w:t>הגורם המקצועי בהנהלת בתי המשפט</w:t>
      </w:r>
      <w:r w:rsidRPr="00D26FF0">
        <w:rPr>
          <w:rFonts w:cs="David"/>
          <w:color w:val="002060"/>
          <w:rtl/>
        </w:rPr>
        <w:t>. בכל מקרה, המציע יחשב לקבלן הראשי והינו האחראי הבלעדי לכל הפעילויות השירותים והתוצרים הכלולים בהצעתו למכרז זה בתקופת המכרז.</w:t>
      </w:r>
    </w:p>
    <w:p w14:paraId="22264130" w14:textId="597F3AD6" w:rsidR="00652B75" w:rsidRPr="001A6A42" w:rsidRDefault="00652B75" w:rsidP="00652B75">
      <w:pPr>
        <w:pStyle w:val="af6"/>
        <w:numPr>
          <w:ilvl w:val="2"/>
          <w:numId w:val="8"/>
        </w:numPr>
        <w:spacing w:line="360" w:lineRule="auto"/>
        <w:ind w:left="1416" w:hanging="850"/>
        <w:rPr>
          <w:rFonts w:cs="David"/>
          <w:color w:val="002060"/>
        </w:rPr>
      </w:pPr>
      <w:r w:rsidRPr="001A6A42">
        <w:rPr>
          <w:rFonts w:cs="David" w:hint="cs"/>
          <w:color w:val="002060"/>
          <w:rtl/>
        </w:rPr>
        <w:t>המכרז נועד לבחור יועץ אחד בלבד אשר יבצע את כל שירותי הייעוץ המתוארים בפרק 2  בפרק האפיון וזאת בעזרת הצוות המשרדי המועסק במשרדו.</w:t>
      </w:r>
    </w:p>
    <w:p w14:paraId="25BAFEF1" w14:textId="77777777" w:rsidR="00652B75" w:rsidRPr="00652B75" w:rsidRDefault="00652B75" w:rsidP="00652B75">
      <w:pPr>
        <w:spacing w:line="360" w:lineRule="auto"/>
        <w:ind w:left="992"/>
        <w:rPr>
          <w:rFonts w:cs="David"/>
          <w:color w:val="002060"/>
        </w:rPr>
      </w:pPr>
    </w:p>
    <w:p w14:paraId="4C9AF7DA" w14:textId="77777777" w:rsidR="004B78DF" w:rsidRDefault="004B78DF" w:rsidP="004B78DF">
      <w:pPr>
        <w:spacing w:line="360" w:lineRule="auto"/>
        <w:rPr>
          <w:rFonts w:cs="David"/>
          <w:color w:val="002060"/>
          <w:rtl/>
        </w:rPr>
      </w:pPr>
    </w:p>
    <w:p w14:paraId="70235742" w14:textId="77777777" w:rsidR="004B78DF" w:rsidRDefault="004B78DF" w:rsidP="004B78DF">
      <w:pPr>
        <w:spacing w:line="360" w:lineRule="auto"/>
        <w:rPr>
          <w:rFonts w:cs="David"/>
          <w:color w:val="002060"/>
          <w:rtl/>
        </w:rPr>
      </w:pPr>
    </w:p>
    <w:p w14:paraId="16D782DA" w14:textId="77777777" w:rsidR="009A42FC" w:rsidRDefault="009A42FC" w:rsidP="00652B75">
      <w:pPr>
        <w:bidi w:val="0"/>
        <w:spacing w:after="200" w:line="276" w:lineRule="auto"/>
        <w:jc w:val="right"/>
        <w:rPr>
          <w:rFonts w:asciiTheme="majorHAnsi" w:eastAsiaTheme="majorEastAsia" w:hAnsiTheme="majorHAnsi" w:cs="David"/>
          <w:color w:val="17365D" w:themeColor="text2" w:themeShade="BF"/>
          <w:spacing w:val="5"/>
          <w:kern w:val="28"/>
          <w:sz w:val="40"/>
          <w:szCs w:val="40"/>
        </w:rPr>
      </w:pPr>
    </w:p>
    <w:p w14:paraId="4A28D146" w14:textId="77777777" w:rsidR="00652B75" w:rsidRDefault="00652B75" w:rsidP="00533E0E">
      <w:pPr>
        <w:pStyle w:val="a9"/>
        <w:outlineLvl w:val="0"/>
        <w:rPr>
          <w:rFonts w:cs="David"/>
          <w:b/>
          <w:bCs/>
          <w:color w:val="002060"/>
          <w:sz w:val="44"/>
          <w:szCs w:val="44"/>
          <w:rtl/>
        </w:rPr>
      </w:pPr>
    </w:p>
    <w:p w14:paraId="1AF151AF" w14:textId="77777777" w:rsidR="00652B75" w:rsidRDefault="00652B75" w:rsidP="00533E0E">
      <w:pPr>
        <w:pStyle w:val="a9"/>
        <w:outlineLvl w:val="0"/>
        <w:rPr>
          <w:rFonts w:cs="David"/>
          <w:b/>
          <w:bCs/>
          <w:color w:val="002060"/>
          <w:sz w:val="44"/>
          <w:szCs w:val="44"/>
          <w:rtl/>
        </w:rPr>
      </w:pPr>
    </w:p>
    <w:p w14:paraId="36D76597" w14:textId="77777777" w:rsidR="00652B75" w:rsidRDefault="00652B75" w:rsidP="00533E0E">
      <w:pPr>
        <w:pStyle w:val="a9"/>
        <w:outlineLvl w:val="0"/>
        <w:rPr>
          <w:rFonts w:cs="David"/>
          <w:b/>
          <w:bCs/>
          <w:color w:val="002060"/>
          <w:sz w:val="44"/>
          <w:szCs w:val="44"/>
          <w:rtl/>
        </w:rPr>
      </w:pPr>
    </w:p>
    <w:p w14:paraId="0061227C" w14:textId="77777777" w:rsidR="00652B75" w:rsidRDefault="00652B75" w:rsidP="00533E0E">
      <w:pPr>
        <w:pStyle w:val="a9"/>
        <w:outlineLvl w:val="0"/>
        <w:rPr>
          <w:rFonts w:cs="David"/>
          <w:b/>
          <w:bCs/>
          <w:color w:val="002060"/>
          <w:sz w:val="44"/>
          <w:szCs w:val="44"/>
          <w:rtl/>
        </w:rPr>
      </w:pPr>
    </w:p>
    <w:p w14:paraId="29748D3F" w14:textId="77777777" w:rsidR="00652B75" w:rsidRDefault="00652B75" w:rsidP="00533E0E">
      <w:pPr>
        <w:pStyle w:val="a9"/>
        <w:outlineLvl w:val="0"/>
        <w:rPr>
          <w:rFonts w:cs="David"/>
          <w:b/>
          <w:bCs/>
          <w:color w:val="002060"/>
          <w:sz w:val="44"/>
          <w:szCs w:val="44"/>
          <w:rtl/>
        </w:rPr>
      </w:pPr>
    </w:p>
    <w:p w14:paraId="775B6514" w14:textId="77777777" w:rsidR="00652B75" w:rsidRDefault="00652B75" w:rsidP="00533E0E">
      <w:pPr>
        <w:pStyle w:val="a9"/>
        <w:outlineLvl w:val="0"/>
        <w:rPr>
          <w:rFonts w:cs="David"/>
          <w:b/>
          <w:bCs/>
          <w:color w:val="002060"/>
          <w:sz w:val="44"/>
          <w:szCs w:val="44"/>
          <w:rtl/>
        </w:rPr>
      </w:pPr>
    </w:p>
    <w:p w14:paraId="0841AB87" w14:textId="77777777" w:rsidR="00652B75" w:rsidRDefault="00652B75" w:rsidP="00533E0E">
      <w:pPr>
        <w:pStyle w:val="a9"/>
        <w:outlineLvl w:val="0"/>
        <w:rPr>
          <w:rFonts w:cs="David"/>
          <w:b/>
          <w:bCs/>
          <w:color w:val="002060"/>
          <w:sz w:val="44"/>
          <w:szCs w:val="44"/>
          <w:rtl/>
        </w:rPr>
      </w:pPr>
    </w:p>
    <w:p w14:paraId="5A5E05E0" w14:textId="77777777" w:rsidR="00652B75" w:rsidRDefault="00652B75" w:rsidP="00533E0E">
      <w:pPr>
        <w:pStyle w:val="a9"/>
        <w:outlineLvl w:val="0"/>
        <w:rPr>
          <w:rFonts w:cs="David"/>
          <w:b/>
          <w:bCs/>
          <w:color w:val="002060"/>
          <w:sz w:val="44"/>
          <w:szCs w:val="44"/>
          <w:rtl/>
        </w:rPr>
      </w:pPr>
    </w:p>
    <w:p w14:paraId="6414462D" w14:textId="77777777" w:rsidR="00652B75" w:rsidRDefault="00652B75" w:rsidP="00533E0E">
      <w:pPr>
        <w:pStyle w:val="a9"/>
        <w:outlineLvl w:val="0"/>
        <w:rPr>
          <w:rFonts w:cs="David"/>
          <w:b/>
          <w:bCs/>
          <w:color w:val="002060"/>
          <w:sz w:val="44"/>
          <w:szCs w:val="44"/>
          <w:rtl/>
        </w:rPr>
      </w:pPr>
    </w:p>
    <w:p w14:paraId="78D52A73" w14:textId="77777777" w:rsidR="00652B75" w:rsidRDefault="00652B75" w:rsidP="00533E0E">
      <w:pPr>
        <w:pStyle w:val="a9"/>
        <w:outlineLvl w:val="0"/>
        <w:rPr>
          <w:rFonts w:cs="David"/>
          <w:b/>
          <w:bCs/>
          <w:color w:val="002060"/>
          <w:sz w:val="44"/>
          <w:szCs w:val="44"/>
          <w:rtl/>
        </w:rPr>
      </w:pPr>
    </w:p>
    <w:p w14:paraId="24CA7285" w14:textId="77777777" w:rsidR="00652B75" w:rsidRDefault="00652B75" w:rsidP="00533E0E">
      <w:pPr>
        <w:pStyle w:val="a9"/>
        <w:outlineLvl w:val="0"/>
        <w:rPr>
          <w:rFonts w:cs="David"/>
          <w:b/>
          <w:bCs/>
          <w:color w:val="002060"/>
          <w:sz w:val="44"/>
          <w:szCs w:val="44"/>
          <w:rtl/>
        </w:rPr>
      </w:pPr>
    </w:p>
    <w:p w14:paraId="05980BCC" w14:textId="77777777" w:rsidR="00652B75" w:rsidRDefault="00652B75" w:rsidP="00533E0E">
      <w:pPr>
        <w:pStyle w:val="a9"/>
        <w:outlineLvl w:val="0"/>
        <w:rPr>
          <w:rFonts w:cs="David"/>
          <w:b/>
          <w:bCs/>
          <w:color w:val="002060"/>
          <w:sz w:val="44"/>
          <w:szCs w:val="44"/>
          <w:rtl/>
        </w:rPr>
      </w:pPr>
    </w:p>
    <w:p w14:paraId="35093C6B" w14:textId="77777777" w:rsidR="00652B75" w:rsidRDefault="00652B75" w:rsidP="00533E0E">
      <w:pPr>
        <w:pStyle w:val="a9"/>
        <w:outlineLvl w:val="0"/>
        <w:rPr>
          <w:rFonts w:cs="David"/>
          <w:b/>
          <w:bCs/>
          <w:color w:val="002060"/>
          <w:sz w:val="44"/>
          <w:szCs w:val="44"/>
          <w:rtl/>
        </w:rPr>
      </w:pPr>
    </w:p>
    <w:p w14:paraId="3E5FAE43" w14:textId="77777777" w:rsidR="00652B75" w:rsidRDefault="00652B75" w:rsidP="00533E0E">
      <w:pPr>
        <w:pStyle w:val="a9"/>
        <w:outlineLvl w:val="0"/>
        <w:rPr>
          <w:rFonts w:cs="David"/>
          <w:b/>
          <w:bCs/>
          <w:color w:val="002060"/>
          <w:sz w:val="44"/>
          <w:szCs w:val="44"/>
          <w:rtl/>
        </w:rPr>
      </w:pPr>
    </w:p>
    <w:p w14:paraId="77AD0E90" w14:textId="77777777" w:rsidR="00652B75" w:rsidRDefault="00652B75" w:rsidP="00533E0E">
      <w:pPr>
        <w:pStyle w:val="a9"/>
        <w:outlineLvl w:val="0"/>
        <w:rPr>
          <w:rFonts w:cs="David"/>
          <w:b/>
          <w:bCs/>
          <w:color w:val="002060"/>
          <w:sz w:val="44"/>
          <w:szCs w:val="44"/>
          <w:rtl/>
        </w:rPr>
      </w:pPr>
    </w:p>
    <w:p w14:paraId="45149C6E" w14:textId="77777777" w:rsidR="00652B75" w:rsidRDefault="00652B75" w:rsidP="00533E0E">
      <w:pPr>
        <w:pStyle w:val="a9"/>
        <w:outlineLvl w:val="0"/>
        <w:rPr>
          <w:rFonts w:cs="David"/>
          <w:b/>
          <w:bCs/>
          <w:color w:val="002060"/>
          <w:sz w:val="44"/>
          <w:szCs w:val="44"/>
          <w:rtl/>
        </w:rPr>
      </w:pPr>
    </w:p>
    <w:p w14:paraId="42C1F403" w14:textId="77777777" w:rsidR="00652B75" w:rsidRDefault="00652B75" w:rsidP="00533E0E">
      <w:pPr>
        <w:pStyle w:val="a9"/>
        <w:outlineLvl w:val="0"/>
        <w:rPr>
          <w:rFonts w:cs="David"/>
          <w:b/>
          <w:bCs/>
          <w:color w:val="002060"/>
          <w:sz w:val="44"/>
          <w:szCs w:val="44"/>
          <w:rtl/>
        </w:rPr>
      </w:pPr>
    </w:p>
    <w:p w14:paraId="64C3B30B" w14:textId="77777777" w:rsidR="004B78DF" w:rsidRDefault="003D787B" w:rsidP="00533E0E">
      <w:pPr>
        <w:pStyle w:val="a9"/>
        <w:outlineLvl w:val="0"/>
        <w:rPr>
          <w:rFonts w:cs="David"/>
          <w:sz w:val="40"/>
          <w:szCs w:val="40"/>
          <w:rtl/>
        </w:rPr>
      </w:pPr>
      <w:bookmarkStart w:id="9" w:name="_Toc475886959"/>
      <w:r w:rsidRPr="00B501CA">
        <w:rPr>
          <w:rFonts w:cs="David"/>
          <w:b/>
          <w:bCs/>
          <w:color w:val="002060"/>
          <w:sz w:val="44"/>
          <w:szCs w:val="44"/>
          <w:rtl/>
        </w:rPr>
        <w:t>פרק 2:</w:t>
      </w:r>
      <w:r w:rsidRPr="00B501CA">
        <w:rPr>
          <w:rFonts w:cs="David"/>
          <w:color w:val="002060"/>
          <w:sz w:val="44"/>
          <w:szCs w:val="44"/>
          <w:rtl/>
        </w:rPr>
        <w:t xml:space="preserve"> מסמך האפיון - תיאור הפרויקט והיקפו</w:t>
      </w:r>
      <w:bookmarkEnd w:id="9"/>
      <w:r w:rsidRPr="0078478C">
        <w:rPr>
          <w:rFonts w:cs="David"/>
          <w:sz w:val="40"/>
          <w:szCs w:val="40"/>
          <w:rtl/>
        </w:rPr>
        <w:t xml:space="preserve"> </w:t>
      </w:r>
      <w:r w:rsidRPr="0078478C">
        <w:rPr>
          <w:rFonts w:cs="David"/>
          <w:sz w:val="40"/>
          <w:szCs w:val="40"/>
          <w:rtl/>
        </w:rPr>
        <w:tab/>
      </w:r>
    </w:p>
    <w:p w14:paraId="42B8A2A2" w14:textId="77777777" w:rsidR="00EE462B" w:rsidRPr="00145D1A" w:rsidRDefault="00EE462B" w:rsidP="00EE462B">
      <w:pPr>
        <w:spacing w:line="360" w:lineRule="auto"/>
        <w:jc w:val="both"/>
        <w:rPr>
          <w:rFonts w:ascii="Arial" w:hAnsi="Arial" w:cs="David"/>
          <w:color w:val="002060"/>
          <w:rtl/>
        </w:rPr>
      </w:pPr>
      <w:r w:rsidRPr="005B5115">
        <w:rPr>
          <w:rFonts w:ascii="Arial" w:hAnsi="Arial" w:cs="Arial" w:hint="cs"/>
          <w:rtl/>
        </w:rPr>
        <w:t>1</w:t>
      </w:r>
      <w:r w:rsidRPr="00145D1A">
        <w:rPr>
          <w:rFonts w:ascii="Arial" w:hAnsi="Arial" w:cs="David" w:hint="cs"/>
          <w:color w:val="002060"/>
          <w:rtl/>
        </w:rPr>
        <w:t xml:space="preserve">. </w:t>
      </w:r>
      <w:r w:rsidRPr="00145D1A">
        <w:rPr>
          <w:rFonts w:ascii="Arial" w:hAnsi="Arial" w:cs="David" w:hint="cs"/>
          <w:b/>
          <w:bCs/>
          <w:color w:val="002060"/>
          <w:u w:val="single"/>
          <w:rtl/>
        </w:rPr>
        <w:t>כללי:</w:t>
      </w:r>
    </w:p>
    <w:p w14:paraId="4044016F"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r>
    </w:p>
    <w:p w14:paraId="0BF7DE56" w14:textId="77777777" w:rsidR="00EE462B" w:rsidRPr="00145D1A" w:rsidRDefault="00EE462B" w:rsidP="00EE462B">
      <w:pPr>
        <w:spacing w:line="360" w:lineRule="auto"/>
        <w:ind w:left="746" w:hanging="746"/>
        <w:jc w:val="both"/>
        <w:rPr>
          <w:rFonts w:ascii="Arial" w:hAnsi="Arial" w:cs="David"/>
          <w:color w:val="002060"/>
          <w:rtl/>
        </w:rPr>
      </w:pPr>
      <w:r w:rsidRPr="00145D1A">
        <w:rPr>
          <w:rFonts w:ascii="Arial" w:hAnsi="Arial" w:cs="David" w:hint="cs"/>
          <w:color w:val="002060"/>
          <w:rtl/>
        </w:rPr>
        <w:t>1.1</w:t>
      </w:r>
      <w:r w:rsidRPr="00145D1A">
        <w:rPr>
          <w:rFonts w:ascii="Arial" w:hAnsi="Arial" w:cs="David" w:hint="cs"/>
          <w:color w:val="002060"/>
          <w:rtl/>
        </w:rPr>
        <w:tab/>
        <w:t>ה</w:t>
      </w:r>
      <w:r w:rsidR="006B16AB">
        <w:rPr>
          <w:rFonts w:ascii="Arial" w:hAnsi="Arial" w:cs="David" w:hint="cs"/>
          <w:color w:val="002060"/>
          <w:rtl/>
        </w:rPr>
        <w:t>זוכה</w:t>
      </w:r>
      <w:r w:rsidRPr="00145D1A">
        <w:rPr>
          <w:rFonts w:ascii="Arial" w:hAnsi="Arial" w:cs="David" w:hint="cs"/>
          <w:color w:val="002060"/>
          <w:rtl/>
        </w:rPr>
        <w:t xml:space="preserve"> יעניק </w:t>
      </w:r>
      <w:r w:rsidRPr="00145D1A">
        <w:rPr>
          <w:rFonts w:ascii="Arial" w:hAnsi="Arial" w:cs="David"/>
          <w:color w:val="002060"/>
          <w:rtl/>
        </w:rPr>
        <w:t>שירותי</w:t>
      </w:r>
      <w:r w:rsidRPr="00145D1A">
        <w:rPr>
          <w:rFonts w:ascii="Arial" w:hAnsi="Arial" w:cs="David"/>
          <w:i/>
          <w:iCs/>
          <w:color w:val="002060"/>
          <w:rtl/>
        </w:rPr>
        <w:t xml:space="preserve"> </w:t>
      </w:r>
      <w:r w:rsidRPr="00145D1A">
        <w:rPr>
          <w:rFonts w:ascii="Arial" w:hAnsi="Arial" w:cs="David" w:hint="cs"/>
          <w:color w:val="002060"/>
          <w:rtl/>
        </w:rPr>
        <w:t>יעוץ, תכנון ופיקוח על מערכות בטחון, בקרה ותקשורת</w:t>
      </w:r>
      <w:r w:rsidRPr="00145D1A">
        <w:rPr>
          <w:rFonts w:ascii="Arial" w:hAnsi="Arial" w:cs="David" w:hint="cs"/>
          <w:i/>
          <w:iCs/>
          <w:color w:val="002060"/>
          <w:rtl/>
        </w:rPr>
        <w:t xml:space="preserve"> (</w:t>
      </w:r>
      <w:r w:rsidRPr="00145D1A">
        <w:rPr>
          <w:rFonts w:ascii="Arial" w:hAnsi="Arial" w:cs="David" w:hint="cs"/>
          <w:color w:val="002060"/>
          <w:rtl/>
        </w:rPr>
        <w:t>מערכות מתח נמוך מאוד</w:t>
      </w:r>
      <w:r w:rsidRPr="00145D1A">
        <w:rPr>
          <w:rFonts w:ascii="Arial" w:hAnsi="Arial" w:cs="David" w:hint="cs"/>
          <w:i/>
          <w:iCs/>
          <w:color w:val="002060"/>
          <w:rtl/>
        </w:rPr>
        <w:t>)</w:t>
      </w:r>
      <w:r w:rsidRPr="00145D1A">
        <w:rPr>
          <w:rFonts w:ascii="Arial" w:hAnsi="Arial" w:cs="David" w:hint="cs"/>
          <w:color w:val="002060"/>
          <w:rtl/>
        </w:rPr>
        <w:t xml:space="preserve"> ב- 4 שלבים עקרוניים:</w:t>
      </w:r>
    </w:p>
    <w:p w14:paraId="3F194902"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תכנון מוקדם, תכנון סופי, תכנון מפורט ופיקוח עליון על ביצוע עפ"י המפורט להלן.</w:t>
      </w:r>
    </w:p>
    <w:p w14:paraId="48129B4E" w14:textId="77777777" w:rsidR="00EE462B" w:rsidRPr="00145D1A" w:rsidRDefault="00EE462B" w:rsidP="008A41BE">
      <w:pPr>
        <w:numPr>
          <w:ilvl w:val="1"/>
          <w:numId w:val="17"/>
        </w:numPr>
        <w:spacing w:line="360" w:lineRule="auto"/>
        <w:jc w:val="both"/>
        <w:rPr>
          <w:rFonts w:ascii="Arial" w:hAnsi="Arial" w:cs="David"/>
          <w:color w:val="002060"/>
          <w:rtl/>
        </w:rPr>
      </w:pPr>
      <w:r w:rsidRPr="00145D1A">
        <w:rPr>
          <w:rFonts w:ascii="Arial" w:hAnsi="Arial" w:cs="David" w:hint="cs"/>
          <w:color w:val="002060"/>
          <w:rtl/>
        </w:rPr>
        <w:t>ה</w:t>
      </w:r>
      <w:r w:rsidR="006B16AB">
        <w:rPr>
          <w:rFonts w:ascii="Arial" w:hAnsi="Arial" w:cs="David" w:hint="cs"/>
          <w:color w:val="002060"/>
          <w:rtl/>
        </w:rPr>
        <w:t>זוכה</w:t>
      </w:r>
      <w:r w:rsidRPr="00145D1A">
        <w:rPr>
          <w:rFonts w:ascii="Arial" w:hAnsi="Arial" w:cs="David" w:hint="cs"/>
          <w:color w:val="002060"/>
          <w:rtl/>
        </w:rPr>
        <w:t xml:space="preserve"> יפעל בכפוף לדרישות חוק התכנון והבניה התקנות והתקנים הישראליים המחייבים ועפ"י כל דין.</w:t>
      </w:r>
    </w:p>
    <w:p w14:paraId="0CDCE76A" w14:textId="77777777" w:rsidR="00EE462B" w:rsidRPr="00145D1A" w:rsidRDefault="00EE462B" w:rsidP="008A41BE">
      <w:pPr>
        <w:numPr>
          <w:ilvl w:val="1"/>
          <w:numId w:val="17"/>
        </w:numPr>
        <w:spacing w:line="360" w:lineRule="auto"/>
        <w:jc w:val="both"/>
        <w:rPr>
          <w:rFonts w:ascii="Arial" w:hAnsi="Arial" w:cs="David"/>
          <w:color w:val="002060"/>
        </w:rPr>
      </w:pPr>
      <w:r w:rsidRPr="00145D1A">
        <w:rPr>
          <w:rFonts w:ascii="Arial" w:hAnsi="Arial" w:cs="David" w:hint="cs"/>
          <w:color w:val="002060"/>
          <w:rtl/>
        </w:rPr>
        <w:t>ה</w:t>
      </w:r>
      <w:r w:rsidR="006B16AB">
        <w:rPr>
          <w:rFonts w:ascii="Arial" w:hAnsi="Arial" w:cs="David" w:hint="cs"/>
          <w:color w:val="002060"/>
          <w:rtl/>
        </w:rPr>
        <w:t>זוכה</w:t>
      </w:r>
      <w:r w:rsidRPr="00145D1A">
        <w:rPr>
          <w:rFonts w:ascii="Arial" w:hAnsi="Arial" w:cs="David" w:hint="cs"/>
          <w:color w:val="002060"/>
          <w:rtl/>
        </w:rPr>
        <w:t xml:space="preserve"> יפעל בשיתוף פעולה עם האדריכל, יועץ הטלפונים, יועץ תשתיות המחשוב, מתכנן החשמל, מתכנן המיזוג, יועץ הבטיחות ועם יתר היועצים והמתכננים הרלוונט</w:t>
      </w:r>
      <w:r w:rsidR="00E31916">
        <w:rPr>
          <w:rFonts w:ascii="Arial" w:hAnsi="Arial" w:cs="David" w:hint="cs"/>
          <w:color w:val="002060"/>
          <w:rtl/>
        </w:rPr>
        <w:t>י</w:t>
      </w:r>
      <w:r w:rsidRPr="00145D1A">
        <w:rPr>
          <w:rFonts w:ascii="Arial" w:hAnsi="Arial" w:cs="David" w:hint="cs"/>
          <w:color w:val="002060"/>
          <w:rtl/>
        </w:rPr>
        <w:t>ים.</w:t>
      </w:r>
    </w:p>
    <w:p w14:paraId="11A68C73" w14:textId="77777777" w:rsidR="00EE462B" w:rsidRPr="00145D1A" w:rsidRDefault="00EE462B" w:rsidP="008A41BE">
      <w:pPr>
        <w:numPr>
          <w:ilvl w:val="1"/>
          <w:numId w:val="17"/>
        </w:numPr>
        <w:spacing w:line="360" w:lineRule="auto"/>
        <w:jc w:val="both"/>
        <w:rPr>
          <w:rFonts w:ascii="Arial" w:hAnsi="Arial" w:cs="David"/>
          <w:color w:val="002060"/>
        </w:rPr>
      </w:pPr>
      <w:r w:rsidRPr="00145D1A">
        <w:rPr>
          <w:rFonts w:ascii="Arial" w:hAnsi="Arial" w:cs="David" w:hint="cs"/>
          <w:color w:val="002060"/>
          <w:rtl/>
        </w:rPr>
        <w:t>ה</w:t>
      </w:r>
      <w:r w:rsidR="006B16AB">
        <w:rPr>
          <w:rFonts w:ascii="Arial" w:hAnsi="Arial" w:cs="David" w:hint="cs"/>
          <w:color w:val="002060"/>
          <w:rtl/>
        </w:rPr>
        <w:t>זוכה</w:t>
      </w:r>
      <w:r w:rsidRPr="00145D1A">
        <w:rPr>
          <w:rFonts w:ascii="Arial" w:hAnsi="Arial" w:cs="David" w:hint="cs"/>
          <w:color w:val="002060"/>
          <w:rtl/>
        </w:rPr>
        <w:t xml:space="preserve"> מתחייב לשמור בקפדנות על לוחות הזמנים ועל המסגרת התקציבית של הפרויקט ובכל מקרה של חשש לחריגה עליו להתריע על כך מראש ליחידת הרכש המרכזית בהנהלת בתי המשפט.</w:t>
      </w:r>
    </w:p>
    <w:p w14:paraId="3D66E16F" w14:textId="77777777" w:rsidR="00EE462B" w:rsidRPr="00145D1A" w:rsidRDefault="00EE462B" w:rsidP="00EE462B">
      <w:pPr>
        <w:spacing w:line="360" w:lineRule="auto"/>
        <w:jc w:val="both"/>
        <w:rPr>
          <w:rFonts w:ascii="Arial" w:hAnsi="Arial" w:cs="David"/>
          <w:color w:val="002060"/>
          <w:rtl/>
        </w:rPr>
      </w:pPr>
    </w:p>
    <w:p w14:paraId="2EE32802" w14:textId="77777777" w:rsidR="00EE462B" w:rsidRPr="00145D1A" w:rsidRDefault="00EE462B" w:rsidP="00EE462B">
      <w:pPr>
        <w:spacing w:line="360" w:lineRule="auto"/>
        <w:jc w:val="both"/>
        <w:rPr>
          <w:rFonts w:ascii="Arial" w:hAnsi="Arial" w:cs="David"/>
          <w:color w:val="002060"/>
          <w:u w:val="single"/>
          <w:rtl/>
        </w:rPr>
      </w:pPr>
      <w:r w:rsidRPr="00145D1A">
        <w:rPr>
          <w:rFonts w:ascii="Arial" w:hAnsi="Arial" w:cs="David" w:hint="cs"/>
          <w:color w:val="002060"/>
          <w:rtl/>
        </w:rPr>
        <w:t xml:space="preserve">2. </w:t>
      </w:r>
      <w:r w:rsidRPr="00145D1A">
        <w:rPr>
          <w:rFonts w:ascii="Arial" w:hAnsi="Arial" w:cs="David" w:hint="cs"/>
          <w:b/>
          <w:bCs/>
          <w:color w:val="002060"/>
          <w:u w:val="single"/>
          <w:rtl/>
        </w:rPr>
        <w:t>תכנון מוקדם</w:t>
      </w:r>
      <w:r w:rsidR="006B16AB">
        <w:rPr>
          <w:rFonts w:ascii="Arial" w:hAnsi="Arial" w:cs="David" w:hint="cs"/>
          <w:b/>
          <w:bCs/>
          <w:color w:val="002060"/>
          <w:u w:val="single"/>
          <w:rtl/>
        </w:rPr>
        <w:t xml:space="preserve"> שיבצע הזוכה</w:t>
      </w:r>
      <w:r w:rsidRPr="00145D1A">
        <w:rPr>
          <w:rFonts w:ascii="Arial" w:hAnsi="Arial" w:cs="David" w:hint="cs"/>
          <w:b/>
          <w:bCs/>
          <w:color w:val="002060"/>
          <w:u w:val="single"/>
          <w:rtl/>
        </w:rPr>
        <w:t>:</w:t>
      </w:r>
    </w:p>
    <w:p w14:paraId="5B828F8B" w14:textId="77777777" w:rsidR="00EE462B" w:rsidRPr="00145D1A" w:rsidRDefault="00EE462B" w:rsidP="00EE462B">
      <w:pPr>
        <w:spacing w:line="360" w:lineRule="auto"/>
        <w:jc w:val="both"/>
        <w:rPr>
          <w:rFonts w:ascii="Arial" w:hAnsi="Arial" w:cs="David"/>
          <w:color w:val="002060"/>
          <w:rtl/>
        </w:rPr>
      </w:pPr>
    </w:p>
    <w:p w14:paraId="3AC9B7E4" w14:textId="77777777" w:rsidR="00EE462B" w:rsidRPr="00145D1A" w:rsidRDefault="00EE462B" w:rsidP="00EE462B">
      <w:pPr>
        <w:spacing w:line="360" w:lineRule="auto"/>
        <w:ind w:left="626" w:hanging="626"/>
        <w:jc w:val="both"/>
        <w:rPr>
          <w:rFonts w:ascii="Arial" w:hAnsi="Arial" w:cs="David"/>
          <w:color w:val="002060"/>
          <w:rtl/>
        </w:rPr>
      </w:pPr>
      <w:r w:rsidRPr="00145D1A">
        <w:rPr>
          <w:rFonts w:ascii="Arial" w:hAnsi="Arial" w:cs="David" w:hint="cs"/>
          <w:color w:val="002060"/>
          <w:rtl/>
        </w:rPr>
        <w:t>2.1</w:t>
      </w:r>
      <w:r w:rsidRPr="00145D1A">
        <w:rPr>
          <w:rFonts w:ascii="Arial" w:hAnsi="Arial" w:cs="David" w:hint="cs"/>
          <w:color w:val="002060"/>
          <w:rtl/>
        </w:rPr>
        <w:tab/>
        <w:t>למידת פרוגרמת הפרויקט הכוללת: ביקורים באתר המתקן, חקירות מוקדמות, התייעצויות ותיאום עם הגורם המקצועי בהנהלת בתי המשפט.</w:t>
      </w:r>
    </w:p>
    <w:p w14:paraId="67A06AFC" w14:textId="77777777" w:rsidR="00EE462B" w:rsidRPr="00145D1A" w:rsidRDefault="00EE462B" w:rsidP="00EE462B">
      <w:pPr>
        <w:spacing w:line="360" w:lineRule="auto"/>
        <w:ind w:left="626" w:hanging="600"/>
        <w:jc w:val="both"/>
        <w:rPr>
          <w:rFonts w:ascii="Arial" w:hAnsi="Arial" w:cs="David"/>
          <w:color w:val="002060"/>
          <w:rtl/>
        </w:rPr>
      </w:pPr>
      <w:r w:rsidRPr="00145D1A">
        <w:rPr>
          <w:rFonts w:ascii="Arial" w:hAnsi="Arial" w:cs="David" w:hint="cs"/>
          <w:color w:val="002060"/>
          <w:rtl/>
        </w:rPr>
        <w:t>2.2</w:t>
      </w:r>
      <w:r w:rsidRPr="00145D1A">
        <w:rPr>
          <w:rFonts w:ascii="Arial" w:hAnsi="Arial" w:cs="David" w:hint="cs"/>
          <w:color w:val="002060"/>
          <w:rtl/>
        </w:rPr>
        <w:tab/>
        <w:t xml:space="preserve">כתיבת הפרוגרמה בכל הקשור במערכות הביטחון עם אגף הביטחון, המנחה המקצועי של אגף הביטחון </w:t>
      </w:r>
      <w:r w:rsidRPr="00145D1A">
        <w:rPr>
          <w:rFonts w:ascii="Arial" w:hAnsi="Arial" w:cs="David"/>
          <w:color w:val="002060"/>
          <w:rtl/>
        </w:rPr>
        <w:t>–</w:t>
      </w:r>
      <w:r w:rsidRPr="00145D1A">
        <w:rPr>
          <w:rFonts w:ascii="Arial" w:hAnsi="Arial" w:cs="David" w:hint="cs"/>
          <w:color w:val="002060"/>
          <w:rtl/>
        </w:rPr>
        <w:t xml:space="preserve"> משטרה, </w:t>
      </w:r>
      <w:r w:rsidRPr="00145D1A">
        <w:rPr>
          <w:rFonts w:ascii="Arial" w:hAnsi="Arial" w:cs="David" w:hint="cs"/>
          <w:color w:val="002060"/>
          <w:rtl/>
        </w:rPr>
        <w:tab/>
        <w:t>שב"כ ואגף התקציבים במערכת בתי המשפט.</w:t>
      </w:r>
    </w:p>
    <w:p w14:paraId="1035387D" w14:textId="77777777" w:rsidR="00EE462B" w:rsidRPr="00145D1A" w:rsidRDefault="00EE462B" w:rsidP="00EE462B">
      <w:pPr>
        <w:spacing w:line="360" w:lineRule="auto"/>
        <w:ind w:left="626" w:hanging="626"/>
        <w:jc w:val="both"/>
        <w:rPr>
          <w:rFonts w:ascii="Arial" w:hAnsi="Arial" w:cs="David"/>
          <w:color w:val="002060"/>
          <w:rtl/>
        </w:rPr>
      </w:pPr>
      <w:r w:rsidRPr="00145D1A">
        <w:rPr>
          <w:rFonts w:ascii="Arial" w:hAnsi="Arial" w:cs="David" w:hint="cs"/>
          <w:color w:val="002060"/>
          <w:rtl/>
        </w:rPr>
        <w:t>2.3</w:t>
      </w:r>
      <w:r w:rsidRPr="00145D1A">
        <w:rPr>
          <w:rFonts w:ascii="Arial" w:hAnsi="Arial" w:cs="David" w:hint="cs"/>
          <w:color w:val="002060"/>
          <w:rtl/>
        </w:rPr>
        <w:tab/>
        <w:t>בירור ברשויות המוסמכות או גורמים אחרים בקשר לבעיות החוקיות והאחרות הכרוכות בתכנון המתקן או בקבלת אישור הרשויות הנ"ל לביצוע המתקן.</w:t>
      </w:r>
    </w:p>
    <w:p w14:paraId="64C4DF50" w14:textId="77777777" w:rsidR="00EE462B" w:rsidRPr="00145D1A" w:rsidRDefault="00EE462B" w:rsidP="007F18B8">
      <w:pPr>
        <w:spacing w:line="360" w:lineRule="auto"/>
        <w:ind w:left="626" w:hanging="626"/>
        <w:jc w:val="both"/>
        <w:rPr>
          <w:rFonts w:ascii="Arial" w:hAnsi="Arial" w:cs="David"/>
          <w:color w:val="002060"/>
          <w:rtl/>
        </w:rPr>
      </w:pPr>
      <w:r w:rsidRPr="00145D1A">
        <w:rPr>
          <w:rFonts w:ascii="Arial" w:hAnsi="Arial" w:cs="David" w:hint="cs"/>
          <w:color w:val="002060"/>
          <w:rtl/>
        </w:rPr>
        <w:t>2.4</w:t>
      </w:r>
      <w:r w:rsidRPr="00145D1A">
        <w:rPr>
          <w:rFonts w:ascii="Arial" w:hAnsi="Arial" w:cs="David" w:hint="cs"/>
          <w:color w:val="002060"/>
          <w:rtl/>
        </w:rPr>
        <w:tab/>
        <w:t xml:space="preserve">הכנת תכניות רקע לתשתיות הכוללות את כל הנתונים המוסמכים עם הגוף המשתמש היועצים וסימון תוואים מומלצים ומתואמים לכלל המערכות </w:t>
      </w:r>
      <w:r w:rsidRPr="00145D1A">
        <w:rPr>
          <w:rFonts w:ascii="Arial" w:hAnsi="Arial" w:cs="David"/>
          <w:color w:val="002060"/>
          <w:rtl/>
        </w:rPr>
        <w:t>–</w:t>
      </w:r>
      <w:r w:rsidRPr="00145D1A">
        <w:rPr>
          <w:rFonts w:ascii="Arial" w:hAnsi="Arial" w:cs="David" w:hint="cs"/>
          <w:color w:val="002060"/>
          <w:rtl/>
        </w:rPr>
        <w:t xml:space="preserve"> בטחון, טלפונים, תשתיות מחשוב ומערכות המתח הנמוך מאד. </w:t>
      </w:r>
    </w:p>
    <w:p w14:paraId="6FB7D9F9"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2.5</w:t>
      </w:r>
      <w:r w:rsidRPr="00145D1A">
        <w:rPr>
          <w:rFonts w:ascii="Arial" w:hAnsi="Arial" w:cs="David" w:hint="cs"/>
          <w:color w:val="002060"/>
          <w:rtl/>
        </w:rPr>
        <w:tab/>
        <w:t>הכנת רקע ופרטים בקנה מידה המתאים למערכות המתח הנמוך הכוללות:</w:t>
      </w:r>
    </w:p>
    <w:p w14:paraId="7B322475"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(א)</w:t>
      </w:r>
      <w:r w:rsidRPr="00145D1A">
        <w:rPr>
          <w:rFonts w:ascii="Arial" w:hAnsi="Arial" w:cs="David" w:hint="cs"/>
          <w:color w:val="002060"/>
          <w:rtl/>
        </w:rPr>
        <w:tab/>
        <w:t>מערכת גילוי פריצה.</w:t>
      </w:r>
    </w:p>
    <w:p w14:paraId="4DAD9836" w14:textId="77777777" w:rsidR="00145D1A" w:rsidRDefault="00EE462B" w:rsidP="00145D1A">
      <w:pPr>
        <w:tabs>
          <w:tab w:val="left" w:pos="1466"/>
        </w:tabs>
        <w:spacing w:line="360" w:lineRule="auto"/>
        <w:ind w:left="746"/>
        <w:jc w:val="both"/>
        <w:rPr>
          <w:rFonts w:ascii="Arial" w:hAnsi="Arial" w:cs="David"/>
          <w:color w:val="002060"/>
          <w:rtl/>
        </w:rPr>
      </w:pPr>
      <w:r w:rsidRPr="00145D1A">
        <w:rPr>
          <w:rFonts w:ascii="Arial" w:hAnsi="Arial" w:cs="David" w:hint="cs"/>
          <w:color w:val="002060"/>
          <w:rtl/>
        </w:rPr>
        <w:t>(ב)</w:t>
      </w:r>
      <w:r w:rsidRPr="00145D1A">
        <w:rPr>
          <w:rFonts w:ascii="Arial" w:hAnsi="Arial" w:cs="David" w:hint="cs"/>
          <w:color w:val="002060"/>
          <w:rtl/>
        </w:rPr>
        <w:tab/>
        <w:t>מערכת בקרת כניסות ותנועה במתקן (קוראי כרטיסים, מקודדים, קוראים</w:t>
      </w:r>
      <w:r w:rsidR="00145D1A">
        <w:rPr>
          <w:rFonts w:ascii="Arial" w:hAnsi="Arial" w:cs="David" w:hint="cs"/>
          <w:color w:val="002060"/>
          <w:rtl/>
        </w:rPr>
        <w:t xml:space="preserve"> ב</w:t>
      </w:r>
      <w:r w:rsidRPr="00145D1A">
        <w:rPr>
          <w:rFonts w:ascii="Arial" w:hAnsi="Arial" w:cs="David" w:hint="cs"/>
          <w:color w:val="002060"/>
          <w:rtl/>
        </w:rPr>
        <w:t xml:space="preserve">יומטריים </w:t>
      </w:r>
    </w:p>
    <w:p w14:paraId="17B52543" w14:textId="77777777" w:rsidR="00EE462B" w:rsidRPr="00145D1A" w:rsidRDefault="00145D1A" w:rsidP="00145D1A">
      <w:pPr>
        <w:tabs>
          <w:tab w:val="left" w:pos="1466"/>
        </w:tabs>
        <w:spacing w:line="360" w:lineRule="auto"/>
        <w:ind w:left="746"/>
        <w:jc w:val="both"/>
        <w:rPr>
          <w:rFonts w:ascii="Arial" w:hAnsi="Arial" w:cs="David"/>
          <w:color w:val="002060"/>
          <w:rtl/>
        </w:rPr>
      </w:pPr>
      <w:r>
        <w:rPr>
          <w:rFonts w:ascii="Arial" w:hAnsi="Arial" w:cs="David" w:hint="cs"/>
          <w:color w:val="002060"/>
          <w:rtl/>
        </w:rPr>
        <w:t xml:space="preserve">            </w:t>
      </w:r>
      <w:r w:rsidR="00EE462B" w:rsidRPr="00145D1A">
        <w:rPr>
          <w:rFonts w:ascii="Arial" w:hAnsi="Arial" w:cs="David" w:hint="cs"/>
          <w:color w:val="002060"/>
          <w:rtl/>
        </w:rPr>
        <w:t>ומנעולים חשמליים).</w:t>
      </w:r>
    </w:p>
    <w:p w14:paraId="1B63466C"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(ג)</w:t>
      </w:r>
      <w:r w:rsidRPr="00145D1A">
        <w:rPr>
          <w:rFonts w:ascii="Arial" w:hAnsi="Arial" w:cs="David" w:hint="cs"/>
          <w:color w:val="002060"/>
          <w:rtl/>
        </w:rPr>
        <w:tab/>
        <w:t xml:space="preserve">מערכת לחצני מצוקה. </w:t>
      </w:r>
    </w:p>
    <w:p w14:paraId="4A9150DC"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(ד)</w:t>
      </w:r>
      <w:r w:rsidRPr="00145D1A">
        <w:rPr>
          <w:rFonts w:ascii="Arial" w:hAnsi="Arial" w:cs="David" w:hint="cs"/>
          <w:color w:val="002060"/>
          <w:rtl/>
        </w:rPr>
        <w:tab/>
        <w:t>מערכת כניסות ראשיות (מגנומטרים, שבשבות וציוד שיקוף).</w:t>
      </w:r>
    </w:p>
    <w:p w14:paraId="43D7E788"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(ה)</w:t>
      </w:r>
      <w:r w:rsidRPr="00145D1A">
        <w:rPr>
          <w:rFonts w:ascii="Arial" w:hAnsi="Arial" w:cs="David" w:hint="cs"/>
          <w:color w:val="002060"/>
          <w:rtl/>
        </w:rPr>
        <w:tab/>
        <w:t>מערכת טלוויזיה במעגל סגור.</w:t>
      </w:r>
    </w:p>
    <w:p w14:paraId="4CDA1D8E"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(ו)</w:t>
      </w:r>
      <w:r w:rsidRPr="00145D1A">
        <w:rPr>
          <w:rFonts w:ascii="Arial" w:hAnsi="Arial" w:cs="David" w:hint="cs"/>
          <w:color w:val="002060"/>
          <w:rtl/>
        </w:rPr>
        <w:tab/>
        <w:t>מערכת כריזה ואינטרקום.</w:t>
      </w:r>
    </w:p>
    <w:p w14:paraId="66AC9F8F"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(ז)</w:t>
      </w:r>
      <w:r w:rsidRPr="00145D1A">
        <w:rPr>
          <w:rFonts w:ascii="Arial" w:hAnsi="Arial" w:cs="David" w:hint="cs"/>
          <w:color w:val="002060"/>
          <w:rtl/>
        </w:rPr>
        <w:tab/>
        <w:t>מערכת אלחוט.</w:t>
      </w:r>
    </w:p>
    <w:p w14:paraId="07721C07"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lastRenderedPageBreak/>
        <w:tab/>
        <w:t>(ח)</w:t>
      </w:r>
      <w:r w:rsidRPr="00145D1A">
        <w:rPr>
          <w:rFonts w:ascii="Arial" w:hAnsi="Arial" w:cs="David" w:hint="cs"/>
          <w:color w:val="002060"/>
          <w:rtl/>
        </w:rPr>
        <w:tab/>
        <w:t>מערכות פיקוד שערים חשמליים.</w:t>
      </w:r>
    </w:p>
    <w:p w14:paraId="3FA9DB4F"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(ט)</w:t>
      </w:r>
      <w:r w:rsidRPr="00145D1A">
        <w:rPr>
          <w:rFonts w:ascii="Arial" w:hAnsi="Arial" w:cs="David" w:hint="cs"/>
          <w:color w:val="002060"/>
          <w:rtl/>
        </w:rPr>
        <w:tab/>
        <w:t>הכנות למערך שידורי טלוויזיה ורדיו.</w:t>
      </w:r>
    </w:p>
    <w:p w14:paraId="724F4A53"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(י)</w:t>
      </w:r>
      <w:r w:rsidRPr="00145D1A">
        <w:rPr>
          <w:rFonts w:ascii="Arial" w:hAnsi="Arial" w:cs="David" w:hint="cs"/>
          <w:color w:val="002060"/>
          <w:rtl/>
        </w:rPr>
        <w:tab/>
        <w:t>מערכות הגברה והקלטה באולמות המשפט.</w:t>
      </w:r>
    </w:p>
    <w:p w14:paraId="66E3502E"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(יא)</w:t>
      </w:r>
      <w:r w:rsidRPr="00145D1A">
        <w:rPr>
          <w:rFonts w:ascii="Arial" w:hAnsi="Arial" w:cs="David" w:hint="cs"/>
          <w:color w:val="002060"/>
          <w:rtl/>
        </w:rPr>
        <w:tab/>
        <w:t>מערך שילוט אלקטרוני.</w:t>
      </w:r>
    </w:p>
    <w:p w14:paraId="3987E2A2"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(יב)</w:t>
      </w:r>
      <w:r w:rsidRPr="00145D1A">
        <w:rPr>
          <w:rFonts w:ascii="Arial" w:hAnsi="Arial" w:cs="David" w:hint="cs"/>
          <w:color w:val="002060"/>
          <w:rtl/>
        </w:rPr>
        <w:tab/>
        <w:t>מערכת גילוי אש עפ"י הנחיות יועץ הבטיחות.</w:t>
      </w:r>
    </w:p>
    <w:p w14:paraId="2D0E263D"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(יג)</w:t>
      </w:r>
      <w:r w:rsidRPr="00145D1A">
        <w:rPr>
          <w:rFonts w:ascii="Arial" w:hAnsi="Arial" w:cs="David" w:hint="cs"/>
          <w:color w:val="002060"/>
          <w:rtl/>
        </w:rPr>
        <w:tab/>
        <w:t>חדרי שליטה ובקרה כולל מערכות המחשוב למערכות הנ"ל.</w:t>
      </w:r>
    </w:p>
    <w:p w14:paraId="12DDAD48"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(יד)</w:t>
      </w:r>
      <w:r w:rsidRPr="00145D1A">
        <w:rPr>
          <w:rFonts w:ascii="Arial" w:hAnsi="Arial" w:cs="David" w:hint="cs"/>
          <w:color w:val="002060"/>
          <w:rtl/>
        </w:rPr>
        <w:tab/>
        <w:t xml:space="preserve">מערכת וידיאו קונפרנס </w:t>
      </w:r>
      <w:r w:rsidRPr="00145D1A">
        <w:rPr>
          <w:rFonts w:ascii="Arial" w:hAnsi="Arial" w:cs="David"/>
          <w:color w:val="002060"/>
          <w:rtl/>
        </w:rPr>
        <w:t>–</w:t>
      </w:r>
      <w:r w:rsidRPr="00145D1A">
        <w:rPr>
          <w:rFonts w:ascii="Arial" w:hAnsi="Arial" w:cs="David" w:hint="cs"/>
          <w:color w:val="002060"/>
          <w:rtl/>
        </w:rPr>
        <w:t xml:space="preserve"> עדות מתלוננת.</w:t>
      </w:r>
    </w:p>
    <w:p w14:paraId="5D4D62B2"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(טו)</w:t>
      </w:r>
      <w:r w:rsidRPr="00145D1A">
        <w:rPr>
          <w:rFonts w:ascii="Arial" w:hAnsi="Arial" w:cs="David" w:hint="cs"/>
          <w:color w:val="002060"/>
          <w:rtl/>
        </w:rPr>
        <w:tab/>
        <w:t>שעונים אלקטרוניים.</w:t>
      </w:r>
    </w:p>
    <w:p w14:paraId="7CD021B3"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ab/>
        <w:t>(טז)</w:t>
      </w:r>
      <w:r w:rsidRPr="00145D1A">
        <w:rPr>
          <w:rFonts w:ascii="Arial" w:hAnsi="Arial" w:cs="David" w:hint="cs"/>
          <w:color w:val="002060"/>
          <w:rtl/>
        </w:rPr>
        <w:tab/>
        <w:t xml:space="preserve">מערכות תקשורת </w:t>
      </w:r>
      <w:r w:rsidRPr="00145D1A">
        <w:rPr>
          <w:rFonts w:ascii="Arial" w:hAnsi="Arial" w:cs="David"/>
          <w:color w:val="002060"/>
          <w:rtl/>
        </w:rPr>
        <w:t>–</w:t>
      </w:r>
      <w:r w:rsidRPr="00145D1A">
        <w:rPr>
          <w:rFonts w:ascii="Arial" w:hAnsi="Arial" w:cs="David" w:hint="cs"/>
          <w:color w:val="002060"/>
          <w:rtl/>
        </w:rPr>
        <w:t xml:space="preserve"> עפ"י הצרכים של הנהלת בתי המשפט.</w:t>
      </w:r>
    </w:p>
    <w:p w14:paraId="57A9C477" w14:textId="77777777" w:rsidR="00EE462B" w:rsidRPr="00145D1A" w:rsidRDefault="00EE462B" w:rsidP="00EE462B">
      <w:pPr>
        <w:spacing w:line="360" w:lineRule="auto"/>
        <w:jc w:val="both"/>
        <w:rPr>
          <w:rFonts w:ascii="Arial" w:hAnsi="Arial" w:cs="David"/>
          <w:color w:val="002060"/>
          <w:rtl/>
        </w:rPr>
      </w:pPr>
    </w:p>
    <w:p w14:paraId="26E2ED90"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2.6</w:t>
      </w:r>
      <w:r w:rsidRPr="00145D1A">
        <w:rPr>
          <w:rFonts w:ascii="Arial" w:hAnsi="Arial" w:cs="David" w:hint="cs"/>
          <w:color w:val="002060"/>
          <w:rtl/>
        </w:rPr>
        <w:tab/>
        <w:t>הכנת אומדן משוער של ערך המתקנים.</w:t>
      </w:r>
    </w:p>
    <w:p w14:paraId="6AC0691A" w14:textId="77777777" w:rsidR="00EE462B" w:rsidRPr="00145D1A" w:rsidRDefault="00EE462B" w:rsidP="00EE462B">
      <w:pPr>
        <w:spacing w:line="360" w:lineRule="auto"/>
        <w:jc w:val="both"/>
        <w:rPr>
          <w:rFonts w:ascii="Arial" w:hAnsi="Arial" w:cs="David"/>
          <w:color w:val="002060"/>
          <w:rtl/>
        </w:rPr>
      </w:pPr>
    </w:p>
    <w:p w14:paraId="728D08B2"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 xml:space="preserve">3. </w:t>
      </w:r>
      <w:r w:rsidRPr="00145D1A">
        <w:rPr>
          <w:rFonts w:ascii="Arial" w:hAnsi="Arial" w:cs="David" w:hint="cs"/>
          <w:b/>
          <w:bCs/>
          <w:color w:val="002060"/>
          <w:u w:val="single"/>
          <w:rtl/>
        </w:rPr>
        <w:t xml:space="preserve">תכנון </w:t>
      </w:r>
      <w:r w:rsidRPr="007F18B8">
        <w:rPr>
          <w:rFonts w:ascii="Arial" w:hAnsi="Arial" w:cs="David" w:hint="cs"/>
          <w:b/>
          <w:bCs/>
          <w:color w:val="002060"/>
          <w:u w:val="single"/>
          <w:rtl/>
        </w:rPr>
        <w:t>סופי</w:t>
      </w:r>
      <w:r w:rsidR="006B16AB" w:rsidRPr="007F18B8">
        <w:rPr>
          <w:rFonts w:ascii="Arial" w:hAnsi="Arial" w:cs="David" w:hint="cs"/>
          <w:b/>
          <w:bCs/>
          <w:color w:val="002060"/>
          <w:u w:val="single"/>
          <w:rtl/>
        </w:rPr>
        <w:t xml:space="preserve"> שיבצע</w:t>
      </w:r>
      <w:r w:rsidR="006B16AB">
        <w:rPr>
          <w:rFonts w:ascii="Arial" w:hAnsi="Arial" w:cs="David" w:hint="cs"/>
          <w:b/>
          <w:bCs/>
          <w:color w:val="002060"/>
          <w:u w:val="single"/>
          <w:rtl/>
        </w:rPr>
        <w:t xml:space="preserve"> הזוכה</w:t>
      </w:r>
      <w:r w:rsidR="006B16AB">
        <w:rPr>
          <w:rFonts w:ascii="Arial" w:hAnsi="Arial" w:cs="David" w:hint="cs"/>
          <w:b/>
          <w:bCs/>
          <w:color w:val="002060"/>
          <w:rtl/>
        </w:rPr>
        <w:t xml:space="preserve"> </w:t>
      </w:r>
      <w:r w:rsidRPr="00145D1A">
        <w:rPr>
          <w:rFonts w:ascii="Arial" w:hAnsi="Arial" w:cs="David" w:hint="cs"/>
          <w:b/>
          <w:bCs/>
          <w:color w:val="002060"/>
          <w:rtl/>
        </w:rPr>
        <w:t>:</w:t>
      </w:r>
    </w:p>
    <w:p w14:paraId="27939757" w14:textId="77777777" w:rsidR="00EE462B" w:rsidRPr="00145D1A" w:rsidRDefault="00EE462B" w:rsidP="00EE462B">
      <w:pPr>
        <w:spacing w:line="360" w:lineRule="auto"/>
        <w:jc w:val="both"/>
        <w:rPr>
          <w:rFonts w:ascii="Arial" w:hAnsi="Arial" w:cs="David"/>
          <w:color w:val="002060"/>
          <w:rtl/>
        </w:rPr>
      </w:pPr>
    </w:p>
    <w:p w14:paraId="6421B60D" w14:textId="77777777" w:rsidR="00EE462B" w:rsidRPr="00145D1A" w:rsidRDefault="00EE462B" w:rsidP="008A41BE">
      <w:pPr>
        <w:numPr>
          <w:ilvl w:val="1"/>
          <w:numId w:val="18"/>
        </w:numPr>
        <w:spacing w:line="360" w:lineRule="auto"/>
        <w:jc w:val="both"/>
        <w:rPr>
          <w:rFonts w:ascii="Arial" w:hAnsi="Arial" w:cs="David"/>
          <w:color w:val="002060"/>
          <w:rtl/>
        </w:rPr>
      </w:pPr>
      <w:r w:rsidRPr="00145D1A">
        <w:rPr>
          <w:rFonts w:ascii="Arial" w:hAnsi="Arial" w:cs="David" w:hint="cs"/>
          <w:color w:val="002060"/>
          <w:rtl/>
        </w:rPr>
        <w:t>הגדרת פעולת המערכות  ותצורתן.</w:t>
      </w:r>
    </w:p>
    <w:p w14:paraId="7C51FB91" w14:textId="77777777" w:rsidR="00EE462B" w:rsidRPr="00145D1A" w:rsidRDefault="00EE462B" w:rsidP="008A41BE">
      <w:pPr>
        <w:numPr>
          <w:ilvl w:val="1"/>
          <w:numId w:val="18"/>
        </w:numPr>
        <w:spacing w:line="360" w:lineRule="auto"/>
        <w:jc w:val="both"/>
        <w:rPr>
          <w:rFonts w:ascii="Arial" w:hAnsi="Arial" w:cs="David"/>
          <w:color w:val="002060"/>
        </w:rPr>
      </w:pPr>
      <w:r w:rsidRPr="00145D1A">
        <w:rPr>
          <w:rFonts w:ascii="Arial" w:hAnsi="Arial" w:cs="David" w:hint="cs"/>
          <w:color w:val="002060"/>
          <w:rtl/>
        </w:rPr>
        <w:t>הכנת תכניות סופיות המתארות את התצורה הסופית של המערכות המסוכמות עם אגף הביטחון בהנהלת בתי המשפט והמסמכים האחרים הדרושים לשלב זה. תיאום תכניות האמורות עם מתכנני המבנה שבו יתוקנו המערכות ועם יועצי הטלפונים, תשתיות מחשוב ויועצי הפרויקט.</w:t>
      </w:r>
    </w:p>
    <w:p w14:paraId="702CEAA0" w14:textId="77777777" w:rsidR="00EE462B" w:rsidRPr="00145D1A" w:rsidRDefault="00EE462B" w:rsidP="008A41BE">
      <w:pPr>
        <w:numPr>
          <w:ilvl w:val="1"/>
          <w:numId w:val="18"/>
        </w:numPr>
        <w:spacing w:line="360" w:lineRule="auto"/>
        <w:jc w:val="both"/>
        <w:rPr>
          <w:rFonts w:ascii="Arial" w:hAnsi="Arial" w:cs="David"/>
          <w:color w:val="002060"/>
        </w:rPr>
      </w:pPr>
      <w:r w:rsidRPr="00145D1A">
        <w:rPr>
          <w:rFonts w:ascii="Arial" w:hAnsi="Arial" w:cs="David" w:hint="cs"/>
          <w:color w:val="002060"/>
          <w:rtl/>
        </w:rPr>
        <w:t>הכנת התוכניות הנדרשות ע"י הרשויות המוסמכות, הגשתן לרשויות וטיפול באישורן.</w:t>
      </w:r>
    </w:p>
    <w:p w14:paraId="0631ED32" w14:textId="77777777" w:rsidR="00EE462B" w:rsidRPr="00145D1A" w:rsidRDefault="00EE462B" w:rsidP="008A41BE">
      <w:pPr>
        <w:numPr>
          <w:ilvl w:val="1"/>
          <w:numId w:val="18"/>
        </w:numPr>
        <w:spacing w:line="360" w:lineRule="auto"/>
        <w:jc w:val="both"/>
        <w:rPr>
          <w:rFonts w:ascii="Arial" w:hAnsi="Arial" w:cs="David"/>
          <w:color w:val="002060"/>
        </w:rPr>
      </w:pPr>
      <w:r w:rsidRPr="00145D1A">
        <w:rPr>
          <w:rFonts w:ascii="Arial" w:hAnsi="Arial" w:cs="David" w:hint="cs"/>
          <w:color w:val="002060"/>
          <w:rtl/>
        </w:rPr>
        <w:t>הכנסת תיקונים ושינויים בתוכניות וביתר המסמכים לפי דרישת הרשויות המוסמכות הגשתן וטיפול באישורן תוך תיאום מלא עם הגורם המקצועי בהנהלת בתי המשפט.</w:t>
      </w:r>
    </w:p>
    <w:p w14:paraId="44654E63" w14:textId="77777777" w:rsidR="00EE462B" w:rsidRPr="00145D1A" w:rsidRDefault="00EE462B" w:rsidP="008A41BE">
      <w:pPr>
        <w:numPr>
          <w:ilvl w:val="1"/>
          <w:numId w:val="18"/>
        </w:numPr>
        <w:spacing w:line="360" w:lineRule="auto"/>
        <w:jc w:val="both"/>
        <w:rPr>
          <w:rFonts w:ascii="Arial" w:hAnsi="Arial" w:cs="David"/>
          <w:color w:val="002060"/>
        </w:rPr>
      </w:pPr>
      <w:r w:rsidRPr="00145D1A">
        <w:rPr>
          <w:rFonts w:ascii="Arial" w:hAnsi="Arial" w:cs="David" w:hint="cs"/>
          <w:color w:val="002060"/>
          <w:rtl/>
        </w:rPr>
        <w:t xml:space="preserve">עדכון האומדן המשוער של ערך המערכות. </w:t>
      </w:r>
    </w:p>
    <w:p w14:paraId="7D7D00C8" w14:textId="77777777" w:rsidR="00EE462B" w:rsidRPr="00145D1A" w:rsidRDefault="00EE462B" w:rsidP="00EE462B">
      <w:pPr>
        <w:spacing w:line="360" w:lineRule="auto"/>
        <w:jc w:val="both"/>
        <w:rPr>
          <w:rFonts w:ascii="Arial" w:hAnsi="Arial" w:cs="David"/>
          <w:color w:val="002060"/>
          <w:rtl/>
        </w:rPr>
      </w:pPr>
    </w:p>
    <w:p w14:paraId="3F93EA2C" w14:textId="77777777" w:rsidR="00EE462B" w:rsidRPr="00145D1A" w:rsidRDefault="00EE462B" w:rsidP="00EE462B">
      <w:pPr>
        <w:spacing w:line="360" w:lineRule="auto"/>
        <w:jc w:val="both"/>
        <w:rPr>
          <w:rFonts w:ascii="Arial" w:hAnsi="Arial" w:cs="David"/>
          <w:color w:val="002060"/>
          <w:rtl/>
        </w:rPr>
      </w:pPr>
      <w:r w:rsidRPr="00145D1A">
        <w:rPr>
          <w:rFonts w:ascii="Arial" w:hAnsi="Arial" w:cs="David" w:hint="cs"/>
          <w:color w:val="002060"/>
          <w:rtl/>
        </w:rPr>
        <w:t xml:space="preserve">4. </w:t>
      </w:r>
      <w:r w:rsidRPr="00145D1A">
        <w:rPr>
          <w:rFonts w:ascii="Arial" w:hAnsi="Arial" w:cs="David" w:hint="cs"/>
          <w:b/>
          <w:bCs/>
          <w:color w:val="002060"/>
          <w:u w:val="single"/>
          <w:rtl/>
        </w:rPr>
        <w:t>תכנון מפורט</w:t>
      </w:r>
      <w:r w:rsidR="006B16AB">
        <w:rPr>
          <w:rFonts w:ascii="Arial" w:hAnsi="Arial" w:cs="David" w:hint="cs"/>
          <w:b/>
          <w:bCs/>
          <w:color w:val="002060"/>
          <w:u w:val="single"/>
          <w:rtl/>
        </w:rPr>
        <w:t xml:space="preserve"> שיבצע הזוכה</w:t>
      </w:r>
      <w:r w:rsidRPr="00145D1A">
        <w:rPr>
          <w:rFonts w:ascii="Arial" w:hAnsi="Arial" w:cs="David" w:hint="cs"/>
          <w:b/>
          <w:bCs/>
          <w:color w:val="002060"/>
          <w:rtl/>
        </w:rPr>
        <w:t>:</w:t>
      </w:r>
    </w:p>
    <w:p w14:paraId="288B7B05" w14:textId="77777777" w:rsidR="00EE462B" w:rsidRPr="00145D1A" w:rsidRDefault="00EE462B" w:rsidP="00EE462B">
      <w:pPr>
        <w:spacing w:line="360" w:lineRule="auto"/>
        <w:jc w:val="both"/>
        <w:rPr>
          <w:rFonts w:ascii="Arial" w:hAnsi="Arial" w:cs="David"/>
          <w:color w:val="002060"/>
          <w:rtl/>
        </w:rPr>
      </w:pPr>
    </w:p>
    <w:p w14:paraId="09FB2AEA" w14:textId="77777777" w:rsidR="00EE462B" w:rsidRPr="00145D1A" w:rsidRDefault="00EE462B" w:rsidP="008A41BE">
      <w:pPr>
        <w:numPr>
          <w:ilvl w:val="1"/>
          <w:numId w:val="19"/>
        </w:numPr>
        <w:spacing w:line="360" w:lineRule="auto"/>
        <w:jc w:val="both"/>
        <w:rPr>
          <w:rFonts w:ascii="Arial" w:hAnsi="Arial" w:cs="David"/>
          <w:color w:val="002060"/>
          <w:rtl/>
        </w:rPr>
      </w:pPr>
      <w:r w:rsidRPr="00145D1A">
        <w:rPr>
          <w:rFonts w:ascii="Arial" w:hAnsi="Arial" w:cs="David" w:hint="cs"/>
          <w:color w:val="002060"/>
          <w:rtl/>
        </w:rPr>
        <w:t>הכנת מרשמי חד קו ותאור פעולת המערכות.</w:t>
      </w:r>
    </w:p>
    <w:p w14:paraId="03A9FA0D"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 xml:space="preserve">הכנת תכניות מערך התקנה, מפורטות ומוסברות, כולל כל הפרטים, כדרוש לביצוע המתקן. </w:t>
      </w:r>
    </w:p>
    <w:p w14:paraId="2AEA6A30"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הכנת מפרטים מיוחדים, אופני מדידה מיוחדים וכתבי כמויות, בשילוב המפרט הכללי הבינ</w:t>
      </w:r>
      <w:r w:rsidR="00EA390B">
        <w:rPr>
          <w:rFonts w:ascii="Arial" w:hAnsi="Arial" w:cs="David" w:hint="cs"/>
          <w:color w:val="002060"/>
          <w:rtl/>
        </w:rPr>
        <w:t>-</w:t>
      </w:r>
      <w:r w:rsidRPr="00145D1A">
        <w:rPr>
          <w:rFonts w:ascii="Arial" w:hAnsi="Arial" w:cs="David" w:hint="cs"/>
          <w:color w:val="002060"/>
          <w:rtl/>
        </w:rPr>
        <w:t xml:space="preserve">משרדי </w:t>
      </w:r>
      <w:r w:rsidRPr="00145D1A">
        <w:rPr>
          <w:rFonts w:ascii="Arial" w:hAnsi="Arial" w:cs="David"/>
          <w:color w:val="002060"/>
          <w:rtl/>
        </w:rPr>
        <w:t>–</w:t>
      </w:r>
      <w:r w:rsidRPr="00145D1A">
        <w:rPr>
          <w:rFonts w:ascii="Arial" w:hAnsi="Arial" w:cs="David" w:hint="cs"/>
          <w:color w:val="002060"/>
          <w:rtl/>
        </w:rPr>
        <w:t xml:space="preserve"> כדרוש לעריכת מכרז לביצוע המערכות. </w:t>
      </w:r>
    </w:p>
    <w:p w14:paraId="7DF88661"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הכנת אומדן ערך המתקן מבוסס על המפרטים וכתבי הכמויות.</w:t>
      </w:r>
    </w:p>
    <w:p w14:paraId="42483A5D"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במידת הצורך, השתתפות בסיור קבלנים, סיוע בהכנת תשובות לשאלות הקבלנים ובחינת ההצעות שיוגשו למכרזים.</w:t>
      </w:r>
    </w:p>
    <w:p w14:paraId="67F3D6D4"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 xml:space="preserve">מתן חוות דעת טכנית בכל הקשור להצעות במכרז לביצוע המערכות. </w:t>
      </w:r>
    </w:p>
    <w:p w14:paraId="10856314"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 xml:space="preserve">סיוע במשא ומתן  וחתימה על חוזים עם הקבלנים הזוכים. </w:t>
      </w:r>
    </w:p>
    <w:p w14:paraId="6836A47F" w14:textId="77777777" w:rsidR="00EE462B" w:rsidRPr="00145D1A" w:rsidRDefault="00EE462B" w:rsidP="00EE462B">
      <w:pPr>
        <w:spacing w:line="360" w:lineRule="auto"/>
        <w:jc w:val="both"/>
        <w:rPr>
          <w:rFonts w:ascii="Arial" w:hAnsi="Arial" w:cs="David"/>
          <w:color w:val="002060"/>
          <w:rtl/>
        </w:rPr>
      </w:pPr>
    </w:p>
    <w:p w14:paraId="135178C0" w14:textId="77777777" w:rsidR="00EE462B" w:rsidRDefault="00EE462B" w:rsidP="00EE462B">
      <w:pPr>
        <w:spacing w:line="360" w:lineRule="auto"/>
        <w:jc w:val="both"/>
        <w:rPr>
          <w:rFonts w:ascii="Arial" w:hAnsi="Arial" w:cs="David"/>
          <w:color w:val="002060"/>
          <w:rtl/>
        </w:rPr>
      </w:pPr>
    </w:p>
    <w:p w14:paraId="379224B5" w14:textId="77777777" w:rsidR="00EA390B" w:rsidRDefault="00EA390B" w:rsidP="00EE462B">
      <w:pPr>
        <w:spacing w:line="360" w:lineRule="auto"/>
        <w:jc w:val="both"/>
        <w:rPr>
          <w:rFonts w:ascii="Arial" w:hAnsi="Arial" w:cs="David"/>
          <w:color w:val="002060"/>
          <w:rtl/>
        </w:rPr>
      </w:pPr>
    </w:p>
    <w:p w14:paraId="7C970E1D" w14:textId="77777777" w:rsidR="00EA390B" w:rsidRPr="00145D1A" w:rsidRDefault="00EA390B" w:rsidP="00EE462B">
      <w:pPr>
        <w:spacing w:line="360" w:lineRule="auto"/>
        <w:jc w:val="both"/>
        <w:rPr>
          <w:rFonts w:ascii="Arial" w:hAnsi="Arial" w:cs="David"/>
          <w:color w:val="002060"/>
          <w:rtl/>
        </w:rPr>
      </w:pPr>
    </w:p>
    <w:p w14:paraId="4A0570FC" w14:textId="77777777" w:rsidR="00EE462B" w:rsidRPr="00145D1A" w:rsidRDefault="00EE462B" w:rsidP="00EE462B">
      <w:pPr>
        <w:spacing w:line="360" w:lineRule="auto"/>
        <w:jc w:val="both"/>
        <w:rPr>
          <w:rFonts w:ascii="Arial" w:hAnsi="Arial" w:cs="David"/>
          <w:b/>
          <w:bCs/>
          <w:color w:val="002060"/>
          <w:u w:val="single"/>
          <w:rtl/>
        </w:rPr>
      </w:pPr>
    </w:p>
    <w:p w14:paraId="4DCC5687" w14:textId="77777777" w:rsidR="00EE462B" w:rsidRPr="00145D1A" w:rsidRDefault="00EE462B" w:rsidP="008A41BE">
      <w:pPr>
        <w:numPr>
          <w:ilvl w:val="0"/>
          <w:numId w:val="19"/>
        </w:numPr>
        <w:tabs>
          <w:tab w:val="clear" w:pos="720"/>
          <w:tab w:val="num" w:pos="312"/>
        </w:tabs>
        <w:spacing w:line="360" w:lineRule="auto"/>
        <w:jc w:val="both"/>
        <w:rPr>
          <w:rFonts w:ascii="Arial" w:hAnsi="Arial" w:cs="David"/>
          <w:b/>
          <w:bCs/>
          <w:color w:val="002060"/>
          <w:u w:val="single"/>
          <w:rtl/>
        </w:rPr>
      </w:pPr>
      <w:r w:rsidRPr="00145D1A">
        <w:rPr>
          <w:rFonts w:ascii="Arial" w:hAnsi="Arial" w:cs="David" w:hint="cs"/>
          <w:b/>
          <w:bCs/>
          <w:color w:val="002060"/>
          <w:u w:val="single"/>
          <w:rtl/>
        </w:rPr>
        <w:t>פיקוח עליון על ביצוע</w:t>
      </w:r>
      <w:r w:rsidR="006B16AB">
        <w:rPr>
          <w:rFonts w:ascii="Arial" w:hAnsi="Arial" w:cs="David" w:hint="cs"/>
          <w:b/>
          <w:bCs/>
          <w:color w:val="002060"/>
          <w:u w:val="single"/>
          <w:rtl/>
        </w:rPr>
        <w:t xml:space="preserve"> שיבצע הזוכה</w:t>
      </w:r>
      <w:r w:rsidRPr="00145D1A">
        <w:rPr>
          <w:rFonts w:ascii="Arial" w:hAnsi="Arial" w:cs="David" w:hint="cs"/>
          <w:b/>
          <w:bCs/>
          <w:color w:val="002060"/>
          <w:u w:val="single"/>
          <w:rtl/>
        </w:rPr>
        <w:t>:</w:t>
      </w:r>
    </w:p>
    <w:p w14:paraId="332050DC" w14:textId="77777777" w:rsidR="00EE462B" w:rsidRPr="00145D1A" w:rsidRDefault="00EE462B" w:rsidP="00EE462B">
      <w:pPr>
        <w:spacing w:line="360" w:lineRule="auto"/>
        <w:jc w:val="both"/>
        <w:rPr>
          <w:rFonts w:ascii="Arial" w:hAnsi="Arial" w:cs="David"/>
          <w:color w:val="002060"/>
          <w:rtl/>
        </w:rPr>
      </w:pPr>
    </w:p>
    <w:p w14:paraId="79CADD43" w14:textId="77777777" w:rsidR="00EE462B" w:rsidRPr="00145D1A" w:rsidRDefault="00EE462B" w:rsidP="008A41BE">
      <w:pPr>
        <w:numPr>
          <w:ilvl w:val="1"/>
          <w:numId w:val="19"/>
        </w:numPr>
        <w:spacing w:line="360" w:lineRule="auto"/>
        <w:jc w:val="both"/>
        <w:rPr>
          <w:rFonts w:ascii="Arial" w:hAnsi="Arial" w:cs="David"/>
          <w:color w:val="002060"/>
          <w:rtl/>
        </w:rPr>
      </w:pPr>
      <w:r w:rsidRPr="00145D1A">
        <w:rPr>
          <w:rFonts w:ascii="Arial" w:hAnsi="Arial" w:cs="David" w:hint="cs"/>
          <w:color w:val="002060"/>
          <w:rtl/>
        </w:rPr>
        <w:t xml:space="preserve">פיקוח עליון על ביצוע המערכות בבית המשפט ובמפעלי הייצור של רכיביו בהתאם לתוכניות וליתר המסמכים ועל ביצוע התיקונים שהקבלן חייב בהם, בין לפני מסירת המתקן ובין בתקופת הבדק, כולל הרצה ניסיונית של המערכות. </w:t>
      </w:r>
    </w:p>
    <w:p w14:paraId="76974F45"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 xml:space="preserve">ייעוץ והמלצה לגבי בחירה, בדיקה ואישור של חומרים וציוד. </w:t>
      </w:r>
    </w:p>
    <w:p w14:paraId="25C8F4B1"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 xml:space="preserve">הדרכה ומתן הסברים למפקח באתר. </w:t>
      </w:r>
    </w:p>
    <w:p w14:paraId="295FF010"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דיווח להנהלת בתי המשפט על הממצאים ועל התקדמות ביצוע המערכות לאחר כל ביקור במתקן ובמפעלי הייצור של רכיביו.</w:t>
      </w:r>
    </w:p>
    <w:p w14:paraId="60894D68"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 xml:space="preserve">עדכון התוכניות בהתאם לשינויים המאושרים שבוצעו לפי הוראות המהנדס בזמן ביצוע במתקן והגשתן להנהלת בתי המשפט לאחר גמר הביצוע. </w:t>
      </w:r>
    </w:p>
    <w:p w14:paraId="0E6B8672"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אישור גמר הביצוע בתאום עם יתר היועצים ואישור ספר המתקן וההוראות לאחזקתו.</w:t>
      </w:r>
    </w:p>
    <w:p w14:paraId="4E1179F6" w14:textId="77777777" w:rsidR="00EE462B" w:rsidRPr="00145D1A" w:rsidRDefault="00EE462B" w:rsidP="008A41BE">
      <w:pPr>
        <w:numPr>
          <w:ilvl w:val="1"/>
          <w:numId w:val="19"/>
        </w:numPr>
        <w:spacing w:line="360" w:lineRule="auto"/>
        <w:jc w:val="both"/>
        <w:rPr>
          <w:rFonts w:ascii="Arial" w:hAnsi="Arial" w:cs="David"/>
          <w:color w:val="002060"/>
        </w:rPr>
      </w:pPr>
      <w:r w:rsidRPr="00145D1A">
        <w:rPr>
          <w:rFonts w:ascii="Arial" w:hAnsi="Arial" w:cs="David" w:hint="cs"/>
          <w:color w:val="002060"/>
          <w:rtl/>
        </w:rPr>
        <w:t>סיוע בבדיקת חשבונות הקבלן.</w:t>
      </w:r>
    </w:p>
    <w:p w14:paraId="0F80B533" w14:textId="77777777" w:rsidR="00EE462B" w:rsidRPr="00145D1A" w:rsidRDefault="00EE462B" w:rsidP="00EE462B">
      <w:pPr>
        <w:spacing w:line="360" w:lineRule="auto"/>
        <w:jc w:val="both"/>
        <w:rPr>
          <w:rFonts w:ascii="Arial" w:hAnsi="Arial" w:cs="David"/>
          <w:color w:val="002060"/>
          <w:rtl/>
        </w:rPr>
      </w:pPr>
    </w:p>
    <w:p w14:paraId="57B42F68" w14:textId="77777777" w:rsidR="00EE462B" w:rsidRPr="00145D1A" w:rsidRDefault="00EE462B" w:rsidP="00EE462B">
      <w:pPr>
        <w:spacing w:line="360" w:lineRule="auto"/>
        <w:jc w:val="both"/>
        <w:rPr>
          <w:rFonts w:ascii="Arial" w:hAnsi="Arial" w:cs="David"/>
          <w:color w:val="002060"/>
          <w:rtl/>
        </w:rPr>
      </w:pPr>
    </w:p>
    <w:p w14:paraId="368B865E" w14:textId="77777777" w:rsidR="00EE462B" w:rsidRPr="00145D1A" w:rsidRDefault="00EE462B" w:rsidP="00EE462B">
      <w:pPr>
        <w:spacing w:line="360" w:lineRule="auto"/>
        <w:jc w:val="both"/>
        <w:rPr>
          <w:rFonts w:ascii="Arial" w:hAnsi="Arial" w:cs="David"/>
          <w:color w:val="002060"/>
          <w:rtl/>
        </w:rPr>
      </w:pPr>
    </w:p>
    <w:p w14:paraId="21AE98F8" w14:textId="77777777" w:rsidR="00EE462B" w:rsidRPr="00145D1A" w:rsidRDefault="00EE462B" w:rsidP="00EE462B">
      <w:pPr>
        <w:spacing w:line="360" w:lineRule="auto"/>
        <w:jc w:val="both"/>
        <w:rPr>
          <w:rFonts w:ascii="Arial" w:hAnsi="Arial" w:cs="David"/>
          <w:b/>
          <w:bCs/>
          <w:color w:val="002060"/>
          <w:rtl/>
        </w:rPr>
      </w:pPr>
      <w:r w:rsidRPr="00145D1A">
        <w:rPr>
          <w:rFonts w:ascii="Arial" w:hAnsi="Arial" w:cs="David" w:hint="cs"/>
          <w:color w:val="002060"/>
          <w:rtl/>
        </w:rPr>
        <w:t xml:space="preserve">6. </w:t>
      </w:r>
      <w:r w:rsidRPr="00145D1A">
        <w:rPr>
          <w:rFonts w:ascii="Arial" w:hAnsi="Arial" w:cs="David" w:hint="cs"/>
          <w:b/>
          <w:bCs/>
          <w:color w:val="002060"/>
          <w:u w:val="single"/>
          <w:rtl/>
        </w:rPr>
        <w:t>מעקב ופיקוח ביחס לשימוש ולתחזוקה</w:t>
      </w:r>
      <w:r w:rsidR="006B16AB">
        <w:rPr>
          <w:rFonts w:ascii="Arial" w:hAnsi="Arial" w:cs="David" w:hint="cs"/>
          <w:b/>
          <w:bCs/>
          <w:color w:val="002060"/>
          <w:u w:val="single"/>
          <w:rtl/>
        </w:rPr>
        <w:t xml:space="preserve"> שיבצע הזוכה</w:t>
      </w:r>
      <w:r w:rsidRPr="00145D1A">
        <w:rPr>
          <w:rFonts w:ascii="Arial" w:hAnsi="Arial" w:cs="David" w:hint="cs"/>
          <w:b/>
          <w:bCs/>
          <w:color w:val="002060"/>
          <w:u w:val="single"/>
          <w:rtl/>
        </w:rPr>
        <w:t>:</w:t>
      </w:r>
    </w:p>
    <w:p w14:paraId="422F2D3F" w14:textId="77777777" w:rsidR="00EE462B" w:rsidRPr="00145D1A" w:rsidRDefault="00EE462B" w:rsidP="00EE462B">
      <w:pPr>
        <w:spacing w:line="360" w:lineRule="auto"/>
        <w:jc w:val="both"/>
        <w:rPr>
          <w:rFonts w:ascii="Arial" w:hAnsi="Arial" w:cs="David"/>
          <w:color w:val="002060"/>
          <w:rtl/>
        </w:rPr>
      </w:pPr>
    </w:p>
    <w:p w14:paraId="26E7AAD9" w14:textId="77777777" w:rsidR="00EE462B" w:rsidRPr="00145D1A" w:rsidRDefault="006B16AB" w:rsidP="00EE462B">
      <w:pPr>
        <w:spacing w:line="360" w:lineRule="auto"/>
        <w:jc w:val="both"/>
        <w:rPr>
          <w:rFonts w:ascii="Arial" w:hAnsi="Arial" w:cs="David"/>
          <w:color w:val="002060"/>
          <w:rtl/>
        </w:rPr>
      </w:pPr>
      <w:r>
        <w:rPr>
          <w:rFonts w:ascii="Arial" w:hAnsi="Arial" w:cs="David" w:hint="cs"/>
          <w:color w:val="002060"/>
          <w:rtl/>
        </w:rPr>
        <w:t>הזוכה</w:t>
      </w:r>
      <w:r w:rsidR="00EE462B" w:rsidRPr="00145D1A">
        <w:rPr>
          <w:rFonts w:ascii="Arial" w:hAnsi="Arial" w:cs="David" w:hint="cs"/>
          <w:color w:val="002060"/>
          <w:rtl/>
        </w:rPr>
        <w:t xml:space="preserve"> מתחייב לפעול בשלב זה כדלקמן:</w:t>
      </w:r>
    </w:p>
    <w:p w14:paraId="2091FBF5" w14:textId="77777777" w:rsidR="00EE462B" w:rsidRPr="00145D1A" w:rsidRDefault="006B16AB" w:rsidP="008A41BE">
      <w:pPr>
        <w:numPr>
          <w:ilvl w:val="1"/>
          <w:numId w:val="20"/>
        </w:numPr>
        <w:spacing w:line="360" w:lineRule="auto"/>
        <w:jc w:val="both"/>
        <w:rPr>
          <w:rFonts w:ascii="Arial" w:hAnsi="Arial" w:cs="David"/>
          <w:color w:val="002060"/>
          <w:rtl/>
        </w:rPr>
      </w:pPr>
      <w:r>
        <w:rPr>
          <w:rFonts w:ascii="Arial" w:hAnsi="Arial" w:cs="David" w:hint="cs"/>
          <w:color w:val="002060"/>
          <w:rtl/>
        </w:rPr>
        <w:t>הזוכה</w:t>
      </w:r>
      <w:r w:rsidR="00EE462B" w:rsidRPr="00145D1A">
        <w:rPr>
          <w:rFonts w:ascii="Arial" w:hAnsi="Arial" w:cs="David" w:hint="cs"/>
          <w:color w:val="002060"/>
          <w:rtl/>
        </w:rPr>
        <w:t xml:space="preserve"> יעקוב באופן שוטף אחר פעולת המערכת, התחזוקה והשימוש בה במהלך ביקוריו במקום.</w:t>
      </w:r>
    </w:p>
    <w:p w14:paraId="1B7BB787" w14:textId="77777777" w:rsidR="00EE462B" w:rsidRDefault="006B16AB" w:rsidP="006B62D7">
      <w:pPr>
        <w:numPr>
          <w:ilvl w:val="1"/>
          <w:numId w:val="20"/>
        </w:numPr>
        <w:spacing w:line="360" w:lineRule="auto"/>
        <w:jc w:val="both"/>
        <w:rPr>
          <w:rFonts w:ascii="Arial" w:hAnsi="Arial" w:cs="David"/>
          <w:color w:val="002060"/>
        </w:rPr>
      </w:pPr>
      <w:r>
        <w:rPr>
          <w:rFonts w:ascii="Arial" w:hAnsi="Arial" w:cs="David" w:hint="cs"/>
          <w:color w:val="002060"/>
          <w:rtl/>
        </w:rPr>
        <w:t>הזוכה</w:t>
      </w:r>
      <w:r w:rsidR="00EE462B" w:rsidRPr="00145D1A">
        <w:rPr>
          <w:rFonts w:ascii="Arial" w:hAnsi="Arial" w:cs="David" w:hint="cs"/>
          <w:color w:val="002060"/>
          <w:rtl/>
        </w:rPr>
        <w:t xml:space="preserve"> מתחייב לספק למשתמשים ו/או לצוות התחזוקה כל הדרכה ו/או יעוץ שידרשו. </w:t>
      </w:r>
    </w:p>
    <w:p w14:paraId="743C817E" w14:textId="77777777" w:rsidR="007F18B8" w:rsidRDefault="007F18B8" w:rsidP="007F18B8">
      <w:pPr>
        <w:spacing w:line="360" w:lineRule="auto"/>
        <w:jc w:val="both"/>
        <w:rPr>
          <w:rFonts w:ascii="Arial" w:hAnsi="Arial" w:cs="David"/>
          <w:color w:val="002060"/>
        </w:rPr>
      </w:pPr>
    </w:p>
    <w:p w14:paraId="5040BB9A" w14:textId="77777777" w:rsidR="007F18B8" w:rsidRDefault="007F18B8" w:rsidP="007F18B8">
      <w:pPr>
        <w:numPr>
          <w:ilvl w:val="0"/>
          <w:numId w:val="20"/>
        </w:numPr>
        <w:tabs>
          <w:tab w:val="clear" w:pos="720"/>
          <w:tab w:val="num" w:pos="282"/>
        </w:tabs>
        <w:spacing w:line="360" w:lineRule="auto"/>
        <w:jc w:val="both"/>
        <w:rPr>
          <w:rFonts w:ascii="Arial" w:hAnsi="Arial" w:cs="David"/>
          <w:b/>
          <w:bCs/>
          <w:color w:val="002060"/>
          <w:u w:val="single"/>
        </w:rPr>
      </w:pPr>
      <w:r w:rsidRPr="007F18B8">
        <w:rPr>
          <w:rFonts w:ascii="Arial" w:hAnsi="Arial" w:cs="David" w:hint="cs"/>
          <w:b/>
          <w:bCs/>
          <w:color w:val="002060"/>
          <w:u w:val="single"/>
          <w:rtl/>
        </w:rPr>
        <w:t>ייעוץ מעקב ופיקוח בנושא קשר:</w:t>
      </w:r>
      <w:r w:rsidR="00F45601">
        <w:rPr>
          <w:rFonts w:ascii="Arial" w:hAnsi="Arial" w:cs="David" w:hint="cs"/>
          <w:b/>
          <w:bCs/>
          <w:color w:val="002060"/>
          <w:u w:val="single"/>
          <w:rtl/>
        </w:rPr>
        <w:t xml:space="preserve"> </w:t>
      </w:r>
    </w:p>
    <w:p w14:paraId="5E69F476" w14:textId="3F8F5BEB" w:rsidR="000F3129" w:rsidRDefault="00F45601" w:rsidP="002278AF">
      <w:pPr>
        <w:spacing w:line="360" w:lineRule="auto"/>
        <w:jc w:val="both"/>
        <w:rPr>
          <w:rFonts w:ascii="Arial" w:hAnsi="Arial" w:cs="David"/>
          <w:b/>
          <w:bCs/>
          <w:color w:val="002060"/>
          <w:u w:val="single"/>
          <w:rtl/>
        </w:rPr>
      </w:pPr>
      <w:r>
        <w:rPr>
          <w:rFonts w:ascii="Arial" w:hAnsi="Arial" w:cs="David" w:hint="cs"/>
          <w:color w:val="002060"/>
          <w:rtl/>
        </w:rPr>
        <w:t>ברשות אגף הב</w:t>
      </w:r>
      <w:r w:rsidR="00B537ED">
        <w:rPr>
          <w:rFonts w:ascii="Arial" w:hAnsi="Arial" w:cs="David" w:hint="cs"/>
          <w:color w:val="002060"/>
          <w:rtl/>
        </w:rPr>
        <w:t>י</w:t>
      </w:r>
      <w:r>
        <w:rPr>
          <w:rFonts w:ascii="Arial" w:hAnsi="Arial" w:cs="David" w:hint="cs"/>
          <w:color w:val="002060"/>
          <w:rtl/>
        </w:rPr>
        <w:t xml:space="preserve">טחון של הנהלת בתי המשפט 385 מכשירי קשר מסוג </w:t>
      </w:r>
      <w:r>
        <w:rPr>
          <w:rFonts w:ascii="Arial" w:hAnsi="Arial" w:cs="David" w:hint="cs"/>
          <w:color w:val="002060"/>
        </w:rPr>
        <w:t>TC-700</w:t>
      </w:r>
      <w:r>
        <w:rPr>
          <w:rFonts w:ascii="Arial" w:hAnsi="Arial" w:cs="David" w:hint="cs"/>
          <w:color w:val="002060"/>
          <w:rtl/>
        </w:rPr>
        <w:t xml:space="preserve"> ו</w:t>
      </w:r>
      <w:r w:rsidR="002278AF">
        <w:rPr>
          <w:rFonts w:ascii="Arial" w:hAnsi="Arial" w:cs="David" w:hint="cs"/>
          <w:color w:val="002060"/>
          <w:rtl/>
        </w:rPr>
        <w:t xml:space="preserve">תשעה </w:t>
      </w:r>
      <w:r>
        <w:rPr>
          <w:rFonts w:ascii="Arial" w:hAnsi="Arial" w:cs="David" w:hint="cs"/>
          <w:color w:val="002060"/>
          <w:rtl/>
        </w:rPr>
        <w:t>ממסרים באתרי בתי המשפט (היכל ת"א, שלום ירושלים, בימ"ש עליון, היכל באר שבע, בימ"ש לוד, היכל חיפה, היכל נצרת</w:t>
      </w:r>
      <w:r w:rsidR="002278AF">
        <w:rPr>
          <w:rFonts w:ascii="Arial" w:hAnsi="Arial" w:cs="David" w:hint="cs"/>
          <w:color w:val="002060"/>
          <w:rtl/>
        </w:rPr>
        <w:t>, בימ"ש ראשל"צ</w:t>
      </w:r>
      <w:r>
        <w:rPr>
          <w:rFonts w:ascii="Arial" w:hAnsi="Arial" w:cs="David" w:hint="cs"/>
          <w:color w:val="002060"/>
          <w:rtl/>
        </w:rPr>
        <w:t xml:space="preserve"> ובימ"ש שלום בעכו).</w:t>
      </w:r>
      <w:r>
        <w:rPr>
          <w:rFonts w:ascii="Arial" w:hAnsi="Arial" w:cs="David" w:hint="cs"/>
          <w:b/>
          <w:bCs/>
          <w:color w:val="002060"/>
          <w:u w:val="single"/>
          <w:rtl/>
        </w:rPr>
        <w:t xml:space="preserve"> </w:t>
      </w:r>
    </w:p>
    <w:p w14:paraId="21D433D4" w14:textId="77777777" w:rsidR="00F45601" w:rsidRPr="007F18B8" w:rsidRDefault="000F3129" w:rsidP="000F3129">
      <w:pPr>
        <w:spacing w:line="360" w:lineRule="auto"/>
        <w:jc w:val="both"/>
        <w:rPr>
          <w:rFonts w:ascii="Arial" w:hAnsi="Arial" w:cs="David"/>
          <w:b/>
          <w:bCs/>
          <w:color w:val="002060"/>
          <w:u w:val="single"/>
          <w:rtl/>
        </w:rPr>
      </w:pPr>
      <w:r>
        <w:rPr>
          <w:rFonts w:ascii="Arial" w:hAnsi="Arial" w:cs="David" w:hint="cs"/>
          <w:color w:val="002060"/>
          <w:rtl/>
        </w:rPr>
        <w:t xml:space="preserve">הזוכה מתחייב במתן סיוע מקצועי בהכנת מכרז בנושא תחזוקה/רכישה של מערך הקשר ובממשק עם הספק הזוכה בתחום ובסיוע בבעיות קליטה וקשר. </w:t>
      </w:r>
      <w:r w:rsidR="00F45601">
        <w:rPr>
          <w:rFonts w:ascii="Arial" w:hAnsi="Arial" w:cs="David" w:hint="cs"/>
          <w:b/>
          <w:bCs/>
          <w:color w:val="002060"/>
          <w:u w:val="single"/>
          <w:rtl/>
        </w:rPr>
        <w:t xml:space="preserve">   </w:t>
      </w:r>
    </w:p>
    <w:p w14:paraId="64D50123" w14:textId="77777777" w:rsidR="00EE462B" w:rsidRPr="00145D1A" w:rsidRDefault="00EE462B" w:rsidP="00145D1A">
      <w:pPr>
        <w:spacing w:line="360" w:lineRule="auto"/>
        <w:ind w:left="360"/>
        <w:jc w:val="both"/>
        <w:rPr>
          <w:rFonts w:ascii="Arial" w:hAnsi="Arial" w:cs="David"/>
          <w:color w:val="002060"/>
          <w:rtl/>
        </w:rPr>
      </w:pPr>
    </w:p>
    <w:p w14:paraId="5A999399" w14:textId="77777777" w:rsidR="00EE462B" w:rsidRPr="00145D1A" w:rsidRDefault="00EE462B" w:rsidP="00EE462B">
      <w:pPr>
        <w:rPr>
          <w:rFonts w:ascii="Arial" w:hAnsi="Arial" w:cs="David"/>
          <w:color w:val="002060"/>
          <w:rtl/>
        </w:rPr>
      </w:pPr>
    </w:p>
    <w:p w14:paraId="50C04666" w14:textId="77777777" w:rsidR="00EE462B" w:rsidRDefault="00EE462B" w:rsidP="00EE462B">
      <w:pPr>
        <w:tabs>
          <w:tab w:val="left" w:pos="-850"/>
          <w:tab w:val="left" w:pos="146"/>
          <w:tab w:val="left" w:pos="506"/>
          <w:tab w:val="left" w:pos="960"/>
        </w:tabs>
        <w:spacing w:line="360" w:lineRule="auto"/>
        <w:jc w:val="both"/>
        <w:rPr>
          <w:rFonts w:ascii="Arial" w:hAnsi="Arial" w:cs="David"/>
          <w:color w:val="002060"/>
          <w:rtl/>
          <w:lang w:eastAsia="en-US"/>
        </w:rPr>
      </w:pPr>
    </w:p>
    <w:p w14:paraId="7B598D85" w14:textId="77777777" w:rsidR="00EA390B" w:rsidRDefault="00EA390B" w:rsidP="00EE462B">
      <w:pPr>
        <w:tabs>
          <w:tab w:val="left" w:pos="-850"/>
          <w:tab w:val="left" w:pos="146"/>
          <w:tab w:val="left" w:pos="506"/>
          <w:tab w:val="left" w:pos="960"/>
        </w:tabs>
        <w:spacing w:line="360" w:lineRule="auto"/>
        <w:jc w:val="both"/>
        <w:rPr>
          <w:rFonts w:ascii="Arial" w:hAnsi="Arial" w:cs="David"/>
          <w:color w:val="002060"/>
          <w:rtl/>
          <w:lang w:eastAsia="en-US"/>
        </w:rPr>
      </w:pPr>
    </w:p>
    <w:p w14:paraId="359718AF" w14:textId="77777777" w:rsidR="00EA390B" w:rsidRDefault="00EA390B" w:rsidP="00EE462B">
      <w:pPr>
        <w:tabs>
          <w:tab w:val="left" w:pos="-850"/>
          <w:tab w:val="left" w:pos="146"/>
          <w:tab w:val="left" w:pos="506"/>
          <w:tab w:val="left" w:pos="960"/>
        </w:tabs>
        <w:spacing w:line="360" w:lineRule="auto"/>
        <w:jc w:val="both"/>
        <w:rPr>
          <w:rFonts w:ascii="Arial" w:hAnsi="Arial" w:cs="David"/>
          <w:color w:val="002060"/>
          <w:rtl/>
          <w:lang w:eastAsia="en-US"/>
        </w:rPr>
      </w:pPr>
    </w:p>
    <w:p w14:paraId="009AC4AD" w14:textId="77777777" w:rsidR="00EA390B" w:rsidRDefault="00EA390B" w:rsidP="00EE462B">
      <w:pPr>
        <w:tabs>
          <w:tab w:val="left" w:pos="-850"/>
          <w:tab w:val="left" w:pos="146"/>
          <w:tab w:val="left" w:pos="506"/>
          <w:tab w:val="left" w:pos="960"/>
        </w:tabs>
        <w:spacing w:line="360" w:lineRule="auto"/>
        <w:jc w:val="both"/>
        <w:rPr>
          <w:rFonts w:ascii="Arial" w:hAnsi="Arial" w:cs="David"/>
          <w:color w:val="002060"/>
          <w:rtl/>
          <w:lang w:eastAsia="en-US"/>
        </w:rPr>
      </w:pPr>
    </w:p>
    <w:p w14:paraId="4C77BED2" w14:textId="77777777" w:rsidR="003D787B" w:rsidRPr="00145D1A" w:rsidRDefault="003D787B" w:rsidP="00533E0E">
      <w:pPr>
        <w:pStyle w:val="a9"/>
        <w:outlineLvl w:val="0"/>
        <w:rPr>
          <w:rFonts w:cs="David"/>
          <w:color w:val="002060"/>
          <w:sz w:val="24"/>
          <w:szCs w:val="24"/>
          <w:rtl/>
        </w:rPr>
      </w:pPr>
    </w:p>
    <w:p w14:paraId="28E04AF2" w14:textId="77777777" w:rsidR="00597F8A" w:rsidRPr="008D6036" w:rsidRDefault="009A42FC" w:rsidP="008D6036">
      <w:pPr>
        <w:pStyle w:val="a9"/>
        <w:outlineLvl w:val="0"/>
        <w:rPr>
          <w:rFonts w:cs="David"/>
          <w:color w:val="002060"/>
          <w:sz w:val="44"/>
          <w:szCs w:val="44"/>
          <w:rtl/>
        </w:rPr>
      </w:pPr>
      <w:bookmarkStart w:id="10" w:name="_Toc475886960"/>
      <w:r w:rsidRPr="00B501CA">
        <w:rPr>
          <w:rFonts w:cs="David"/>
          <w:b/>
          <w:bCs/>
          <w:color w:val="002060"/>
          <w:sz w:val="44"/>
          <w:szCs w:val="44"/>
          <w:rtl/>
        </w:rPr>
        <w:t>פרק 3</w:t>
      </w:r>
      <w:r w:rsidRPr="00B501CA">
        <w:rPr>
          <w:rFonts w:cs="David"/>
          <w:color w:val="002060"/>
          <w:sz w:val="44"/>
          <w:szCs w:val="44"/>
          <w:rtl/>
        </w:rPr>
        <w:t xml:space="preserve"> : תנאי סף</w:t>
      </w:r>
      <w:bookmarkEnd w:id="10"/>
      <w:r w:rsidRPr="00B501CA">
        <w:rPr>
          <w:rFonts w:cs="David"/>
          <w:color w:val="002060"/>
          <w:sz w:val="44"/>
          <w:szCs w:val="44"/>
          <w:rtl/>
        </w:rPr>
        <w:t xml:space="preserve"> </w:t>
      </w:r>
    </w:p>
    <w:p w14:paraId="3FA7DDE3" w14:textId="77777777" w:rsidR="000C7C4C" w:rsidRDefault="000C7C4C" w:rsidP="00B00B40">
      <w:pPr>
        <w:pStyle w:val="af6"/>
        <w:numPr>
          <w:ilvl w:val="1"/>
          <w:numId w:val="9"/>
        </w:numPr>
        <w:spacing w:line="360" w:lineRule="auto"/>
        <w:ind w:left="849" w:hanging="849"/>
        <w:outlineLvl w:val="1"/>
        <w:rPr>
          <w:rFonts w:asciiTheme="majorHAnsi" w:eastAsiaTheme="majorEastAsia" w:hAnsiTheme="majorHAnsi" w:cs="David"/>
          <w:b/>
          <w:bCs/>
          <w:color w:val="365F91" w:themeColor="accent1" w:themeShade="BF"/>
          <w:sz w:val="28"/>
          <w:szCs w:val="28"/>
        </w:rPr>
      </w:pPr>
      <w:bookmarkStart w:id="11" w:name="_Toc475886961"/>
      <w:r>
        <w:rPr>
          <w:rFonts w:asciiTheme="majorHAnsi" w:eastAsiaTheme="majorEastAsia" w:hAnsiTheme="majorHAnsi" w:cs="David" w:hint="cs"/>
          <w:b/>
          <w:bCs/>
          <w:color w:val="365F91" w:themeColor="accent1" w:themeShade="BF"/>
          <w:sz w:val="28"/>
          <w:szCs w:val="28"/>
          <w:rtl/>
        </w:rPr>
        <w:t>תנאי סף כלל</w:t>
      </w:r>
      <w:r w:rsidR="00B00B40">
        <w:rPr>
          <w:rFonts w:asciiTheme="majorHAnsi" w:eastAsiaTheme="majorEastAsia" w:hAnsiTheme="majorHAnsi" w:cs="David" w:hint="cs"/>
          <w:b/>
          <w:bCs/>
          <w:color w:val="365F91" w:themeColor="accent1" w:themeShade="BF"/>
          <w:sz w:val="28"/>
          <w:szCs w:val="28"/>
          <w:rtl/>
        </w:rPr>
        <w:t>י</w:t>
      </w:r>
      <w:r>
        <w:rPr>
          <w:rFonts w:asciiTheme="majorHAnsi" w:eastAsiaTheme="majorEastAsia" w:hAnsiTheme="majorHAnsi" w:cs="David" w:hint="cs"/>
          <w:b/>
          <w:bCs/>
          <w:color w:val="365F91" w:themeColor="accent1" w:themeShade="BF"/>
          <w:sz w:val="28"/>
          <w:szCs w:val="28"/>
          <w:rtl/>
        </w:rPr>
        <w:t>ים</w:t>
      </w:r>
      <w:bookmarkEnd w:id="11"/>
      <w:r>
        <w:rPr>
          <w:rFonts w:asciiTheme="majorHAnsi" w:eastAsiaTheme="majorEastAsia" w:hAnsiTheme="majorHAnsi" w:cs="David" w:hint="cs"/>
          <w:b/>
          <w:bCs/>
          <w:color w:val="365F91" w:themeColor="accent1" w:themeShade="BF"/>
          <w:sz w:val="28"/>
          <w:szCs w:val="28"/>
          <w:rtl/>
        </w:rPr>
        <w:t xml:space="preserve"> </w:t>
      </w:r>
    </w:p>
    <w:p w14:paraId="25F81B3E" w14:textId="77777777" w:rsidR="00B14595" w:rsidRPr="00B14595" w:rsidRDefault="00B14595" w:rsidP="008A41BE">
      <w:pPr>
        <w:pStyle w:val="af6"/>
        <w:numPr>
          <w:ilvl w:val="2"/>
          <w:numId w:val="9"/>
        </w:numPr>
        <w:spacing w:line="360" w:lineRule="auto"/>
        <w:ind w:left="707" w:hanging="708"/>
        <w:rPr>
          <w:rFonts w:cs="David"/>
          <w:color w:val="002060"/>
          <w:rtl/>
        </w:rPr>
      </w:pPr>
      <w:r w:rsidRPr="00B14595">
        <w:rPr>
          <w:rFonts w:cs="David"/>
          <w:color w:val="002060"/>
          <w:rtl/>
        </w:rPr>
        <w:t xml:space="preserve">על המציע למלא ולהגיש תצהיר מלא ומפורט (בנוסח שבנספח </w:t>
      </w:r>
      <w:r w:rsidRPr="00B14595">
        <w:rPr>
          <w:rFonts w:cs="David" w:hint="cs"/>
          <w:color w:val="002060"/>
          <w:rtl/>
        </w:rPr>
        <w:t>א</w:t>
      </w:r>
      <w:r w:rsidRPr="00B14595">
        <w:rPr>
          <w:rFonts w:cs="David"/>
          <w:color w:val="002060"/>
          <w:rtl/>
        </w:rPr>
        <w:t xml:space="preserve">') </w:t>
      </w:r>
      <w:r w:rsidRPr="00B14595">
        <w:rPr>
          <w:rFonts w:cs="David"/>
          <w:b/>
          <w:bCs/>
          <w:color w:val="002060"/>
          <w:u w:val="single"/>
          <w:rtl/>
        </w:rPr>
        <w:t>בצירוף</w:t>
      </w:r>
      <w:r w:rsidRPr="00B14595">
        <w:rPr>
          <w:rFonts w:cs="David"/>
          <w:color w:val="002060"/>
          <w:rtl/>
        </w:rPr>
        <w:t xml:space="preserve"> אישור מפקיד מורשה, מרואה-חשבון או מיועץ מס, או העתק ממנו המעיד שהמציע:</w:t>
      </w:r>
    </w:p>
    <w:p w14:paraId="3A39E1D4" w14:textId="77777777" w:rsidR="00B14595" w:rsidRPr="00B14595" w:rsidRDefault="00B14595" w:rsidP="008A41BE">
      <w:pPr>
        <w:pStyle w:val="af6"/>
        <w:numPr>
          <w:ilvl w:val="0"/>
          <w:numId w:val="16"/>
        </w:numPr>
        <w:spacing w:line="360" w:lineRule="auto"/>
        <w:rPr>
          <w:rFonts w:cs="David"/>
          <w:color w:val="002060"/>
        </w:rPr>
      </w:pPr>
      <w:r w:rsidRPr="00B14595">
        <w:rPr>
          <w:rFonts w:cs="David"/>
          <w:color w:val="002060"/>
          <w:rtl/>
        </w:rPr>
        <w:t>מנהל את פנקסי החשבונות והרשומות שעליו לנהלם על פי הפקודה וחוק מס ערך מוסף או שהוא פטור מלנהלם.</w:t>
      </w:r>
    </w:p>
    <w:p w14:paraId="599966B8" w14:textId="77777777" w:rsidR="00B14595" w:rsidRDefault="00B14595" w:rsidP="008A41BE">
      <w:pPr>
        <w:pStyle w:val="af6"/>
        <w:numPr>
          <w:ilvl w:val="0"/>
          <w:numId w:val="16"/>
        </w:numPr>
        <w:spacing w:line="360" w:lineRule="auto"/>
        <w:rPr>
          <w:rFonts w:cs="David"/>
          <w:color w:val="002060"/>
        </w:rPr>
      </w:pPr>
      <w:r w:rsidRPr="00B14595">
        <w:rPr>
          <w:rFonts w:cs="David"/>
          <w:color w:val="002060"/>
          <w:rtl/>
        </w:rPr>
        <w:t>נוהג לדווח לפקיד השומה על הכנסותיו ולדווח למנהל על עסקאות שמוטל עליהן מס לפי חוק מס ערך מוסף.</w:t>
      </w:r>
    </w:p>
    <w:p w14:paraId="6D067F7A" w14:textId="77777777" w:rsidR="00B14595" w:rsidRDefault="00B14595" w:rsidP="008A41BE">
      <w:pPr>
        <w:pStyle w:val="af6"/>
        <w:numPr>
          <w:ilvl w:val="2"/>
          <w:numId w:val="9"/>
        </w:numPr>
        <w:spacing w:line="360" w:lineRule="auto"/>
        <w:ind w:left="707" w:hanging="708"/>
        <w:rPr>
          <w:rFonts w:cs="David"/>
          <w:color w:val="002060"/>
        </w:rPr>
      </w:pPr>
      <w:r w:rsidRPr="00B14595">
        <w:rPr>
          <w:rFonts w:cs="David"/>
          <w:color w:val="002060"/>
          <w:rtl/>
        </w:rPr>
        <w:t xml:space="preserve">על המציע לצרף להצעתו  אישור  לפיו הוא רשום במרשם המתנהל עפ"י דין, לדוגמא: במידה </w:t>
      </w:r>
      <w:r w:rsidRPr="00C1393A">
        <w:rPr>
          <w:rFonts w:cs="David"/>
          <w:color w:val="002060"/>
          <w:rtl/>
        </w:rPr>
        <w:t xml:space="preserve">ומדובר בחברה, על המציע לצרף העתק אישור התאגדות מאת רשם החברות, במידה ומדובר </w:t>
      </w:r>
      <w:r w:rsidR="00C1393A">
        <w:rPr>
          <w:rFonts w:cs="David" w:hint="cs"/>
          <w:color w:val="002060"/>
          <w:rtl/>
        </w:rPr>
        <w:t xml:space="preserve"> </w:t>
      </w:r>
      <w:r w:rsidRPr="00C1393A">
        <w:rPr>
          <w:rFonts w:cs="David"/>
          <w:color w:val="002060"/>
          <w:rtl/>
        </w:rPr>
        <w:t>בעמותה – יש לצרף אישור מרשם העמותות וכיו"ב.</w:t>
      </w:r>
    </w:p>
    <w:p w14:paraId="2D5554F8" w14:textId="77777777" w:rsidR="007D0D47" w:rsidRPr="00085867" w:rsidRDefault="007D0D47" w:rsidP="00D6073B">
      <w:pPr>
        <w:pStyle w:val="af6"/>
        <w:numPr>
          <w:ilvl w:val="2"/>
          <w:numId w:val="9"/>
        </w:numPr>
        <w:spacing w:after="200" w:line="360" w:lineRule="auto"/>
        <w:ind w:left="707"/>
        <w:rPr>
          <w:rFonts w:ascii="Arial" w:hAnsi="Arial" w:cs="David"/>
          <w:color w:val="002060"/>
        </w:rPr>
      </w:pPr>
      <w:r w:rsidRPr="00085867">
        <w:rPr>
          <w:rFonts w:ascii="Arial" w:hAnsi="Arial" w:cs="David" w:hint="cs"/>
          <w:color w:val="002060"/>
          <w:rtl/>
        </w:rPr>
        <w:t>במידה והמציעה הנה חברה, עליה להציג אישור מרשם החברות לפיו אין לה חובות לרשם החברות.</w:t>
      </w:r>
    </w:p>
    <w:p w14:paraId="3DA98C6E" w14:textId="687CBF89" w:rsidR="00D6073B" w:rsidRDefault="006877FE" w:rsidP="00E76088">
      <w:pPr>
        <w:pStyle w:val="af6"/>
        <w:numPr>
          <w:ilvl w:val="2"/>
          <w:numId w:val="9"/>
        </w:numPr>
        <w:spacing w:after="200" w:line="360" w:lineRule="auto"/>
        <w:ind w:left="566" w:hanging="565"/>
        <w:rPr>
          <w:rFonts w:cs="David"/>
          <w:color w:val="17365D" w:themeColor="text2" w:themeShade="BF"/>
        </w:rPr>
      </w:pPr>
      <w:r w:rsidRPr="00085867">
        <w:rPr>
          <w:rFonts w:cs="David" w:hint="cs"/>
          <w:color w:val="002060"/>
          <w:rtl/>
        </w:rPr>
        <w:t xml:space="preserve">  </w:t>
      </w:r>
      <w:r w:rsidR="007D0D47" w:rsidRPr="00085867">
        <w:rPr>
          <w:rFonts w:cs="David" w:hint="cs"/>
          <w:color w:val="002060"/>
          <w:rtl/>
        </w:rPr>
        <w:t>על המציע לחתום על תצהיר בדבר היעדר הרשעות בגין העסקת עובדים זרים ושכר מינימום</w:t>
      </w:r>
      <w:r w:rsidRPr="00085867">
        <w:rPr>
          <w:rFonts w:cs="David" w:hint="cs"/>
          <w:color w:val="002060"/>
          <w:rtl/>
        </w:rPr>
        <w:t xml:space="preserve"> </w:t>
      </w:r>
      <w:r w:rsidR="007D0D47" w:rsidRPr="00085867">
        <w:rPr>
          <w:rFonts w:cs="David" w:hint="cs"/>
          <w:color w:val="002060"/>
          <w:rtl/>
        </w:rPr>
        <w:t>בנוסח</w:t>
      </w:r>
      <w:r w:rsidR="00D6073B" w:rsidRPr="00085867">
        <w:rPr>
          <w:rFonts w:cs="David" w:hint="cs"/>
          <w:color w:val="002060"/>
          <w:rtl/>
        </w:rPr>
        <w:t xml:space="preserve">  </w:t>
      </w:r>
      <w:r w:rsidRPr="00085867">
        <w:rPr>
          <w:rFonts w:cs="David" w:hint="cs"/>
          <w:b/>
          <w:bCs/>
          <w:color w:val="002060"/>
          <w:rtl/>
        </w:rPr>
        <w:t xml:space="preserve">             </w:t>
      </w:r>
      <w:r w:rsidR="00DE2A52" w:rsidRPr="00085867">
        <w:rPr>
          <w:rFonts w:cs="David" w:hint="cs"/>
          <w:b/>
          <w:bCs/>
          <w:color w:val="002060"/>
          <w:rtl/>
        </w:rPr>
        <w:t xml:space="preserve">   </w:t>
      </w:r>
      <w:r w:rsidR="00D6073B" w:rsidRPr="006877FE">
        <w:rPr>
          <w:rFonts w:cs="David" w:hint="cs"/>
          <w:b/>
          <w:bCs/>
          <w:color w:val="17365D" w:themeColor="text2" w:themeShade="BF"/>
          <w:rtl/>
        </w:rPr>
        <w:t xml:space="preserve">שבנספח </w:t>
      </w:r>
      <w:r w:rsidR="00E76088">
        <w:rPr>
          <w:rFonts w:cs="David" w:hint="cs"/>
          <w:b/>
          <w:bCs/>
          <w:color w:val="17365D" w:themeColor="text2" w:themeShade="BF"/>
          <w:rtl/>
        </w:rPr>
        <w:t>ו'</w:t>
      </w:r>
      <w:r w:rsidR="00D6073B" w:rsidRPr="006877FE">
        <w:rPr>
          <w:rFonts w:cs="David" w:hint="cs"/>
          <w:b/>
          <w:bCs/>
          <w:color w:val="17365D" w:themeColor="text2" w:themeShade="BF"/>
          <w:rtl/>
        </w:rPr>
        <w:t>.</w:t>
      </w:r>
    </w:p>
    <w:p w14:paraId="36554DF3" w14:textId="2068B3A5" w:rsidR="00DE2A52" w:rsidRDefault="00DE2A52" w:rsidP="00E76088">
      <w:pPr>
        <w:pStyle w:val="af6"/>
        <w:numPr>
          <w:ilvl w:val="2"/>
          <w:numId w:val="9"/>
        </w:numPr>
        <w:spacing w:after="200" w:line="360" w:lineRule="auto"/>
        <w:ind w:left="566" w:hanging="565"/>
        <w:rPr>
          <w:rFonts w:cs="David"/>
          <w:color w:val="002060"/>
        </w:rPr>
      </w:pPr>
      <w:r w:rsidRPr="00DE2A52">
        <w:rPr>
          <w:rFonts w:cs="David" w:hint="cs"/>
          <w:color w:val="002060"/>
          <w:rtl/>
        </w:rPr>
        <w:t xml:space="preserve"> </w:t>
      </w:r>
      <w:r w:rsidRPr="00DE2A52">
        <w:rPr>
          <w:rFonts w:cs="David"/>
          <w:color w:val="002060"/>
          <w:rtl/>
        </w:rPr>
        <w:t>תצהיר המאומת על ידי עורך דין בדבר העסקת עובדים עם מוגבלות</w:t>
      </w:r>
      <w:r w:rsidR="00652B75">
        <w:rPr>
          <w:rFonts w:cs="David" w:hint="cs"/>
          <w:color w:val="002060"/>
          <w:rtl/>
        </w:rPr>
        <w:t xml:space="preserve"> </w:t>
      </w:r>
      <w:r w:rsidR="00652B75" w:rsidRPr="00652B75">
        <w:rPr>
          <w:rFonts w:cs="David" w:hint="cs"/>
          <w:color w:val="002060"/>
          <w:rtl/>
        </w:rPr>
        <w:t>בנוסח</w:t>
      </w:r>
      <w:r w:rsidR="00652B75" w:rsidRPr="00652B75">
        <w:rPr>
          <w:rFonts w:cs="David" w:hint="cs"/>
          <w:b/>
          <w:bCs/>
          <w:color w:val="002060"/>
          <w:rtl/>
        </w:rPr>
        <w:t xml:space="preserve"> שבנספח ב'.</w:t>
      </w:r>
    </w:p>
    <w:p w14:paraId="2C7D25BD" w14:textId="5CD2F297" w:rsidR="00474121" w:rsidRPr="00DE2A52" w:rsidRDefault="00DE2A52" w:rsidP="00DE2A52">
      <w:pPr>
        <w:pStyle w:val="af6"/>
        <w:numPr>
          <w:ilvl w:val="2"/>
          <w:numId w:val="9"/>
        </w:numPr>
        <w:spacing w:after="200" w:line="360" w:lineRule="auto"/>
        <w:ind w:left="566" w:hanging="565"/>
        <w:rPr>
          <w:rFonts w:cs="David"/>
          <w:b/>
          <w:bCs/>
          <w:color w:val="002060"/>
          <w:u w:val="single"/>
        </w:rPr>
      </w:pPr>
      <w:r w:rsidRPr="00DE2A52">
        <w:rPr>
          <w:rFonts w:cs="David" w:hint="cs"/>
          <w:color w:val="002060"/>
          <w:rtl/>
        </w:rPr>
        <w:t xml:space="preserve">   </w:t>
      </w:r>
      <w:r w:rsidR="00474121" w:rsidRPr="00DE2A52">
        <w:rPr>
          <w:rFonts w:cs="David" w:hint="cs"/>
          <w:b/>
          <w:bCs/>
          <w:color w:val="002060"/>
          <w:u w:val="single"/>
          <w:rtl/>
        </w:rPr>
        <w:t xml:space="preserve">אי תאום מכרז </w:t>
      </w:r>
    </w:p>
    <w:p w14:paraId="581D8BF7" w14:textId="77777777" w:rsidR="006B652F" w:rsidRPr="006B652F" w:rsidRDefault="006B652F" w:rsidP="002A1EAA">
      <w:pPr>
        <w:spacing w:line="360" w:lineRule="auto"/>
        <w:ind w:left="708"/>
        <w:rPr>
          <w:rFonts w:cs="David"/>
          <w:b/>
          <w:bCs/>
          <w:color w:val="002060"/>
          <w:u w:val="single"/>
        </w:rPr>
      </w:pPr>
      <w:r w:rsidRPr="006B652F">
        <w:rPr>
          <w:rFonts w:asciiTheme="majorBidi" w:hAnsiTheme="majorBidi" w:cs="David"/>
          <w:color w:val="002060"/>
          <w:rtl/>
        </w:rPr>
        <w:t xml:space="preserve">על המציע לחתום על תצהיר בדבר אי תיאום מכרז בנוסח </w:t>
      </w:r>
      <w:r w:rsidRPr="002A1EAA">
        <w:rPr>
          <w:rFonts w:asciiTheme="majorBidi" w:hAnsiTheme="majorBidi" w:cs="David"/>
          <w:b/>
          <w:bCs/>
          <w:color w:val="002060"/>
          <w:rtl/>
        </w:rPr>
        <w:t xml:space="preserve">שבנספח </w:t>
      </w:r>
      <w:r w:rsidR="002A1EAA" w:rsidRPr="002A1EAA">
        <w:rPr>
          <w:rFonts w:asciiTheme="majorBidi" w:hAnsiTheme="majorBidi" w:cs="David" w:hint="cs"/>
          <w:b/>
          <w:bCs/>
          <w:color w:val="002060"/>
          <w:rtl/>
        </w:rPr>
        <w:t>ד</w:t>
      </w:r>
      <w:r w:rsidRPr="002A1EAA">
        <w:rPr>
          <w:rFonts w:asciiTheme="majorBidi" w:hAnsiTheme="majorBidi" w:cs="David"/>
          <w:b/>
          <w:bCs/>
          <w:color w:val="002060"/>
          <w:rtl/>
        </w:rPr>
        <w:t>'</w:t>
      </w:r>
      <w:r w:rsidRPr="006B652F">
        <w:rPr>
          <w:rFonts w:cs="David" w:hint="cs"/>
          <w:b/>
          <w:bCs/>
          <w:color w:val="002060"/>
          <w:rtl/>
        </w:rPr>
        <w:t>.</w:t>
      </w:r>
    </w:p>
    <w:p w14:paraId="50D05000" w14:textId="77777777" w:rsidR="00E76088" w:rsidRDefault="00E76088" w:rsidP="0016460C">
      <w:pPr>
        <w:spacing w:line="360" w:lineRule="auto"/>
        <w:ind w:left="129" w:firstLine="578"/>
        <w:rPr>
          <w:rFonts w:cs="David"/>
          <w:color w:val="002060"/>
          <w:rtl/>
        </w:rPr>
      </w:pPr>
    </w:p>
    <w:p w14:paraId="629A0376" w14:textId="77777777" w:rsidR="000C7C4C" w:rsidRDefault="000C7C4C" w:rsidP="007D0D47">
      <w:pPr>
        <w:pStyle w:val="af6"/>
        <w:numPr>
          <w:ilvl w:val="1"/>
          <w:numId w:val="9"/>
        </w:numPr>
        <w:spacing w:line="360" w:lineRule="auto"/>
        <w:ind w:left="707" w:hanging="708"/>
        <w:outlineLvl w:val="1"/>
        <w:rPr>
          <w:rFonts w:asciiTheme="majorHAnsi" w:eastAsiaTheme="majorEastAsia" w:hAnsiTheme="majorHAnsi" w:cs="David"/>
          <w:b/>
          <w:bCs/>
          <w:color w:val="365F91" w:themeColor="accent1" w:themeShade="BF"/>
          <w:sz w:val="28"/>
          <w:szCs w:val="28"/>
        </w:rPr>
      </w:pPr>
      <w:bookmarkStart w:id="12" w:name="_Toc475886962"/>
      <w:r>
        <w:rPr>
          <w:rFonts w:asciiTheme="majorHAnsi" w:eastAsiaTheme="majorEastAsia" w:hAnsiTheme="majorHAnsi" w:cs="David" w:hint="cs"/>
          <w:b/>
          <w:bCs/>
          <w:color w:val="365F91" w:themeColor="accent1" w:themeShade="BF"/>
          <w:sz w:val="28"/>
          <w:szCs w:val="28"/>
          <w:rtl/>
        </w:rPr>
        <w:t>תנאי סף מקצועיים</w:t>
      </w:r>
      <w:bookmarkEnd w:id="12"/>
    </w:p>
    <w:p w14:paraId="4983C28C" w14:textId="5AC9DFC4" w:rsidR="000C7C4C" w:rsidRPr="000C7C4C" w:rsidRDefault="00ED5B72" w:rsidP="00AD3ADF">
      <w:pPr>
        <w:pStyle w:val="af6"/>
        <w:numPr>
          <w:ilvl w:val="2"/>
          <w:numId w:val="9"/>
        </w:numPr>
        <w:spacing w:line="360" w:lineRule="auto"/>
        <w:ind w:left="707" w:firstLine="0"/>
        <w:rPr>
          <w:rFonts w:cs="David"/>
          <w:b/>
          <w:bCs/>
          <w:color w:val="002060"/>
          <w:u w:val="single"/>
        </w:rPr>
      </w:pPr>
      <w:r>
        <w:rPr>
          <w:rFonts w:cs="David" w:hint="cs"/>
          <w:b/>
          <w:bCs/>
          <w:color w:val="002060"/>
          <w:u w:val="single"/>
          <w:rtl/>
        </w:rPr>
        <w:t>ותק</w:t>
      </w:r>
      <w:r w:rsidRPr="000C7C4C">
        <w:rPr>
          <w:rFonts w:cs="David"/>
          <w:b/>
          <w:bCs/>
          <w:color w:val="002060"/>
          <w:u w:val="single"/>
          <w:rtl/>
        </w:rPr>
        <w:t xml:space="preserve"> </w:t>
      </w:r>
    </w:p>
    <w:p w14:paraId="5ECB584A" w14:textId="7694C1CD" w:rsidR="00EE462B" w:rsidRPr="00085867" w:rsidRDefault="00EE462B" w:rsidP="00B237AF">
      <w:pPr>
        <w:tabs>
          <w:tab w:val="left" w:pos="707"/>
        </w:tabs>
        <w:spacing w:line="360" w:lineRule="auto"/>
        <w:rPr>
          <w:rFonts w:ascii="Arial" w:hAnsi="Arial" w:cs="David"/>
          <w:color w:val="002060"/>
          <w:rtl/>
        </w:rPr>
      </w:pPr>
      <w:r>
        <w:rPr>
          <w:rFonts w:ascii="Arial" w:hAnsi="Arial" w:cs="Arial" w:hint="cs"/>
          <w:rtl/>
        </w:rPr>
        <w:t xml:space="preserve">      </w:t>
      </w:r>
      <w:r w:rsidR="00AD3ADF">
        <w:rPr>
          <w:rFonts w:ascii="Arial" w:hAnsi="Arial" w:cs="David" w:hint="cs"/>
          <w:color w:val="002060"/>
          <w:rtl/>
        </w:rPr>
        <w:t xml:space="preserve">     </w:t>
      </w:r>
      <w:r w:rsidRPr="00085867">
        <w:rPr>
          <w:rFonts w:ascii="Arial" w:hAnsi="Arial" w:cs="David" w:hint="cs"/>
          <w:color w:val="002060"/>
          <w:rtl/>
        </w:rPr>
        <w:t xml:space="preserve">על המציע להיות בעל </w:t>
      </w:r>
      <w:r w:rsidR="00B537ED" w:rsidRPr="00085867">
        <w:rPr>
          <w:rFonts w:ascii="Arial" w:hAnsi="Arial" w:cs="David" w:hint="cs"/>
          <w:color w:val="002060"/>
          <w:rtl/>
        </w:rPr>
        <w:t>ותק</w:t>
      </w:r>
      <w:r w:rsidRPr="00085867">
        <w:rPr>
          <w:rFonts w:ascii="Arial" w:hAnsi="Arial" w:cs="David" w:hint="cs"/>
          <w:color w:val="002060"/>
          <w:rtl/>
        </w:rPr>
        <w:t xml:space="preserve"> מקצועי מוכח הן בתכנון ופיקוח על מערכות ביטחון</w:t>
      </w:r>
      <w:r w:rsidR="00B237AF">
        <w:rPr>
          <w:rFonts w:ascii="Arial" w:hAnsi="Arial" w:cs="David" w:hint="cs"/>
          <w:color w:val="002060"/>
          <w:rtl/>
        </w:rPr>
        <w:t xml:space="preserve"> ובקרה</w:t>
      </w:r>
      <w:r w:rsidRPr="00085867">
        <w:rPr>
          <w:rFonts w:ascii="Arial" w:hAnsi="Arial" w:cs="David" w:hint="cs"/>
          <w:color w:val="002060"/>
          <w:rtl/>
        </w:rPr>
        <w:t xml:space="preserve">    והן  </w:t>
      </w:r>
    </w:p>
    <w:p w14:paraId="3A06EA25" w14:textId="68CF6205" w:rsidR="00C43964" w:rsidRPr="00085867" w:rsidRDefault="00EE462B" w:rsidP="00085867">
      <w:pPr>
        <w:spacing w:line="360" w:lineRule="auto"/>
        <w:rPr>
          <w:rFonts w:ascii="Arial" w:hAnsi="Arial" w:cs="David"/>
          <w:color w:val="002060"/>
        </w:rPr>
      </w:pPr>
      <w:r w:rsidRPr="00085867">
        <w:rPr>
          <w:rFonts w:ascii="Arial" w:hAnsi="Arial" w:cs="David" w:hint="cs"/>
          <w:color w:val="002060"/>
          <w:rtl/>
        </w:rPr>
        <w:t xml:space="preserve">       </w:t>
      </w:r>
      <w:r w:rsidR="00AD3ADF">
        <w:rPr>
          <w:rFonts w:ascii="Arial" w:hAnsi="Arial" w:cs="David" w:hint="cs"/>
          <w:color w:val="002060"/>
          <w:rtl/>
        </w:rPr>
        <w:t xml:space="preserve">     </w:t>
      </w:r>
      <w:r w:rsidRPr="00085867">
        <w:rPr>
          <w:rFonts w:ascii="Arial" w:hAnsi="Arial" w:cs="David" w:hint="cs"/>
          <w:color w:val="002060"/>
          <w:rtl/>
        </w:rPr>
        <w:t>באפיון מבצעי וטכני</w:t>
      </w:r>
      <w:r w:rsidR="006B16AB" w:rsidRPr="00085867">
        <w:rPr>
          <w:rFonts w:ascii="Arial" w:hAnsi="Arial" w:cs="David" w:hint="cs"/>
          <w:color w:val="002060"/>
          <w:rtl/>
        </w:rPr>
        <w:t>.</w:t>
      </w:r>
      <w:r w:rsidRPr="00085867">
        <w:rPr>
          <w:rFonts w:ascii="Arial" w:hAnsi="Arial" w:cs="David" w:hint="cs"/>
          <w:color w:val="002060"/>
          <w:rtl/>
        </w:rPr>
        <w:t xml:space="preserve"> נדרש כי ה</w:t>
      </w:r>
      <w:r w:rsidR="00B537ED" w:rsidRPr="00085867">
        <w:rPr>
          <w:rFonts w:ascii="Arial" w:hAnsi="Arial" w:cs="David" w:hint="cs"/>
          <w:color w:val="002060"/>
          <w:rtl/>
        </w:rPr>
        <w:t>ותק</w:t>
      </w:r>
      <w:r w:rsidRPr="00085867">
        <w:rPr>
          <w:rFonts w:ascii="Arial" w:hAnsi="Arial" w:cs="David" w:hint="cs"/>
          <w:color w:val="002060"/>
          <w:rtl/>
        </w:rPr>
        <w:t xml:space="preserve"> יהיה של </w:t>
      </w:r>
      <w:r w:rsidR="00B537ED" w:rsidRPr="00085867">
        <w:rPr>
          <w:rFonts w:ascii="Arial" w:hAnsi="Arial" w:cs="David" w:hint="cs"/>
          <w:color w:val="002060"/>
          <w:rtl/>
        </w:rPr>
        <w:t>5</w:t>
      </w:r>
      <w:r w:rsidRPr="00085867">
        <w:rPr>
          <w:rFonts w:ascii="Arial" w:hAnsi="Arial" w:cs="David" w:hint="cs"/>
          <w:color w:val="002060"/>
          <w:rtl/>
        </w:rPr>
        <w:t xml:space="preserve"> שנים. </w:t>
      </w:r>
      <w:bookmarkStart w:id="13" w:name="_GoBack"/>
      <w:bookmarkEnd w:id="13"/>
    </w:p>
    <w:p w14:paraId="2D491B18" w14:textId="77777777" w:rsidR="00AD3ADF" w:rsidRDefault="00C43964" w:rsidP="00AD3ADF">
      <w:pPr>
        <w:tabs>
          <w:tab w:val="left" w:pos="424"/>
        </w:tabs>
        <w:spacing w:line="360" w:lineRule="auto"/>
        <w:rPr>
          <w:rFonts w:ascii="Arial" w:hAnsi="Arial" w:cs="David"/>
          <w:color w:val="002060"/>
          <w:rtl/>
        </w:rPr>
      </w:pPr>
      <w:r w:rsidRPr="00085867">
        <w:rPr>
          <w:rFonts w:ascii="Arial" w:hAnsi="Arial" w:cs="David" w:hint="cs"/>
          <w:color w:val="002060"/>
          <w:rtl/>
        </w:rPr>
        <w:t xml:space="preserve">       </w:t>
      </w:r>
      <w:r w:rsidR="00AD3ADF">
        <w:rPr>
          <w:rFonts w:ascii="Arial" w:hAnsi="Arial" w:cs="David" w:hint="cs"/>
          <w:color w:val="002060"/>
          <w:rtl/>
        </w:rPr>
        <w:t xml:space="preserve">     </w:t>
      </w:r>
      <w:r w:rsidR="00EE462B" w:rsidRPr="00085867">
        <w:rPr>
          <w:rFonts w:ascii="Arial" w:hAnsi="Arial" w:cs="David" w:hint="cs"/>
          <w:color w:val="002060"/>
          <w:rtl/>
        </w:rPr>
        <w:t xml:space="preserve">עמידה בתנאי סף זה תחול גם על מי שבחלק מהשנים שימש כיועץ או הועסק בתחום התכנון והפיקוח </w:t>
      </w:r>
    </w:p>
    <w:p w14:paraId="6D52B70C" w14:textId="68424E39" w:rsidR="00EE462B" w:rsidRPr="00085867" w:rsidRDefault="00AD3ADF" w:rsidP="00AD3ADF">
      <w:pPr>
        <w:tabs>
          <w:tab w:val="left" w:pos="424"/>
        </w:tabs>
        <w:spacing w:line="360" w:lineRule="auto"/>
        <w:rPr>
          <w:rFonts w:ascii="Arial" w:hAnsi="Arial" w:cs="David"/>
          <w:color w:val="002060"/>
          <w:rtl/>
        </w:rPr>
      </w:pPr>
      <w:r>
        <w:rPr>
          <w:rFonts w:ascii="Arial" w:hAnsi="Arial" w:cs="David" w:hint="cs"/>
          <w:color w:val="002060"/>
          <w:rtl/>
        </w:rPr>
        <w:t xml:space="preserve">            </w:t>
      </w:r>
      <w:r w:rsidR="00EE462B" w:rsidRPr="00085867">
        <w:rPr>
          <w:rFonts w:ascii="Arial" w:hAnsi="Arial" w:cs="David" w:hint="cs"/>
          <w:color w:val="002060"/>
          <w:rtl/>
        </w:rPr>
        <w:t xml:space="preserve">ובחלק מהשנים שימש כיועץ או הועסק בתחום האפיון המבצעי והטכני ובלבד שיש לו ניסיון </w:t>
      </w:r>
    </w:p>
    <w:p w14:paraId="19454312" w14:textId="52BFC735" w:rsidR="00EE462B" w:rsidRPr="00085867" w:rsidRDefault="00EE462B" w:rsidP="00085867">
      <w:pPr>
        <w:spacing w:line="360" w:lineRule="auto"/>
        <w:rPr>
          <w:rFonts w:ascii="Arial" w:hAnsi="Arial" w:cs="David"/>
          <w:color w:val="002060"/>
        </w:rPr>
      </w:pPr>
      <w:r w:rsidRPr="00085867">
        <w:rPr>
          <w:rFonts w:ascii="Arial" w:hAnsi="Arial" w:cs="David" w:hint="cs"/>
          <w:color w:val="002060"/>
          <w:rtl/>
        </w:rPr>
        <w:t xml:space="preserve">    </w:t>
      </w:r>
      <w:r w:rsidR="00085867">
        <w:rPr>
          <w:rFonts w:ascii="Arial" w:hAnsi="Arial" w:cs="David" w:hint="cs"/>
          <w:color w:val="002060"/>
          <w:rtl/>
        </w:rPr>
        <w:t xml:space="preserve"> </w:t>
      </w:r>
      <w:r w:rsidR="00AD3ADF">
        <w:rPr>
          <w:rFonts w:ascii="Arial" w:hAnsi="Arial" w:cs="David" w:hint="cs"/>
          <w:color w:val="002060"/>
          <w:rtl/>
        </w:rPr>
        <w:t xml:space="preserve">     </w:t>
      </w:r>
      <w:r w:rsidRPr="00085867">
        <w:rPr>
          <w:rFonts w:ascii="Arial" w:hAnsi="Arial" w:cs="David" w:hint="cs"/>
          <w:color w:val="002060"/>
          <w:rtl/>
        </w:rPr>
        <w:t xml:space="preserve">  בשני התחומים ה</w:t>
      </w:r>
      <w:r w:rsidR="00A01BDB" w:rsidRPr="00085867">
        <w:rPr>
          <w:rFonts w:ascii="Arial" w:hAnsi="Arial" w:cs="David" w:hint="cs"/>
          <w:color w:val="002060"/>
          <w:rtl/>
        </w:rPr>
        <w:t xml:space="preserve">מסתכם </w:t>
      </w:r>
      <w:r w:rsidRPr="00085867">
        <w:rPr>
          <w:rFonts w:ascii="Arial" w:hAnsi="Arial" w:cs="David" w:hint="cs"/>
          <w:color w:val="002060"/>
          <w:rtl/>
        </w:rPr>
        <w:t>במצטבר ל</w:t>
      </w:r>
      <w:r w:rsidR="00A01BDB" w:rsidRPr="00085867">
        <w:rPr>
          <w:rFonts w:ascii="Arial" w:hAnsi="Arial" w:cs="David" w:hint="cs"/>
          <w:color w:val="002060"/>
          <w:rtl/>
        </w:rPr>
        <w:t>-</w:t>
      </w:r>
      <w:r w:rsidRPr="00085867">
        <w:rPr>
          <w:rFonts w:ascii="Arial" w:hAnsi="Arial" w:cs="David" w:hint="cs"/>
          <w:color w:val="002060"/>
          <w:rtl/>
        </w:rPr>
        <w:t xml:space="preserve"> 5 שנים.</w:t>
      </w:r>
    </w:p>
    <w:p w14:paraId="3C6E329A" w14:textId="77777777" w:rsidR="00AD3ADF" w:rsidRDefault="00AD3ADF" w:rsidP="00085867">
      <w:pPr>
        <w:spacing w:line="360" w:lineRule="auto"/>
        <w:ind w:left="386"/>
        <w:rPr>
          <w:rFonts w:ascii="Arial" w:hAnsi="Arial" w:cs="David"/>
          <w:b/>
          <w:bCs/>
          <w:color w:val="002060"/>
          <w:rtl/>
        </w:rPr>
      </w:pPr>
      <w:r>
        <w:rPr>
          <w:rFonts w:ascii="Arial" w:hAnsi="Arial" w:cs="David" w:hint="cs"/>
          <w:b/>
          <w:bCs/>
          <w:color w:val="002060"/>
          <w:rtl/>
        </w:rPr>
        <w:t xml:space="preserve">    </w:t>
      </w:r>
      <w:r w:rsidR="00EE462B" w:rsidRPr="00085867">
        <w:rPr>
          <w:rFonts w:ascii="Arial" w:hAnsi="Arial" w:cs="David" w:hint="cs"/>
          <w:b/>
          <w:bCs/>
          <w:color w:val="002060"/>
          <w:rtl/>
        </w:rPr>
        <w:t xml:space="preserve">על המציע לצרף קורות חיים </w:t>
      </w:r>
      <w:r w:rsidR="006B16AB" w:rsidRPr="00085867">
        <w:rPr>
          <w:rFonts w:ascii="Arial" w:hAnsi="Arial" w:cs="David" w:hint="cs"/>
          <w:b/>
          <w:bCs/>
          <w:color w:val="002060"/>
          <w:rtl/>
        </w:rPr>
        <w:t xml:space="preserve">וכן לפרט את </w:t>
      </w:r>
      <w:r w:rsidR="00B537ED" w:rsidRPr="00085867">
        <w:rPr>
          <w:rFonts w:ascii="Arial" w:hAnsi="Arial" w:cs="David" w:hint="cs"/>
          <w:b/>
          <w:bCs/>
          <w:color w:val="002060"/>
          <w:rtl/>
        </w:rPr>
        <w:t>הות</w:t>
      </w:r>
      <w:r w:rsidR="00B94D5F" w:rsidRPr="00085867">
        <w:rPr>
          <w:rFonts w:ascii="Arial" w:hAnsi="Arial" w:cs="David" w:hint="cs"/>
          <w:b/>
          <w:bCs/>
          <w:color w:val="002060"/>
          <w:rtl/>
        </w:rPr>
        <w:t>ק</w:t>
      </w:r>
      <w:r w:rsidR="00B537ED" w:rsidRPr="00085867">
        <w:rPr>
          <w:rFonts w:ascii="Arial" w:hAnsi="Arial" w:cs="David" w:hint="cs"/>
          <w:b/>
          <w:bCs/>
          <w:color w:val="002060"/>
          <w:rtl/>
        </w:rPr>
        <w:t xml:space="preserve"> </w:t>
      </w:r>
      <w:r w:rsidR="006B16AB" w:rsidRPr="00085867">
        <w:rPr>
          <w:rFonts w:ascii="Arial" w:hAnsi="Arial" w:cs="David" w:hint="cs"/>
          <w:b/>
          <w:bCs/>
          <w:color w:val="002060"/>
          <w:rtl/>
        </w:rPr>
        <w:t xml:space="preserve">בפרוטרוט בהתאם לנספח ה' למכרז. </w:t>
      </w:r>
      <w:r w:rsidR="00EE462B" w:rsidRPr="00085867">
        <w:rPr>
          <w:rFonts w:ascii="Arial" w:hAnsi="Arial" w:cs="David" w:hint="cs"/>
          <w:b/>
          <w:bCs/>
          <w:color w:val="002060"/>
          <w:rtl/>
        </w:rPr>
        <w:t xml:space="preserve"> כמו כן על המציע </w:t>
      </w:r>
      <w:r>
        <w:rPr>
          <w:rFonts w:ascii="Arial" w:hAnsi="Arial" w:cs="David" w:hint="cs"/>
          <w:b/>
          <w:bCs/>
          <w:color w:val="002060"/>
          <w:rtl/>
        </w:rPr>
        <w:t xml:space="preserve"> </w:t>
      </w:r>
    </w:p>
    <w:p w14:paraId="112AB8D2" w14:textId="6884A3CD" w:rsidR="00EE462B" w:rsidRDefault="00AD3ADF" w:rsidP="00085867">
      <w:pPr>
        <w:spacing w:line="360" w:lineRule="auto"/>
        <w:ind w:left="386"/>
        <w:rPr>
          <w:rFonts w:ascii="Arial" w:hAnsi="Arial" w:cs="David"/>
          <w:b/>
          <w:bCs/>
          <w:color w:val="002060"/>
          <w:rtl/>
        </w:rPr>
      </w:pPr>
      <w:r>
        <w:rPr>
          <w:rFonts w:ascii="Arial" w:hAnsi="Arial" w:cs="David" w:hint="cs"/>
          <w:b/>
          <w:bCs/>
          <w:color w:val="002060"/>
          <w:rtl/>
        </w:rPr>
        <w:t xml:space="preserve">    </w:t>
      </w:r>
      <w:r w:rsidR="00EE462B" w:rsidRPr="00085867">
        <w:rPr>
          <w:rFonts w:ascii="Arial" w:hAnsi="Arial" w:cs="David" w:hint="cs"/>
          <w:b/>
          <w:bCs/>
          <w:color w:val="002060"/>
          <w:rtl/>
        </w:rPr>
        <w:t>לצרף תעודות בדבר השכלתו</w:t>
      </w:r>
      <w:r w:rsidR="006B16AB" w:rsidRPr="00085867">
        <w:rPr>
          <w:rFonts w:ascii="Arial" w:hAnsi="Arial" w:cs="David" w:hint="cs"/>
          <w:b/>
          <w:bCs/>
          <w:color w:val="002060"/>
          <w:rtl/>
        </w:rPr>
        <w:t>.</w:t>
      </w:r>
    </w:p>
    <w:p w14:paraId="438CDA05" w14:textId="77777777" w:rsidR="00AD3ADF" w:rsidRDefault="00AD3ADF" w:rsidP="00085867">
      <w:pPr>
        <w:spacing w:line="360" w:lineRule="auto"/>
        <w:ind w:left="386"/>
        <w:rPr>
          <w:rFonts w:ascii="Arial" w:hAnsi="Arial" w:cs="David"/>
          <w:b/>
          <w:bCs/>
          <w:color w:val="002060"/>
          <w:rtl/>
        </w:rPr>
      </w:pPr>
    </w:p>
    <w:p w14:paraId="472B1966" w14:textId="5FF469EC" w:rsidR="00AD3ADF" w:rsidRPr="00AD3ADF" w:rsidRDefault="00AD3ADF" w:rsidP="00AD3ADF">
      <w:pPr>
        <w:pStyle w:val="af6"/>
        <w:numPr>
          <w:ilvl w:val="2"/>
          <w:numId w:val="9"/>
        </w:numPr>
        <w:tabs>
          <w:tab w:val="left" w:pos="707"/>
        </w:tabs>
        <w:spacing w:line="360" w:lineRule="auto"/>
        <w:rPr>
          <w:rFonts w:ascii="Arial" w:hAnsi="Arial" w:cs="David"/>
          <w:color w:val="002060"/>
          <w:rtl/>
        </w:rPr>
      </w:pPr>
      <w:r w:rsidRPr="00AD3ADF">
        <w:rPr>
          <w:rFonts w:ascii="Arial" w:hAnsi="Arial" w:cs="David" w:hint="cs"/>
          <w:b/>
          <w:bCs/>
          <w:color w:val="002060"/>
          <w:u w:val="single"/>
          <w:rtl/>
        </w:rPr>
        <w:t>משרד המציע</w:t>
      </w:r>
    </w:p>
    <w:p w14:paraId="3F0EA0B5" w14:textId="5B7A2CE1" w:rsidR="00B537ED" w:rsidRPr="00085867" w:rsidRDefault="00EE462B" w:rsidP="00AD3ADF">
      <w:pPr>
        <w:tabs>
          <w:tab w:val="left" w:pos="746"/>
        </w:tabs>
        <w:spacing w:line="360" w:lineRule="auto"/>
        <w:ind w:left="424" w:hanging="282"/>
        <w:rPr>
          <w:rFonts w:ascii="Arial" w:hAnsi="Arial" w:cs="David"/>
          <w:b/>
          <w:bCs/>
          <w:color w:val="002060"/>
          <w:rtl/>
        </w:rPr>
      </w:pPr>
      <w:r w:rsidRPr="00085867">
        <w:rPr>
          <w:rFonts w:ascii="Arial" w:hAnsi="Arial" w:cs="David" w:hint="cs"/>
          <w:color w:val="002060"/>
          <w:rtl/>
        </w:rPr>
        <w:t xml:space="preserve">        המציע הינו בעל משרד המעסיק לפחות </w:t>
      </w:r>
      <w:r w:rsidR="00B537ED" w:rsidRPr="00085867">
        <w:rPr>
          <w:rFonts w:ascii="Arial" w:hAnsi="Arial" w:cs="David" w:hint="cs"/>
          <w:color w:val="002060"/>
          <w:rtl/>
        </w:rPr>
        <w:t>3</w:t>
      </w:r>
      <w:r w:rsidRPr="00085867">
        <w:rPr>
          <w:rFonts w:ascii="Arial" w:hAnsi="Arial" w:cs="David" w:hint="cs"/>
          <w:color w:val="002060"/>
          <w:rtl/>
        </w:rPr>
        <w:t xml:space="preserve"> עובדים מהם מהנדס או הנדסאי אחד לפחות</w:t>
      </w:r>
      <w:r w:rsidR="00B537ED" w:rsidRPr="00085867">
        <w:rPr>
          <w:rFonts w:ascii="Arial" w:hAnsi="Arial" w:cs="David" w:hint="cs"/>
          <w:color w:val="002060"/>
          <w:rtl/>
        </w:rPr>
        <w:t xml:space="preserve"> </w:t>
      </w:r>
      <w:r w:rsidRPr="00085867">
        <w:rPr>
          <w:rFonts w:ascii="Arial" w:hAnsi="Arial" w:cs="David" w:hint="cs"/>
          <w:color w:val="002060"/>
          <w:rtl/>
        </w:rPr>
        <w:t xml:space="preserve">. </w:t>
      </w:r>
    </w:p>
    <w:p w14:paraId="65961E4C" w14:textId="1E37DDE7" w:rsidR="00EE462B" w:rsidRPr="00085867" w:rsidRDefault="00B537ED" w:rsidP="00085867">
      <w:pPr>
        <w:tabs>
          <w:tab w:val="left" w:pos="746"/>
        </w:tabs>
        <w:spacing w:line="360" w:lineRule="auto"/>
        <w:rPr>
          <w:rFonts w:ascii="Arial" w:hAnsi="Arial" w:cs="David"/>
          <w:b/>
          <w:bCs/>
          <w:color w:val="002060"/>
        </w:rPr>
      </w:pPr>
      <w:r w:rsidRPr="00085867">
        <w:rPr>
          <w:rFonts w:ascii="Arial" w:hAnsi="Arial" w:cs="David" w:hint="cs"/>
          <w:b/>
          <w:bCs/>
          <w:color w:val="002060"/>
          <w:rtl/>
        </w:rPr>
        <w:t xml:space="preserve">       </w:t>
      </w:r>
      <w:r w:rsidR="00AD3ADF">
        <w:rPr>
          <w:rFonts w:ascii="Arial" w:hAnsi="Arial" w:cs="David" w:hint="cs"/>
          <w:b/>
          <w:bCs/>
          <w:color w:val="002060"/>
          <w:rtl/>
        </w:rPr>
        <w:t xml:space="preserve">    </w:t>
      </w:r>
      <w:r w:rsidR="00EE462B" w:rsidRPr="00085867">
        <w:rPr>
          <w:rFonts w:ascii="Arial" w:hAnsi="Arial" w:cs="David" w:hint="cs"/>
          <w:b/>
          <w:bCs/>
          <w:color w:val="002060"/>
          <w:rtl/>
        </w:rPr>
        <w:t xml:space="preserve">על המציע לצרף תעודות </w:t>
      </w:r>
      <w:r w:rsidR="006B16AB" w:rsidRPr="00085867">
        <w:rPr>
          <w:rFonts w:ascii="Arial" w:hAnsi="Arial" w:cs="David" w:hint="cs"/>
          <w:b/>
          <w:bCs/>
          <w:color w:val="002060"/>
          <w:rtl/>
        </w:rPr>
        <w:t xml:space="preserve">בדבר </w:t>
      </w:r>
      <w:r w:rsidR="00EE462B" w:rsidRPr="00085867">
        <w:rPr>
          <w:rFonts w:ascii="Arial" w:hAnsi="Arial" w:cs="David" w:hint="cs"/>
          <w:b/>
          <w:bCs/>
          <w:color w:val="002060"/>
          <w:rtl/>
        </w:rPr>
        <w:t>העובדים וכן את קורות החיים  שלהם ולציין את פרטיהם</w:t>
      </w:r>
      <w:r w:rsidR="006B16AB" w:rsidRPr="00085867">
        <w:rPr>
          <w:rFonts w:ascii="Arial" w:hAnsi="Arial" w:cs="David" w:hint="cs"/>
          <w:b/>
          <w:bCs/>
          <w:color w:val="002060"/>
          <w:rtl/>
        </w:rPr>
        <w:t>.</w:t>
      </w:r>
      <w:r w:rsidR="00EE462B" w:rsidRPr="00085867">
        <w:rPr>
          <w:rFonts w:ascii="Arial" w:hAnsi="Arial" w:cs="David" w:hint="cs"/>
          <w:b/>
          <w:bCs/>
          <w:color w:val="002060"/>
          <w:rtl/>
        </w:rPr>
        <w:t xml:space="preserve">         </w:t>
      </w:r>
    </w:p>
    <w:p w14:paraId="4B153EF2" w14:textId="6048A675" w:rsidR="00EE462B" w:rsidRPr="00085867" w:rsidRDefault="00B537ED" w:rsidP="00085867">
      <w:pPr>
        <w:spacing w:line="360" w:lineRule="auto"/>
        <w:rPr>
          <w:rFonts w:ascii="Arial" w:hAnsi="Arial" w:cs="David"/>
          <w:color w:val="002060"/>
          <w:rtl/>
        </w:rPr>
      </w:pPr>
      <w:r w:rsidRPr="00085867">
        <w:rPr>
          <w:rFonts w:ascii="Arial" w:hAnsi="Arial" w:cs="David" w:hint="cs"/>
          <w:color w:val="002060"/>
          <w:rtl/>
        </w:rPr>
        <w:t xml:space="preserve">       </w:t>
      </w:r>
      <w:r w:rsidR="00AD3ADF">
        <w:rPr>
          <w:rFonts w:ascii="Arial" w:hAnsi="Arial" w:cs="David" w:hint="cs"/>
          <w:color w:val="002060"/>
          <w:rtl/>
        </w:rPr>
        <w:t xml:space="preserve">    </w:t>
      </w:r>
      <w:r w:rsidR="002D7B15" w:rsidRPr="00085867">
        <w:rPr>
          <w:rFonts w:ascii="Arial" w:hAnsi="Arial" w:cs="David" w:hint="cs"/>
          <w:color w:val="002060"/>
          <w:rtl/>
        </w:rPr>
        <w:t xml:space="preserve">עמידת היועצים </w:t>
      </w:r>
      <w:r w:rsidRPr="00085867">
        <w:rPr>
          <w:rFonts w:ascii="Arial" w:hAnsi="Arial" w:cs="David" w:hint="cs"/>
          <w:color w:val="002060"/>
          <w:rtl/>
        </w:rPr>
        <w:t xml:space="preserve">תיבדק </w:t>
      </w:r>
      <w:r w:rsidR="002D7B15" w:rsidRPr="00085867">
        <w:rPr>
          <w:rFonts w:ascii="Arial" w:hAnsi="Arial" w:cs="David" w:hint="cs"/>
          <w:color w:val="002060"/>
          <w:rtl/>
        </w:rPr>
        <w:t xml:space="preserve">בתנאי ההשכלה והניסיון של יועץ רמה 2 לפי </w:t>
      </w:r>
      <w:r w:rsidR="00A01BDB" w:rsidRPr="00085867">
        <w:rPr>
          <w:rFonts w:ascii="Arial" w:hAnsi="Arial" w:cs="David" w:hint="cs"/>
          <w:color w:val="002060"/>
          <w:rtl/>
        </w:rPr>
        <w:t>הוראת תכ"ם 13.9.2 המצ"ב.</w:t>
      </w:r>
    </w:p>
    <w:p w14:paraId="4AF9336F" w14:textId="77777777" w:rsidR="00B537ED" w:rsidRPr="00EE462B" w:rsidRDefault="00B537ED" w:rsidP="00085867">
      <w:pPr>
        <w:spacing w:line="360" w:lineRule="auto"/>
        <w:rPr>
          <w:rFonts w:ascii="Arial" w:hAnsi="Arial" w:cs="David"/>
          <w:color w:val="1F497D" w:themeColor="text2"/>
        </w:rPr>
      </w:pPr>
    </w:p>
    <w:p w14:paraId="5E26B18A" w14:textId="64D499BE" w:rsidR="00AD3ADF" w:rsidRPr="00AD3ADF" w:rsidRDefault="00ED5B72" w:rsidP="00AD3ADF">
      <w:pPr>
        <w:pStyle w:val="af6"/>
        <w:numPr>
          <w:ilvl w:val="2"/>
          <w:numId w:val="9"/>
        </w:numPr>
        <w:tabs>
          <w:tab w:val="left" w:pos="746"/>
        </w:tabs>
        <w:spacing w:line="360" w:lineRule="auto"/>
        <w:jc w:val="both"/>
        <w:rPr>
          <w:rFonts w:ascii="Arial" w:hAnsi="Arial" w:cs="David"/>
          <w:b/>
          <w:bCs/>
          <w:color w:val="1F497D" w:themeColor="text2"/>
        </w:rPr>
      </w:pPr>
      <w:r w:rsidRPr="00AD3ADF">
        <w:rPr>
          <w:rFonts w:ascii="Arial" w:hAnsi="Arial" w:cs="David" w:hint="cs"/>
          <w:b/>
          <w:bCs/>
          <w:color w:val="1F497D" w:themeColor="text2"/>
          <w:u w:val="single"/>
          <w:rtl/>
        </w:rPr>
        <w:t>ניסיון</w:t>
      </w:r>
      <w:r w:rsidRPr="00AD3ADF">
        <w:rPr>
          <w:rFonts w:ascii="Arial" w:hAnsi="Arial" w:cs="David" w:hint="cs"/>
          <w:color w:val="1F497D" w:themeColor="text2"/>
          <w:rtl/>
        </w:rPr>
        <w:t xml:space="preserve"> </w:t>
      </w:r>
    </w:p>
    <w:p w14:paraId="091CB4FE" w14:textId="0D75EF93" w:rsidR="00EE462B" w:rsidRPr="00AD3ADF" w:rsidRDefault="00EE462B" w:rsidP="00AD3ADF">
      <w:pPr>
        <w:tabs>
          <w:tab w:val="left" w:pos="746"/>
        </w:tabs>
        <w:spacing w:line="360" w:lineRule="auto"/>
        <w:ind w:left="708"/>
        <w:jc w:val="both"/>
        <w:rPr>
          <w:rFonts w:ascii="Arial" w:hAnsi="Arial" w:cs="David"/>
          <w:b/>
          <w:bCs/>
          <w:color w:val="1F497D" w:themeColor="text2"/>
          <w:rtl/>
        </w:rPr>
      </w:pPr>
      <w:r w:rsidRPr="00AD3ADF">
        <w:rPr>
          <w:rFonts w:ascii="Arial" w:hAnsi="Arial" w:cs="David" w:hint="cs"/>
          <w:color w:val="1F497D" w:themeColor="text2"/>
          <w:rtl/>
        </w:rPr>
        <w:t xml:space="preserve">על המציע להיות בעל ניסיון מוכח במתן שרותי ייעוץ נשוא מכרז זה של </w:t>
      </w:r>
      <w:r w:rsidR="00C44C7A" w:rsidRPr="00AD3ADF">
        <w:rPr>
          <w:rFonts w:ascii="Arial" w:hAnsi="Arial" w:cs="David" w:hint="cs"/>
          <w:color w:val="1F497D" w:themeColor="text2"/>
          <w:rtl/>
        </w:rPr>
        <w:t xml:space="preserve">עד </w:t>
      </w:r>
      <w:r w:rsidRPr="00AD3ADF">
        <w:rPr>
          <w:rFonts w:ascii="Arial" w:hAnsi="Arial" w:cs="David" w:hint="cs"/>
          <w:color w:val="1F497D" w:themeColor="text2"/>
          <w:rtl/>
        </w:rPr>
        <w:t xml:space="preserve">3 פרויקטים הדומים במהותם לשירות הנדרש במכרז זה, בהיקף של </w:t>
      </w:r>
      <w:r w:rsidR="00A01BDB" w:rsidRPr="00AD3ADF">
        <w:rPr>
          <w:rFonts w:ascii="Arial" w:hAnsi="Arial" w:cs="David" w:hint="cs"/>
          <w:color w:val="1F497D" w:themeColor="text2"/>
          <w:rtl/>
        </w:rPr>
        <w:t>1.5</w:t>
      </w:r>
      <w:r w:rsidRPr="00AD3ADF">
        <w:rPr>
          <w:rFonts w:ascii="Arial" w:hAnsi="Arial" w:cs="David" w:hint="cs"/>
          <w:color w:val="1F497D" w:themeColor="text2"/>
          <w:rtl/>
        </w:rPr>
        <w:t xml:space="preserve"> מיליון ₪ כולל מע"מ לכל פרויקט, במהלך אחת או יותר מ</w:t>
      </w:r>
      <w:r w:rsidR="00B537ED" w:rsidRPr="00AD3ADF">
        <w:rPr>
          <w:rFonts w:ascii="Arial" w:hAnsi="Arial" w:cs="David" w:hint="cs"/>
          <w:color w:val="1F497D" w:themeColor="text2"/>
          <w:rtl/>
        </w:rPr>
        <w:t xml:space="preserve">-5 </w:t>
      </w:r>
      <w:r w:rsidRPr="00AD3ADF">
        <w:rPr>
          <w:rFonts w:ascii="Arial" w:hAnsi="Arial" w:cs="David" w:hint="cs"/>
          <w:color w:val="1F497D" w:themeColor="text2"/>
          <w:rtl/>
        </w:rPr>
        <w:t xml:space="preserve">השנים האחרונות (השנים </w:t>
      </w:r>
      <w:r w:rsidR="00C44C7A" w:rsidRPr="00AD3ADF">
        <w:rPr>
          <w:rFonts w:ascii="Arial" w:hAnsi="Arial" w:cs="David" w:hint="cs"/>
          <w:color w:val="1F497D" w:themeColor="text2"/>
          <w:rtl/>
        </w:rPr>
        <w:t>2012</w:t>
      </w:r>
      <w:r w:rsidRPr="00AD3ADF">
        <w:rPr>
          <w:rFonts w:ascii="Arial" w:hAnsi="Arial" w:cs="David" w:hint="cs"/>
          <w:color w:val="1F497D" w:themeColor="text2"/>
          <w:rtl/>
        </w:rPr>
        <w:t>-201</w:t>
      </w:r>
      <w:r w:rsidR="00EA390B" w:rsidRPr="00AD3ADF">
        <w:rPr>
          <w:rFonts w:ascii="Arial" w:hAnsi="Arial" w:cs="David" w:hint="cs"/>
          <w:color w:val="1F497D" w:themeColor="text2"/>
          <w:rtl/>
        </w:rPr>
        <w:t>6</w:t>
      </w:r>
      <w:r w:rsidRPr="00AD3ADF">
        <w:rPr>
          <w:rFonts w:ascii="Arial" w:hAnsi="Arial" w:cs="David" w:hint="cs"/>
          <w:color w:val="1F497D" w:themeColor="text2"/>
          <w:rtl/>
        </w:rPr>
        <w:t xml:space="preserve">). </w:t>
      </w:r>
      <w:r w:rsidRPr="00AD3ADF">
        <w:rPr>
          <w:rFonts w:ascii="Arial" w:hAnsi="Arial" w:cs="David" w:hint="cs"/>
          <w:b/>
          <w:bCs/>
          <w:color w:val="1F497D" w:themeColor="text2"/>
          <w:rtl/>
        </w:rPr>
        <w:t xml:space="preserve">על המציע למלא את נספח </w:t>
      </w:r>
      <w:r w:rsidR="002A1EAA" w:rsidRPr="00AD3ADF">
        <w:rPr>
          <w:rFonts w:ascii="Arial" w:hAnsi="Arial" w:cs="David" w:hint="cs"/>
          <w:b/>
          <w:bCs/>
          <w:color w:val="1F497D" w:themeColor="text2"/>
          <w:rtl/>
        </w:rPr>
        <w:t>ה</w:t>
      </w:r>
      <w:r w:rsidRPr="00AD3ADF">
        <w:rPr>
          <w:rFonts w:ascii="Arial" w:hAnsi="Arial" w:cs="David" w:hint="cs"/>
          <w:b/>
          <w:bCs/>
          <w:color w:val="1F497D" w:themeColor="text2"/>
          <w:rtl/>
        </w:rPr>
        <w:t xml:space="preserve">' ולצרפו למסמכי ההצעה למכרז. </w:t>
      </w:r>
    </w:p>
    <w:p w14:paraId="2D58170B" w14:textId="77777777" w:rsidR="00EA390B" w:rsidRDefault="00EA390B" w:rsidP="00EA390B">
      <w:pPr>
        <w:tabs>
          <w:tab w:val="left" w:pos="746"/>
        </w:tabs>
        <w:spacing w:line="360" w:lineRule="auto"/>
        <w:ind w:left="386"/>
        <w:jc w:val="both"/>
        <w:rPr>
          <w:rFonts w:ascii="Arial" w:hAnsi="Arial" w:cs="David"/>
          <w:b/>
          <w:bCs/>
          <w:color w:val="1F497D" w:themeColor="text2"/>
          <w:rtl/>
        </w:rPr>
      </w:pPr>
    </w:p>
    <w:p w14:paraId="2778BF43" w14:textId="77777777" w:rsidR="00EA390B" w:rsidRPr="00EA390B" w:rsidRDefault="00EA390B" w:rsidP="007D0D47">
      <w:pPr>
        <w:pStyle w:val="af6"/>
        <w:numPr>
          <w:ilvl w:val="2"/>
          <w:numId w:val="9"/>
        </w:numPr>
        <w:tabs>
          <w:tab w:val="left" w:pos="-143"/>
        </w:tabs>
        <w:spacing w:line="360" w:lineRule="auto"/>
        <w:ind w:left="424"/>
        <w:jc w:val="both"/>
        <w:rPr>
          <w:rFonts w:ascii="Arial" w:hAnsi="Arial" w:cs="David"/>
          <w:b/>
          <w:bCs/>
          <w:color w:val="1F497D" w:themeColor="text2"/>
          <w:rtl/>
        </w:rPr>
      </w:pPr>
      <w:r w:rsidRPr="00EA390B">
        <w:rPr>
          <w:rFonts w:ascii="Arial" w:hAnsi="Arial" w:cs="David" w:hint="cs"/>
          <w:b/>
          <w:bCs/>
          <w:color w:val="1F497D" w:themeColor="text2"/>
          <w:u w:val="single"/>
          <w:rtl/>
        </w:rPr>
        <w:t>המלצות</w:t>
      </w:r>
      <w:r w:rsidRPr="00EA390B">
        <w:rPr>
          <w:rFonts w:ascii="Arial" w:hAnsi="Arial" w:cs="David" w:hint="cs"/>
          <w:b/>
          <w:bCs/>
          <w:color w:val="1F497D" w:themeColor="text2"/>
          <w:rtl/>
        </w:rPr>
        <w:t xml:space="preserve">  </w:t>
      </w:r>
    </w:p>
    <w:p w14:paraId="5E4E4501" w14:textId="77777777" w:rsidR="00EE462B" w:rsidRDefault="00EE462B" w:rsidP="006B16AB">
      <w:pPr>
        <w:tabs>
          <w:tab w:val="left" w:pos="566"/>
          <w:tab w:val="left" w:pos="849"/>
        </w:tabs>
        <w:spacing w:line="360" w:lineRule="auto"/>
        <w:ind w:left="424"/>
        <w:jc w:val="both"/>
        <w:rPr>
          <w:rFonts w:ascii="Arial" w:hAnsi="Arial" w:cs="David"/>
          <w:color w:val="002060"/>
          <w:rtl/>
        </w:rPr>
      </w:pPr>
      <w:r w:rsidRPr="00EA390B">
        <w:rPr>
          <w:rFonts w:ascii="Arial" w:hAnsi="Arial" w:cs="David" w:hint="cs"/>
          <w:b/>
          <w:bCs/>
          <w:color w:val="002060"/>
          <w:rtl/>
        </w:rPr>
        <w:t>המציע יצרף המלצות בכתב</w:t>
      </w:r>
      <w:r w:rsidRPr="00EA390B">
        <w:rPr>
          <w:rFonts w:ascii="Arial" w:hAnsi="Arial" w:cs="David" w:hint="cs"/>
          <w:color w:val="002060"/>
          <w:rtl/>
        </w:rPr>
        <w:t xml:space="preserve"> של לפחות 3 לקוחות, להם ניתן שירות </w:t>
      </w:r>
      <w:r w:rsidR="006B16AB">
        <w:rPr>
          <w:rFonts w:ascii="Arial" w:hAnsi="Arial" w:cs="David" w:hint="cs"/>
          <w:color w:val="002060"/>
          <w:rtl/>
        </w:rPr>
        <w:t xml:space="preserve">דומה </w:t>
      </w:r>
      <w:r w:rsidRPr="00EA390B">
        <w:rPr>
          <w:rFonts w:ascii="Arial" w:hAnsi="Arial" w:cs="David" w:hint="cs"/>
          <w:color w:val="002060"/>
          <w:rtl/>
        </w:rPr>
        <w:t>במהותו למבוקש במכרז זה במהלך 5 השנים האחרונות (20</w:t>
      </w:r>
      <w:r w:rsidR="00EA390B" w:rsidRPr="00EA390B">
        <w:rPr>
          <w:rFonts w:ascii="Arial" w:hAnsi="Arial" w:cs="David" w:hint="cs"/>
          <w:color w:val="002060"/>
          <w:rtl/>
        </w:rPr>
        <w:t>12</w:t>
      </w:r>
      <w:r w:rsidRPr="00EA390B">
        <w:rPr>
          <w:rFonts w:ascii="Arial" w:hAnsi="Arial" w:cs="David" w:hint="cs"/>
          <w:color w:val="002060"/>
          <w:rtl/>
        </w:rPr>
        <w:t>-201</w:t>
      </w:r>
      <w:r w:rsidR="00EA390B" w:rsidRPr="00EA390B">
        <w:rPr>
          <w:rFonts w:ascii="Arial" w:hAnsi="Arial" w:cs="David" w:hint="cs"/>
          <w:color w:val="002060"/>
          <w:rtl/>
        </w:rPr>
        <w:t>6</w:t>
      </w:r>
      <w:r w:rsidRPr="00EA390B">
        <w:rPr>
          <w:rFonts w:ascii="Arial" w:hAnsi="Arial" w:cs="David" w:hint="cs"/>
          <w:color w:val="002060"/>
          <w:rtl/>
        </w:rPr>
        <w:t>).</w:t>
      </w:r>
    </w:p>
    <w:p w14:paraId="7BBA2521" w14:textId="77777777" w:rsidR="00EA390B" w:rsidRPr="00EA390B" w:rsidRDefault="00EA390B" w:rsidP="007D0D47">
      <w:pPr>
        <w:pStyle w:val="af6"/>
        <w:numPr>
          <w:ilvl w:val="2"/>
          <w:numId w:val="9"/>
        </w:numPr>
        <w:tabs>
          <w:tab w:val="left" w:pos="746"/>
        </w:tabs>
        <w:spacing w:line="360" w:lineRule="auto"/>
        <w:ind w:left="424"/>
        <w:jc w:val="both"/>
        <w:rPr>
          <w:rFonts w:ascii="Arial" w:hAnsi="Arial" w:cs="David"/>
          <w:color w:val="002060"/>
          <w:rtl/>
        </w:rPr>
      </w:pPr>
      <w:r w:rsidRPr="00EA390B">
        <w:rPr>
          <w:rFonts w:ascii="Arial" w:hAnsi="Arial" w:cs="David" w:hint="cs"/>
          <w:b/>
          <w:bCs/>
          <w:color w:val="002060"/>
          <w:u w:val="single"/>
          <w:rtl/>
        </w:rPr>
        <w:t>אישורים</w:t>
      </w:r>
    </w:p>
    <w:p w14:paraId="2F2F672A" w14:textId="77777777" w:rsidR="00EE462B" w:rsidRPr="00EA390B" w:rsidRDefault="00EA390B" w:rsidP="00EA390B">
      <w:pPr>
        <w:tabs>
          <w:tab w:val="left" w:pos="746"/>
        </w:tabs>
        <w:spacing w:line="360" w:lineRule="auto"/>
        <w:ind w:left="424"/>
        <w:jc w:val="both"/>
        <w:rPr>
          <w:rFonts w:ascii="Arial" w:hAnsi="Arial" w:cs="David"/>
          <w:b/>
          <w:bCs/>
          <w:color w:val="002060"/>
        </w:rPr>
      </w:pPr>
      <w:r>
        <w:rPr>
          <w:rFonts w:ascii="Arial" w:hAnsi="Arial" w:cs="David" w:hint="cs"/>
          <w:color w:val="002060"/>
          <w:rtl/>
        </w:rPr>
        <w:t xml:space="preserve"> </w:t>
      </w:r>
      <w:r w:rsidR="00EE462B" w:rsidRPr="00EA390B">
        <w:rPr>
          <w:rFonts w:ascii="Arial" w:hAnsi="Arial" w:cs="David" w:hint="cs"/>
          <w:color w:val="002060"/>
          <w:rtl/>
        </w:rPr>
        <w:t xml:space="preserve">למשרד המציע אישור תקף של 9000 </w:t>
      </w:r>
      <w:r w:rsidR="00EE462B" w:rsidRPr="00EA390B">
        <w:rPr>
          <w:rFonts w:ascii="Arial" w:hAnsi="Arial" w:cs="David"/>
          <w:color w:val="002060"/>
        </w:rPr>
        <w:t>ISO</w:t>
      </w:r>
      <w:r w:rsidR="00EE462B" w:rsidRPr="00EA390B">
        <w:rPr>
          <w:rFonts w:ascii="Arial" w:hAnsi="Arial" w:cs="David" w:hint="cs"/>
          <w:color w:val="002060"/>
          <w:rtl/>
        </w:rPr>
        <w:t xml:space="preserve"> ממכון ישראלי מוסמך ומוכר </w:t>
      </w:r>
      <w:r w:rsidR="00EE462B" w:rsidRPr="00EA390B">
        <w:rPr>
          <w:rFonts w:ascii="Arial" w:hAnsi="Arial" w:cs="David"/>
          <w:color w:val="002060"/>
          <w:rtl/>
        </w:rPr>
        <w:t>–</w:t>
      </w:r>
      <w:r w:rsidR="00EE462B" w:rsidRPr="00EA390B">
        <w:rPr>
          <w:rFonts w:ascii="Arial" w:hAnsi="Arial" w:cs="David" w:hint="cs"/>
          <w:color w:val="002060"/>
          <w:rtl/>
        </w:rPr>
        <w:t xml:space="preserve"> </w:t>
      </w:r>
      <w:r w:rsidR="00EE462B" w:rsidRPr="00EA390B">
        <w:rPr>
          <w:rFonts w:ascii="Arial" w:hAnsi="Arial" w:cs="David" w:hint="cs"/>
          <w:b/>
          <w:bCs/>
          <w:color w:val="002060"/>
          <w:rtl/>
        </w:rPr>
        <w:t>על המציע לצרף האישור למסמכי ההצעה למכרז.</w:t>
      </w:r>
    </w:p>
    <w:p w14:paraId="2967878E" w14:textId="77777777" w:rsidR="003706AF" w:rsidRDefault="003706AF" w:rsidP="002F68EB">
      <w:pPr>
        <w:spacing w:line="360" w:lineRule="auto"/>
        <w:rPr>
          <w:rFonts w:cs="David"/>
          <w:color w:val="002060"/>
          <w:rtl/>
        </w:rPr>
      </w:pPr>
    </w:p>
    <w:p w14:paraId="03C80E4F" w14:textId="77777777" w:rsidR="008D6036" w:rsidRPr="002F68EB" w:rsidRDefault="008D1DD1" w:rsidP="00353E19">
      <w:pPr>
        <w:spacing w:line="360" w:lineRule="auto"/>
        <w:rPr>
          <w:rFonts w:cs="David"/>
          <w:color w:val="002060"/>
          <w:rtl/>
        </w:rPr>
      </w:pPr>
      <w:r w:rsidRPr="002F68EB">
        <w:rPr>
          <w:rFonts w:cs="David"/>
          <w:color w:val="002060"/>
          <w:rtl/>
        </w:rPr>
        <w:t>המ</w:t>
      </w:r>
      <w:r w:rsidR="00353E19">
        <w:rPr>
          <w:rFonts w:cs="David"/>
          <w:color w:val="002060"/>
          <w:rtl/>
        </w:rPr>
        <w:t xml:space="preserve">צאת האישורים והמסמכים המפורטים </w:t>
      </w:r>
      <w:r w:rsidR="00353E19">
        <w:rPr>
          <w:rFonts w:cs="David" w:hint="cs"/>
          <w:color w:val="002060"/>
          <w:rtl/>
        </w:rPr>
        <w:t>בפרק זה</w:t>
      </w:r>
      <w:r w:rsidRPr="002F68EB">
        <w:rPr>
          <w:rFonts w:cs="David"/>
          <w:color w:val="002060"/>
          <w:rtl/>
        </w:rPr>
        <w:t xml:space="preserve"> ה</w:t>
      </w:r>
      <w:r w:rsidR="00353E19">
        <w:rPr>
          <w:rFonts w:cs="David" w:hint="cs"/>
          <w:color w:val="002060"/>
          <w:rtl/>
        </w:rPr>
        <w:t>י</w:t>
      </w:r>
      <w:r w:rsidRPr="002F68EB">
        <w:rPr>
          <w:rFonts w:cs="David"/>
          <w:color w:val="002060"/>
          <w:rtl/>
        </w:rPr>
        <w:t>נה תנאי סף להשתתפות במכרז</w:t>
      </w:r>
      <w:r w:rsidR="008D6036">
        <w:rPr>
          <w:rFonts w:hint="cs"/>
          <w:rtl/>
        </w:rPr>
        <w:t xml:space="preserve">. </w:t>
      </w:r>
      <w:r w:rsidR="008D6036" w:rsidRPr="002F68EB">
        <w:rPr>
          <w:rFonts w:cs="David"/>
          <w:color w:val="002060"/>
          <w:rtl/>
        </w:rPr>
        <w:t>הצעה אשר לא תכלול את כל המסמכים המפורטים לעיל ו/או אשר תכלול מסמכים שאינם חתומים ו/או אינם מלאים כנדרש תיפסל על הסף ע"י ועדת המכרזים בהנהלת בתי המשפט.</w:t>
      </w:r>
    </w:p>
    <w:p w14:paraId="2CD99743" w14:textId="77777777" w:rsidR="008D6036" w:rsidRDefault="008D6036" w:rsidP="008D6036">
      <w:pPr>
        <w:spacing w:line="360" w:lineRule="auto"/>
        <w:rPr>
          <w:rFonts w:cs="David"/>
          <w:color w:val="002060"/>
          <w:rtl/>
        </w:rPr>
      </w:pPr>
    </w:p>
    <w:p w14:paraId="328C9F69" w14:textId="77777777" w:rsidR="00597F8A" w:rsidRPr="00035282" w:rsidRDefault="008D1DD1" w:rsidP="00035282">
      <w:pPr>
        <w:spacing w:line="360" w:lineRule="auto"/>
        <w:rPr>
          <w:rFonts w:cs="David"/>
          <w:color w:val="002060"/>
          <w:rtl/>
        </w:rPr>
      </w:pPr>
      <w:r w:rsidRPr="008D6036">
        <w:rPr>
          <w:rFonts w:cs="David"/>
          <w:color w:val="002060"/>
          <w:rtl/>
        </w:rPr>
        <w:t xml:space="preserve">על אף האמור לעיל, </w:t>
      </w:r>
      <w:r w:rsidRPr="008D6036">
        <w:rPr>
          <w:rFonts w:cs="David" w:hint="cs"/>
          <w:color w:val="002060"/>
          <w:rtl/>
        </w:rPr>
        <w:t xml:space="preserve">הנהלת בתי המשפט שומרת </w:t>
      </w:r>
      <w:r w:rsidRPr="008D6036">
        <w:rPr>
          <w:rFonts w:cs="David"/>
          <w:color w:val="002060"/>
          <w:rtl/>
        </w:rPr>
        <w:t>לעצמ</w:t>
      </w:r>
      <w:r w:rsidRPr="008D6036">
        <w:rPr>
          <w:rFonts w:cs="David" w:hint="cs"/>
          <w:color w:val="002060"/>
          <w:rtl/>
        </w:rPr>
        <w:t>ה</w:t>
      </w:r>
      <w:r w:rsidRPr="008D6036">
        <w:rPr>
          <w:rFonts w:cs="David"/>
          <w:color w:val="002060"/>
          <w:rtl/>
        </w:rPr>
        <w:t xml:space="preserve"> את הזכות לאפשר למציע אשר לא צירף אישור מהאישורים המפורטים לעיל, להשלים את הגשת המסמכים במועד המאוחר למועד פתיחת המעטפות. צירוף מאוחר כאמור לעיל, יתאפשר רק מקום שהוברר, כי המסמכים לא צורפו בשל טעות בתום לב של המתמודד ובלבד שבמועד הגשת ההצעות, היו האישורים הדרושים  מצויים בידי המתמודד.</w:t>
      </w:r>
      <w:r w:rsidR="00597F8A">
        <w:rPr>
          <w:rFonts w:cs="David"/>
          <w:color w:val="002060"/>
          <w:rtl/>
        </w:rPr>
        <w:br w:type="page"/>
      </w:r>
    </w:p>
    <w:p w14:paraId="57CC5037" w14:textId="77777777" w:rsidR="00597F8A" w:rsidRPr="00597F8A" w:rsidRDefault="00597F8A" w:rsidP="00597F8A">
      <w:pPr>
        <w:rPr>
          <w:rtl/>
        </w:rPr>
      </w:pPr>
    </w:p>
    <w:p w14:paraId="542E3C59" w14:textId="77777777" w:rsidR="00CD3B39" w:rsidRPr="00B501CA" w:rsidRDefault="00CD3B39" w:rsidP="00971D6B">
      <w:pPr>
        <w:pStyle w:val="a9"/>
        <w:outlineLvl w:val="0"/>
        <w:rPr>
          <w:rFonts w:cs="David"/>
          <w:color w:val="002060"/>
          <w:sz w:val="44"/>
          <w:szCs w:val="44"/>
          <w:rtl/>
        </w:rPr>
      </w:pPr>
      <w:bookmarkStart w:id="14" w:name="_Toc475886963"/>
      <w:r w:rsidRPr="00B501CA">
        <w:rPr>
          <w:rFonts w:cs="David"/>
          <w:b/>
          <w:bCs/>
          <w:color w:val="002060"/>
          <w:sz w:val="44"/>
          <w:szCs w:val="44"/>
          <w:rtl/>
        </w:rPr>
        <w:t>פרק 4:</w:t>
      </w:r>
      <w:r w:rsidRPr="00B501CA">
        <w:rPr>
          <w:rFonts w:cs="David"/>
          <w:color w:val="002060"/>
          <w:sz w:val="44"/>
          <w:szCs w:val="44"/>
          <w:rtl/>
        </w:rPr>
        <w:t xml:space="preserve"> </w:t>
      </w:r>
      <w:r w:rsidR="00971D6B">
        <w:rPr>
          <w:rFonts w:cs="David" w:hint="cs"/>
          <w:color w:val="002060"/>
          <w:sz w:val="44"/>
          <w:szCs w:val="44"/>
          <w:rtl/>
        </w:rPr>
        <w:t>אופן הגשת ההצעה והמסמכים הנדרשים</w:t>
      </w:r>
      <w:bookmarkEnd w:id="14"/>
    </w:p>
    <w:p w14:paraId="0CCE1187" w14:textId="77777777" w:rsidR="00A01055" w:rsidRDefault="00B856FB" w:rsidP="008A41BE">
      <w:pPr>
        <w:pStyle w:val="af6"/>
        <w:numPr>
          <w:ilvl w:val="1"/>
          <w:numId w:val="1"/>
        </w:numPr>
        <w:spacing w:line="360" w:lineRule="auto"/>
        <w:ind w:left="707" w:hanging="708"/>
        <w:rPr>
          <w:rFonts w:cs="David"/>
          <w:color w:val="002060"/>
        </w:rPr>
      </w:pPr>
      <w:r w:rsidRPr="00B856FB">
        <w:rPr>
          <w:rFonts w:cs="David"/>
          <w:color w:val="002060"/>
          <w:rtl/>
        </w:rPr>
        <w:t xml:space="preserve">על המציע לצרף את כל המסמכים והאישורים כפי </w:t>
      </w:r>
      <w:r w:rsidR="00F16EEF">
        <w:rPr>
          <w:rFonts w:cs="David" w:hint="cs"/>
          <w:color w:val="002060"/>
          <w:rtl/>
        </w:rPr>
        <w:t>שנדרשים</w:t>
      </w:r>
      <w:r w:rsidRPr="00B856FB">
        <w:rPr>
          <w:rFonts w:cs="David"/>
          <w:color w:val="002060"/>
          <w:rtl/>
        </w:rPr>
        <w:t xml:space="preserve"> בפרק 3 </w:t>
      </w:r>
      <w:r>
        <w:rPr>
          <w:rFonts w:cs="David" w:hint="cs"/>
          <w:color w:val="002060"/>
          <w:rtl/>
        </w:rPr>
        <w:t xml:space="preserve">למכרז זה. </w:t>
      </w:r>
      <w:r w:rsidRPr="00B856FB">
        <w:rPr>
          <w:rFonts w:cs="David"/>
          <w:color w:val="002060"/>
          <w:rtl/>
        </w:rPr>
        <w:t xml:space="preserve">(תנאי </w:t>
      </w:r>
      <w:r w:rsidR="00EC61C7">
        <w:rPr>
          <w:rFonts w:cs="David" w:hint="cs"/>
          <w:color w:val="002060"/>
          <w:rtl/>
        </w:rPr>
        <w:t>ה</w:t>
      </w:r>
      <w:r w:rsidRPr="00B856FB">
        <w:rPr>
          <w:rFonts w:cs="David"/>
          <w:color w:val="002060"/>
          <w:rtl/>
        </w:rPr>
        <w:t>סף)</w:t>
      </w:r>
    </w:p>
    <w:p w14:paraId="588330CC" w14:textId="77777777" w:rsidR="00D76577" w:rsidRDefault="00A01055" w:rsidP="008A41BE">
      <w:pPr>
        <w:pStyle w:val="af6"/>
        <w:numPr>
          <w:ilvl w:val="1"/>
          <w:numId w:val="1"/>
        </w:numPr>
        <w:spacing w:line="360" w:lineRule="auto"/>
        <w:ind w:left="707" w:hanging="708"/>
        <w:rPr>
          <w:rFonts w:cs="David"/>
          <w:color w:val="002060"/>
        </w:rPr>
      </w:pPr>
      <w:r w:rsidRPr="00A01055">
        <w:rPr>
          <w:rFonts w:cs="David"/>
          <w:color w:val="002060"/>
          <w:rtl/>
        </w:rPr>
        <w:t xml:space="preserve">על המציע לחתום על כתב </w:t>
      </w:r>
      <w:r w:rsidRPr="00461F4F">
        <w:rPr>
          <w:rFonts w:cs="David"/>
          <w:color w:val="002060"/>
          <w:rtl/>
        </w:rPr>
        <w:t>הצהרה (</w:t>
      </w:r>
      <w:r w:rsidRPr="002A1EAA">
        <w:rPr>
          <w:rFonts w:cs="David"/>
          <w:b/>
          <w:bCs/>
          <w:color w:val="002060"/>
          <w:rtl/>
        </w:rPr>
        <w:t xml:space="preserve">בנוסח נספח </w:t>
      </w:r>
      <w:r w:rsidR="00461F4F" w:rsidRPr="002A1EAA">
        <w:rPr>
          <w:rFonts w:cs="David" w:hint="cs"/>
          <w:b/>
          <w:bCs/>
          <w:color w:val="002060"/>
          <w:rtl/>
        </w:rPr>
        <w:t>ג</w:t>
      </w:r>
      <w:r w:rsidR="002F4504" w:rsidRPr="002A1EAA">
        <w:rPr>
          <w:rFonts w:cs="David" w:hint="cs"/>
          <w:b/>
          <w:bCs/>
          <w:color w:val="002060"/>
          <w:rtl/>
        </w:rPr>
        <w:t>'</w:t>
      </w:r>
      <w:r w:rsidRPr="00461F4F">
        <w:rPr>
          <w:rFonts w:cs="David"/>
          <w:color w:val="002060"/>
          <w:rtl/>
        </w:rPr>
        <w:t>).</w:t>
      </w:r>
    </w:p>
    <w:p w14:paraId="2C634519" w14:textId="5CDED392" w:rsidR="00AE0EBA" w:rsidRPr="001A6A42" w:rsidRDefault="00AE0EBA" w:rsidP="008A41BE">
      <w:pPr>
        <w:pStyle w:val="af6"/>
        <w:numPr>
          <w:ilvl w:val="1"/>
          <w:numId w:val="1"/>
        </w:numPr>
        <w:spacing w:line="360" w:lineRule="auto"/>
        <w:ind w:left="707" w:hanging="708"/>
        <w:rPr>
          <w:rFonts w:cs="David"/>
          <w:color w:val="002060"/>
        </w:rPr>
      </w:pPr>
      <w:r w:rsidRPr="001A6A42">
        <w:rPr>
          <w:rFonts w:cs="David" w:hint="cs"/>
          <w:color w:val="002060"/>
          <w:rtl/>
        </w:rPr>
        <w:t>על המציע לחתום על דוגמת חוזה (בנוסח נספח יא') כולל הנספח שהינו "חוזה שימוש בפורטל הספקים".</w:t>
      </w:r>
    </w:p>
    <w:p w14:paraId="3BF3EA43" w14:textId="77777777" w:rsidR="00D76577" w:rsidRPr="00D76577" w:rsidRDefault="00D76577" w:rsidP="008A41BE">
      <w:pPr>
        <w:pStyle w:val="af6"/>
        <w:numPr>
          <w:ilvl w:val="1"/>
          <w:numId w:val="1"/>
        </w:numPr>
        <w:spacing w:line="360" w:lineRule="auto"/>
        <w:ind w:left="707" w:hanging="708"/>
        <w:rPr>
          <w:rFonts w:cs="David"/>
          <w:color w:val="002060"/>
        </w:rPr>
      </w:pPr>
      <w:r>
        <w:rPr>
          <w:rFonts w:cs="David" w:hint="cs"/>
          <w:color w:val="002060"/>
          <w:rtl/>
        </w:rPr>
        <w:t>במידה</w:t>
      </w:r>
      <w:r w:rsidRPr="00D76577">
        <w:rPr>
          <w:rFonts w:cs="David"/>
          <w:color w:val="002060"/>
          <w:rtl/>
        </w:rPr>
        <w:t xml:space="preserve"> </w:t>
      </w:r>
      <w:r>
        <w:rPr>
          <w:rFonts w:cs="David" w:hint="cs"/>
          <w:color w:val="002060"/>
          <w:rtl/>
        </w:rPr>
        <w:t>ו</w:t>
      </w:r>
      <w:r w:rsidRPr="00D76577">
        <w:rPr>
          <w:rFonts w:cs="David"/>
          <w:color w:val="002060"/>
          <w:rtl/>
        </w:rPr>
        <w:t>קיימים בהצעה חלקים אשר לדעת המציע יש להשאירם חסויים, יצרף המציע להצעתו נספח המפרט א</w:t>
      </w:r>
      <w:r>
        <w:rPr>
          <w:rFonts w:cs="David"/>
          <w:color w:val="002060"/>
          <w:rtl/>
        </w:rPr>
        <w:t xml:space="preserve">ת החלקים ואת הנימוקים לסודיותם </w:t>
      </w:r>
      <w:r>
        <w:rPr>
          <w:rFonts w:cs="David" w:hint="cs"/>
          <w:color w:val="002060"/>
          <w:rtl/>
        </w:rPr>
        <w:t xml:space="preserve"> - </w:t>
      </w:r>
      <w:r w:rsidRPr="00D76577">
        <w:rPr>
          <w:rFonts w:cs="David"/>
          <w:color w:val="002060"/>
          <w:rtl/>
        </w:rPr>
        <w:t>בהתא</w:t>
      </w:r>
      <w:r>
        <w:rPr>
          <w:rFonts w:cs="David"/>
          <w:color w:val="002060"/>
          <w:rtl/>
        </w:rPr>
        <w:t xml:space="preserve">ם לנוסח המופיע </w:t>
      </w:r>
      <w:r w:rsidRPr="002A1EAA">
        <w:rPr>
          <w:rFonts w:cs="David"/>
          <w:b/>
          <w:bCs/>
          <w:color w:val="002060"/>
          <w:rtl/>
        </w:rPr>
        <w:t xml:space="preserve">בנספח </w:t>
      </w:r>
      <w:r w:rsidR="00461F4F" w:rsidRPr="002A1EAA">
        <w:rPr>
          <w:rFonts w:cs="David" w:hint="cs"/>
          <w:b/>
          <w:bCs/>
          <w:color w:val="002060"/>
          <w:rtl/>
        </w:rPr>
        <w:t>ז'</w:t>
      </w:r>
      <w:r>
        <w:rPr>
          <w:rFonts w:cs="David"/>
          <w:color w:val="002060"/>
          <w:rtl/>
        </w:rPr>
        <w:t xml:space="preserve"> ל</w:t>
      </w:r>
      <w:r>
        <w:rPr>
          <w:rFonts w:cs="David" w:hint="cs"/>
          <w:color w:val="002060"/>
          <w:rtl/>
        </w:rPr>
        <w:t>מסמכי ה</w:t>
      </w:r>
      <w:r>
        <w:rPr>
          <w:rFonts w:cs="David"/>
          <w:color w:val="002060"/>
          <w:rtl/>
        </w:rPr>
        <w:t>מכרז</w:t>
      </w:r>
    </w:p>
    <w:p w14:paraId="176ED240" w14:textId="77777777" w:rsidR="00705AE0" w:rsidRDefault="00035282" w:rsidP="008A41BE">
      <w:pPr>
        <w:pStyle w:val="af6"/>
        <w:numPr>
          <w:ilvl w:val="1"/>
          <w:numId w:val="1"/>
        </w:numPr>
        <w:spacing w:line="360" w:lineRule="auto"/>
        <w:ind w:left="707" w:hanging="708"/>
        <w:rPr>
          <w:rFonts w:cs="David"/>
          <w:color w:val="002060"/>
        </w:rPr>
      </w:pPr>
      <w:r w:rsidRPr="00035282">
        <w:rPr>
          <w:rFonts w:cs="David"/>
          <w:color w:val="002060"/>
          <w:rtl/>
        </w:rPr>
        <w:t xml:space="preserve">על המציע למלא את התמורה הנדרשת על ידו, לא כולל מע"מ שיתווסף עפ"י החוק, לביצוע השירות הנדרש במכרז זה  כפי שמופיע </w:t>
      </w:r>
      <w:r w:rsidR="00D27AC1" w:rsidRPr="00461F4F">
        <w:rPr>
          <w:rFonts w:cs="David" w:hint="cs"/>
          <w:color w:val="002060"/>
          <w:rtl/>
        </w:rPr>
        <w:t>ב</w:t>
      </w:r>
      <w:r w:rsidRPr="00461F4F">
        <w:rPr>
          <w:rFonts w:cs="David" w:hint="cs"/>
          <w:color w:val="002060"/>
          <w:rtl/>
        </w:rPr>
        <w:t>טופס הצעת המחיר</w:t>
      </w:r>
      <w:r w:rsidR="00D27AC1" w:rsidRPr="00461F4F">
        <w:rPr>
          <w:rFonts w:cs="David" w:hint="cs"/>
          <w:color w:val="002060"/>
          <w:rtl/>
        </w:rPr>
        <w:t xml:space="preserve"> </w:t>
      </w:r>
      <w:r w:rsidR="00D27AC1" w:rsidRPr="00461F4F">
        <w:rPr>
          <w:rFonts w:cs="David"/>
          <w:color w:val="002060"/>
          <w:rtl/>
        </w:rPr>
        <w:t>–</w:t>
      </w:r>
      <w:r w:rsidR="00D27AC1" w:rsidRPr="00461F4F">
        <w:rPr>
          <w:rFonts w:cs="David" w:hint="cs"/>
          <w:color w:val="002060"/>
          <w:rtl/>
        </w:rPr>
        <w:t xml:space="preserve"> </w:t>
      </w:r>
      <w:r w:rsidR="00D27AC1" w:rsidRPr="002A1EAA">
        <w:rPr>
          <w:rFonts w:cs="David" w:hint="cs"/>
          <w:b/>
          <w:bCs/>
          <w:color w:val="002060"/>
          <w:rtl/>
        </w:rPr>
        <w:t xml:space="preserve">נספח </w:t>
      </w:r>
      <w:r w:rsidR="001C218E" w:rsidRPr="002A1EAA">
        <w:rPr>
          <w:rFonts w:cs="David" w:hint="cs"/>
          <w:b/>
          <w:bCs/>
          <w:color w:val="002060"/>
          <w:rtl/>
        </w:rPr>
        <w:t>ח'</w:t>
      </w:r>
      <w:r w:rsidR="001C218E" w:rsidRPr="00461F4F">
        <w:rPr>
          <w:rFonts w:cs="David" w:hint="cs"/>
          <w:color w:val="002060"/>
          <w:rtl/>
        </w:rPr>
        <w:t xml:space="preserve"> </w:t>
      </w:r>
      <w:r w:rsidR="00D27AC1" w:rsidRPr="00461F4F">
        <w:rPr>
          <w:rFonts w:cs="David" w:hint="cs"/>
          <w:color w:val="002060"/>
          <w:rtl/>
        </w:rPr>
        <w:t>למסמכי מכרז</w:t>
      </w:r>
      <w:r w:rsidRPr="00461F4F">
        <w:rPr>
          <w:rFonts w:cs="David"/>
          <w:color w:val="002060"/>
          <w:rtl/>
        </w:rPr>
        <w:t>.</w:t>
      </w:r>
    </w:p>
    <w:p w14:paraId="1184A6C9" w14:textId="77777777" w:rsidR="00C244BF" w:rsidRDefault="00C244BF" w:rsidP="00D27AC1">
      <w:pPr>
        <w:pStyle w:val="af6"/>
        <w:spacing w:line="360" w:lineRule="auto"/>
        <w:ind w:left="707"/>
        <w:rPr>
          <w:rFonts w:cs="David"/>
          <w:color w:val="002060"/>
          <w:rtl/>
        </w:rPr>
      </w:pPr>
      <w:r>
        <w:rPr>
          <w:rFonts w:cs="David" w:hint="cs"/>
          <w:color w:val="002060"/>
          <w:rtl/>
        </w:rPr>
        <w:t xml:space="preserve">כאמור בפרק 1 למכרז זה טופס הצעת המחיר תוגש בשני העתקים במעטפה פנימית </w:t>
      </w:r>
      <w:r w:rsidRPr="00C244BF">
        <w:rPr>
          <w:rFonts w:cs="David" w:hint="cs"/>
          <w:color w:val="002060"/>
          <w:u w:val="single"/>
          <w:rtl/>
        </w:rPr>
        <w:t xml:space="preserve">נפרדת </w:t>
      </w:r>
      <w:r w:rsidRPr="00C244BF">
        <w:rPr>
          <w:rFonts w:cs="David" w:hint="cs"/>
          <w:color w:val="002060"/>
          <w:rtl/>
        </w:rPr>
        <w:t xml:space="preserve"> </w:t>
      </w:r>
      <w:r>
        <w:rPr>
          <w:rFonts w:cs="David" w:hint="cs"/>
          <w:color w:val="002060"/>
          <w:rtl/>
        </w:rPr>
        <w:t xml:space="preserve">משאר המסמכים והאישורים הנדרשים , </w:t>
      </w:r>
      <w:r w:rsidRPr="00C244BF">
        <w:rPr>
          <w:rFonts w:cs="David" w:hint="cs"/>
          <w:color w:val="002060"/>
          <w:rtl/>
        </w:rPr>
        <w:t>על גבי מעטפה זו יירשם "הצעת מחיר" בלבד. מעטפה זו תצורף כשהיא סגורה.</w:t>
      </w:r>
    </w:p>
    <w:p w14:paraId="28FF3614" w14:textId="77777777" w:rsidR="00AE7B1D" w:rsidRDefault="00AE7B1D">
      <w:pPr>
        <w:bidi w:val="0"/>
        <w:spacing w:after="200" w:line="276" w:lineRule="auto"/>
        <w:rPr>
          <w:rFonts w:asciiTheme="majorHAnsi" w:eastAsiaTheme="majorEastAsia" w:hAnsiTheme="majorHAnsi" w:cs="David"/>
          <w:b/>
          <w:bCs/>
          <w:color w:val="002060"/>
          <w:spacing w:val="5"/>
          <w:kern w:val="28"/>
          <w:sz w:val="44"/>
          <w:szCs w:val="44"/>
        </w:rPr>
      </w:pPr>
      <w:r>
        <w:rPr>
          <w:rFonts w:cs="David"/>
          <w:b/>
          <w:bCs/>
          <w:color w:val="002060"/>
          <w:sz w:val="44"/>
          <w:szCs w:val="44"/>
          <w:rtl/>
        </w:rPr>
        <w:br w:type="page"/>
      </w:r>
    </w:p>
    <w:p w14:paraId="61CA5490" w14:textId="77777777" w:rsidR="00ED57C1" w:rsidRDefault="00CD3B39">
      <w:pPr>
        <w:pStyle w:val="a9"/>
        <w:outlineLvl w:val="0"/>
        <w:rPr>
          <w:rtl/>
        </w:rPr>
      </w:pPr>
      <w:bookmarkStart w:id="15" w:name="_Toc475886964"/>
      <w:r w:rsidRPr="00B501CA">
        <w:rPr>
          <w:rFonts w:cs="David"/>
          <w:b/>
          <w:bCs/>
          <w:color w:val="002060"/>
          <w:sz w:val="44"/>
          <w:szCs w:val="44"/>
          <w:rtl/>
        </w:rPr>
        <w:lastRenderedPageBreak/>
        <w:t>פרק 5:</w:t>
      </w:r>
      <w:r w:rsidRPr="00B501CA">
        <w:rPr>
          <w:rFonts w:cs="David"/>
          <w:color w:val="002060"/>
          <w:sz w:val="44"/>
          <w:szCs w:val="44"/>
          <w:rtl/>
        </w:rPr>
        <w:t xml:space="preserve">  הקריטריונים לבחירת הספק</w:t>
      </w:r>
      <w:bookmarkEnd w:id="15"/>
    </w:p>
    <w:p w14:paraId="2A1AF41A" w14:textId="77777777" w:rsidR="000A538E" w:rsidRDefault="000A538E" w:rsidP="000A538E">
      <w:pPr>
        <w:rPr>
          <w:rtl/>
        </w:rPr>
      </w:pPr>
    </w:p>
    <w:p w14:paraId="6713507A" w14:textId="77777777" w:rsidR="000A538E" w:rsidRDefault="000A538E" w:rsidP="000A538E">
      <w:pPr>
        <w:spacing w:line="360" w:lineRule="auto"/>
        <w:jc w:val="both"/>
        <w:rPr>
          <w:rFonts w:ascii="Arial" w:hAnsi="Arial" w:cs="David"/>
          <w:b/>
          <w:bCs/>
          <w:color w:val="002060"/>
          <w:rtl/>
        </w:rPr>
      </w:pPr>
      <w:r w:rsidRPr="00AA5246">
        <w:rPr>
          <w:rFonts w:ascii="Arial" w:hAnsi="Arial" w:cs="David"/>
          <w:b/>
          <w:bCs/>
          <w:color w:val="002060"/>
          <w:rtl/>
        </w:rPr>
        <w:t>תחילה תיבדק הצעתו של המציע  מבחינת עמידתה ב</w:t>
      </w:r>
      <w:r w:rsidRPr="00AA5246">
        <w:rPr>
          <w:rFonts w:ascii="Arial" w:hAnsi="Arial" w:cs="David" w:hint="cs"/>
          <w:b/>
          <w:bCs/>
          <w:color w:val="002060"/>
          <w:rtl/>
        </w:rPr>
        <w:t>תנאי</w:t>
      </w:r>
      <w:r w:rsidRPr="00AA5246">
        <w:rPr>
          <w:rFonts w:ascii="Arial" w:hAnsi="Arial" w:cs="David"/>
          <w:b/>
          <w:bCs/>
          <w:color w:val="002060"/>
          <w:rtl/>
        </w:rPr>
        <w:t xml:space="preserve"> הסף כפי שפורטו במכרז זה. מציע שלא יעמוד בתנאי הסף תיפסל הצעתו. </w:t>
      </w:r>
    </w:p>
    <w:p w14:paraId="6B0339A6" w14:textId="77777777" w:rsidR="00A55148" w:rsidRPr="00AA5246" w:rsidRDefault="00A55148" w:rsidP="000A538E">
      <w:pPr>
        <w:spacing w:line="360" w:lineRule="auto"/>
        <w:jc w:val="both"/>
        <w:rPr>
          <w:rFonts w:ascii="Arial" w:hAnsi="Arial" w:cs="David"/>
          <w:b/>
          <w:bCs/>
          <w:color w:val="002060"/>
          <w:rtl/>
        </w:rPr>
      </w:pPr>
    </w:p>
    <w:p w14:paraId="75C793A1" w14:textId="77777777" w:rsidR="000A538E" w:rsidRPr="00AA5246" w:rsidRDefault="000A538E" w:rsidP="00A55148">
      <w:pPr>
        <w:tabs>
          <w:tab w:val="left" w:pos="386"/>
          <w:tab w:val="left" w:pos="866"/>
        </w:tabs>
        <w:spacing w:line="360" w:lineRule="auto"/>
        <w:ind w:left="390"/>
        <w:rPr>
          <w:rFonts w:ascii="Arial" w:hAnsi="Arial" w:cs="David"/>
          <w:b/>
          <w:bCs/>
          <w:color w:val="002060"/>
        </w:rPr>
      </w:pPr>
      <w:r w:rsidRPr="00AA5246">
        <w:rPr>
          <w:rFonts w:ascii="Arial" w:hAnsi="Arial" w:cs="David"/>
          <w:b/>
          <w:bCs/>
          <w:color w:val="002060"/>
          <w:rtl/>
        </w:rPr>
        <w:t>בחירת ההצעה הזוכה תיעשה על פי שקלול רכיבי האיכות וה</w:t>
      </w:r>
      <w:r w:rsidRPr="00AA5246">
        <w:rPr>
          <w:rFonts w:ascii="Arial" w:hAnsi="Arial" w:cs="David" w:hint="cs"/>
          <w:b/>
          <w:bCs/>
          <w:color w:val="002060"/>
          <w:rtl/>
        </w:rPr>
        <w:t>מחיר</w:t>
      </w:r>
      <w:r w:rsidRPr="00AA5246">
        <w:rPr>
          <w:rFonts w:ascii="Arial" w:hAnsi="Arial" w:cs="David"/>
          <w:b/>
          <w:bCs/>
          <w:color w:val="002060"/>
          <w:rtl/>
        </w:rPr>
        <w:t xml:space="preserve"> ביחס של:</w:t>
      </w:r>
      <w:r w:rsidRPr="00AA5246">
        <w:rPr>
          <w:rFonts w:ascii="Arial" w:hAnsi="Arial" w:cs="David" w:hint="cs"/>
          <w:b/>
          <w:bCs/>
          <w:color w:val="002060"/>
          <w:rtl/>
        </w:rPr>
        <w:t xml:space="preserve">        </w:t>
      </w:r>
      <w:r w:rsidRPr="00AA5246">
        <w:rPr>
          <w:rFonts w:ascii="Arial" w:hAnsi="Arial" w:cs="David"/>
          <w:b/>
          <w:bCs/>
          <w:color w:val="002060"/>
          <w:rtl/>
        </w:rPr>
        <w:t xml:space="preserve"> </w:t>
      </w:r>
      <w:r w:rsidRPr="00AA5246">
        <w:rPr>
          <w:rFonts w:ascii="Arial" w:hAnsi="Arial" w:cs="David" w:hint="cs"/>
          <w:b/>
          <w:bCs/>
          <w:color w:val="002060"/>
          <w:rtl/>
        </w:rPr>
        <w:t xml:space="preserve"> </w:t>
      </w:r>
    </w:p>
    <w:p w14:paraId="04779149" w14:textId="77777777" w:rsidR="000A538E" w:rsidRPr="00AA5246" w:rsidRDefault="000A538E" w:rsidP="000A538E">
      <w:pPr>
        <w:tabs>
          <w:tab w:val="left" w:pos="386"/>
          <w:tab w:val="left" w:pos="866"/>
        </w:tabs>
        <w:spacing w:line="360" w:lineRule="auto"/>
        <w:ind w:left="390"/>
        <w:jc w:val="both"/>
        <w:rPr>
          <w:rFonts w:ascii="Arial" w:hAnsi="Arial" w:cs="David"/>
          <w:b/>
          <w:bCs/>
          <w:color w:val="002060"/>
        </w:rPr>
      </w:pPr>
      <w:r w:rsidRPr="00AA5246">
        <w:rPr>
          <w:rFonts w:ascii="Arial" w:hAnsi="Arial" w:cs="David"/>
          <w:b/>
          <w:bCs/>
          <w:color w:val="002060"/>
          <w:rtl/>
        </w:rPr>
        <w:t>איכות</w:t>
      </w:r>
      <w:r w:rsidRPr="00AA5246">
        <w:rPr>
          <w:rFonts w:ascii="Arial" w:hAnsi="Arial" w:cs="David" w:hint="cs"/>
          <w:b/>
          <w:bCs/>
          <w:color w:val="002060"/>
          <w:rtl/>
        </w:rPr>
        <w:t xml:space="preserve"> 40% ומחיר 60%.</w:t>
      </w:r>
      <w:r w:rsidRPr="00AA5246">
        <w:rPr>
          <w:rFonts w:ascii="Arial" w:hAnsi="Arial" w:cs="David"/>
          <w:b/>
          <w:bCs/>
          <w:color w:val="002060"/>
          <w:rtl/>
        </w:rPr>
        <w:t xml:space="preserve"> </w:t>
      </w:r>
    </w:p>
    <w:p w14:paraId="7A0D527E" w14:textId="77777777" w:rsidR="000A538E" w:rsidRPr="00AA5246" w:rsidRDefault="000A538E" w:rsidP="000A538E">
      <w:pPr>
        <w:spacing w:line="360" w:lineRule="auto"/>
        <w:ind w:left="1080"/>
        <w:jc w:val="both"/>
        <w:rPr>
          <w:rFonts w:ascii="Arial" w:hAnsi="Arial" w:cs="David"/>
          <w:color w:val="002060"/>
          <w:highlight w:val="yellow"/>
          <w:rtl/>
        </w:rPr>
      </w:pPr>
    </w:p>
    <w:p w14:paraId="6C2295B8" w14:textId="77777777" w:rsidR="000A538E" w:rsidRPr="00A55148" w:rsidRDefault="000A538E" w:rsidP="002210E1">
      <w:pPr>
        <w:pStyle w:val="af6"/>
        <w:numPr>
          <w:ilvl w:val="0"/>
          <w:numId w:val="41"/>
        </w:numPr>
        <w:spacing w:line="360" w:lineRule="auto"/>
        <w:jc w:val="both"/>
        <w:rPr>
          <w:rFonts w:ascii="Arial" w:hAnsi="Arial" w:cs="David"/>
          <w:color w:val="002060"/>
          <w:u w:val="single"/>
        </w:rPr>
      </w:pPr>
      <w:r w:rsidRPr="00A55148">
        <w:rPr>
          <w:rFonts w:ascii="Arial" w:hAnsi="Arial" w:cs="David"/>
          <w:b/>
          <w:bCs/>
          <w:color w:val="002060"/>
          <w:u w:val="single"/>
          <w:rtl/>
        </w:rPr>
        <w:t>אמות מידה לבחינת איכות ההצעות</w:t>
      </w:r>
      <w:r w:rsidRPr="00A55148">
        <w:rPr>
          <w:rFonts w:ascii="Arial" w:hAnsi="Arial" w:cs="David" w:hint="cs"/>
          <w:color w:val="002060"/>
          <w:u w:val="single"/>
          <w:rtl/>
        </w:rPr>
        <w:t>:</w:t>
      </w:r>
    </w:p>
    <w:p w14:paraId="05D6AE0E" w14:textId="43FA7F04" w:rsidR="000A538E" w:rsidRDefault="000A538E" w:rsidP="00A01BDB">
      <w:pPr>
        <w:numPr>
          <w:ilvl w:val="0"/>
          <w:numId w:val="24"/>
        </w:numPr>
        <w:spacing w:line="360" w:lineRule="auto"/>
        <w:rPr>
          <w:rFonts w:ascii="Arial" w:hAnsi="Arial" w:cs="David"/>
          <w:color w:val="002060"/>
          <w:lang w:eastAsia="en-US"/>
        </w:rPr>
      </w:pPr>
      <w:r w:rsidRPr="009321D5">
        <w:rPr>
          <w:rFonts w:ascii="Arial" w:hAnsi="Arial" w:cs="David" w:hint="cs"/>
          <w:b/>
          <w:bCs/>
          <w:color w:val="002060"/>
          <w:rtl/>
        </w:rPr>
        <w:t>ניסיון</w:t>
      </w:r>
      <w:r w:rsidRPr="00AA5246">
        <w:rPr>
          <w:rFonts w:ascii="Arial" w:hAnsi="Arial" w:cs="David" w:hint="cs"/>
          <w:color w:val="002060"/>
          <w:rtl/>
        </w:rPr>
        <w:t xml:space="preserve"> </w:t>
      </w:r>
      <w:r w:rsidR="009321D5">
        <w:rPr>
          <w:rFonts w:ascii="Arial" w:hAnsi="Arial" w:cs="David" w:hint="cs"/>
          <w:color w:val="002060"/>
          <w:rtl/>
        </w:rPr>
        <w:t xml:space="preserve">- </w:t>
      </w:r>
      <w:r w:rsidRPr="00AA5246">
        <w:rPr>
          <w:rFonts w:ascii="Arial" w:hAnsi="Arial" w:cs="David" w:hint="cs"/>
          <w:color w:val="002060"/>
          <w:rtl/>
        </w:rPr>
        <w:t>במתן שירותי ייעוץ הדומים במהותם לשירותי הייעוץ הנדרשים במכרז.</w:t>
      </w:r>
      <w:r w:rsidR="00AA5246">
        <w:rPr>
          <w:rFonts w:ascii="Arial" w:hAnsi="Arial" w:cs="David" w:hint="cs"/>
          <w:color w:val="002060"/>
          <w:rtl/>
          <w:lang w:eastAsia="en-US"/>
        </w:rPr>
        <w:t xml:space="preserve"> </w:t>
      </w:r>
      <w:r w:rsidR="00F24E36">
        <w:rPr>
          <w:rFonts w:ascii="Arial" w:hAnsi="Arial" w:cs="David" w:hint="cs"/>
          <w:color w:val="002060"/>
          <w:rtl/>
          <w:lang w:eastAsia="en-US"/>
        </w:rPr>
        <w:t>ה</w:t>
      </w:r>
      <w:r w:rsidR="00FF1D02">
        <w:rPr>
          <w:rFonts w:ascii="Arial" w:hAnsi="Arial" w:cs="David" w:hint="cs"/>
          <w:color w:val="002060"/>
          <w:rtl/>
          <w:lang w:eastAsia="en-US"/>
        </w:rPr>
        <w:t xml:space="preserve">ניסיון </w:t>
      </w:r>
      <w:r w:rsidRPr="00AA5246">
        <w:rPr>
          <w:rFonts w:ascii="Arial" w:hAnsi="Arial" w:cs="David" w:hint="cs"/>
          <w:color w:val="002060"/>
          <w:rtl/>
          <w:lang w:eastAsia="en-US"/>
        </w:rPr>
        <w:t xml:space="preserve">יפורט ברשימה כרונולוגית מלאה ומפורטת של שירותי הייעוץ שבוצעו במהלך שנות הניסיון ושל הגופים שקיבלו שירות זה מהמציע, תוך ציון שם מקבל השירות ומספר הטלפון להתקשרות עמו, משך תקופת התקשרות תוך ציון מדויק של שנות הניסיון (משנה ועד שנה) היקף ההתקשרות ותיאור מפורט של השירות שניתן. הנתונים יוגשו </w:t>
      </w:r>
      <w:r w:rsidRPr="002A1EAA">
        <w:rPr>
          <w:rFonts w:ascii="Arial" w:hAnsi="Arial" w:cs="David" w:hint="cs"/>
          <w:b/>
          <w:bCs/>
          <w:color w:val="002060"/>
          <w:rtl/>
          <w:lang w:eastAsia="en-US"/>
        </w:rPr>
        <w:t xml:space="preserve">בנספח </w:t>
      </w:r>
      <w:r w:rsidR="002A1EAA" w:rsidRPr="002A1EAA">
        <w:rPr>
          <w:rFonts w:ascii="Arial" w:hAnsi="Arial" w:cs="David" w:hint="cs"/>
          <w:b/>
          <w:bCs/>
          <w:color w:val="002060"/>
          <w:rtl/>
          <w:lang w:eastAsia="en-US"/>
        </w:rPr>
        <w:t>ה'</w:t>
      </w:r>
      <w:r w:rsidRPr="00AA5246">
        <w:rPr>
          <w:rFonts w:ascii="Arial" w:hAnsi="Arial" w:cs="David" w:hint="cs"/>
          <w:color w:val="002060"/>
          <w:rtl/>
          <w:lang w:eastAsia="en-US"/>
        </w:rPr>
        <w:t xml:space="preserve"> המצורף למכרז זה. </w:t>
      </w:r>
    </w:p>
    <w:p w14:paraId="2565253A" w14:textId="582F09AE" w:rsidR="009321D5" w:rsidRDefault="009321D5" w:rsidP="00A01BDB">
      <w:pPr>
        <w:spacing w:line="360" w:lineRule="auto"/>
        <w:ind w:left="1851"/>
        <w:rPr>
          <w:rFonts w:ascii="Arial" w:hAnsi="Arial" w:cs="David"/>
          <w:color w:val="002060"/>
          <w:rtl/>
          <w:lang w:eastAsia="en-US"/>
        </w:rPr>
      </w:pPr>
      <w:r>
        <w:rPr>
          <w:rFonts w:ascii="Arial" w:hAnsi="Arial" w:cs="David" w:hint="cs"/>
          <w:color w:val="002060"/>
          <w:rtl/>
          <w:lang w:eastAsia="en-US"/>
        </w:rPr>
        <w:t>מציע שלרשותו ניסיון רב יותר</w:t>
      </w:r>
      <w:r w:rsidR="00A01BDB">
        <w:rPr>
          <w:rFonts w:ascii="Arial" w:hAnsi="Arial" w:cs="David" w:hint="cs"/>
          <w:color w:val="002060"/>
          <w:rtl/>
          <w:lang w:eastAsia="en-US"/>
        </w:rPr>
        <w:t xml:space="preserve"> (מספר פרויקטים)</w:t>
      </w:r>
      <w:r>
        <w:rPr>
          <w:rFonts w:ascii="Arial" w:hAnsi="Arial" w:cs="David" w:hint="cs"/>
          <w:color w:val="002060"/>
          <w:rtl/>
          <w:lang w:eastAsia="en-US"/>
        </w:rPr>
        <w:t xml:space="preserve"> יקבל את הציון המקסימאלי, וציון ההצעות הבאות יחושב באופן יחסי אליו.</w:t>
      </w:r>
    </w:p>
    <w:p w14:paraId="102DDAD6" w14:textId="3D8D91D3" w:rsidR="009321D5" w:rsidRDefault="007F6B26" w:rsidP="00985840">
      <w:pPr>
        <w:spacing w:line="360" w:lineRule="auto"/>
        <w:ind w:left="1851"/>
        <w:rPr>
          <w:rFonts w:ascii="Arial" w:hAnsi="Arial" w:cs="David"/>
          <w:color w:val="002060"/>
          <w:rtl/>
          <w:lang w:eastAsia="en-US"/>
        </w:rPr>
      </w:pPr>
      <w:r w:rsidRPr="00AA5246">
        <w:rPr>
          <w:rFonts w:ascii="Arial" w:hAnsi="Arial" w:cs="David" w:hint="cs"/>
          <w:b/>
          <w:bCs/>
          <w:color w:val="002060"/>
          <w:rtl/>
        </w:rPr>
        <w:t xml:space="preserve">הניקוד המקסימאלי בסעיף זה הינו </w:t>
      </w:r>
      <w:r w:rsidR="00985840">
        <w:rPr>
          <w:rFonts w:ascii="Arial" w:hAnsi="Arial" w:cs="David" w:hint="cs"/>
          <w:b/>
          <w:bCs/>
          <w:color w:val="002060"/>
          <w:rtl/>
        </w:rPr>
        <w:t>15</w:t>
      </w:r>
      <w:r w:rsidRPr="00AA5246">
        <w:rPr>
          <w:rFonts w:ascii="Arial" w:hAnsi="Arial" w:cs="David" w:hint="cs"/>
          <w:b/>
          <w:bCs/>
          <w:color w:val="002060"/>
          <w:rtl/>
        </w:rPr>
        <w:t xml:space="preserve"> נקודות.</w:t>
      </w:r>
    </w:p>
    <w:p w14:paraId="094A8EEB" w14:textId="3DB597C0" w:rsidR="000A538E" w:rsidRDefault="000A538E" w:rsidP="007F6B26">
      <w:pPr>
        <w:tabs>
          <w:tab w:val="left" w:pos="1133"/>
        </w:tabs>
        <w:spacing w:line="360" w:lineRule="auto"/>
        <w:rPr>
          <w:rFonts w:ascii="Arial" w:hAnsi="Arial" w:cs="David"/>
          <w:b/>
          <w:bCs/>
          <w:color w:val="002060"/>
          <w:rtl/>
        </w:rPr>
      </w:pPr>
      <w:r w:rsidRPr="00AA5246">
        <w:rPr>
          <w:rFonts w:ascii="Arial" w:hAnsi="Arial" w:cs="David" w:hint="cs"/>
          <w:color w:val="002060"/>
          <w:rtl/>
          <w:lang w:eastAsia="en-US"/>
        </w:rPr>
        <w:t xml:space="preserve">                                 </w:t>
      </w:r>
      <w:r w:rsidR="00AA5246">
        <w:rPr>
          <w:rFonts w:ascii="Arial" w:hAnsi="Arial" w:cs="David" w:hint="cs"/>
          <w:b/>
          <w:bCs/>
          <w:color w:val="002060"/>
          <w:rtl/>
        </w:rPr>
        <w:t xml:space="preserve">  </w:t>
      </w:r>
    </w:p>
    <w:p w14:paraId="63A7BB1F" w14:textId="21B1FB18" w:rsidR="007F6B26" w:rsidRDefault="007F6B26" w:rsidP="002210E1">
      <w:pPr>
        <w:pStyle w:val="af6"/>
        <w:numPr>
          <w:ilvl w:val="0"/>
          <w:numId w:val="24"/>
        </w:numPr>
        <w:tabs>
          <w:tab w:val="left" w:pos="1133"/>
        </w:tabs>
        <w:spacing w:line="360" w:lineRule="auto"/>
        <w:rPr>
          <w:rFonts w:ascii="Arial" w:hAnsi="Arial" w:cs="David"/>
          <w:color w:val="002060"/>
        </w:rPr>
      </w:pPr>
      <w:r>
        <w:rPr>
          <w:rFonts w:ascii="Arial" w:hAnsi="Arial" w:cs="David" w:hint="cs"/>
          <w:color w:val="002060"/>
          <w:rtl/>
        </w:rPr>
        <w:t xml:space="preserve"> </w:t>
      </w:r>
      <w:r w:rsidRPr="007F6B26">
        <w:rPr>
          <w:rFonts w:ascii="Arial" w:hAnsi="Arial" w:cs="David" w:hint="cs"/>
          <w:b/>
          <w:bCs/>
          <w:color w:val="002060"/>
          <w:rtl/>
        </w:rPr>
        <w:t>ותק</w:t>
      </w:r>
      <w:r>
        <w:rPr>
          <w:rFonts w:ascii="Arial" w:hAnsi="Arial" w:cs="David" w:hint="cs"/>
          <w:color w:val="002060"/>
          <w:rtl/>
        </w:rPr>
        <w:t xml:space="preserve"> </w:t>
      </w:r>
      <w:r>
        <w:rPr>
          <w:rFonts w:ascii="Arial" w:hAnsi="Arial" w:cs="David"/>
          <w:color w:val="002060"/>
          <w:rtl/>
        </w:rPr>
        <w:t>–</w:t>
      </w:r>
      <w:r>
        <w:rPr>
          <w:rFonts w:ascii="Arial" w:hAnsi="Arial" w:cs="David" w:hint="cs"/>
          <w:color w:val="002060"/>
          <w:rtl/>
        </w:rPr>
        <w:t xml:space="preserve"> מציע שלרשותו ותק </w:t>
      </w:r>
      <w:r w:rsidR="00A01BDB">
        <w:rPr>
          <w:rFonts w:ascii="Arial" w:hAnsi="Arial" w:cs="David" w:hint="cs"/>
          <w:color w:val="002060"/>
          <w:rtl/>
        </w:rPr>
        <w:t xml:space="preserve">(מספר שנים) </w:t>
      </w:r>
      <w:r>
        <w:rPr>
          <w:rFonts w:ascii="Arial" w:hAnsi="Arial" w:cs="David" w:hint="cs"/>
          <w:color w:val="002060"/>
          <w:rtl/>
        </w:rPr>
        <w:t xml:space="preserve">רב יותר במתן שרותי ייעוץ נשוא מכרז זה, </w:t>
      </w:r>
      <w:r w:rsidR="003C5148">
        <w:rPr>
          <w:rFonts w:ascii="Arial" w:hAnsi="Arial" w:cs="David" w:hint="cs"/>
          <w:color w:val="002060"/>
          <w:rtl/>
        </w:rPr>
        <w:t xml:space="preserve">כפי שישתקף    מתוך </w:t>
      </w:r>
      <w:r w:rsidR="003C5148" w:rsidRPr="003C5148">
        <w:rPr>
          <w:rFonts w:ascii="Arial" w:hAnsi="Arial" w:cs="David" w:hint="cs"/>
          <w:b/>
          <w:bCs/>
          <w:color w:val="002060"/>
          <w:rtl/>
        </w:rPr>
        <w:t>נספח ה'</w:t>
      </w:r>
      <w:r w:rsidR="003C5148">
        <w:rPr>
          <w:rFonts w:ascii="Arial" w:hAnsi="Arial" w:cs="David" w:hint="cs"/>
          <w:color w:val="002060"/>
          <w:rtl/>
        </w:rPr>
        <w:t xml:space="preserve"> </w:t>
      </w:r>
      <w:r>
        <w:rPr>
          <w:rFonts w:ascii="Arial" w:hAnsi="Arial" w:cs="David" w:hint="cs"/>
          <w:color w:val="002060"/>
          <w:rtl/>
        </w:rPr>
        <w:t>יקבל את הציון המקסימאלי וציון ההצעות הבאות יחושב באופן יחסי אליו.</w:t>
      </w:r>
    </w:p>
    <w:p w14:paraId="763D6B3A" w14:textId="599CBDB4" w:rsidR="003C5148" w:rsidRPr="003C5148" w:rsidRDefault="003C5148" w:rsidP="00985840">
      <w:pPr>
        <w:tabs>
          <w:tab w:val="left" w:pos="1133"/>
        </w:tabs>
        <w:spacing w:line="360" w:lineRule="auto"/>
        <w:ind w:left="1851"/>
        <w:rPr>
          <w:rFonts w:ascii="Arial" w:hAnsi="Arial" w:cs="David"/>
          <w:b/>
          <w:bCs/>
          <w:color w:val="002060"/>
          <w:rtl/>
        </w:rPr>
      </w:pPr>
      <w:r w:rsidRPr="003C5148">
        <w:rPr>
          <w:rFonts w:ascii="Arial" w:hAnsi="Arial" w:cs="David" w:hint="cs"/>
          <w:b/>
          <w:bCs/>
          <w:color w:val="002060"/>
          <w:rtl/>
        </w:rPr>
        <w:t xml:space="preserve">הניקוד המקסימאלי בסעיף זה הינו  </w:t>
      </w:r>
      <w:r w:rsidR="00985840">
        <w:rPr>
          <w:rFonts w:ascii="Arial" w:hAnsi="Arial" w:cs="David" w:hint="cs"/>
          <w:b/>
          <w:bCs/>
          <w:color w:val="002060"/>
          <w:rtl/>
        </w:rPr>
        <w:t>10</w:t>
      </w:r>
      <w:r w:rsidRPr="003C5148">
        <w:rPr>
          <w:rFonts w:ascii="Arial" w:hAnsi="Arial" w:cs="David" w:hint="cs"/>
          <w:b/>
          <w:bCs/>
          <w:color w:val="002060"/>
          <w:rtl/>
        </w:rPr>
        <w:t xml:space="preserve"> נקודות.</w:t>
      </w:r>
    </w:p>
    <w:p w14:paraId="0C597982" w14:textId="77777777" w:rsidR="000A538E" w:rsidRPr="00AA5246" w:rsidRDefault="000A538E" w:rsidP="000A538E">
      <w:pPr>
        <w:tabs>
          <w:tab w:val="left" w:pos="3386"/>
        </w:tabs>
        <w:spacing w:line="360" w:lineRule="auto"/>
        <w:ind w:left="2160"/>
        <w:rPr>
          <w:rFonts w:ascii="Arial" w:hAnsi="Arial" w:cs="David"/>
          <w:b/>
          <w:bCs/>
          <w:color w:val="002060"/>
          <w:rtl/>
        </w:rPr>
      </w:pPr>
    </w:p>
    <w:p w14:paraId="5F97232D" w14:textId="77777777" w:rsidR="000A538E" w:rsidRDefault="000A538E" w:rsidP="002210E1">
      <w:pPr>
        <w:numPr>
          <w:ilvl w:val="0"/>
          <w:numId w:val="24"/>
        </w:numPr>
        <w:spacing w:line="360" w:lineRule="auto"/>
        <w:rPr>
          <w:rFonts w:ascii="Arial" w:hAnsi="Arial" w:cs="David"/>
          <w:color w:val="002060"/>
          <w:lang w:eastAsia="en-US"/>
        </w:rPr>
      </w:pPr>
      <w:r w:rsidRPr="003C5148">
        <w:rPr>
          <w:rFonts w:ascii="Arial" w:hAnsi="Arial" w:cs="David" w:hint="cs"/>
          <w:b/>
          <w:bCs/>
          <w:color w:val="002060"/>
          <w:rtl/>
        </w:rPr>
        <w:t>איכות השירות</w:t>
      </w:r>
      <w:r w:rsidRPr="00AA5246">
        <w:rPr>
          <w:rFonts w:ascii="Arial" w:hAnsi="Arial" w:cs="David" w:hint="cs"/>
          <w:color w:val="002060"/>
          <w:rtl/>
        </w:rPr>
        <w:t xml:space="preserve"> </w:t>
      </w:r>
      <w:r w:rsidRPr="00AA5246">
        <w:rPr>
          <w:rFonts w:ascii="Arial" w:hAnsi="Arial" w:cs="David"/>
          <w:color w:val="002060"/>
          <w:rtl/>
        </w:rPr>
        <w:t>–</w:t>
      </w:r>
      <w:r w:rsidRPr="00AA5246">
        <w:rPr>
          <w:rFonts w:ascii="Arial" w:hAnsi="Arial" w:cs="David" w:hint="cs"/>
          <w:color w:val="002060"/>
          <w:rtl/>
        </w:rPr>
        <w:t>הנהלת בתי המשפט תפנה ל</w:t>
      </w:r>
      <w:r w:rsidR="00AD6B89">
        <w:rPr>
          <w:rFonts w:ascii="Arial" w:hAnsi="Arial" w:cs="David" w:hint="cs"/>
          <w:color w:val="002060"/>
          <w:rtl/>
        </w:rPr>
        <w:t xml:space="preserve">שני </w:t>
      </w:r>
      <w:r w:rsidRPr="00AA5246">
        <w:rPr>
          <w:rFonts w:ascii="Arial" w:hAnsi="Arial" w:cs="David" w:hint="cs"/>
          <w:color w:val="002060"/>
          <w:rtl/>
        </w:rPr>
        <w:t xml:space="preserve">לקוחות </w:t>
      </w:r>
      <w:r w:rsidR="00AD6B89">
        <w:rPr>
          <w:rFonts w:ascii="Arial" w:hAnsi="Arial" w:cs="David" w:hint="cs"/>
          <w:color w:val="002060"/>
          <w:rtl/>
        </w:rPr>
        <w:t xml:space="preserve">של </w:t>
      </w:r>
      <w:r w:rsidRPr="00AA5246">
        <w:rPr>
          <w:rFonts w:ascii="Arial" w:hAnsi="Arial" w:cs="David" w:hint="cs"/>
          <w:color w:val="002060"/>
          <w:rtl/>
        </w:rPr>
        <w:t xml:space="preserve">המציע כפי שישתקפו מתוך </w:t>
      </w:r>
      <w:r w:rsidRPr="002A1EAA">
        <w:rPr>
          <w:rFonts w:ascii="Arial" w:hAnsi="Arial" w:cs="David" w:hint="cs"/>
          <w:b/>
          <w:bCs/>
          <w:color w:val="002060"/>
          <w:rtl/>
        </w:rPr>
        <w:t xml:space="preserve">נספח </w:t>
      </w:r>
      <w:r w:rsidR="002A1EAA" w:rsidRPr="002A1EAA">
        <w:rPr>
          <w:rFonts w:ascii="Arial" w:hAnsi="Arial" w:cs="David" w:hint="cs"/>
          <w:b/>
          <w:bCs/>
          <w:color w:val="002060"/>
          <w:rtl/>
        </w:rPr>
        <w:t>ה</w:t>
      </w:r>
      <w:r w:rsidRPr="002A1EAA">
        <w:rPr>
          <w:rFonts w:ascii="Arial" w:hAnsi="Arial" w:cs="David" w:hint="cs"/>
          <w:b/>
          <w:bCs/>
          <w:color w:val="002060"/>
          <w:rtl/>
        </w:rPr>
        <w:t>'</w:t>
      </w:r>
      <w:r w:rsidRPr="00AA5246">
        <w:rPr>
          <w:rFonts w:ascii="Arial" w:hAnsi="Arial" w:cs="David" w:hint="cs"/>
          <w:color w:val="002060"/>
          <w:rtl/>
        </w:rPr>
        <w:t xml:space="preserve"> על מנת לבדוק את איכות השירות הניתן על ידי המציע. איכות השירות תיבחן בהסתמך על אמות המידה הבאות: מתן מענה מתאים תוך התאמת מערכות הביטחון וחדשנותם לצרכי המשרד, עמידה בלוחות זמנים, דיוק במתן האומדנים להקמת מערכות הביטחון, זמינות לפתרון בעיות המתעוררות מעת עת, ומקצועיות אנשי הייעוץ.</w:t>
      </w:r>
      <w:r w:rsidRPr="00AA5246">
        <w:rPr>
          <w:rFonts w:ascii="Arial" w:hAnsi="Arial" w:cs="David" w:hint="cs"/>
          <w:color w:val="002060"/>
          <w:rtl/>
          <w:lang w:eastAsia="en-US"/>
        </w:rPr>
        <w:t xml:space="preserve"> הנתונים יוגשו </w:t>
      </w:r>
      <w:r w:rsidRPr="002A1EAA">
        <w:rPr>
          <w:rFonts w:ascii="Arial" w:hAnsi="Arial" w:cs="David" w:hint="cs"/>
          <w:b/>
          <w:bCs/>
          <w:color w:val="002060"/>
          <w:rtl/>
          <w:lang w:eastAsia="en-US"/>
        </w:rPr>
        <w:t xml:space="preserve">בנספח </w:t>
      </w:r>
      <w:r w:rsidR="002A1EAA" w:rsidRPr="002A1EAA">
        <w:rPr>
          <w:rFonts w:ascii="Arial" w:hAnsi="Arial" w:cs="David" w:hint="cs"/>
          <w:b/>
          <w:bCs/>
          <w:color w:val="002060"/>
          <w:rtl/>
          <w:lang w:eastAsia="en-US"/>
        </w:rPr>
        <w:t>ה'</w:t>
      </w:r>
      <w:r w:rsidRPr="00AA5246">
        <w:rPr>
          <w:rFonts w:ascii="Arial" w:hAnsi="Arial" w:cs="David" w:hint="cs"/>
          <w:color w:val="002060"/>
          <w:rtl/>
          <w:lang w:eastAsia="en-US"/>
        </w:rPr>
        <w:t xml:space="preserve"> המצורף למכרז זה. </w:t>
      </w:r>
    </w:p>
    <w:p w14:paraId="236136F6" w14:textId="535CACFC" w:rsidR="009321D5" w:rsidRPr="00AA5246" w:rsidRDefault="009321D5" w:rsidP="009321D5">
      <w:pPr>
        <w:spacing w:line="360" w:lineRule="auto"/>
        <w:ind w:left="1851"/>
        <w:rPr>
          <w:rFonts w:ascii="Arial" w:hAnsi="Arial" w:cs="David"/>
          <w:color w:val="002060"/>
          <w:lang w:eastAsia="en-US"/>
        </w:rPr>
      </w:pPr>
      <w:r>
        <w:rPr>
          <w:rFonts w:ascii="Arial" w:hAnsi="Arial" w:cs="David" w:hint="cs"/>
          <w:color w:val="002060"/>
          <w:rtl/>
          <w:lang w:eastAsia="en-US"/>
        </w:rPr>
        <w:t>הלקוח יתבקש לתת ציון מ-1 עד 10 לכל פרמטר, כאשר 10 הוא הציון הגבוה ביותר.</w:t>
      </w:r>
    </w:p>
    <w:p w14:paraId="442D62F8" w14:textId="77777777" w:rsidR="000A538E" w:rsidRPr="00AA5246" w:rsidRDefault="000A538E" w:rsidP="000A538E">
      <w:pPr>
        <w:spacing w:line="360" w:lineRule="auto"/>
        <w:ind w:left="1851"/>
        <w:rPr>
          <w:rFonts w:ascii="Arial" w:hAnsi="Arial" w:cs="David"/>
          <w:color w:val="002060"/>
          <w:rtl/>
          <w:lang w:eastAsia="en-US"/>
        </w:rPr>
      </w:pPr>
      <w:r w:rsidRPr="00AA5246">
        <w:rPr>
          <w:rFonts w:ascii="Arial" w:hAnsi="Arial" w:cs="David" w:hint="cs"/>
          <w:color w:val="002060"/>
          <w:rtl/>
        </w:rPr>
        <w:t xml:space="preserve"> </w:t>
      </w:r>
      <w:r w:rsidRPr="00AA5246">
        <w:rPr>
          <w:rFonts w:ascii="Arial" w:hAnsi="Arial" w:cs="David" w:hint="cs"/>
          <w:color w:val="002060"/>
          <w:rtl/>
          <w:lang w:eastAsia="en-US"/>
        </w:rPr>
        <w:t>מציע שיקבל את ציון איכות השירות הגבוה ביותר נשוא מכרז זה, יקבל את הציון המקסימאלי, וציון ההצעות הבאות יחושב באופן יחסי אליו.</w:t>
      </w:r>
    </w:p>
    <w:p w14:paraId="1C3A93F8" w14:textId="19095E71" w:rsidR="000A538E" w:rsidRDefault="000A538E" w:rsidP="00985840">
      <w:pPr>
        <w:tabs>
          <w:tab w:val="left" w:pos="2186"/>
          <w:tab w:val="left" w:pos="3746"/>
        </w:tabs>
        <w:spacing w:line="360" w:lineRule="auto"/>
        <w:jc w:val="both"/>
        <w:rPr>
          <w:rFonts w:ascii="Arial" w:hAnsi="Arial" w:cs="David"/>
          <w:b/>
          <w:bCs/>
          <w:color w:val="002060"/>
          <w:rtl/>
        </w:rPr>
      </w:pPr>
      <w:r w:rsidRPr="00AA5246">
        <w:rPr>
          <w:rFonts w:ascii="Arial" w:hAnsi="Arial" w:cs="David" w:hint="cs"/>
          <w:color w:val="002060"/>
          <w:rtl/>
        </w:rPr>
        <w:t xml:space="preserve">                         </w:t>
      </w:r>
      <w:r w:rsidR="00A55148">
        <w:rPr>
          <w:rFonts w:ascii="Arial" w:hAnsi="Arial" w:cs="David" w:hint="cs"/>
          <w:b/>
          <w:bCs/>
          <w:color w:val="002060"/>
          <w:rtl/>
        </w:rPr>
        <w:t xml:space="preserve">      </w:t>
      </w:r>
      <w:r w:rsidRPr="00AA5246">
        <w:rPr>
          <w:rFonts w:ascii="Arial" w:hAnsi="Arial" w:cs="David" w:hint="cs"/>
          <w:b/>
          <w:bCs/>
          <w:color w:val="002060"/>
          <w:rtl/>
        </w:rPr>
        <w:t xml:space="preserve">הניקוד המקסימאלי בסעיף זה הינו </w:t>
      </w:r>
      <w:r w:rsidR="00985840">
        <w:rPr>
          <w:rFonts w:ascii="Arial" w:hAnsi="Arial" w:cs="David" w:hint="cs"/>
          <w:b/>
          <w:bCs/>
          <w:color w:val="002060"/>
          <w:rtl/>
        </w:rPr>
        <w:t>15</w:t>
      </w:r>
      <w:r w:rsidRPr="00AA5246">
        <w:rPr>
          <w:rFonts w:ascii="Arial" w:hAnsi="Arial" w:cs="David" w:hint="cs"/>
          <w:b/>
          <w:bCs/>
          <w:color w:val="002060"/>
          <w:rtl/>
        </w:rPr>
        <w:t xml:space="preserve"> נקודות.</w:t>
      </w:r>
    </w:p>
    <w:p w14:paraId="0E4B5CB3" w14:textId="77777777" w:rsidR="00AA5246" w:rsidRDefault="00AA5246" w:rsidP="00AA5246">
      <w:pPr>
        <w:spacing w:line="360" w:lineRule="auto"/>
        <w:ind w:left="1841"/>
        <w:jc w:val="both"/>
        <w:rPr>
          <w:rFonts w:ascii="Arial" w:hAnsi="Arial" w:cs="David"/>
          <w:b/>
          <w:bCs/>
          <w:color w:val="002060"/>
          <w:rtl/>
        </w:rPr>
      </w:pPr>
    </w:p>
    <w:p w14:paraId="216F1521" w14:textId="77777777" w:rsidR="003C5148" w:rsidRDefault="003C5148" w:rsidP="00AA5246">
      <w:pPr>
        <w:spacing w:line="360" w:lineRule="auto"/>
        <w:ind w:left="1841"/>
        <w:jc w:val="both"/>
        <w:rPr>
          <w:rFonts w:ascii="Arial" w:hAnsi="Arial" w:cs="David"/>
          <w:b/>
          <w:bCs/>
          <w:color w:val="002060"/>
          <w:rtl/>
        </w:rPr>
      </w:pPr>
    </w:p>
    <w:p w14:paraId="3D8A5659" w14:textId="77777777" w:rsidR="003C5148" w:rsidRDefault="003C5148" w:rsidP="00AA5246">
      <w:pPr>
        <w:spacing w:line="360" w:lineRule="auto"/>
        <w:ind w:left="1841"/>
        <w:jc w:val="both"/>
        <w:rPr>
          <w:rFonts w:ascii="Arial" w:hAnsi="Arial" w:cs="David"/>
          <w:b/>
          <w:bCs/>
          <w:color w:val="002060"/>
          <w:rtl/>
        </w:rPr>
      </w:pPr>
    </w:p>
    <w:p w14:paraId="7F1F797B" w14:textId="77777777" w:rsidR="003C5148" w:rsidRDefault="003C5148" w:rsidP="00AA5246">
      <w:pPr>
        <w:spacing w:line="360" w:lineRule="auto"/>
        <w:ind w:left="1841"/>
        <w:jc w:val="both"/>
        <w:rPr>
          <w:rFonts w:ascii="Arial" w:hAnsi="Arial" w:cs="David"/>
          <w:b/>
          <w:bCs/>
          <w:color w:val="002060"/>
          <w:rtl/>
        </w:rPr>
      </w:pPr>
    </w:p>
    <w:p w14:paraId="75EFCC94" w14:textId="786620FB" w:rsidR="000A538E" w:rsidRPr="00AA5246" w:rsidRDefault="00A55148" w:rsidP="00985840">
      <w:pPr>
        <w:tabs>
          <w:tab w:val="left" w:pos="1841"/>
        </w:tabs>
        <w:spacing w:line="360" w:lineRule="auto"/>
        <w:ind w:left="1841" w:hanging="708"/>
        <w:rPr>
          <w:rFonts w:ascii="Arial" w:hAnsi="Arial" w:cs="David"/>
          <w:b/>
          <w:bCs/>
          <w:color w:val="002060"/>
          <w:rtl/>
        </w:rPr>
      </w:pPr>
      <w:r>
        <w:rPr>
          <w:rFonts w:ascii="Arial" w:hAnsi="Arial" w:cs="David" w:hint="cs"/>
          <w:color w:val="002060"/>
          <w:rtl/>
        </w:rPr>
        <w:t xml:space="preserve">    </w:t>
      </w:r>
    </w:p>
    <w:p w14:paraId="0B883A16" w14:textId="77777777" w:rsidR="000A538E" w:rsidRDefault="000A538E" w:rsidP="000A538E">
      <w:pPr>
        <w:spacing w:line="360" w:lineRule="auto"/>
        <w:jc w:val="both"/>
        <w:rPr>
          <w:rFonts w:ascii="Arial" w:hAnsi="Arial" w:cs="David"/>
          <w:color w:val="002060"/>
          <w:rtl/>
        </w:rPr>
      </w:pPr>
    </w:p>
    <w:p w14:paraId="541C6C59" w14:textId="77777777" w:rsidR="000A538E" w:rsidRPr="00A55148" w:rsidRDefault="00A55148" w:rsidP="002210E1">
      <w:pPr>
        <w:numPr>
          <w:ilvl w:val="0"/>
          <w:numId w:val="41"/>
        </w:numPr>
        <w:tabs>
          <w:tab w:val="left" w:pos="2028"/>
        </w:tabs>
        <w:spacing w:line="360" w:lineRule="auto"/>
        <w:jc w:val="both"/>
        <w:rPr>
          <w:rFonts w:ascii="Arial" w:hAnsi="Arial" w:cs="David"/>
          <w:b/>
          <w:bCs/>
          <w:color w:val="002060"/>
          <w:u w:val="single"/>
        </w:rPr>
      </w:pPr>
      <w:r w:rsidRPr="00A55148">
        <w:rPr>
          <w:rFonts w:ascii="Arial" w:hAnsi="Arial" w:cs="David" w:hint="cs"/>
          <w:b/>
          <w:bCs/>
          <w:color w:val="002060"/>
          <w:u w:val="single"/>
          <w:rtl/>
        </w:rPr>
        <w:t>מרכיב ה</w:t>
      </w:r>
      <w:r w:rsidR="000A538E" w:rsidRPr="00A55148">
        <w:rPr>
          <w:rFonts w:ascii="Arial" w:hAnsi="Arial" w:cs="David"/>
          <w:b/>
          <w:bCs/>
          <w:color w:val="002060"/>
          <w:u w:val="single"/>
          <w:rtl/>
        </w:rPr>
        <w:t>מחיר</w:t>
      </w:r>
      <w:r w:rsidRPr="00A55148">
        <w:rPr>
          <w:rFonts w:ascii="Arial" w:hAnsi="Arial" w:cs="David" w:hint="cs"/>
          <w:b/>
          <w:bCs/>
          <w:color w:val="002060"/>
          <w:u w:val="single"/>
          <w:rtl/>
        </w:rPr>
        <w:t>:</w:t>
      </w:r>
    </w:p>
    <w:p w14:paraId="61757024" w14:textId="77777777" w:rsidR="000A538E" w:rsidRPr="00AA5246" w:rsidRDefault="000A538E" w:rsidP="000A538E">
      <w:pPr>
        <w:tabs>
          <w:tab w:val="left" w:pos="2028"/>
        </w:tabs>
        <w:spacing w:line="360" w:lineRule="auto"/>
        <w:ind w:left="390"/>
        <w:jc w:val="both"/>
        <w:rPr>
          <w:rFonts w:ascii="Arial" w:hAnsi="Arial" w:cs="David"/>
          <w:b/>
          <w:bCs/>
          <w:color w:val="002060"/>
          <w:rtl/>
        </w:rPr>
      </w:pPr>
    </w:p>
    <w:p w14:paraId="715BFECD" w14:textId="77777777" w:rsidR="000A538E" w:rsidRPr="00AA5246" w:rsidRDefault="000A538E" w:rsidP="006D2967">
      <w:pPr>
        <w:spacing w:line="360" w:lineRule="auto"/>
        <w:ind w:left="1558"/>
        <w:rPr>
          <w:rFonts w:ascii="Arial" w:hAnsi="Arial" w:cs="David"/>
          <w:color w:val="002060"/>
        </w:rPr>
      </w:pPr>
      <w:r w:rsidRPr="00AA5246">
        <w:rPr>
          <w:rFonts w:ascii="Arial" w:hAnsi="Arial" w:cs="David"/>
          <w:b/>
          <w:bCs/>
          <w:color w:val="002060"/>
          <w:rtl/>
        </w:rPr>
        <w:t xml:space="preserve"> </w:t>
      </w:r>
      <w:r w:rsidRPr="00AA5246">
        <w:rPr>
          <w:rFonts w:ascii="Arial" w:hAnsi="Arial" w:cs="David"/>
          <w:color w:val="002060"/>
          <w:rtl/>
        </w:rPr>
        <w:t>על המ</w:t>
      </w:r>
      <w:r w:rsidRPr="00AA5246">
        <w:rPr>
          <w:rFonts w:ascii="Arial" w:hAnsi="Arial" w:cs="David" w:hint="cs"/>
          <w:color w:val="002060"/>
          <w:rtl/>
        </w:rPr>
        <w:t>ציע</w:t>
      </w:r>
      <w:r w:rsidRPr="00AA5246">
        <w:rPr>
          <w:rFonts w:ascii="Arial" w:hAnsi="Arial" w:cs="David"/>
          <w:color w:val="002060"/>
          <w:rtl/>
        </w:rPr>
        <w:t xml:space="preserve"> למלא א</w:t>
      </w:r>
      <w:r w:rsidRPr="00AA5246">
        <w:rPr>
          <w:rFonts w:ascii="Arial" w:hAnsi="Arial" w:cs="David" w:hint="cs"/>
          <w:color w:val="002060"/>
          <w:rtl/>
        </w:rPr>
        <w:t>ת</w:t>
      </w:r>
      <w:r w:rsidRPr="00AA5246">
        <w:rPr>
          <w:rFonts w:ascii="Arial" w:hAnsi="Arial" w:cs="David"/>
          <w:color w:val="002060"/>
          <w:rtl/>
        </w:rPr>
        <w:t xml:space="preserve"> הצעת המחיר בטופס המצ"</w:t>
      </w:r>
      <w:r w:rsidRPr="00AA5246">
        <w:rPr>
          <w:rFonts w:ascii="Arial" w:hAnsi="Arial" w:cs="David" w:hint="cs"/>
          <w:color w:val="002060"/>
          <w:rtl/>
        </w:rPr>
        <w:t>ב</w:t>
      </w:r>
      <w:r w:rsidRPr="00AA5246">
        <w:rPr>
          <w:rFonts w:ascii="Arial" w:hAnsi="Arial" w:cs="David"/>
          <w:color w:val="002060"/>
          <w:rtl/>
        </w:rPr>
        <w:t xml:space="preserve"> </w:t>
      </w:r>
      <w:r w:rsidRPr="00AF653D">
        <w:rPr>
          <w:rFonts w:ascii="Arial" w:hAnsi="Arial" w:cs="David"/>
          <w:b/>
          <w:bCs/>
          <w:color w:val="002060"/>
          <w:rtl/>
        </w:rPr>
        <w:t xml:space="preserve">כנספח </w:t>
      </w:r>
      <w:r w:rsidR="00AF653D" w:rsidRPr="00AF653D">
        <w:rPr>
          <w:rFonts w:ascii="Arial" w:hAnsi="Arial" w:cs="David" w:hint="cs"/>
          <w:b/>
          <w:bCs/>
          <w:color w:val="002060"/>
          <w:rtl/>
        </w:rPr>
        <w:t>ח</w:t>
      </w:r>
      <w:r w:rsidRPr="00AF653D">
        <w:rPr>
          <w:rFonts w:ascii="Arial" w:hAnsi="Arial" w:cs="David" w:hint="cs"/>
          <w:b/>
          <w:bCs/>
          <w:color w:val="002060"/>
          <w:rtl/>
        </w:rPr>
        <w:t>'.</w:t>
      </w:r>
    </w:p>
    <w:p w14:paraId="714AE3A0" w14:textId="77777777" w:rsidR="000A538E" w:rsidRPr="00AA5246" w:rsidRDefault="000A538E" w:rsidP="000A538E">
      <w:pPr>
        <w:tabs>
          <w:tab w:val="left" w:pos="2028"/>
        </w:tabs>
        <w:spacing w:line="360" w:lineRule="auto"/>
        <w:jc w:val="both"/>
        <w:rPr>
          <w:rFonts w:ascii="Arial" w:hAnsi="Arial" w:cs="David"/>
          <w:color w:val="002060"/>
          <w:rtl/>
        </w:rPr>
      </w:pPr>
      <w:r w:rsidRPr="00AA5246">
        <w:rPr>
          <w:rFonts w:ascii="Arial" w:hAnsi="Arial" w:cs="David" w:hint="cs"/>
          <w:color w:val="002060"/>
          <w:rtl/>
        </w:rPr>
        <w:t xml:space="preserve">                  </w:t>
      </w:r>
    </w:p>
    <w:p w14:paraId="610B535B" w14:textId="77777777" w:rsidR="006D2967" w:rsidRPr="006D2967" w:rsidRDefault="00A55148" w:rsidP="002210E1">
      <w:pPr>
        <w:pStyle w:val="af6"/>
        <w:numPr>
          <w:ilvl w:val="1"/>
          <w:numId w:val="42"/>
        </w:numPr>
        <w:tabs>
          <w:tab w:val="left" w:pos="1700"/>
          <w:tab w:val="left" w:pos="2028"/>
        </w:tabs>
        <w:spacing w:line="360" w:lineRule="auto"/>
        <w:ind w:left="2040"/>
        <w:rPr>
          <w:rFonts w:ascii="Arial" w:hAnsi="Arial" w:cs="David"/>
          <w:color w:val="002060"/>
        </w:rPr>
      </w:pPr>
      <w:r w:rsidRPr="006D2967">
        <w:rPr>
          <w:rFonts w:ascii="Arial" w:hAnsi="Arial" w:cs="David"/>
          <w:color w:val="002060"/>
        </w:rPr>
        <w:t xml:space="preserve"> </w:t>
      </w:r>
      <w:r w:rsidR="000A538E" w:rsidRPr="006D2967">
        <w:rPr>
          <w:rFonts w:ascii="Arial" w:hAnsi="Arial" w:cs="David" w:hint="cs"/>
          <w:color w:val="002060"/>
          <w:rtl/>
        </w:rPr>
        <w:t>הצעת המחיר של המציע תחולק לשניים. הנהלת בתי המשפט זקוקה לשירותי ייעוץ בשני</w:t>
      </w:r>
      <w:r w:rsidR="006D2967" w:rsidRPr="006D2967">
        <w:rPr>
          <w:rFonts w:ascii="Arial" w:hAnsi="Arial" w:cs="David" w:hint="cs"/>
          <w:color w:val="002060"/>
          <w:rtl/>
        </w:rPr>
        <w:t xml:space="preserve"> </w:t>
      </w:r>
    </w:p>
    <w:p w14:paraId="0A89A8FF" w14:textId="77777777" w:rsidR="000A538E" w:rsidRPr="006D2967" w:rsidRDefault="000A538E" w:rsidP="006D2967">
      <w:pPr>
        <w:tabs>
          <w:tab w:val="left" w:pos="1700"/>
          <w:tab w:val="left" w:pos="2028"/>
        </w:tabs>
        <w:spacing w:line="360" w:lineRule="auto"/>
        <w:ind w:left="2040"/>
        <w:rPr>
          <w:rFonts w:ascii="Arial" w:hAnsi="Arial" w:cs="David"/>
          <w:color w:val="002060"/>
        </w:rPr>
      </w:pPr>
      <w:r w:rsidRPr="006D2967">
        <w:rPr>
          <w:rFonts w:ascii="Arial" w:hAnsi="Arial" w:cs="David" w:hint="cs"/>
          <w:color w:val="002060"/>
          <w:rtl/>
        </w:rPr>
        <w:t>תחומים עיקריים:</w:t>
      </w:r>
    </w:p>
    <w:p w14:paraId="5E24F76E" w14:textId="38BB441E" w:rsidR="000A538E" w:rsidRPr="00AA5246" w:rsidRDefault="000A538E" w:rsidP="002210E1">
      <w:pPr>
        <w:numPr>
          <w:ilvl w:val="0"/>
          <w:numId w:val="21"/>
        </w:numPr>
        <w:tabs>
          <w:tab w:val="left" w:pos="2028"/>
        </w:tabs>
        <w:spacing w:line="360" w:lineRule="auto"/>
        <w:ind w:firstLine="14"/>
        <w:jc w:val="both"/>
        <w:rPr>
          <w:rFonts w:ascii="Arial" w:hAnsi="Arial" w:cs="David"/>
          <w:color w:val="002060"/>
          <w:rtl/>
        </w:rPr>
      </w:pPr>
      <w:r w:rsidRPr="00AA5246">
        <w:rPr>
          <w:rFonts w:ascii="Arial" w:hAnsi="Arial" w:cs="David" w:hint="cs"/>
          <w:color w:val="002060"/>
          <w:rtl/>
        </w:rPr>
        <w:t xml:space="preserve">שירותי ייעוץ לפרויקטים חדשים המוקמים במערכת בתי המשפט הכוללים את שלב התכנון המוקדם, תכנון סופי, תכנון מפורט ופיקוח עליון וכפי שמפורט בפרק 2  </w:t>
      </w:r>
      <w:r w:rsidR="00F24E36">
        <w:rPr>
          <w:rFonts w:ascii="Arial" w:hAnsi="Arial" w:cs="David" w:hint="cs"/>
          <w:color w:val="002060"/>
          <w:rtl/>
        </w:rPr>
        <w:t xml:space="preserve">(סעיפים 2-4) </w:t>
      </w:r>
      <w:r w:rsidRPr="00AA5246">
        <w:rPr>
          <w:rFonts w:ascii="Arial" w:hAnsi="Arial" w:cs="David" w:hint="cs"/>
          <w:color w:val="002060"/>
          <w:rtl/>
        </w:rPr>
        <w:t>למכרז זה.</w:t>
      </w:r>
    </w:p>
    <w:p w14:paraId="4B352B06" w14:textId="49129182" w:rsidR="000A538E" w:rsidRPr="00AA5246" w:rsidRDefault="000A538E" w:rsidP="002210E1">
      <w:pPr>
        <w:numPr>
          <w:ilvl w:val="0"/>
          <w:numId w:val="21"/>
        </w:numPr>
        <w:tabs>
          <w:tab w:val="clear" w:pos="1686"/>
          <w:tab w:val="left" w:pos="1558"/>
          <w:tab w:val="left" w:pos="1700"/>
          <w:tab w:val="left" w:pos="2028"/>
        </w:tabs>
        <w:spacing w:line="360" w:lineRule="auto"/>
        <w:ind w:firstLine="14"/>
        <w:jc w:val="both"/>
        <w:rPr>
          <w:rFonts w:ascii="Arial" w:hAnsi="Arial" w:cs="David"/>
          <w:color w:val="002060"/>
        </w:rPr>
      </w:pPr>
      <w:r w:rsidRPr="00AA5246">
        <w:rPr>
          <w:rFonts w:ascii="Arial" w:hAnsi="Arial" w:cs="David" w:hint="cs"/>
          <w:color w:val="002060"/>
          <w:rtl/>
        </w:rPr>
        <w:t>שירותי ייעוץ בנושאים שוטפים ושונים הקשורים לחוזי ההתקשרות של מערכת בתי המשפט עם חברות המתחזקות את מערכות המתח הנמוך בבתי המשפט וכו'</w:t>
      </w:r>
      <w:r w:rsidR="004101FF">
        <w:rPr>
          <w:rFonts w:ascii="Arial" w:hAnsi="Arial" w:cs="David" w:hint="cs"/>
          <w:color w:val="002060"/>
          <w:rtl/>
        </w:rPr>
        <w:t xml:space="preserve"> </w:t>
      </w:r>
      <w:r w:rsidR="00F24E36">
        <w:rPr>
          <w:rFonts w:ascii="Arial" w:hAnsi="Arial" w:cs="David" w:hint="cs"/>
          <w:color w:val="002060"/>
          <w:rtl/>
        </w:rPr>
        <w:t>וכפי שמפורט בפרק 2 (סעיפים 5-7) למכרז זה</w:t>
      </w:r>
      <w:r w:rsidRPr="00AA5246">
        <w:rPr>
          <w:rFonts w:ascii="Arial" w:hAnsi="Arial" w:cs="David" w:hint="cs"/>
          <w:color w:val="002060"/>
          <w:rtl/>
        </w:rPr>
        <w:t>.</w:t>
      </w:r>
    </w:p>
    <w:p w14:paraId="51C06CE1" w14:textId="77777777" w:rsidR="000A538E" w:rsidRPr="005D0C1B" w:rsidRDefault="000A538E" w:rsidP="000A538E">
      <w:pPr>
        <w:tabs>
          <w:tab w:val="left" w:pos="2028"/>
        </w:tabs>
        <w:spacing w:line="360" w:lineRule="auto"/>
        <w:ind w:left="1326"/>
        <w:jc w:val="both"/>
        <w:rPr>
          <w:rFonts w:ascii="Arial" w:hAnsi="Arial" w:cs="David"/>
          <w:color w:val="002060"/>
          <w:rtl/>
        </w:rPr>
      </w:pPr>
    </w:p>
    <w:p w14:paraId="5E1DDC90" w14:textId="77777777" w:rsidR="000A538E" w:rsidRPr="00AA5246" w:rsidRDefault="000A538E" w:rsidP="000A538E">
      <w:pPr>
        <w:tabs>
          <w:tab w:val="left" w:pos="2028"/>
        </w:tabs>
        <w:spacing w:line="360" w:lineRule="auto"/>
        <w:ind w:left="1326"/>
        <w:jc w:val="both"/>
        <w:rPr>
          <w:rFonts w:ascii="Arial" w:hAnsi="Arial" w:cs="David"/>
          <w:color w:val="002060"/>
          <w:rtl/>
        </w:rPr>
      </w:pPr>
      <w:r w:rsidRPr="00AA5246">
        <w:rPr>
          <w:rFonts w:ascii="Arial" w:hAnsi="Arial" w:cs="David" w:hint="cs"/>
          <w:color w:val="002060"/>
          <w:rtl/>
        </w:rPr>
        <w:t>הצעת המחיר של המציע תינתן עבור שני התחומים הנ"ל באופן הבא:</w:t>
      </w:r>
    </w:p>
    <w:p w14:paraId="3AA35E93" w14:textId="77777777" w:rsidR="000A538E" w:rsidRPr="00AA5246" w:rsidRDefault="000A538E" w:rsidP="000A538E">
      <w:pPr>
        <w:tabs>
          <w:tab w:val="left" w:pos="2028"/>
        </w:tabs>
        <w:spacing w:line="360" w:lineRule="auto"/>
        <w:ind w:left="1326"/>
        <w:jc w:val="both"/>
        <w:rPr>
          <w:rFonts w:ascii="Arial" w:hAnsi="Arial" w:cs="David"/>
          <w:color w:val="002060"/>
          <w:rtl/>
        </w:rPr>
      </w:pPr>
    </w:p>
    <w:p w14:paraId="286FF436" w14:textId="77777777" w:rsidR="00A55148" w:rsidRDefault="000A538E" w:rsidP="002210E1">
      <w:pPr>
        <w:numPr>
          <w:ilvl w:val="0"/>
          <w:numId w:val="22"/>
        </w:numPr>
        <w:tabs>
          <w:tab w:val="left" w:pos="2028"/>
        </w:tabs>
        <w:spacing w:line="360" w:lineRule="auto"/>
        <w:jc w:val="both"/>
        <w:rPr>
          <w:rFonts w:ascii="Arial" w:hAnsi="Arial" w:cs="David"/>
          <w:color w:val="002060"/>
        </w:rPr>
      </w:pPr>
      <w:r w:rsidRPr="00A55148">
        <w:rPr>
          <w:rFonts w:ascii="Arial" w:hAnsi="Arial" w:cs="David" w:hint="cs"/>
          <w:b/>
          <w:bCs/>
          <w:color w:val="002060"/>
          <w:rtl/>
        </w:rPr>
        <w:t>שירותי ייעוץ לפרויקטים חדשים</w:t>
      </w:r>
      <w:r w:rsidRPr="00A55148">
        <w:rPr>
          <w:rFonts w:ascii="Arial" w:hAnsi="Arial" w:cs="David" w:hint="cs"/>
          <w:color w:val="002060"/>
          <w:rtl/>
        </w:rPr>
        <w:t xml:space="preserve"> </w:t>
      </w:r>
      <w:r w:rsidRPr="00A55148">
        <w:rPr>
          <w:rFonts w:ascii="Arial" w:hAnsi="Arial" w:cs="David"/>
          <w:color w:val="002060"/>
          <w:rtl/>
        </w:rPr>
        <w:t>–</w:t>
      </w:r>
      <w:r w:rsidR="00A55148" w:rsidRPr="00A55148">
        <w:rPr>
          <w:rFonts w:ascii="Arial" w:hAnsi="Arial" w:cs="David" w:hint="cs"/>
          <w:color w:val="002060"/>
          <w:rtl/>
        </w:rPr>
        <w:t xml:space="preserve"> </w:t>
      </w:r>
      <w:r w:rsidR="00A55148" w:rsidRPr="00AA5246">
        <w:rPr>
          <w:rFonts w:ascii="Arial" w:hAnsi="Arial" w:cs="David" w:hint="cs"/>
          <w:color w:val="002060"/>
          <w:rtl/>
        </w:rPr>
        <w:t xml:space="preserve">התמורה בעד מתן השירות תתבסס על  מחירון החשב הכללי </w:t>
      </w:r>
      <w:r w:rsidR="00A55148">
        <w:rPr>
          <w:rStyle w:val="Hyperlink"/>
          <w:rFonts w:eastAsiaTheme="majorEastAsia"/>
          <w:color w:val="17365D" w:themeColor="text2" w:themeShade="BF"/>
          <w:rtl/>
        </w:rPr>
        <w:t>"</w:t>
      </w:r>
      <w:r w:rsidR="00A55148" w:rsidRPr="00467C7A">
        <w:rPr>
          <w:rStyle w:val="Hyperlink"/>
          <w:rFonts w:eastAsiaTheme="majorEastAsia" w:cs="David"/>
          <w:color w:val="17365D" w:themeColor="text2" w:themeShade="BF"/>
          <w:rtl/>
        </w:rPr>
        <w:t>תעריפי התקשרות עם נותן שירותים חיצוניים"</w:t>
      </w:r>
      <w:r w:rsidR="00A55148">
        <w:rPr>
          <w:rStyle w:val="Hyperlink"/>
          <w:rFonts w:eastAsiaTheme="majorEastAsia" w:cs="David" w:hint="cs"/>
          <w:color w:val="17365D" w:themeColor="text2" w:themeShade="BF"/>
          <w:rtl/>
        </w:rPr>
        <w:t xml:space="preserve"> </w:t>
      </w:r>
      <w:r w:rsidR="00A55148" w:rsidRPr="00467C7A">
        <w:rPr>
          <w:rStyle w:val="Hyperlink"/>
          <w:rFonts w:eastAsiaTheme="majorEastAsia" w:cs="David"/>
          <w:color w:val="17365D" w:themeColor="text2" w:themeShade="BF"/>
          <w:rtl/>
        </w:rPr>
        <w:t xml:space="preserve"> מס' .ה. 13.9.2.1</w:t>
      </w:r>
      <w:r w:rsidR="00A55148">
        <w:rPr>
          <w:rFonts w:ascii="Arial" w:hAnsi="Arial" w:cs="David" w:hint="cs"/>
          <w:color w:val="002060"/>
          <w:rtl/>
        </w:rPr>
        <w:t xml:space="preserve"> </w:t>
      </w:r>
      <w:r w:rsidR="00A55148" w:rsidRPr="00467C7A">
        <w:rPr>
          <w:rFonts w:ascii="Arial" w:hAnsi="Arial" w:cs="David" w:hint="cs"/>
          <w:color w:val="002060"/>
          <w:rtl/>
        </w:rPr>
        <w:t>המצ</w:t>
      </w:r>
      <w:r w:rsidR="00A55148" w:rsidRPr="00AA5246">
        <w:rPr>
          <w:rFonts w:ascii="Arial" w:hAnsi="Arial" w:cs="David" w:hint="cs"/>
          <w:color w:val="002060"/>
          <w:rtl/>
        </w:rPr>
        <w:t xml:space="preserve">"ב </w:t>
      </w:r>
      <w:r w:rsidR="00A55148" w:rsidRPr="00AF653D">
        <w:rPr>
          <w:rFonts w:ascii="Arial" w:hAnsi="Arial" w:cs="David" w:hint="cs"/>
          <w:b/>
          <w:bCs/>
          <w:color w:val="002060"/>
          <w:rtl/>
        </w:rPr>
        <w:t>כנספח יב'.</w:t>
      </w:r>
      <w:r w:rsidR="00A55148" w:rsidRPr="00AA5246">
        <w:rPr>
          <w:rFonts w:ascii="Arial" w:hAnsi="Arial" w:cs="David" w:hint="cs"/>
          <w:color w:val="002060"/>
          <w:rtl/>
        </w:rPr>
        <w:t xml:space="preserve"> על</w:t>
      </w:r>
      <w:r w:rsidR="00A55148" w:rsidRPr="00AA5246">
        <w:rPr>
          <w:rFonts w:ascii="Arial" w:hAnsi="Arial" w:cs="David"/>
          <w:color w:val="002060"/>
          <w:rtl/>
        </w:rPr>
        <w:t xml:space="preserve"> המציע לנקוב </w:t>
      </w:r>
      <w:r w:rsidR="00A55148" w:rsidRPr="00AA5246">
        <w:rPr>
          <w:rFonts w:ascii="Arial" w:hAnsi="Arial" w:cs="David" w:hint="cs"/>
          <w:color w:val="002060"/>
          <w:rtl/>
        </w:rPr>
        <w:t>באחוז ההנחה לתעריף</w:t>
      </w:r>
      <w:r w:rsidR="00A55148" w:rsidRPr="00AA5246">
        <w:rPr>
          <w:rFonts w:ascii="Arial" w:hAnsi="Arial" w:cs="David"/>
          <w:color w:val="002060"/>
          <w:rtl/>
        </w:rPr>
        <w:t xml:space="preserve"> </w:t>
      </w:r>
      <w:r w:rsidR="00A55148" w:rsidRPr="00AA5246">
        <w:rPr>
          <w:rFonts w:ascii="Arial" w:hAnsi="Arial" w:cs="David" w:hint="cs"/>
          <w:color w:val="002060"/>
          <w:rtl/>
        </w:rPr>
        <w:t xml:space="preserve">המקסימאלי שברצונו לתת עבור מתן השירות </w:t>
      </w:r>
      <w:r w:rsidR="00A55148">
        <w:rPr>
          <w:rFonts w:ascii="Arial" w:hAnsi="Arial" w:cs="David" w:hint="cs"/>
          <w:color w:val="002060"/>
          <w:rtl/>
        </w:rPr>
        <w:t xml:space="preserve">בייעוץ לפרויקטים חדשים </w:t>
      </w:r>
      <w:r w:rsidR="00A55148" w:rsidRPr="00AA5246">
        <w:rPr>
          <w:rFonts w:ascii="Arial" w:hAnsi="Arial" w:cs="David" w:hint="cs"/>
          <w:color w:val="002060"/>
          <w:rtl/>
        </w:rPr>
        <w:t xml:space="preserve">(התעריף המקסימאלי שישולם הינו תעריף של יועץ 2, קרי:  </w:t>
      </w:r>
      <w:r w:rsidR="00A55148" w:rsidRPr="006C4AEA">
        <w:rPr>
          <w:rFonts w:ascii="Arial" w:hAnsi="Arial" w:cs="David" w:hint="cs"/>
          <w:color w:val="002060"/>
          <w:rtl/>
        </w:rPr>
        <w:t>282 ₪</w:t>
      </w:r>
      <w:r w:rsidR="00A55148" w:rsidRPr="00AA5246">
        <w:rPr>
          <w:rFonts w:ascii="Arial" w:hAnsi="Arial" w:cs="David" w:hint="cs"/>
          <w:color w:val="002060"/>
          <w:rtl/>
        </w:rPr>
        <w:t xml:space="preserve"> נכון ליום כתיבת המכרז).</w:t>
      </w:r>
    </w:p>
    <w:p w14:paraId="69F8880B" w14:textId="77777777" w:rsidR="000A538E" w:rsidRPr="003714EE" w:rsidRDefault="000A538E" w:rsidP="002210E1">
      <w:pPr>
        <w:numPr>
          <w:ilvl w:val="0"/>
          <w:numId w:val="22"/>
        </w:numPr>
        <w:tabs>
          <w:tab w:val="left" w:pos="2028"/>
        </w:tabs>
        <w:spacing w:line="360" w:lineRule="auto"/>
        <w:jc w:val="both"/>
        <w:rPr>
          <w:rFonts w:ascii="Arial" w:hAnsi="Arial" w:cs="David"/>
          <w:b/>
          <w:bCs/>
          <w:color w:val="002060"/>
        </w:rPr>
      </w:pPr>
      <w:r w:rsidRPr="00AA5246">
        <w:rPr>
          <w:rFonts w:ascii="Arial" w:hAnsi="Arial" w:cs="David" w:hint="cs"/>
          <w:b/>
          <w:bCs/>
          <w:color w:val="002060"/>
          <w:rtl/>
        </w:rPr>
        <w:t>שירותי ייעוץ בנושאים שוטפים</w:t>
      </w:r>
      <w:r w:rsidRPr="00AA5246">
        <w:rPr>
          <w:rFonts w:ascii="Arial" w:hAnsi="Arial" w:cs="David" w:hint="cs"/>
          <w:color w:val="002060"/>
          <w:rtl/>
        </w:rPr>
        <w:t xml:space="preserve"> - התמורה בעד מתן השירות תתבסס על  מחירון החשב הכללי </w:t>
      </w:r>
      <w:r w:rsidR="00467C7A">
        <w:rPr>
          <w:rStyle w:val="Hyperlink"/>
          <w:rFonts w:eastAsiaTheme="majorEastAsia"/>
          <w:color w:val="17365D" w:themeColor="text2" w:themeShade="BF"/>
          <w:rtl/>
        </w:rPr>
        <w:t>"</w:t>
      </w:r>
      <w:r w:rsidR="00467C7A" w:rsidRPr="00467C7A">
        <w:rPr>
          <w:rStyle w:val="Hyperlink"/>
          <w:rFonts w:eastAsiaTheme="majorEastAsia" w:cs="David"/>
          <w:color w:val="17365D" w:themeColor="text2" w:themeShade="BF"/>
          <w:rtl/>
        </w:rPr>
        <w:t>תעריפי התקשרות עם נותן שירותים חיצוניים"</w:t>
      </w:r>
      <w:r w:rsidR="00467C7A">
        <w:rPr>
          <w:rStyle w:val="Hyperlink"/>
          <w:rFonts w:eastAsiaTheme="majorEastAsia" w:cs="David" w:hint="cs"/>
          <w:color w:val="17365D" w:themeColor="text2" w:themeShade="BF"/>
          <w:rtl/>
        </w:rPr>
        <w:t xml:space="preserve"> </w:t>
      </w:r>
      <w:r w:rsidR="00467C7A" w:rsidRPr="00467C7A">
        <w:rPr>
          <w:rStyle w:val="Hyperlink"/>
          <w:rFonts w:eastAsiaTheme="majorEastAsia" w:cs="David"/>
          <w:color w:val="17365D" w:themeColor="text2" w:themeShade="BF"/>
          <w:rtl/>
        </w:rPr>
        <w:t xml:space="preserve"> מס' .ה. 13.9.2.1</w:t>
      </w:r>
      <w:r w:rsidR="00467C7A">
        <w:rPr>
          <w:rFonts w:ascii="Arial" w:hAnsi="Arial" w:cs="David" w:hint="cs"/>
          <w:color w:val="002060"/>
          <w:rtl/>
        </w:rPr>
        <w:t xml:space="preserve"> </w:t>
      </w:r>
      <w:r w:rsidRPr="00467C7A">
        <w:rPr>
          <w:rFonts w:ascii="Arial" w:hAnsi="Arial" w:cs="David" w:hint="cs"/>
          <w:color w:val="002060"/>
          <w:rtl/>
        </w:rPr>
        <w:t>המצ</w:t>
      </w:r>
      <w:r w:rsidRPr="00AA5246">
        <w:rPr>
          <w:rFonts w:ascii="Arial" w:hAnsi="Arial" w:cs="David" w:hint="cs"/>
          <w:color w:val="002060"/>
          <w:rtl/>
        </w:rPr>
        <w:t xml:space="preserve">"ב </w:t>
      </w:r>
      <w:r w:rsidRPr="00AF653D">
        <w:rPr>
          <w:rFonts w:ascii="Arial" w:hAnsi="Arial" w:cs="David" w:hint="cs"/>
          <w:b/>
          <w:bCs/>
          <w:color w:val="002060"/>
          <w:rtl/>
        </w:rPr>
        <w:t xml:space="preserve">כנספח </w:t>
      </w:r>
      <w:r w:rsidR="00AF653D" w:rsidRPr="00AF653D">
        <w:rPr>
          <w:rFonts w:ascii="Arial" w:hAnsi="Arial" w:cs="David" w:hint="cs"/>
          <w:b/>
          <w:bCs/>
          <w:color w:val="002060"/>
          <w:rtl/>
        </w:rPr>
        <w:t>יב'</w:t>
      </w:r>
      <w:r w:rsidRPr="00AF653D">
        <w:rPr>
          <w:rFonts w:ascii="Arial" w:hAnsi="Arial" w:cs="David" w:hint="cs"/>
          <w:b/>
          <w:bCs/>
          <w:color w:val="002060"/>
          <w:rtl/>
        </w:rPr>
        <w:t>.</w:t>
      </w:r>
      <w:r w:rsidRPr="00AA5246">
        <w:rPr>
          <w:rFonts w:ascii="Arial" w:hAnsi="Arial" w:cs="David" w:hint="cs"/>
          <w:color w:val="002060"/>
          <w:rtl/>
        </w:rPr>
        <w:t xml:space="preserve"> על</w:t>
      </w:r>
      <w:r w:rsidRPr="00AA5246">
        <w:rPr>
          <w:rFonts w:ascii="Arial" w:hAnsi="Arial" w:cs="David"/>
          <w:color w:val="002060"/>
          <w:rtl/>
        </w:rPr>
        <w:t xml:space="preserve"> המציע לנקוב </w:t>
      </w:r>
      <w:r w:rsidRPr="00AA5246">
        <w:rPr>
          <w:rFonts w:ascii="Arial" w:hAnsi="Arial" w:cs="David" w:hint="cs"/>
          <w:color w:val="002060"/>
          <w:rtl/>
        </w:rPr>
        <w:t>באחוז ההנחה לתעריף</w:t>
      </w:r>
      <w:r w:rsidRPr="00AA5246">
        <w:rPr>
          <w:rFonts w:ascii="Arial" w:hAnsi="Arial" w:cs="David"/>
          <w:color w:val="002060"/>
          <w:rtl/>
        </w:rPr>
        <w:t xml:space="preserve"> </w:t>
      </w:r>
      <w:r w:rsidRPr="00AA5246">
        <w:rPr>
          <w:rFonts w:ascii="Arial" w:hAnsi="Arial" w:cs="David" w:hint="cs"/>
          <w:color w:val="002060"/>
          <w:rtl/>
        </w:rPr>
        <w:t xml:space="preserve">המקסימאלי שברצונו לתת עבור מתן השירות במכרז זה (התעריף המקסימאלי שישולם הינו תעריף של יועץ 2, קרי:  </w:t>
      </w:r>
      <w:r w:rsidR="006C4AEA" w:rsidRPr="006C4AEA">
        <w:rPr>
          <w:rFonts w:ascii="Arial" w:hAnsi="Arial" w:cs="David" w:hint="cs"/>
          <w:color w:val="002060"/>
          <w:rtl/>
        </w:rPr>
        <w:t>282</w:t>
      </w:r>
      <w:r w:rsidRPr="006C4AEA">
        <w:rPr>
          <w:rFonts w:ascii="Arial" w:hAnsi="Arial" w:cs="David" w:hint="cs"/>
          <w:color w:val="002060"/>
          <w:rtl/>
        </w:rPr>
        <w:t xml:space="preserve"> ₪</w:t>
      </w:r>
      <w:r w:rsidRPr="00AA5246">
        <w:rPr>
          <w:rFonts w:ascii="Arial" w:hAnsi="Arial" w:cs="David" w:hint="cs"/>
          <w:color w:val="002060"/>
          <w:rtl/>
        </w:rPr>
        <w:t xml:space="preserve"> נכון ליום כתיבת המכרז).</w:t>
      </w:r>
      <w:r w:rsidR="003714EE">
        <w:rPr>
          <w:rFonts w:ascii="Arial" w:hAnsi="Arial" w:cs="David" w:hint="cs"/>
          <w:color w:val="002060"/>
          <w:rtl/>
        </w:rPr>
        <w:t xml:space="preserve"> </w:t>
      </w:r>
      <w:r w:rsidR="003714EE" w:rsidRPr="003714EE">
        <w:rPr>
          <w:rFonts w:ascii="Arial" w:hAnsi="Arial" w:cs="David" w:hint="cs"/>
          <w:b/>
          <w:bCs/>
          <w:color w:val="002060"/>
          <w:rtl/>
        </w:rPr>
        <w:t xml:space="preserve">שיעור ההנחה המקסימאלי </w:t>
      </w:r>
      <w:r w:rsidR="003714EE">
        <w:rPr>
          <w:rFonts w:ascii="Arial" w:hAnsi="Arial" w:cs="David" w:hint="cs"/>
          <w:b/>
          <w:bCs/>
          <w:color w:val="002060"/>
          <w:rtl/>
        </w:rPr>
        <w:t xml:space="preserve">בסעיף זה </w:t>
      </w:r>
      <w:r w:rsidR="003714EE" w:rsidRPr="003714EE">
        <w:rPr>
          <w:rFonts w:ascii="Arial" w:hAnsi="Arial" w:cs="David" w:hint="cs"/>
          <w:b/>
          <w:bCs/>
          <w:color w:val="002060"/>
          <w:rtl/>
        </w:rPr>
        <w:t>הינו 15% מהתעריף השעתי, במידה והמציע ינקוב בשיעור הנחה גבוה מ-15% ייראו אותו כאילו הציע אחוז הנחה בגובה 15% .</w:t>
      </w:r>
    </w:p>
    <w:p w14:paraId="7E87F252" w14:textId="77777777" w:rsidR="00A55148" w:rsidRDefault="00A55148" w:rsidP="00A55148">
      <w:pPr>
        <w:tabs>
          <w:tab w:val="left" w:pos="2028"/>
        </w:tabs>
        <w:spacing w:line="360" w:lineRule="auto"/>
        <w:jc w:val="both"/>
        <w:rPr>
          <w:rFonts w:ascii="Arial" w:hAnsi="Arial" w:cs="David"/>
          <w:color w:val="002060"/>
          <w:rtl/>
        </w:rPr>
      </w:pPr>
    </w:p>
    <w:p w14:paraId="40683C4F" w14:textId="77777777" w:rsidR="00467C7A" w:rsidRDefault="00467C7A" w:rsidP="000A538E">
      <w:pPr>
        <w:tabs>
          <w:tab w:val="left" w:pos="2028"/>
        </w:tabs>
        <w:spacing w:line="360" w:lineRule="auto"/>
        <w:ind w:left="1326"/>
        <w:jc w:val="both"/>
        <w:rPr>
          <w:rFonts w:ascii="Arial" w:hAnsi="Arial" w:cs="David"/>
          <w:b/>
          <w:bCs/>
          <w:color w:val="002060"/>
          <w:u w:val="single"/>
          <w:rtl/>
        </w:rPr>
      </w:pPr>
    </w:p>
    <w:p w14:paraId="255BB7EA" w14:textId="0703CBCB" w:rsidR="00423FC4" w:rsidRPr="00AD14B6" w:rsidRDefault="00423FC4" w:rsidP="00423FC4">
      <w:pPr>
        <w:pStyle w:val="61"/>
        <w:spacing w:line="360" w:lineRule="auto"/>
        <w:ind w:left="32" w:firstLine="688"/>
        <w:rPr>
          <w:b/>
          <w:bCs/>
          <w:color w:val="17365D" w:themeColor="text2" w:themeShade="BF"/>
          <w:u w:val="single"/>
          <w:rtl/>
        </w:rPr>
      </w:pPr>
      <w:r w:rsidRPr="00423FC4">
        <w:rPr>
          <w:rFonts w:hint="cs"/>
          <w:b/>
          <w:bCs/>
          <w:color w:val="17365D" w:themeColor="text2" w:themeShade="BF"/>
          <w:rtl/>
        </w:rPr>
        <w:t xml:space="preserve">         </w:t>
      </w:r>
      <w:r>
        <w:rPr>
          <w:rFonts w:hint="cs"/>
          <w:b/>
          <w:bCs/>
          <w:color w:val="17365D" w:themeColor="text2" w:themeShade="BF"/>
          <w:u w:val="single"/>
          <w:rtl/>
        </w:rPr>
        <w:t xml:space="preserve"> </w:t>
      </w:r>
      <w:r w:rsidRPr="00AD14B6">
        <w:rPr>
          <w:rFonts w:hint="cs"/>
          <w:b/>
          <w:bCs/>
          <w:color w:val="17365D" w:themeColor="text2" w:themeShade="BF"/>
          <w:u w:val="single"/>
          <w:rtl/>
        </w:rPr>
        <w:t xml:space="preserve">חישוב </w:t>
      </w:r>
      <w:r>
        <w:rPr>
          <w:rFonts w:hint="cs"/>
          <w:b/>
          <w:bCs/>
          <w:color w:val="17365D" w:themeColor="text2" w:themeShade="BF"/>
          <w:u w:val="single"/>
          <w:rtl/>
        </w:rPr>
        <w:t>ציון המחיר</w:t>
      </w:r>
      <w:r w:rsidRPr="00AD14B6">
        <w:rPr>
          <w:rFonts w:hint="cs"/>
          <w:b/>
          <w:bCs/>
          <w:color w:val="17365D" w:themeColor="text2" w:themeShade="BF"/>
          <w:u w:val="single"/>
          <w:rtl/>
        </w:rPr>
        <w:t xml:space="preserve"> יתבצע לפי המשקולות שלהלן:</w:t>
      </w:r>
    </w:p>
    <w:p w14:paraId="67178EE8" w14:textId="77777777" w:rsidR="000A538E" w:rsidRPr="00AA5246" w:rsidRDefault="000A538E" w:rsidP="000A538E">
      <w:pPr>
        <w:tabs>
          <w:tab w:val="left" w:pos="2028"/>
        </w:tabs>
        <w:spacing w:line="360" w:lineRule="auto"/>
        <w:ind w:left="1326"/>
        <w:jc w:val="both"/>
        <w:rPr>
          <w:rFonts w:ascii="Arial" w:hAnsi="Arial" w:cs="David"/>
          <w:color w:val="002060"/>
          <w:rtl/>
        </w:rPr>
      </w:pPr>
    </w:p>
    <w:p w14:paraId="0DD24A01" w14:textId="77777777" w:rsidR="000A538E" w:rsidRPr="00AA5246" w:rsidRDefault="000A538E" w:rsidP="002210E1">
      <w:pPr>
        <w:numPr>
          <w:ilvl w:val="0"/>
          <w:numId w:val="23"/>
        </w:numPr>
        <w:tabs>
          <w:tab w:val="left" w:pos="1416"/>
          <w:tab w:val="left" w:pos="2028"/>
        </w:tabs>
        <w:spacing w:line="360" w:lineRule="auto"/>
        <w:jc w:val="both"/>
        <w:rPr>
          <w:rFonts w:ascii="Arial" w:hAnsi="Arial" w:cs="David"/>
          <w:color w:val="002060"/>
          <w:rtl/>
        </w:rPr>
      </w:pPr>
      <w:r w:rsidRPr="00AA5246">
        <w:rPr>
          <w:rFonts w:ascii="Arial" w:hAnsi="Arial" w:cs="David" w:hint="cs"/>
          <w:color w:val="002060"/>
          <w:rtl/>
        </w:rPr>
        <w:t>התמורה בעד שירותי הייעוץ לפרויקטים חדשים תהווה 30% מציון המחיר המשוקלל.</w:t>
      </w:r>
    </w:p>
    <w:p w14:paraId="576DB52B" w14:textId="77777777" w:rsidR="000A538E" w:rsidRDefault="000A538E" w:rsidP="002210E1">
      <w:pPr>
        <w:numPr>
          <w:ilvl w:val="0"/>
          <w:numId w:val="23"/>
        </w:numPr>
        <w:tabs>
          <w:tab w:val="left" w:pos="2028"/>
        </w:tabs>
        <w:spacing w:line="360" w:lineRule="auto"/>
        <w:jc w:val="both"/>
        <w:rPr>
          <w:rFonts w:ascii="Arial" w:hAnsi="Arial" w:cs="David"/>
          <w:color w:val="002060"/>
        </w:rPr>
      </w:pPr>
      <w:r w:rsidRPr="00AA5246">
        <w:rPr>
          <w:rFonts w:ascii="Arial" w:hAnsi="Arial" w:cs="David" w:hint="cs"/>
          <w:color w:val="002060"/>
          <w:rtl/>
        </w:rPr>
        <w:t>התמורה בעד שירותי הייעוץ לנושאים שוטפים תהווה 70% מציון המחיר המשוקלל.</w:t>
      </w:r>
    </w:p>
    <w:p w14:paraId="3D0F9A47" w14:textId="77777777" w:rsidR="00423FC4" w:rsidRDefault="00423FC4" w:rsidP="00423FC4">
      <w:pPr>
        <w:tabs>
          <w:tab w:val="left" w:pos="2028"/>
        </w:tabs>
        <w:spacing w:line="360" w:lineRule="auto"/>
        <w:jc w:val="both"/>
        <w:rPr>
          <w:rFonts w:ascii="Arial" w:hAnsi="Arial" w:cs="David"/>
          <w:color w:val="002060"/>
        </w:rPr>
      </w:pPr>
    </w:p>
    <w:p w14:paraId="4C8A1409" w14:textId="276962A4" w:rsidR="00423FC4" w:rsidRPr="00423FC4" w:rsidRDefault="00423FC4" w:rsidP="00423FC4">
      <w:pPr>
        <w:tabs>
          <w:tab w:val="left" w:pos="2028"/>
        </w:tabs>
        <w:spacing w:line="360" w:lineRule="auto"/>
        <w:jc w:val="both"/>
        <w:rPr>
          <w:rFonts w:ascii="Arial" w:hAnsi="Arial" w:cs="David"/>
          <w:color w:val="002060"/>
          <w:rtl/>
        </w:rPr>
      </w:pPr>
      <w:r>
        <w:rPr>
          <w:rFonts w:ascii="Arial" w:hAnsi="Arial" w:cs="David" w:hint="cs"/>
          <w:color w:val="002060"/>
          <w:rtl/>
        </w:rPr>
        <w:t xml:space="preserve">                      </w:t>
      </w:r>
      <w:r w:rsidRPr="00423FC4">
        <w:rPr>
          <w:rFonts w:cs="David" w:hint="cs"/>
          <w:b/>
          <w:bCs/>
          <w:color w:val="17365D" w:themeColor="text2" w:themeShade="BF"/>
          <w:rtl/>
        </w:rPr>
        <w:t xml:space="preserve">             </w:t>
      </w:r>
    </w:p>
    <w:p w14:paraId="3012D2A3" w14:textId="77777777" w:rsidR="002210E1" w:rsidRDefault="002210E1" w:rsidP="00423FC4">
      <w:pPr>
        <w:pStyle w:val="61"/>
        <w:spacing w:line="360" w:lineRule="auto"/>
        <w:ind w:left="720"/>
        <w:rPr>
          <w:color w:val="17365D" w:themeColor="text2" w:themeShade="BF"/>
          <w:rtl/>
        </w:rPr>
      </w:pPr>
      <w:r w:rsidRPr="002210E1">
        <w:rPr>
          <w:rFonts w:hint="cs"/>
          <w:color w:val="17365D" w:themeColor="text2" w:themeShade="BF"/>
          <w:rtl/>
        </w:rPr>
        <w:t xml:space="preserve">           </w:t>
      </w:r>
      <w:r>
        <w:rPr>
          <w:rFonts w:hint="cs"/>
          <w:color w:val="17365D" w:themeColor="text2" w:themeShade="BF"/>
          <w:u w:val="single"/>
          <w:rtl/>
        </w:rPr>
        <w:t>ה</w:t>
      </w:r>
      <w:r w:rsidR="00423FC4" w:rsidRPr="00AD14B6">
        <w:rPr>
          <w:rFonts w:hint="cs"/>
          <w:color w:val="17365D" w:themeColor="text2" w:themeShade="BF"/>
          <w:u w:val="single"/>
          <w:rtl/>
        </w:rPr>
        <w:t>הנח</w:t>
      </w:r>
      <w:r w:rsidR="00423FC4">
        <w:rPr>
          <w:rFonts w:hint="cs"/>
          <w:color w:val="17365D" w:themeColor="text2" w:themeShade="BF"/>
          <w:u w:val="single"/>
          <w:rtl/>
        </w:rPr>
        <w:t>ות</w:t>
      </w:r>
      <w:r w:rsidR="00423FC4" w:rsidRPr="00AD14B6">
        <w:rPr>
          <w:rFonts w:hint="cs"/>
          <w:color w:val="17365D" w:themeColor="text2" w:themeShade="BF"/>
          <w:u w:val="single"/>
          <w:rtl/>
        </w:rPr>
        <w:t xml:space="preserve"> על תערי</w:t>
      </w:r>
      <w:r w:rsidR="00423FC4">
        <w:rPr>
          <w:rFonts w:hint="cs"/>
          <w:color w:val="17365D" w:themeColor="text2" w:themeShade="BF"/>
          <w:u w:val="single"/>
          <w:rtl/>
        </w:rPr>
        <w:t>פים</w:t>
      </w:r>
      <w:r w:rsidR="00423FC4" w:rsidRPr="00AD14B6">
        <w:rPr>
          <w:rFonts w:hint="cs"/>
          <w:color w:val="17365D" w:themeColor="text2" w:themeShade="BF"/>
          <w:u w:val="single"/>
          <w:rtl/>
        </w:rPr>
        <w:t xml:space="preserve"> שעתי</w:t>
      </w:r>
      <w:r w:rsidR="00423FC4">
        <w:rPr>
          <w:rFonts w:hint="cs"/>
          <w:color w:val="17365D" w:themeColor="text2" w:themeShade="BF"/>
          <w:u w:val="single"/>
          <w:rtl/>
        </w:rPr>
        <w:t>ים</w:t>
      </w:r>
      <w:r w:rsidR="00423FC4" w:rsidRPr="00AD14B6">
        <w:rPr>
          <w:rFonts w:hint="cs"/>
          <w:color w:val="17365D" w:themeColor="text2" w:themeShade="BF"/>
          <w:rtl/>
        </w:rPr>
        <w:t xml:space="preserve"> </w:t>
      </w:r>
      <w:r w:rsidR="00423FC4" w:rsidRPr="00AD14B6">
        <w:rPr>
          <w:color w:val="17365D" w:themeColor="text2" w:themeShade="BF"/>
          <w:rtl/>
        </w:rPr>
        <w:t>–</w:t>
      </w:r>
      <w:r w:rsidR="00423FC4" w:rsidRPr="00AD14B6">
        <w:rPr>
          <w:rFonts w:hint="cs"/>
          <w:color w:val="17365D" w:themeColor="text2" w:themeShade="BF"/>
          <w:rtl/>
        </w:rPr>
        <w:t xml:space="preserve"> ינוקד</w:t>
      </w:r>
      <w:r w:rsidR="00423FC4">
        <w:rPr>
          <w:rFonts w:hint="cs"/>
          <w:color w:val="17365D" w:themeColor="text2" w:themeShade="BF"/>
          <w:rtl/>
        </w:rPr>
        <w:t>ו</w:t>
      </w:r>
      <w:r w:rsidR="00423FC4" w:rsidRPr="00AD14B6">
        <w:rPr>
          <w:rFonts w:hint="cs"/>
          <w:color w:val="17365D" w:themeColor="text2" w:themeShade="BF"/>
          <w:rtl/>
        </w:rPr>
        <w:t xml:space="preserve"> </w:t>
      </w:r>
      <w:r w:rsidR="00423FC4">
        <w:rPr>
          <w:rFonts w:hint="cs"/>
          <w:color w:val="17365D" w:themeColor="text2" w:themeShade="BF"/>
          <w:rtl/>
        </w:rPr>
        <w:t>בהתאם לשיעורי האחוזים שלעיל</w:t>
      </w:r>
      <w:r w:rsidR="00423FC4" w:rsidRPr="00AD14B6">
        <w:rPr>
          <w:color w:val="17365D" w:themeColor="text2" w:themeShade="BF"/>
          <w:rtl/>
        </w:rPr>
        <w:t xml:space="preserve"> –</w:t>
      </w:r>
      <w:r w:rsidR="00423FC4" w:rsidRPr="00AD14B6">
        <w:rPr>
          <w:rFonts w:hint="cs"/>
          <w:color w:val="17365D" w:themeColor="text2" w:themeShade="BF"/>
          <w:rtl/>
        </w:rPr>
        <w:t xml:space="preserve">  כאשר ההנחה הגבוהה </w:t>
      </w:r>
      <w:r>
        <w:rPr>
          <w:rFonts w:hint="cs"/>
          <w:color w:val="17365D" w:themeColor="text2" w:themeShade="BF"/>
          <w:rtl/>
        </w:rPr>
        <w:t xml:space="preserve"> </w:t>
      </w:r>
    </w:p>
    <w:p w14:paraId="1DA16A0D" w14:textId="264DA7DB" w:rsidR="00423FC4" w:rsidRPr="00AD14B6" w:rsidRDefault="002210E1" w:rsidP="002210E1">
      <w:pPr>
        <w:pStyle w:val="61"/>
        <w:spacing w:line="360" w:lineRule="auto"/>
        <w:ind w:left="720"/>
        <w:rPr>
          <w:color w:val="17365D" w:themeColor="text2" w:themeShade="BF"/>
          <w:rtl/>
        </w:rPr>
      </w:pPr>
      <w:r>
        <w:rPr>
          <w:rFonts w:hint="cs"/>
          <w:color w:val="17365D" w:themeColor="text2" w:themeShade="BF"/>
          <w:rtl/>
        </w:rPr>
        <w:t xml:space="preserve">         </w:t>
      </w:r>
      <w:r w:rsidR="00423FC4" w:rsidRPr="00AD14B6">
        <w:rPr>
          <w:rFonts w:hint="cs"/>
          <w:color w:val="17365D" w:themeColor="text2" w:themeShade="BF"/>
          <w:rtl/>
        </w:rPr>
        <w:t>ביותר תזכה בציון המרבי והיתר באופן יחסי.</w:t>
      </w:r>
    </w:p>
    <w:p w14:paraId="682F7F33" w14:textId="77777777" w:rsidR="00423FC4" w:rsidRPr="00AA5246" w:rsidRDefault="00423FC4" w:rsidP="00423FC4">
      <w:pPr>
        <w:tabs>
          <w:tab w:val="left" w:pos="2028"/>
        </w:tabs>
        <w:spacing w:line="360" w:lineRule="auto"/>
        <w:jc w:val="both"/>
        <w:rPr>
          <w:rFonts w:ascii="Arial" w:hAnsi="Arial" w:cs="David"/>
          <w:color w:val="002060"/>
          <w:rtl/>
        </w:rPr>
      </w:pPr>
    </w:p>
    <w:p w14:paraId="06BEFCC2" w14:textId="77777777" w:rsidR="00A55148" w:rsidRDefault="00A55148" w:rsidP="000A538E">
      <w:pPr>
        <w:tabs>
          <w:tab w:val="num" w:pos="2028"/>
        </w:tabs>
        <w:spacing w:line="360" w:lineRule="auto"/>
        <w:jc w:val="both"/>
        <w:rPr>
          <w:rFonts w:ascii="Arial" w:hAnsi="Arial" w:cs="Arial"/>
          <w:rtl/>
        </w:rPr>
      </w:pPr>
    </w:p>
    <w:p w14:paraId="5464FAB3" w14:textId="07D18DC7" w:rsidR="002210E1" w:rsidRPr="002210E1" w:rsidRDefault="002210E1" w:rsidP="002210E1">
      <w:pPr>
        <w:pStyle w:val="af6"/>
        <w:numPr>
          <w:ilvl w:val="0"/>
          <w:numId w:val="23"/>
        </w:numPr>
        <w:spacing w:line="360" w:lineRule="auto"/>
        <w:jc w:val="both"/>
        <w:rPr>
          <w:rFonts w:cs="David"/>
          <w:b/>
          <w:bCs/>
          <w:color w:val="17365D" w:themeColor="text2" w:themeShade="BF"/>
        </w:rPr>
      </w:pPr>
      <w:r w:rsidRPr="002210E1">
        <w:rPr>
          <w:rFonts w:ascii="Arial" w:hAnsi="Arial" w:cs="David" w:hint="cs"/>
          <w:b/>
          <w:bCs/>
          <w:color w:val="17365D" w:themeColor="text2" w:themeShade="BF"/>
          <w:u w:val="double"/>
          <w:rtl/>
        </w:rPr>
        <w:t>שקלול מחיר ואיכות</w:t>
      </w:r>
    </w:p>
    <w:p w14:paraId="427BFD8F" w14:textId="77777777" w:rsidR="002210E1" w:rsidRDefault="002210E1" w:rsidP="002210E1">
      <w:pPr>
        <w:spacing w:line="360" w:lineRule="auto"/>
        <w:ind w:left="720"/>
        <w:jc w:val="both"/>
        <w:rPr>
          <w:rFonts w:ascii="Arial" w:hAnsi="Arial" w:cs="David"/>
          <w:color w:val="17365D" w:themeColor="text2" w:themeShade="BF"/>
          <w:rtl/>
        </w:rPr>
      </w:pPr>
      <w:r>
        <w:rPr>
          <w:rFonts w:ascii="Arial" w:hAnsi="Arial" w:cs="David" w:hint="cs"/>
          <w:color w:val="17365D" w:themeColor="text2" w:themeShade="BF"/>
          <w:rtl/>
        </w:rPr>
        <w:t xml:space="preserve">          בתום בדיקת האיכות ובדיקת הצעת המחיר של המציע המתוארים לעיל, יתבצע שקלול וההצעה  </w:t>
      </w:r>
    </w:p>
    <w:p w14:paraId="52A60EA5" w14:textId="0B6B7CA8" w:rsidR="002210E1" w:rsidRDefault="002210E1" w:rsidP="002210E1">
      <w:pPr>
        <w:spacing w:line="360" w:lineRule="auto"/>
        <w:ind w:left="720"/>
        <w:jc w:val="both"/>
        <w:rPr>
          <w:rFonts w:ascii="Arial" w:hAnsi="Arial" w:cs="David"/>
          <w:color w:val="17365D" w:themeColor="text2" w:themeShade="BF"/>
          <w:rtl/>
        </w:rPr>
      </w:pPr>
      <w:r>
        <w:rPr>
          <w:rFonts w:ascii="Arial" w:hAnsi="Arial" w:cs="David" w:hint="cs"/>
          <w:color w:val="17365D" w:themeColor="text2" w:themeShade="BF"/>
          <w:rtl/>
        </w:rPr>
        <w:t xml:space="preserve">          שתהיה בעלת ניקוד הגבוה ביותר </w:t>
      </w:r>
      <w:r>
        <w:rPr>
          <w:rFonts w:ascii="Arial" w:hAnsi="Arial" w:cs="David"/>
          <w:color w:val="17365D" w:themeColor="text2" w:themeShade="BF"/>
          <w:rtl/>
        </w:rPr>
        <w:t>–</w:t>
      </w:r>
      <w:r>
        <w:rPr>
          <w:rFonts w:ascii="Arial" w:hAnsi="Arial" w:cs="David" w:hint="cs"/>
          <w:color w:val="17365D" w:themeColor="text2" w:themeShade="BF"/>
          <w:rtl/>
        </w:rPr>
        <w:t xml:space="preserve"> תבחר כהצעה הזוכה. </w:t>
      </w:r>
      <w:r w:rsidRPr="00A46E25">
        <w:rPr>
          <w:rFonts w:ascii="Arial" w:hAnsi="Arial" w:cs="David" w:hint="cs"/>
          <w:color w:val="17365D" w:themeColor="text2" w:themeShade="BF"/>
          <w:rtl/>
        </w:rPr>
        <w:t xml:space="preserve">  </w:t>
      </w:r>
    </w:p>
    <w:p w14:paraId="7E5F4107" w14:textId="77777777" w:rsidR="002210E1" w:rsidRDefault="002210E1" w:rsidP="002210E1">
      <w:pPr>
        <w:spacing w:line="360" w:lineRule="auto"/>
        <w:ind w:left="720"/>
        <w:jc w:val="both"/>
        <w:rPr>
          <w:rFonts w:ascii="Arial" w:hAnsi="Arial" w:cs="David"/>
          <w:color w:val="17365D" w:themeColor="text2" w:themeShade="BF"/>
          <w:rtl/>
        </w:rPr>
      </w:pPr>
    </w:p>
    <w:p w14:paraId="274E97C4" w14:textId="77777777" w:rsidR="002210E1" w:rsidRDefault="002210E1" w:rsidP="002210E1">
      <w:pPr>
        <w:spacing w:line="360" w:lineRule="auto"/>
        <w:ind w:left="720"/>
        <w:jc w:val="both"/>
        <w:rPr>
          <w:rFonts w:ascii="Arial" w:hAnsi="Arial" w:cs="David"/>
          <w:color w:val="17365D" w:themeColor="text2" w:themeShade="BF"/>
          <w:rtl/>
        </w:rPr>
      </w:pPr>
    </w:p>
    <w:p w14:paraId="40F28875" w14:textId="478CC49B" w:rsidR="002210E1" w:rsidRPr="00A46E25" w:rsidRDefault="002210E1" w:rsidP="002210E1">
      <w:pPr>
        <w:spacing w:line="360" w:lineRule="auto"/>
        <w:ind w:left="720"/>
        <w:jc w:val="both"/>
        <w:rPr>
          <w:rFonts w:cs="David"/>
          <w:b/>
          <w:bCs/>
          <w:color w:val="17365D" w:themeColor="text2" w:themeShade="BF"/>
        </w:rPr>
      </w:pPr>
      <w:r w:rsidRPr="00A46E25">
        <w:rPr>
          <w:rFonts w:ascii="Arial" w:hAnsi="Arial" w:cs="David"/>
          <w:color w:val="17365D" w:themeColor="text2" w:themeShade="BF"/>
          <w:rtl/>
        </w:rPr>
        <w:br w:type="page"/>
      </w:r>
    </w:p>
    <w:p w14:paraId="442EBF0A" w14:textId="77777777" w:rsidR="00CD3B39" w:rsidRPr="00B501CA" w:rsidRDefault="00C30A97" w:rsidP="00533E0E">
      <w:pPr>
        <w:pStyle w:val="a9"/>
        <w:outlineLvl w:val="0"/>
        <w:rPr>
          <w:rFonts w:cs="David"/>
          <w:color w:val="002060"/>
          <w:sz w:val="44"/>
          <w:szCs w:val="44"/>
          <w:rtl/>
        </w:rPr>
      </w:pPr>
      <w:bookmarkStart w:id="16" w:name="_Toc475886965"/>
      <w:r w:rsidRPr="00B501CA">
        <w:rPr>
          <w:rFonts w:cs="David"/>
          <w:b/>
          <w:bCs/>
          <w:color w:val="002060"/>
          <w:sz w:val="44"/>
          <w:szCs w:val="44"/>
          <w:rtl/>
        </w:rPr>
        <w:lastRenderedPageBreak/>
        <w:t>פרק 6:</w:t>
      </w:r>
      <w:r w:rsidR="00D91EC3">
        <w:rPr>
          <w:rFonts w:cs="David" w:hint="cs"/>
          <w:color w:val="002060"/>
          <w:sz w:val="44"/>
          <w:szCs w:val="44"/>
          <w:rtl/>
        </w:rPr>
        <w:t xml:space="preserve"> </w:t>
      </w:r>
      <w:r w:rsidR="00CD3B39" w:rsidRPr="00B501CA">
        <w:rPr>
          <w:rFonts w:cs="David"/>
          <w:color w:val="002060"/>
          <w:sz w:val="44"/>
          <w:szCs w:val="44"/>
          <w:rtl/>
        </w:rPr>
        <w:t xml:space="preserve">מסמכים ואישורים שיידרשו </w:t>
      </w:r>
      <w:r w:rsidR="00D91EC3">
        <w:rPr>
          <w:rFonts w:cs="David" w:hint="cs"/>
          <w:color w:val="002060"/>
          <w:sz w:val="44"/>
          <w:szCs w:val="44"/>
          <w:rtl/>
        </w:rPr>
        <w:t>מהספק</w:t>
      </w:r>
      <w:r w:rsidR="00CD3B39" w:rsidRPr="00B501CA">
        <w:rPr>
          <w:rFonts w:cs="David"/>
          <w:color w:val="002060"/>
          <w:sz w:val="44"/>
          <w:szCs w:val="44"/>
          <w:rtl/>
        </w:rPr>
        <w:t xml:space="preserve"> הזוכה עם קבלת ההודעה על הזכייה במכרז</w:t>
      </w:r>
      <w:bookmarkEnd w:id="16"/>
    </w:p>
    <w:p w14:paraId="5063B6B4" w14:textId="77777777" w:rsidR="00CD3B39" w:rsidRPr="00CD3B39" w:rsidRDefault="00CD3B39" w:rsidP="00156399">
      <w:pPr>
        <w:spacing w:line="360" w:lineRule="auto"/>
        <w:rPr>
          <w:rFonts w:cs="David"/>
          <w:color w:val="002060"/>
          <w:rtl/>
        </w:rPr>
      </w:pPr>
      <w:r w:rsidRPr="00CD3B39">
        <w:rPr>
          <w:rFonts w:cs="David"/>
          <w:color w:val="002060"/>
          <w:rtl/>
        </w:rPr>
        <w:t xml:space="preserve">עם היוודע לו דבר זכייתו במכרז ולא יאוחר מחלוף </w:t>
      </w:r>
      <w:r w:rsidR="00156399">
        <w:rPr>
          <w:rFonts w:cs="David" w:hint="cs"/>
          <w:color w:val="002060"/>
          <w:rtl/>
        </w:rPr>
        <w:t>14</w:t>
      </w:r>
      <w:r w:rsidRPr="00CD3B39">
        <w:rPr>
          <w:rFonts w:cs="David"/>
          <w:color w:val="002060"/>
          <w:rtl/>
        </w:rPr>
        <w:t xml:space="preserve"> ימי </w:t>
      </w:r>
      <w:r w:rsidR="008C794B">
        <w:rPr>
          <w:rFonts w:cs="David" w:hint="cs"/>
          <w:color w:val="002060"/>
          <w:rtl/>
        </w:rPr>
        <w:t>עבודה</w:t>
      </w:r>
      <w:r w:rsidRPr="00CD3B39">
        <w:rPr>
          <w:rFonts w:cs="David"/>
          <w:color w:val="002060"/>
          <w:rtl/>
        </w:rPr>
        <w:t xml:space="preserve">, </w:t>
      </w:r>
      <w:r w:rsidR="006873B2">
        <w:rPr>
          <w:rFonts w:cs="David" w:hint="cs"/>
          <w:color w:val="002060"/>
          <w:rtl/>
        </w:rPr>
        <w:t>מחויב</w:t>
      </w:r>
      <w:r w:rsidRPr="00CD3B39">
        <w:rPr>
          <w:rFonts w:cs="David"/>
          <w:color w:val="002060"/>
          <w:rtl/>
        </w:rPr>
        <w:t xml:space="preserve"> הספק </w:t>
      </w:r>
      <w:r w:rsidR="006873B2">
        <w:rPr>
          <w:rFonts w:cs="David" w:hint="cs"/>
          <w:color w:val="002060"/>
          <w:rtl/>
        </w:rPr>
        <w:t>הזוכה</w:t>
      </w:r>
      <w:r w:rsidRPr="00CD3B39">
        <w:rPr>
          <w:rFonts w:cs="David"/>
          <w:color w:val="002060"/>
          <w:rtl/>
        </w:rPr>
        <w:t xml:space="preserve"> במכרז זה לצרף המסמכים ו/או האישורים הבאים. מציע שלא ימציא המסמכים האמורים</w:t>
      </w:r>
      <w:r w:rsidR="006873B2">
        <w:rPr>
          <w:rFonts w:cs="David" w:hint="cs"/>
          <w:color w:val="002060"/>
          <w:rtl/>
        </w:rPr>
        <w:t>,</w:t>
      </w:r>
      <w:r w:rsidRPr="00CD3B39">
        <w:rPr>
          <w:rFonts w:cs="David"/>
          <w:color w:val="002060"/>
          <w:rtl/>
        </w:rPr>
        <w:t xml:space="preserve"> </w:t>
      </w:r>
      <w:r w:rsidR="006873B2">
        <w:rPr>
          <w:rFonts w:cs="David" w:hint="cs"/>
          <w:color w:val="002060"/>
          <w:rtl/>
        </w:rPr>
        <w:t xml:space="preserve">בחלוף מניין ימים אלו </w:t>
      </w:r>
      <w:r w:rsidRPr="00CD3B39">
        <w:rPr>
          <w:rFonts w:cs="David"/>
          <w:color w:val="002060"/>
          <w:rtl/>
        </w:rPr>
        <w:t xml:space="preserve">תהיה רשאית הנהלת בתי המשפט לפנות למציע שדורג במקום השני. </w:t>
      </w:r>
    </w:p>
    <w:p w14:paraId="1C64F7FA" w14:textId="77777777" w:rsidR="00614618" w:rsidRPr="00614618" w:rsidRDefault="00614618" w:rsidP="00533E0E">
      <w:pPr>
        <w:spacing w:line="360" w:lineRule="auto"/>
        <w:rPr>
          <w:rFonts w:cs="David"/>
          <w:color w:val="002060"/>
          <w:rtl/>
        </w:rPr>
      </w:pPr>
    </w:p>
    <w:p w14:paraId="6889EA77" w14:textId="77777777" w:rsidR="00156399" w:rsidRPr="00890EB6" w:rsidRDefault="00614618" w:rsidP="008A41BE">
      <w:pPr>
        <w:pStyle w:val="af6"/>
        <w:numPr>
          <w:ilvl w:val="1"/>
          <w:numId w:val="10"/>
        </w:numPr>
        <w:spacing w:line="360" w:lineRule="auto"/>
        <w:outlineLvl w:val="1"/>
        <w:rPr>
          <w:rFonts w:asciiTheme="majorHAnsi" w:eastAsiaTheme="majorEastAsia" w:hAnsiTheme="majorHAnsi" w:cs="David"/>
          <w:b/>
          <w:bCs/>
          <w:color w:val="365F91" w:themeColor="accent1" w:themeShade="BF"/>
          <w:sz w:val="28"/>
          <w:szCs w:val="28"/>
        </w:rPr>
      </w:pPr>
      <w:bookmarkStart w:id="17" w:name="_Toc475886966"/>
      <w:r w:rsidRPr="00890EB6">
        <w:rPr>
          <w:rFonts w:asciiTheme="majorHAnsi" w:eastAsiaTheme="majorEastAsia" w:hAnsiTheme="majorHAnsi" w:cs="David"/>
          <w:b/>
          <w:bCs/>
          <w:color w:val="365F91" w:themeColor="accent1" w:themeShade="BF"/>
          <w:sz w:val="28"/>
          <w:szCs w:val="28"/>
          <w:rtl/>
        </w:rPr>
        <w:t xml:space="preserve">ערבות </w:t>
      </w:r>
      <w:r w:rsidR="00890EB6" w:rsidRPr="00890EB6">
        <w:rPr>
          <w:rFonts w:asciiTheme="majorHAnsi" w:eastAsiaTheme="majorEastAsia" w:hAnsiTheme="majorHAnsi" w:cs="David" w:hint="cs"/>
          <w:b/>
          <w:bCs/>
          <w:color w:val="365F91" w:themeColor="accent1" w:themeShade="BF"/>
          <w:sz w:val="28"/>
          <w:szCs w:val="28"/>
          <w:rtl/>
        </w:rPr>
        <w:t>ביצוע</w:t>
      </w:r>
      <w:bookmarkEnd w:id="17"/>
      <w:r w:rsidR="000A0C53" w:rsidRPr="00890EB6">
        <w:rPr>
          <w:rFonts w:asciiTheme="majorHAnsi" w:eastAsiaTheme="majorEastAsia" w:hAnsiTheme="majorHAnsi" w:cs="David" w:hint="cs"/>
          <w:b/>
          <w:bCs/>
          <w:color w:val="365F91" w:themeColor="accent1" w:themeShade="BF"/>
          <w:sz w:val="28"/>
          <w:szCs w:val="28"/>
          <w:rtl/>
        </w:rPr>
        <w:t xml:space="preserve"> </w:t>
      </w:r>
    </w:p>
    <w:p w14:paraId="0DF4BD5C" w14:textId="77777777" w:rsidR="00887868" w:rsidRDefault="00890EB6" w:rsidP="00205F74">
      <w:pPr>
        <w:spacing w:line="360" w:lineRule="auto"/>
        <w:ind w:firstLine="707"/>
        <w:rPr>
          <w:rFonts w:cs="David"/>
          <w:color w:val="002060"/>
          <w:rtl/>
        </w:rPr>
      </w:pPr>
      <w:r w:rsidRPr="00890EB6">
        <w:rPr>
          <w:rFonts w:cs="David"/>
          <w:color w:val="002060"/>
          <w:rtl/>
        </w:rPr>
        <w:t xml:space="preserve">ערבות ביצוע בסך של </w:t>
      </w:r>
      <w:r w:rsidR="00205F74" w:rsidRPr="00205F74">
        <w:rPr>
          <w:rFonts w:cs="David" w:hint="cs"/>
          <w:b/>
          <w:bCs/>
          <w:color w:val="1F497D" w:themeColor="text2"/>
          <w:rtl/>
        </w:rPr>
        <w:t>5,000</w:t>
      </w:r>
      <w:r w:rsidR="007B1E71" w:rsidRPr="00205F74">
        <w:rPr>
          <w:rFonts w:cs="David" w:hint="cs"/>
          <w:b/>
          <w:bCs/>
          <w:color w:val="1F497D" w:themeColor="text2"/>
          <w:rtl/>
        </w:rPr>
        <w:t xml:space="preserve"> ש"ח</w:t>
      </w:r>
      <w:r w:rsidRPr="00B76E45">
        <w:rPr>
          <w:rFonts w:cs="David"/>
          <w:color w:val="002060"/>
          <w:rtl/>
        </w:rPr>
        <w:t xml:space="preserve"> מסכום ההתקשרות בחוזה, לפקודת המשרד, צמודה למדד המחירים </w:t>
      </w:r>
    </w:p>
    <w:p w14:paraId="01113C01" w14:textId="77777777" w:rsidR="00887868" w:rsidRDefault="00890EB6" w:rsidP="00887868">
      <w:pPr>
        <w:spacing w:line="360" w:lineRule="auto"/>
        <w:ind w:firstLine="707"/>
        <w:rPr>
          <w:rFonts w:cs="David"/>
          <w:color w:val="002060"/>
          <w:rtl/>
        </w:rPr>
      </w:pPr>
      <w:r w:rsidRPr="00B76E45">
        <w:rPr>
          <w:rFonts w:cs="David"/>
          <w:color w:val="002060"/>
          <w:rtl/>
        </w:rPr>
        <w:t>לצרכן, להבטחת ביצוע הצעתו וכל התחייבוי</w:t>
      </w:r>
      <w:r w:rsidRPr="00890EB6">
        <w:rPr>
          <w:rFonts w:cs="David"/>
          <w:color w:val="002060"/>
          <w:rtl/>
        </w:rPr>
        <w:t xml:space="preserve">ותיו בהסכם ההתקשרות ובגין מכרז זה. הערבות תהא </w:t>
      </w:r>
    </w:p>
    <w:p w14:paraId="0D37B414" w14:textId="77777777" w:rsidR="00887868" w:rsidRDefault="00890EB6" w:rsidP="00887868">
      <w:pPr>
        <w:spacing w:line="360" w:lineRule="auto"/>
        <w:ind w:firstLine="707"/>
        <w:rPr>
          <w:rFonts w:cs="David"/>
          <w:color w:val="002060"/>
          <w:rtl/>
        </w:rPr>
      </w:pPr>
      <w:r w:rsidRPr="00890EB6">
        <w:rPr>
          <w:rFonts w:cs="David"/>
          <w:color w:val="002060"/>
          <w:rtl/>
        </w:rPr>
        <w:t xml:space="preserve">ערבות בנקאית או ערבות של חברת ביטוח ישראלית שברשותה רישיון לעסוק בביטוח על פי חוק הפיקוח </w:t>
      </w:r>
    </w:p>
    <w:p w14:paraId="2D042235" w14:textId="77777777" w:rsidR="00887868" w:rsidRDefault="00890EB6" w:rsidP="00887868">
      <w:pPr>
        <w:spacing w:line="360" w:lineRule="auto"/>
        <w:ind w:firstLine="707"/>
        <w:rPr>
          <w:rFonts w:cs="David"/>
          <w:color w:val="002060"/>
          <w:rtl/>
        </w:rPr>
      </w:pPr>
      <w:r w:rsidRPr="00890EB6">
        <w:rPr>
          <w:rFonts w:cs="David"/>
          <w:color w:val="002060"/>
          <w:rtl/>
        </w:rPr>
        <w:t xml:space="preserve">על עסקי הביטוח, התשמ"א – 1981, הערבות תהיה אוטונומית, בלתי מותנית ובלתי ניתנת לביטול. </w:t>
      </w:r>
    </w:p>
    <w:p w14:paraId="12A1206A" w14:textId="77777777" w:rsidR="00AF653D" w:rsidRPr="00AF653D" w:rsidRDefault="00890EB6" w:rsidP="00AF653D">
      <w:pPr>
        <w:spacing w:line="360" w:lineRule="auto"/>
        <w:ind w:firstLine="707"/>
        <w:rPr>
          <w:rFonts w:cs="David"/>
          <w:b/>
          <w:bCs/>
          <w:color w:val="002060"/>
          <w:rtl/>
        </w:rPr>
      </w:pPr>
      <w:r w:rsidRPr="00890EB6">
        <w:rPr>
          <w:rFonts w:cs="David"/>
          <w:color w:val="002060"/>
          <w:rtl/>
        </w:rPr>
        <w:t xml:space="preserve">הערבות תהיה בתוקף למשך כל תוקפו של ההסכם ולמשך 60 ימים נוספים לאחר מכן, בנוסח </w:t>
      </w:r>
      <w:r w:rsidR="00F5788D" w:rsidRPr="00AF653D">
        <w:rPr>
          <w:rFonts w:cs="David"/>
          <w:b/>
          <w:bCs/>
          <w:color w:val="002060"/>
          <w:rtl/>
        </w:rPr>
        <w:t>שבנספח</w:t>
      </w:r>
    </w:p>
    <w:p w14:paraId="4A653379" w14:textId="77777777" w:rsidR="0050502B" w:rsidRPr="0050502B" w:rsidRDefault="00F5788D" w:rsidP="00AF653D">
      <w:pPr>
        <w:spacing w:line="360" w:lineRule="auto"/>
        <w:ind w:firstLine="707"/>
        <w:rPr>
          <w:rFonts w:cs="David"/>
          <w:color w:val="002060"/>
          <w:rtl/>
        </w:rPr>
      </w:pPr>
      <w:r w:rsidRPr="00AF653D">
        <w:rPr>
          <w:rFonts w:cs="David"/>
          <w:b/>
          <w:bCs/>
          <w:color w:val="002060"/>
          <w:rtl/>
        </w:rPr>
        <w:t xml:space="preserve"> </w:t>
      </w:r>
      <w:r w:rsidR="00AF653D" w:rsidRPr="00AF653D">
        <w:rPr>
          <w:rFonts w:cs="David" w:hint="cs"/>
          <w:b/>
          <w:bCs/>
          <w:color w:val="002060"/>
          <w:rtl/>
        </w:rPr>
        <w:t>ט'</w:t>
      </w:r>
      <w:r w:rsidR="00AF653D">
        <w:rPr>
          <w:rFonts w:cs="David" w:hint="cs"/>
          <w:b/>
          <w:bCs/>
          <w:color w:val="002060"/>
          <w:rtl/>
        </w:rPr>
        <w:t xml:space="preserve"> </w:t>
      </w:r>
      <w:r w:rsidR="00890EB6" w:rsidRPr="00890EB6">
        <w:rPr>
          <w:rFonts w:cs="David"/>
          <w:color w:val="002060"/>
          <w:rtl/>
        </w:rPr>
        <w:t>למסמכי המכרז.</w:t>
      </w:r>
    </w:p>
    <w:p w14:paraId="27748A8E" w14:textId="77777777" w:rsidR="00156399" w:rsidRPr="00890EB6" w:rsidRDefault="00156399" w:rsidP="008A41BE">
      <w:pPr>
        <w:pStyle w:val="af6"/>
        <w:numPr>
          <w:ilvl w:val="1"/>
          <w:numId w:val="10"/>
        </w:numPr>
        <w:spacing w:line="360" w:lineRule="auto"/>
        <w:outlineLvl w:val="1"/>
        <w:rPr>
          <w:rFonts w:asciiTheme="majorHAnsi" w:eastAsiaTheme="majorEastAsia" w:hAnsiTheme="majorHAnsi" w:cs="David"/>
          <w:b/>
          <w:bCs/>
          <w:color w:val="365F91" w:themeColor="accent1" w:themeShade="BF"/>
          <w:sz w:val="28"/>
          <w:szCs w:val="28"/>
        </w:rPr>
      </w:pPr>
      <w:bookmarkStart w:id="18" w:name="_Toc475886967"/>
      <w:r w:rsidRPr="00890EB6">
        <w:rPr>
          <w:rFonts w:asciiTheme="majorHAnsi" w:eastAsiaTheme="majorEastAsia" w:hAnsiTheme="majorHAnsi" w:cs="David" w:hint="cs"/>
          <w:b/>
          <w:bCs/>
          <w:color w:val="365F91" w:themeColor="accent1" w:themeShade="BF"/>
          <w:sz w:val="28"/>
          <w:szCs w:val="28"/>
          <w:rtl/>
        </w:rPr>
        <w:t>חוזה</w:t>
      </w:r>
      <w:bookmarkEnd w:id="18"/>
      <w:r w:rsidRPr="00890EB6">
        <w:rPr>
          <w:rFonts w:asciiTheme="majorHAnsi" w:eastAsiaTheme="majorEastAsia" w:hAnsiTheme="majorHAnsi" w:cs="David" w:hint="cs"/>
          <w:b/>
          <w:bCs/>
          <w:color w:val="365F91" w:themeColor="accent1" w:themeShade="BF"/>
          <w:sz w:val="28"/>
          <w:szCs w:val="28"/>
          <w:rtl/>
        </w:rPr>
        <w:t xml:space="preserve"> </w:t>
      </w:r>
    </w:p>
    <w:p w14:paraId="3CF4206F" w14:textId="77777777" w:rsidR="0050502B" w:rsidRPr="00156399" w:rsidRDefault="00614618" w:rsidP="00AF653D">
      <w:pPr>
        <w:spacing w:line="360" w:lineRule="auto"/>
        <w:ind w:firstLine="707"/>
        <w:rPr>
          <w:rFonts w:cs="David"/>
          <w:color w:val="002060"/>
        </w:rPr>
      </w:pPr>
      <w:r w:rsidRPr="00156399">
        <w:rPr>
          <w:rFonts w:cs="David"/>
          <w:color w:val="002060"/>
          <w:rtl/>
        </w:rPr>
        <w:t xml:space="preserve">חתימה על </w:t>
      </w:r>
      <w:r w:rsidR="00631F4C" w:rsidRPr="00156399">
        <w:rPr>
          <w:rFonts w:cs="David" w:hint="cs"/>
          <w:color w:val="002060"/>
          <w:rtl/>
        </w:rPr>
        <w:t>חוזה כ</w:t>
      </w:r>
      <w:r w:rsidRPr="00156399">
        <w:rPr>
          <w:rFonts w:cs="David"/>
          <w:color w:val="002060"/>
          <w:rtl/>
        </w:rPr>
        <w:t xml:space="preserve">דוגמת החוזה המצורפת למכרז זה </w:t>
      </w:r>
      <w:r w:rsidRPr="00904675">
        <w:rPr>
          <w:rFonts w:cs="David"/>
          <w:color w:val="002060"/>
          <w:rtl/>
        </w:rPr>
        <w:t xml:space="preserve">ומסומנת </w:t>
      </w:r>
      <w:r w:rsidRPr="00AF653D">
        <w:rPr>
          <w:rFonts w:cs="David"/>
          <w:b/>
          <w:bCs/>
          <w:color w:val="002060"/>
          <w:rtl/>
        </w:rPr>
        <w:t xml:space="preserve">כנספח </w:t>
      </w:r>
      <w:r w:rsidR="00B166D0" w:rsidRPr="00AF653D">
        <w:rPr>
          <w:rFonts w:cs="David" w:hint="cs"/>
          <w:b/>
          <w:bCs/>
          <w:color w:val="002060"/>
          <w:rtl/>
        </w:rPr>
        <w:t>י</w:t>
      </w:r>
      <w:r w:rsidR="00AF653D" w:rsidRPr="00AF653D">
        <w:rPr>
          <w:rFonts w:cs="David" w:hint="cs"/>
          <w:b/>
          <w:bCs/>
          <w:color w:val="002060"/>
          <w:rtl/>
        </w:rPr>
        <w:t>א'</w:t>
      </w:r>
      <w:r w:rsidR="00B166D0">
        <w:rPr>
          <w:rFonts w:cs="David" w:hint="cs"/>
          <w:color w:val="002060"/>
          <w:rtl/>
        </w:rPr>
        <w:t xml:space="preserve"> .</w:t>
      </w:r>
    </w:p>
    <w:p w14:paraId="7C8D1AA9" w14:textId="77777777" w:rsidR="003A0870" w:rsidRPr="0033439A" w:rsidRDefault="003A0870" w:rsidP="003A0870">
      <w:pPr>
        <w:spacing w:line="360" w:lineRule="auto"/>
        <w:rPr>
          <w:rFonts w:cs="David"/>
          <w:color w:val="002060"/>
          <w:rtl/>
        </w:rPr>
      </w:pPr>
    </w:p>
    <w:p w14:paraId="4C44CB84" w14:textId="77777777" w:rsidR="00890EB6" w:rsidRPr="00890EB6" w:rsidRDefault="00890EB6" w:rsidP="008A41BE">
      <w:pPr>
        <w:pStyle w:val="af6"/>
        <w:numPr>
          <w:ilvl w:val="1"/>
          <w:numId w:val="10"/>
        </w:numPr>
        <w:spacing w:line="360" w:lineRule="auto"/>
        <w:outlineLvl w:val="1"/>
        <w:rPr>
          <w:rFonts w:asciiTheme="majorHAnsi" w:eastAsiaTheme="majorEastAsia" w:hAnsiTheme="majorHAnsi" w:cs="David"/>
          <w:b/>
          <w:bCs/>
          <w:color w:val="365F91" w:themeColor="accent1" w:themeShade="BF"/>
          <w:sz w:val="28"/>
          <w:szCs w:val="28"/>
        </w:rPr>
      </w:pPr>
      <w:bookmarkStart w:id="19" w:name="_Toc475886968"/>
      <w:r>
        <w:rPr>
          <w:rFonts w:asciiTheme="majorHAnsi" w:eastAsiaTheme="majorEastAsia" w:hAnsiTheme="majorHAnsi" w:cs="David" w:hint="cs"/>
          <w:b/>
          <w:bCs/>
          <w:color w:val="365F91" w:themeColor="accent1" w:themeShade="BF"/>
          <w:sz w:val="28"/>
          <w:szCs w:val="28"/>
          <w:rtl/>
        </w:rPr>
        <w:t xml:space="preserve">אישור עריכת </w:t>
      </w:r>
      <w:r w:rsidRPr="00890EB6">
        <w:rPr>
          <w:rFonts w:asciiTheme="majorHAnsi" w:eastAsiaTheme="majorEastAsia" w:hAnsiTheme="majorHAnsi" w:cs="David" w:hint="cs"/>
          <w:b/>
          <w:bCs/>
          <w:color w:val="365F91" w:themeColor="accent1" w:themeShade="BF"/>
          <w:sz w:val="28"/>
          <w:szCs w:val="28"/>
          <w:rtl/>
        </w:rPr>
        <w:t>ביטוח</w:t>
      </w:r>
      <w:r>
        <w:rPr>
          <w:rFonts w:asciiTheme="majorHAnsi" w:eastAsiaTheme="majorEastAsia" w:hAnsiTheme="majorHAnsi" w:cs="David" w:hint="cs"/>
          <w:b/>
          <w:bCs/>
          <w:color w:val="365F91" w:themeColor="accent1" w:themeShade="BF"/>
          <w:sz w:val="28"/>
          <w:szCs w:val="28"/>
          <w:rtl/>
        </w:rPr>
        <w:t>ים</w:t>
      </w:r>
      <w:bookmarkEnd w:id="19"/>
      <w:r w:rsidRPr="00890EB6">
        <w:rPr>
          <w:rFonts w:asciiTheme="majorHAnsi" w:eastAsiaTheme="majorEastAsia" w:hAnsiTheme="majorHAnsi" w:cs="David" w:hint="cs"/>
          <w:b/>
          <w:bCs/>
          <w:color w:val="365F91" w:themeColor="accent1" w:themeShade="BF"/>
          <w:sz w:val="28"/>
          <w:szCs w:val="28"/>
          <w:rtl/>
        </w:rPr>
        <w:t xml:space="preserve"> </w:t>
      </w:r>
    </w:p>
    <w:p w14:paraId="06406631" w14:textId="77777777" w:rsidR="00614618" w:rsidRDefault="008C794B" w:rsidP="00AF653D">
      <w:pPr>
        <w:pStyle w:val="af6"/>
        <w:spacing w:line="360" w:lineRule="auto"/>
        <w:rPr>
          <w:rFonts w:cs="David"/>
          <w:color w:val="002060"/>
          <w:rtl/>
        </w:rPr>
      </w:pPr>
      <w:r w:rsidRPr="00890EB6">
        <w:rPr>
          <w:rFonts w:cs="David" w:hint="cs"/>
          <w:color w:val="002060"/>
          <w:rtl/>
        </w:rPr>
        <w:t xml:space="preserve">אישור עריכת ביטוחים </w:t>
      </w:r>
      <w:r w:rsidR="00890EB6">
        <w:rPr>
          <w:rFonts w:cs="David"/>
          <w:color w:val="002060"/>
          <w:rtl/>
        </w:rPr>
        <w:t>כ</w:t>
      </w:r>
      <w:r w:rsidR="00614618" w:rsidRPr="00890EB6">
        <w:rPr>
          <w:rFonts w:cs="David"/>
          <w:color w:val="002060"/>
          <w:rtl/>
        </w:rPr>
        <w:t xml:space="preserve">מפורט בפרק </w:t>
      </w:r>
      <w:r w:rsidR="0015247C" w:rsidRPr="00890EB6">
        <w:rPr>
          <w:rFonts w:cs="David" w:hint="cs"/>
          <w:color w:val="002060"/>
          <w:rtl/>
        </w:rPr>
        <w:t xml:space="preserve">10 </w:t>
      </w:r>
      <w:r w:rsidR="00614618" w:rsidRPr="00890EB6">
        <w:rPr>
          <w:rFonts w:cs="David"/>
          <w:color w:val="002060"/>
          <w:rtl/>
        </w:rPr>
        <w:t>למכרז</w:t>
      </w:r>
      <w:r w:rsidR="00890EB6">
        <w:rPr>
          <w:rFonts w:cs="David" w:hint="cs"/>
          <w:color w:val="002060"/>
          <w:rtl/>
        </w:rPr>
        <w:t xml:space="preserve">  - </w:t>
      </w:r>
      <w:r w:rsidR="00890EB6" w:rsidRPr="00AF653D">
        <w:rPr>
          <w:rFonts w:cs="David" w:hint="cs"/>
          <w:b/>
          <w:bCs/>
          <w:color w:val="002060"/>
          <w:rtl/>
        </w:rPr>
        <w:t xml:space="preserve">נספח </w:t>
      </w:r>
      <w:r w:rsidR="00F5788D" w:rsidRPr="00AF653D">
        <w:rPr>
          <w:rFonts w:cs="David" w:hint="cs"/>
          <w:b/>
          <w:bCs/>
          <w:color w:val="002060"/>
          <w:rtl/>
        </w:rPr>
        <w:t>י'</w:t>
      </w:r>
      <w:r w:rsidR="00F5788D" w:rsidRPr="00904675">
        <w:rPr>
          <w:rFonts w:cs="David" w:hint="cs"/>
          <w:color w:val="002060"/>
          <w:rtl/>
        </w:rPr>
        <w:t xml:space="preserve"> </w:t>
      </w:r>
      <w:r w:rsidR="00890EB6" w:rsidRPr="00904675">
        <w:rPr>
          <w:rFonts w:cs="David" w:hint="cs"/>
          <w:color w:val="002060"/>
          <w:rtl/>
        </w:rPr>
        <w:t>למסמכי המכרז</w:t>
      </w:r>
      <w:r w:rsidR="00614618" w:rsidRPr="00904675">
        <w:rPr>
          <w:rFonts w:cs="David"/>
          <w:color w:val="002060"/>
          <w:rtl/>
        </w:rPr>
        <w:t>.</w:t>
      </w:r>
    </w:p>
    <w:p w14:paraId="6F9D141B" w14:textId="77777777" w:rsidR="00890EB6" w:rsidRPr="00890EB6" w:rsidRDefault="00890EB6" w:rsidP="00890EB6">
      <w:pPr>
        <w:pStyle w:val="af6"/>
        <w:spacing w:line="360" w:lineRule="auto"/>
        <w:rPr>
          <w:rFonts w:cs="David"/>
          <w:color w:val="002060"/>
        </w:rPr>
      </w:pPr>
      <w:r w:rsidRPr="00890EB6">
        <w:rPr>
          <w:rFonts w:cs="David" w:hint="cs"/>
          <w:color w:val="002060"/>
          <w:rtl/>
        </w:rPr>
        <w:t xml:space="preserve">יודגש כי </w:t>
      </w:r>
      <w:r w:rsidRPr="00890EB6">
        <w:rPr>
          <w:rFonts w:cs="David"/>
          <w:color w:val="002060"/>
          <w:rtl/>
        </w:rPr>
        <w:t>נוסח פוליסת הביטוח המופיע במכרז הוא הנוסח המחייב ולא יחולו בו שינויים לאחר הגשת מסמכי המכרז, או לאחר ההכרזה על הזוכה במכרז. כל הערה, שאלה או בקשה להבהרה בנושא סעיפי הביטוח תוגש במסגרת שלב שאלות ההבהרה בלבד</w:t>
      </w:r>
      <w:r w:rsidRPr="00890EB6">
        <w:rPr>
          <w:rFonts w:cs="David" w:hint="cs"/>
          <w:color w:val="002060"/>
          <w:rtl/>
        </w:rPr>
        <w:t>, ניתן לקבל גם גבולות אחריות בשקלים בסכומים שהינם לפחות לפי השער היציג של הדולר ביום חתימת ההסכם.</w:t>
      </w:r>
    </w:p>
    <w:p w14:paraId="78193363" w14:textId="77777777" w:rsidR="00890EB6" w:rsidRPr="00890EB6" w:rsidRDefault="00890EB6" w:rsidP="00890EB6">
      <w:pPr>
        <w:pStyle w:val="af6"/>
        <w:spacing w:line="360" w:lineRule="auto"/>
        <w:rPr>
          <w:rFonts w:cs="David"/>
          <w:color w:val="002060"/>
          <w:rtl/>
        </w:rPr>
      </w:pPr>
    </w:p>
    <w:p w14:paraId="79D5463C" w14:textId="77777777" w:rsidR="00DE21E0" w:rsidRPr="00DE21E0" w:rsidRDefault="00DE21E0" w:rsidP="00DE21E0">
      <w:pPr>
        <w:rPr>
          <w:rFonts w:cs="David"/>
          <w:b/>
          <w:bCs/>
          <w:rtl/>
        </w:rPr>
      </w:pPr>
    </w:p>
    <w:p w14:paraId="05F473F2" w14:textId="77777777" w:rsidR="006873B2" w:rsidRPr="006873B2" w:rsidRDefault="006873B2" w:rsidP="006873B2">
      <w:pPr>
        <w:spacing w:line="360" w:lineRule="auto"/>
        <w:rPr>
          <w:rFonts w:cs="David"/>
          <w:b/>
          <w:bCs/>
          <w:color w:val="1F497D"/>
        </w:rPr>
      </w:pPr>
    </w:p>
    <w:p w14:paraId="0E10C00B" w14:textId="77777777" w:rsidR="006873B2" w:rsidRPr="006873B2" w:rsidRDefault="006873B2" w:rsidP="006873B2">
      <w:pPr>
        <w:spacing w:line="360" w:lineRule="auto"/>
        <w:rPr>
          <w:rFonts w:cs="David"/>
          <w:color w:val="002060"/>
        </w:rPr>
      </w:pPr>
    </w:p>
    <w:p w14:paraId="33A41128" w14:textId="77777777" w:rsidR="0050502B" w:rsidRDefault="0050502B" w:rsidP="00533E0E">
      <w:pPr>
        <w:pStyle w:val="af6"/>
        <w:spacing w:line="360" w:lineRule="auto"/>
        <w:rPr>
          <w:rFonts w:cs="David"/>
          <w:color w:val="002060"/>
        </w:rPr>
      </w:pPr>
    </w:p>
    <w:p w14:paraId="3832F6FC" w14:textId="77777777" w:rsidR="00614618" w:rsidRDefault="00614618" w:rsidP="00533E0E">
      <w:pPr>
        <w:bidi w:val="0"/>
        <w:spacing w:after="200" w:line="276" w:lineRule="auto"/>
        <w:rPr>
          <w:rFonts w:cs="David"/>
          <w:color w:val="002060"/>
        </w:rPr>
      </w:pPr>
      <w:r>
        <w:rPr>
          <w:rFonts w:cs="David"/>
          <w:color w:val="002060"/>
          <w:rtl/>
        </w:rPr>
        <w:br w:type="page"/>
      </w:r>
    </w:p>
    <w:p w14:paraId="1639F804" w14:textId="77777777" w:rsidR="00614618" w:rsidRPr="00B501CA" w:rsidRDefault="00614618" w:rsidP="00533E0E">
      <w:pPr>
        <w:pStyle w:val="a9"/>
        <w:outlineLvl w:val="0"/>
        <w:rPr>
          <w:rFonts w:cs="David"/>
          <w:b/>
          <w:bCs/>
          <w:color w:val="002060"/>
          <w:sz w:val="44"/>
          <w:szCs w:val="44"/>
          <w:rtl/>
        </w:rPr>
      </w:pPr>
      <w:bookmarkStart w:id="20" w:name="_Toc475886969"/>
      <w:r w:rsidRPr="00B501CA">
        <w:rPr>
          <w:rFonts w:cs="David"/>
          <w:b/>
          <w:bCs/>
          <w:color w:val="002060"/>
          <w:sz w:val="44"/>
          <w:szCs w:val="44"/>
          <w:rtl/>
        </w:rPr>
        <w:lastRenderedPageBreak/>
        <w:t xml:space="preserve">פרק </w:t>
      </w:r>
      <w:r w:rsidRPr="00B501CA">
        <w:rPr>
          <w:rFonts w:cs="David" w:hint="cs"/>
          <w:b/>
          <w:bCs/>
          <w:color w:val="002060"/>
          <w:sz w:val="44"/>
          <w:szCs w:val="44"/>
          <w:rtl/>
        </w:rPr>
        <w:t>7</w:t>
      </w:r>
      <w:r w:rsidRPr="00B501CA">
        <w:rPr>
          <w:rFonts w:cs="David"/>
          <w:b/>
          <w:bCs/>
          <w:color w:val="002060"/>
          <w:sz w:val="44"/>
          <w:szCs w:val="44"/>
          <w:rtl/>
        </w:rPr>
        <w:t xml:space="preserve">: </w:t>
      </w:r>
      <w:r w:rsidRPr="00B501CA">
        <w:rPr>
          <w:rFonts w:cs="David" w:hint="cs"/>
          <w:color w:val="002060"/>
          <w:sz w:val="44"/>
          <w:szCs w:val="44"/>
          <w:rtl/>
        </w:rPr>
        <w:t>התמורה</w:t>
      </w:r>
      <w:r w:rsidR="00C30A97" w:rsidRPr="00B501CA">
        <w:rPr>
          <w:rFonts w:cs="David" w:hint="cs"/>
          <w:color w:val="002060"/>
          <w:sz w:val="44"/>
          <w:szCs w:val="44"/>
          <w:rtl/>
        </w:rPr>
        <w:t xml:space="preserve"> בגין השירות</w:t>
      </w:r>
      <w:bookmarkEnd w:id="20"/>
    </w:p>
    <w:p w14:paraId="48EC7C75" w14:textId="77777777" w:rsidR="00DE1F2C" w:rsidRPr="00DE1F2C" w:rsidRDefault="005003CB" w:rsidP="008A41BE">
      <w:pPr>
        <w:pStyle w:val="af6"/>
        <w:numPr>
          <w:ilvl w:val="1"/>
          <w:numId w:val="11"/>
        </w:numPr>
        <w:spacing w:line="360" w:lineRule="auto"/>
        <w:ind w:hanging="721"/>
        <w:rPr>
          <w:rFonts w:cs="David"/>
          <w:color w:val="002060"/>
        </w:rPr>
      </w:pPr>
      <w:r w:rsidRPr="005003CB">
        <w:rPr>
          <w:rFonts w:cs="David"/>
          <w:color w:val="002060"/>
          <w:rtl/>
        </w:rPr>
        <w:t xml:space="preserve">ביצוע העבודה ייעשה אך ורק על פי האמור במכרז זה ובהסכם ההתקשרות. חריגה שאינה מלווה באישור מורשי החתימה במשרד לא תאושר. </w:t>
      </w:r>
    </w:p>
    <w:p w14:paraId="336F6787" w14:textId="3B967F56" w:rsidR="00DE1F2C" w:rsidRPr="00DE1F2C" w:rsidRDefault="005003CB" w:rsidP="00D43DBF">
      <w:pPr>
        <w:pStyle w:val="af6"/>
        <w:numPr>
          <w:ilvl w:val="1"/>
          <w:numId w:val="11"/>
        </w:numPr>
        <w:spacing w:line="360" w:lineRule="auto"/>
        <w:ind w:hanging="721"/>
        <w:rPr>
          <w:rFonts w:cs="David"/>
          <w:color w:val="002060"/>
        </w:rPr>
      </w:pPr>
      <w:r w:rsidRPr="005003CB">
        <w:rPr>
          <w:rFonts w:cs="David"/>
          <w:color w:val="002060"/>
          <w:rtl/>
        </w:rPr>
        <w:t xml:space="preserve">עבור ביצוע העבודה יגיש הספק הזוכה חשבונית לתשלום שתועבר </w:t>
      </w:r>
      <w:r w:rsidRPr="005003CB">
        <w:rPr>
          <w:rFonts w:cs="David" w:hint="cs"/>
          <w:color w:val="002060"/>
          <w:rtl/>
        </w:rPr>
        <w:t>לאישור המחלקה המקצועית</w:t>
      </w:r>
      <w:r w:rsidRPr="005003CB">
        <w:rPr>
          <w:rFonts w:cs="David"/>
          <w:color w:val="002060"/>
          <w:rtl/>
        </w:rPr>
        <w:t xml:space="preserve"> או </w:t>
      </w:r>
      <w:r w:rsidRPr="005003CB">
        <w:rPr>
          <w:rFonts w:cs="David" w:hint="cs"/>
          <w:color w:val="002060"/>
          <w:rtl/>
        </w:rPr>
        <w:t xml:space="preserve"> </w:t>
      </w:r>
      <w:r w:rsidRPr="005003CB">
        <w:rPr>
          <w:rFonts w:cs="David"/>
          <w:color w:val="002060"/>
          <w:rtl/>
        </w:rPr>
        <w:t>מי מטעמ</w:t>
      </w:r>
      <w:r w:rsidR="00CD127F">
        <w:rPr>
          <w:rFonts w:cs="David" w:hint="cs"/>
          <w:color w:val="002060"/>
          <w:rtl/>
        </w:rPr>
        <w:t>ה</w:t>
      </w:r>
      <w:r w:rsidR="00D43DBF">
        <w:rPr>
          <w:rFonts w:cs="David" w:hint="cs"/>
          <w:color w:val="002060"/>
          <w:rtl/>
        </w:rPr>
        <w:t>, כמו כן יצרף הספק הזוכה לכל חשבונית טופס דיווח על ביצוע השעות, טופס הדיווח קיים בהוראת השעה 13.9.2.1 המצ"ב למכרז כנספח יב'.</w:t>
      </w:r>
      <w:r w:rsidRPr="005003CB">
        <w:rPr>
          <w:rFonts w:cs="David"/>
          <w:color w:val="002060"/>
          <w:rtl/>
        </w:rPr>
        <w:tab/>
      </w:r>
    </w:p>
    <w:p w14:paraId="53E36369" w14:textId="77777777" w:rsidR="00DE1F2C" w:rsidRPr="00DE1F2C" w:rsidRDefault="005003CB" w:rsidP="008A41BE">
      <w:pPr>
        <w:pStyle w:val="af6"/>
        <w:numPr>
          <w:ilvl w:val="1"/>
          <w:numId w:val="11"/>
        </w:numPr>
        <w:spacing w:line="360" w:lineRule="auto"/>
        <w:ind w:hanging="721"/>
        <w:rPr>
          <w:rFonts w:cs="David"/>
          <w:color w:val="002060"/>
        </w:rPr>
      </w:pPr>
      <w:r w:rsidRPr="005003CB">
        <w:rPr>
          <w:rFonts w:cs="David" w:hint="cs"/>
          <w:color w:val="002060"/>
          <w:rtl/>
        </w:rPr>
        <w:t>לאחר ש</w:t>
      </w:r>
      <w:r w:rsidRPr="005003CB">
        <w:rPr>
          <w:rFonts w:cs="David"/>
          <w:color w:val="002060"/>
          <w:rtl/>
        </w:rPr>
        <w:t xml:space="preserve">יאושרו החשבוניות ע"י הגורמים הרלוונטיים, כאמור, יועברו החשבוניות לתשלום ליחידת </w:t>
      </w:r>
      <w:r>
        <w:rPr>
          <w:rFonts w:cs="David" w:hint="cs"/>
          <w:color w:val="002060"/>
          <w:rtl/>
        </w:rPr>
        <w:t xml:space="preserve"> </w:t>
      </w:r>
      <w:r w:rsidRPr="005003CB">
        <w:rPr>
          <w:rFonts w:cs="David"/>
          <w:color w:val="002060"/>
          <w:rtl/>
        </w:rPr>
        <w:t>הרכש המרכזית של המזמינה.</w:t>
      </w:r>
    </w:p>
    <w:p w14:paraId="556983EB" w14:textId="77777777" w:rsidR="00DE1F2C" w:rsidRPr="00DE1F2C" w:rsidRDefault="005003CB" w:rsidP="008A41BE">
      <w:pPr>
        <w:pStyle w:val="af6"/>
        <w:numPr>
          <w:ilvl w:val="1"/>
          <w:numId w:val="11"/>
        </w:numPr>
        <w:spacing w:line="360" w:lineRule="auto"/>
        <w:ind w:hanging="721"/>
        <w:rPr>
          <w:rFonts w:cs="David"/>
          <w:color w:val="002060"/>
        </w:rPr>
      </w:pPr>
      <w:r w:rsidRPr="005003CB">
        <w:rPr>
          <w:rFonts w:cs="David"/>
          <w:color w:val="002060"/>
          <w:rtl/>
        </w:rPr>
        <w:t xml:space="preserve">תשלום החשבוניות ייעשה עפ"י הוראת החשב הכללי שמספרה 1.4.3 </w:t>
      </w:r>
      <w:r w:rsidR="00347049">
        <w:rPr>
          <w:rFonts w:cs="David" w:hint="cs"/>
          <w:color w:val="002060"/>
          <w:rtl/>
        </w:rPr>
        <w:t>המשתנה מעת לעת.</w:t>
      </w:r>
    </w:p>
    <w:p w14:paraId="437F4F30" w14:textId="4BEC79CA" w:rsidR="00B94448" w:rsidRDefault="005003CB" w:rsidP="00B94448">
      <w:pPr>
        <w:pStyle w:val="af6"/>
        <w:numPr>
          <w:ilvl w:val="1"/>
          <w:numId w:val="11"/>
        </w:numPr>
        <w:spacing w:line="360" w:lineRule="auto"/>
        <w:ind w:hanging="721"/>
        <w:contextualSpacing w:val="0"/>
        <w:rPr>
          <w:rFonts w:cs="David"/>
          <w:color w:val="002060"/>
        </w:rPr>
      </w:pPr>
      <w:r w:rsidRPr="00467C7A">
        <w:rPr>
          <w:rFonts w:cs="David" w:hint="cs"/>
          <w:b/>
          <w:bCs/>
          <w:color w:val="002060"/>
          <w:rtl/>
        </w:rPr>
        <w:t>ה</w:t>
      </w:r>
      <w:r w:rsidRPr="00467C7A">
        <w:rPr>
          <w:rFonts w:cs="David"/>
          <w:b/>
          <w:bCs/>
          <w:color w:val="002060"/>
          <w:rtl/>
        </w:rPr>
        <w:t>צמדת תעריפי המכרז:</w:t>
      </w:r>
      <w:r w:rsidR="00467C7A" w:rsidRPr="00467C7A">
        <w:rPr>
          <w:rFonts w:cs="David" w:hint="cs"/>
          <w:color w:val="002060"/>
          <w:rtl/>
        </w:rPr>
        <w:t xml:space="preserve"> </w:t>
      </w:r>
      <w:r w:rsidR="00B94448" w:rsidRPr="00F128B6">
        <w:rPr>
          <w:rFonts w:cs="David"/>
          <w:color w:val="002060"/>
          <w:rtl/>
        </w:rPr>
        <w:t xml:space="preserve">המחירים </w:t>
      </w:r>
      <w:r w:rsidR="00B94448">
        <w:rPr>
          <w:rFonts w:cs="David" w:hint="cs"/>
          <w:color w:val="002060"/>
          <w:rtl/>
        </w:rPr>
        <w:t xml:space="preserve">לתעריף שעתי </w:t>
      </w:r>
      <w:r w:rsidR="00B94448" w:rsidRPr="00F128B6">
        <w:rPr>
          <w:rFonts w:cs="David"/>
          <w:color w:val="002060"/>
          <w:rtl/>
        </w:rPr>
        <w:t>צמודים לשינויים בהוראה מס' 13.9.2.1 המתעדכנת מעת לעת</w:t>
      </w:r>
      <w:r w:rsidR="00A01BDB">
        <w:rPr>
          <w:rFonts w:cs="David" w:hint="cs"/>
          <w:color w:val="002060"/>
          <w:rtl/>
        </w:rPr>
        <w:t>.</w:t>
      </w:r>
      <w:r w:rsidR="00B94448" w:rsidRPr="00F128B6">
        <w:rPr>
          <w:rFonts w:cs="David"/>
          <w:color w:val="002060"/>
          <w:rtl/>
        </w:rPr>
        <w:t xml:space="preserve"> ההוראה המעודכנת ליום פרסום המכרז מצורפת למכרז </w:t>
      </w:r>
      <w:r w:rsidR="00B94448" w:rsidRPr="00335963">
        <w:rPr>
          <w:rFonts w:cs="David"/>
          <w:b/>
          <w:bCs/>
          <w:color w:val="002060"/>
          <w:rtl/>
        </w:rPr>
        <w:t>כנספח</w:t>
      </w:r>
      <w:r w:rsidR="00B94448" w:rsidRPr="00335963">
        <w:rPr>
          <w:rFonts w:cs="David"/>
          <w:b/>
          <w:bCs/>
          <w:rtl/>
        </w:rPr>
        <w:t xml:space="preserve"> </w:t>
      </w:r>
      <w:r w:rsidR="00B94448">
        <w:rPr>
          <w:rFonts w:cs="David" w:hint="cs"/>
          <w:b/>
          <w:bCs/>
          <w:rtl/>
        </w:rPr>
        <w:t>י</w:t>
      </w:r>
      <w:r w:rsidR="00B94448">
        <w:rPr>
          <w:rFonts w:cs="David" w:hint="cs"/>
          <w:b/>
          <w:bCs/>
          <w:color w:val="002060"/>
          <w:rtl/>
        </w:rPr>
        <w:t>ב</w:t>
      </w:r>
      <w:r w:rsidR="00B94448" w:rsidRPr="00335963">
        <w:rPr>
          <w:rFonts w:cs="David" w:hint="cs"/>
          <w:b/>
          <w:bCs/>
          <w:color w:val="002060"/>
          <w:rtl/>
        </w:rPr>
        <w:t>'.</w:t>
      </w:r>
    </w:p>
    <w:p w14:paraId="27D179FC" w14:textId="77777777" w:rsidR="00254D84" w:rsidRPr="00DE1F2C" w:rsidRDefault="005003CB" w:rsidP="008A41BE">
      <w:pPr>
        <w:numPr>
          <w:ilvl w:val="1"/>
          <w:numId w:val="11"/>
        </w:numPr>
        <w:spacing w:line="360" w:lineRule="auto"/>
        <w:ind w:hanging="721"/>
        <w:rPr>
          <w:rFonts w:cs="David"/>
          <w:color w:val="002060"/>
        </w:rPr>
      </w:pPr>
      <w:r w:rsidRPr="005003CB">
        <w:rPr>
          <w:rFonts w:cs="David"/>
          <w:color w:val="002060"/>
          <w:rtl/>
        </w:rPr>
        <w:t>תעריפים בהם ינקוב הספק במכרז זה יהיו קבועים לכל אורך תקופת ההתקשרות בין המזמינה לזוכה במכרז זה.</w:t>
      </w:r>
    </w:p>
    <w:p w14:paraId="7C497669" w14:textId="179FD944" w:rsidR="00D43DBF" w:rsidRPr="00090D8B" w:rsidRDefault="00D607D2" w:rsidP="00D43DBF">
      <w:pPr>
        <w:spacing w:before="240" w:after="240"/>
        <w:rPr>
          <w:rFonts w:asciiTheme="minorBidi" w:hAnsiTheme="minorBidi" w:cstheme="minorBidi"/>
          <w:sz w:val="22"/>
          <w:szCs w:val="22"/>
          <w:rtl/>
        </w:rPr>
      </w:pPr>
      <w:r>
        <w:rPr>
          <w:rFonts w:cs="David"/>
          <w:b/>
          <w:bCs/>
          <w:color w:val="002060"/>
          <w:sz w:val="44"/>
          <w:szCs w:val="44"/>
          <w:rtl/>
        </w:rPr>
        <w:br w:type="page"/>
      </w:r>
    </w:p>
    <w:p w14:paraId="2A417A09" w14:textId="77777777" w:rsidR="00D607D2" w:rsidRDefault="00D607D2" w:rsidP="003B4721">
      <w:pPr>
        <w:bidi w:val="0"/>
        <w:spacing w:after="200" w:line="276" w:lineRule="auto"/>
        <w:jc w:val="right"/>
        <w:rPr>
          <w:rFonts w:asciiTheme="majorHAnsi" w:eastAsiaTheme="majorEastAsia" w:hAnsiTheme="majorHAnsi" w:cs="David"/>
          <w:b/>
          <w:bCs/>
          <w:color w:val="002060"/>
          <w:spacing w:val="5"/>
          <w:kern w:val="28"/>
          <w:sz w:val="44"/>
          <w:szCs w:val="44"/>
        </w:rPr>
      </w:pPr>
    </w:p>
    <w:p w14:paraId="2CF37BAB" w14:textId="77777777" w:rsidR="00383AD8" w:rsidRPr="00B501CA" w:rsidRDefault="00383AD8" w:rsidP="00533E0E">
      <w:pPr>
        <w:pStyle w:val="a9"/>
        <w:outlineLvl w:val="0"/>
        <w:rPr>
          <w:rFonts w:cs="David"/>
          <w:b/>
          <w:bCs/>
          <w:color w:val="002060"/>
          <w:sz w:val="44"/>
          <w:szCs w:val="44"/>
          <w:rtl/>
        </w:rPr>
      </w:pPr>
      <w:bookmarkStart w:id="21" w:name="_Toc475886970"/>
      <w:r w:rsidRPr="00B501CA">
        <w:rPr>
          <w:rFonts w:cs="David"/>
          <w:b/>
          <w:bCs/>
          <w:color w:val="002060"/>
          <w:sz w:val="44"/>
          <w:szCs w:val="44"/>
          <w:rtl/>
        </w:rPr>
        <w:t xml:space="preserve">פרק </w:t>
      </w:r>
      <w:r>
        <w:rPr>
          <w:rFonts w:cs="David" w:hint="cs"/>
          <w:b/>
          <w:bCs/>
          <w:color w:val="002060"/>
          <w:sz w:val="44"/>
          <w:szCs w:val="44"/>
          <w:rtl/>
        </w:rPr>
        <w:t>8</w:t>
      </w:r>
      <w:r w:rsidRPr="00B501CA">
        <w:rPr>
          <w:rFonts w:cs="David"/>
          <w:b/>
          <w:bCs/>
          <w:color w:val="002060"/>
          <w:sz w:val="44"/>
          <w:szCs w:val="44"/>
          <w:rtl/>
        </w:rPr>
        <w:t xml:space="preserve">: </w:t>
      </w:r>
      <w:r w:rsidRPr="00383AD8">
        <w:rPr>
          <w:rFonts w:cs="David"/>
          <w:color w:val="002060"/>
          <w:sz w:val="44"/>
          <w:szCs w:val="44"/>
          <w:rtl/>
        </w:rPr>
        <w:t>נזיקין, שיפוי ופיצוי</w:t>
      </w:r>
      <w:bookmarkEnd w:id="21"/>
    </w:p>
    <w:p w14:paraId="13DC2524" w14:textId="77777777" w:rsidR="00383AD8" w:rsidRPr="00383AD8" w:rsidRDefault="00383AD8" w:rsidP="00533E0E">
      <w:pPr>
        <w:spacing w:after="200" w:line="276" w:lineRule="auto"/>
        <w:rPr>
          <w:rFonts w:cs="David"/>
          <w:b/>
          <w:bCs/>
          <w:color w:val="002060"/>
          <w:u w:val="single"/>
          <w:rtl/>
        </w:rPr>
      </w:pPr>
      <w:r w:rsidRPr="00383AD8">
        <w:rPr>
          <w:rFonts w:cs="David"/>
          <w:b/>
          <w:bCs/>
          <w:color w:val="002060"/>
          <w:u w:val="single"/>
          <w:rtl/>
        </w:rPr>
        <w:t>אחריות משפטית</w:t>
      </w:r>
    </w:p>
    <w:p w14:paraId="7F899DA2" w14:textId="77777777" w:rsidR="00383AD8" w:rsidRDefault="00383AD8" w:rsidP="008A41BE">
      <w:pPr>
        <w:pStyle w:val="af6"/>
        <w:numPr>
          <w:ilvl w:val="1"/>
          <w:numId w:val="2"/>
        </w:numPr>
        <w:spacing w:line="360" w:lineRule="auto"/>
        <w:ind w:left="707" w:hanging="708"/>
        <w:rPr>
          <w:rFonts w:cs="David"/>
          <w:color w:val="002060"/>
        </w:rPr>
      </w:pPr>
      <w:r w:rsidRPr="00383AD8">
        <w:rPr>
          <w:rFonts w:cs="David"/>
          <w:color w:val="002060"/>
          <w:rtl/>
        </w:rPr>
        <w:t>הספק יהיה אחראי באחריות מלאה ומוחלטת כלפי המשרד וי</w:t>
      </w:r>
      <w:r w:rsidR="00254D84">
        <w:rPr>
          <w:rFonts w:cs="David" w:hint="cs"/>
          <w:color w:val="002060"/>
          <w:rtl/>
        </w:rPr>
        <w:t>י</w:t>
      </w:r>
      <w:r w:rsidRPr="00383AD8">
        <w:rPr>
          <w:rFonts w:cs="David"/>
          <w:color w:val="002060"/>
          <w:rtl/>
        </w:rPr>
        <w:t xml:space="preserve">שא בכל פיצוי כספי ו/או סעד אחר שייתבעו או שיידרשו מהמשרד, שמקורם במעשים ו/או מחדלים שלו ו/או של </w:t>
      </w:r>
      <w:r>
        <w:rPr>
          <w:rFonts w:cs="David" w:hint="cs"/>
          <w:color w:val="002060"/>
          <w:rtl/>
        </w:rPr>
        <w:t>העובדים</w:t>
      </w:r>
      <w:r w:rsidRPr="00383AD8">
        <w:rPr>
          <w:rFonts w:cs="David"/>
          <w:color w:val="002060"/>
          <w:rtl/>
        </w:rPr>
        <w:t xml:space="preserve"> מטעמו, לרבות קבלני משנה מטעמו במסגרת העסקתם לפי מכרז זה או כוחו.</w:t>
      </w:r>
    </w:p>
    <w:p w14:paraId="5D713B99" w14:textId="77777777" w:rsidR="00B64E63" w:rsidRPr="00B64E63" w:rsidRDefault="00B64E63" w:rsidP="00B64E63">
      <w:pPr>
        <w:pStyle w:val="af6"/>
        <w:spacing w:line="360" w:lineRule="auto"/>
        <w:ind w:left="707"/>
        <w:rPr>
          <w:rFonts w:cs="David"/>
          <w:color w:val="002060"/>
        </w:rPr>
      </w:pPr>
    </w:p>
    <w:p w14:paraId="5C083E36" w14:textId="77777777" w:rsidR="00383AD8" w:rsidRDefault="00383AD8" w:rsidP="008A41BE">
      <w:pPr>
        <w:pStyle w:val="af6"/>
        <w:numPr>
          <w:ilvl w:val="1"/>
          <w:numId w:val="2"/>
        </w:numPr>
        <w:spacing w:line="360" w:lineRule="auto"/>
        <w:ind w:left="707" w:hanging="708"/>
        <w:rPr>
          <w:rFonts w:cs="David"/>
          <w:color w:val="002060"/>
        </w:rPr>
      </w:pPr>
      <w:r w:rsidRPr="00383AD8">
        <w:rPr>
          <w:rFonts w:cs="David"/>
          <w:color w:val="002060"/>
          <w:rtl/>
        </w:rPr>
        <w:t>הספק פוטר בזאת את המדינה מאחריות לכל תביעה אשר עלולה להיות מוגשת נגדה עקב העסקת עובדיו בפרויקט. הקבלן מתחייב לשפות ו/או לפצות את המדינה בגין כל סכום שתחויב ובגין כל הוצאה שתיגרם לה עקב תביעה כאמור וזאת בלי שיהוי ובלא צורך בפנייה מוקדמת לערכאות. חובה זו תחול על הקבלן כלפי המדינה אף אם יחליט ביהמ"ש המוסמך במקרה מסוים כי המדינה והקבלן אחראים במשותף כלפי ניזוק או נפגע מסוימים, והספק ישיב, יפצה או ישפה את המדינה במלואו של כל סכום שתשלם כאמור.</w:t>
      </w:r>
    </w:p>
    <w:p w14:paraId="43479175" w14:textId="77777777" w:rsidR="00383AD8" w:rsidRPr="00383AD8" w:rsidRDefault="00383AD8" w:rsidP="00D607D2">
      <w:pPr>
        <w:pStyle w:val="af6"/>
        <w:ind w:hanging="708"/>
        <w:rPr>
          <w:rFonts w:cs="David"/>
          <w:color w:val="002060"/>
          <w:rtl/>
        </w:rPr>
      </w:pPr>
    </w:p>
    <w:p w14:paraId="2BA4084D" w14:textId="77777777" w:rsidR="00383AD8" w:rsidRDefault="00383AD8" w:rsidP="008A41BE">
      <w:pPr>
        <w:pStyle w:val="af6"/>
        <w:numPr>
          <w:ilvl w:val="1"/>
          <w:numId w:val="2"/>
        </w:numPr>
        <w:spacing w:line="360" w:lineRule="auto"/>
        <w:ind w:left="707" w:hanging="708"/>
        <w:rPr>
          <w:rFonts w:cs="David"/>
          <w:color w:val="002060"/>
        </w:rPr>
      </w:pPr>
      <w:r w:rsidRPr="00383AD8">
        <w:rPr>
          <w:rFonts w:cs="David"/>
          <w:color w:val="002060"/>
          <w:rtl/>
        </w:rPr>
        <w:t>הספק מתחייב לשלם כל סכום או פיצוי, המגיעים על פי פסק דין לעובד או לכל אדם הנמצא בשירותו כתוצאה מקיום יחסי עבודה עם העובד עקב העסקתו בפרויקט.</w:t>
      </w:r>
    </w:p>
    <w:p w14:paraId="4EDF40CC" w14:textId="77777777" w:rsidR="00383AD8" w:rsidRPr="00383AD8" w:rsidRDefault="00383AD8" w:rsidP="00D607D2">
      <w:pPr>
        <w:pStyle w:val="af6"/>
        <w:ind w:hanging="708"/>
        <w:rPr>
          <w:rFonts w:cs="David"/>
          <w:color w:val="002060"/>
          <w:rtl/>
        </w:rPr>
      </w:pPr>
    </w:p>
    <w:p w14:paraId="65C5AF3E" w14:textId="77777777" w:rsidR="00383AD8" w:rsidRPr="00383AD8" w:rsidRDefault="00383AD8" w:rsidP="008A41BE">
      <w:pPr>
        <w:pStyle w:val="af6"/>
        <w:numPr>
          <w:ilvl w:val="1"/>
          <w:numId w:val="2"/>
        </w:numPr>
        <w:spacing w:line="360" w:lineRule="auto"/>
        <w:ind w:left="707" w:hanging="708"/>
        <w:rPr>
          <w:rFonts w:cs="David"/>
          <w:color w:val="002060"/>
          <w:rtl/>
        </w:rPr>
      </w:pPr>
      <w:r w:rsidRPr="00383AD8">
        <w:rPr>
          <w:rFonts w:cs="David"/>
          <w:color w:val="002060"/>
          <w:rtl/>
        </w:rPr>
        <w:t>הספק מתחייב לשאת בכל נזקי גוף ו/ או רכוש שיגרם למאן דהוא עקב מחדליו או הפועלים עימו ו/או מטעמו והוא מוותר בזאת על תביעה נגד המשרד בגין נזק או אבדן לרכוש ו/או לגוף כאמור.</w:t>
      </w:r>
    </w:p>
    <w:p w14:paraId="6BE0D542" w14:textId="77777777" w:rsidR="00383AD8" w:rsidRPr="00383AD8" w:rsidRDefault="00383AD8" w:rsidP="00533E0E">
      <w:pPr>
        <w:spacing w:after="200" w:line="276" w:lineRule="auto"/>
        <w:rPr>
          <w:rFonts w:cs="David"/>
          <w:b/>
          <w:bCs/>
          <w:color w:val="002060"/>
          <w:sz w:val="44"/>
          <w:szCs w:val="44"/>
          <w:rtl/>
        </w:rPr>
      </w:pPr>
    </w:p>
    <w:p w14:paraId="2B6228DC" w14:textId="77777777" w:rsidR="00383AD8" w:rsidRDefault="00383AD8" w:rsidP="00533E0E">
      <w:pPr>
        <w:spacing w:after="200" w:line="276" w:lineRule="auto"/>
        <w:rPr>
          <w:rFonts w:asciiTheme="majorHAnsi" w:eastAsiaTheme="majorEastAsia" w:hAnsiTheme="majorHAnsi" w:cs="David"/>
          <w:b/>
          <w:bCs/>
          <w:color w:val="002060"/>
          <w:spacing w:val="5"/>
          <w:kern w:val="28"/>
          <w:sz w:val="44"/>
          <w:szCs w:val="44"/>
          <w:rtl/>
        </w:rPr>
      </w:pPr>
      <w:r w:rsidRPr="00383AD8">
        <w:rPr>
          <w:rFonts w:cs="David"/>
          <w:b/>
          <w:bCs/>
          <w:color w:val="002060"/>
          <w:sz w:val="44"/>
          <w:szCs w:val="44"/>
          <w:rtl/>
        </w:rPr>
        <w:t xml:space="preserve"> </w:t>
      </w:r>
      <w:r>
        <w:rPr>
          <w:rFonts w:cs="David"/>
          <w:b/>
          <w:bCs/>
          <w:color w:val="002060"/>
          <w:sz w:val="44"/>
          <w:szCs w:val="44"/>
          <w:rtl/>
        </w:rPr>
        <w:br w:type="page"/>
      </w:r>
    </w:p>
    <w:p w14:paraId="6FC63857" w14:textId="77777777" w:rsidR="00CD3B39" w:rsidRPr="00566486" w:rsidRDefault="00CD3B39" w:rsidP="00533E0E">
      <w:pPr>
        <w:pStyle w:val="a9"/>
        <w:outlineLvl w:val="0"/>
        <w:rPr>
          <w:rFonts w:cs="David"/>
          <w:color w:val="002060"/>
          <w:sz w:val="44"/>
          <w:szCs w:val="44"/>
          <w:rtl/>
        </w:rPr>
      </w:pPr>
      <w:bookmarkStart w:id="22" w:name="_Toc475886971"/>
      <w:r w:rsidRPr="00B501CA">
        <w:rPr>
          <w:rFonts w:cs="David"/>
          <w:b/>
          <w:bCs/>
          <w:color w:val="002060"/>
          <w:sz w:val="44"/>
          <w:szCs w:val="44"/>
          <w:rtl/>
        </w:rPr>
        <w:lastRenderedPageBreak/>
        <w:t xml:space="preserve">פרק </w:t>
      </w:r>
      <w:r w:rsidR="00383AD8">
        <w:rPr>
          <w:rFonts w:cs="David" w:hint="cs"/>
          <w:b/>
          <w:bCs/>
          <w:color w:val="002060"/>
          <w:sz w:val="44"/>
          <w:szCs w:val="44"/>
          <w:rtl/>
        </w:rPr>
        <w:t>9</w:t>
      </w:r>
      <w:r w:rsidRPr="00B501CA">
        <w:rPr>
          <w:rFonts w:cs="David"/>
          <w:b/>
          <w:bCs/>
          <w:color w:val="002060"/>
          <w:sz w:val="44"/>
          <w:szCs w:val="44"/>
          <w:rtl/>
        </w:rPr>
        <w:t xml:space="preserve">: </w:t>
      </w:r>
      <w:r w:rsidRPr="00B501CA">
        <w:rPr>
          <w:rFonts w:cs="David"/>
          <w:color w:val="002060"/>
          <w:sz w:val="44"/>
          <w:szCs w:val="44"/>
          <w:rtl/>
        </w:rPr>
        <w:t xml:space="preserve">שמירת </w:t>
      </w:r>
      <w:r w:rsidRPr="00566486">
        <w:rPr>
          <w:rFonts w:cs="David"/>
          <w:color w:val="002060"/>
          <w:sz w:val="44"/>
          <w:szCs w:val="44"/>
          <w:rtl/>
        </w:rPr>
        <w:t>סודיות</w:t>
      </w:r>
      <w:r w:rsidR="00566486">
        <w:rPr>
          <w:rFonts w:hint="cs"/>
          <w:rtl/>
        </w:rPr>
        <w:t xml:space="preserve">, </w:t>
      </w:r>
      <w:r w:rsidR="00566486" w:rsidRPr="00566486">
        <w:rPr>
          <w:rFonts w:cs="David"/>
          <w:color w:val="002060"/>
          <w:sz w:val="44"/>
          <w:szCs w:val="44"/>
          <w:rtl/>
        </w:rPr>
        <w:t>ניגודי עניינים ויחסי הצדדים</w:t>
      </w:r>
      <w:bookmarkEnd w:id="22"/>
    </w:p>
    <w:p w14:paraId="226C5931" w14:textId="77777777" w:rsidR="00F0130B" w:rsidRDefault="00533E0E" w:rsidP="008A41BE">
      <w:pPr>
        <w:pStyle w:val="af6"/>
        <w:numPr>
          <w:ilvl w:val="1"/>
          <w:numId w:val="5"/>
        </w:numPr>
        <w:spacing w:line="360" w:lineRule="auto"/>
        <w:ind w:left="707" w:hanging="708"/>
        <w:rPr>
          <w:rFonts w:cs="David"/>
          <w:color w:val="002060"/>
        </w:rPr>
      </w:pPr>
      <w:r w:rsidRPr="00533E0E">
        <w:rPr>
          <w:rFonts w:cs="David" w:hint="cs"/>
          <w:color w:val="002060"/>
          <w:rtl/>
        </w:rPr>
        <w:t>ה</w:t>
      </w:r>
      <w:r w:rsidR="00F0130B" w:rsidRPr="00533E0E">
        <w:rPr>
          <w:rFonts w:cs="David"/>
          <w:color w:val="002060"/>
          <w:rtl/>
        </w:rPr>
        <w:t>ספק מתחייב לשמור בסוד ידיעות ומידע שיגיעו אליו עקב ביצוע מכרז זה.</w:t>
      </w:r>
    </w:p>
    <w:p w14:paraId="31A682BF" w14:textId="77777777" w:rsidR="00533E0E" w:rsidRDefault="00533E0E" w:rsidP="00533E0E">
      <w:pPr>
        <w:pStyle w:val="af6"/>
        <w:spacing w:line="360" w:lineRule="auto"/>
        <w:ind w:left="707"/>
        <w:rPr>
          <w:rFonts w:cs="David"/>
          <w:color w:val="002060"/>
        </w:rPr>
      </w:pPr>
    </w:p>
    <w:p w14:paraId="5BF299F9" w14:textId="77777777" w:rsidR="00F0130B" w:rsidRDefault="00F0130B" w:rsidP="008A41BE">
      <w:pPr>
        <w:pStyle w:val="af6"/>
        <w:numPr>
          <w:ilvl w:val="1"/>
          <w:numId w:val="5"/>
        </w:numPr>
        <w:spacing w:line="360" w:lineRule="auto"/>
        <w:ind w:left="707" w:hanging="708"/>
        <w:rPr>
          <w:rFonts w:cs="David"/>
          <w:color w:val="002060"/>
        </w:rPr>
      </w:pPr>
      <w:r w:rsidRPr="00533E0E">
        <w:rPr>
          <w:rFonts w:cs="David"/>
          <w:color w:val="002060"/>
          <w:rtl/>
        </w:rPr>
        <w:t xml:space="preserve">הספק לא ימסור ידיעה או מידע לאדם שלא יהיה מוסמך לקבלה ללא הרשאה בכתב מהמשרד. </w:t>
      </w:r>
    </w:p>
    <w:p w14:paraId="0509D554" w14:textId="77777777" w:rsidR="00533E0E" w:rsidRDefault="00533E0E" w:rsidP="00475082">
      <w:pPr>
        <w:pStyle w:val="af6"/>
        <w:spacing w:line="360" w:lineRule="auto"/>
        <w:ind w:left="707" w:hanging="708"/>
        <w:rPr>
          <w:rFonts w:cs="David"/>
          <w:color w:val="002060"/>
        </w:rPr>
      </w:pPr>
    </w:p>
    <w:p w14:paraId="6549B242" w14:textId="77777777" w:rsidR="00F0130B" w:rsidRDefault="00F0130B" w:rsidP="008A41BE">
      <w:pPr>
        <w:pStyle w:val="af6"/>
        <w:numPr>
          <w:ilvl w:val="1"/>
          <w:numId w:val="5"/>
        </w:numPr>
        <w:spacing w:line="360" w:lineRule="auto"/>
        <w:ind w:left="707" w:hanging="708"/>
        <w:rPr>
          <w:rFonts w:cs="David"/>
          <w:color w:val="002060"/>
        </w:rPr>
      </w:pPr>
      <w:r w:rsidRPr="00533E0E">
        <w:rPr>
          <w:rFonts w:cs="David"/>
          <w:color w:val="002060"/>
          <w:rtl/>
        </w:rPr>
        <w:t>הספק ידאג שכל עובדיו וקבלני המשנה שלו ישמרו על המידע כאמור בחוק הגנת הפרטיות, התשמ"א -  1981 ותקנות הגנת הפרטיות (תנאי אחזקת מידע ושמירתו וסדרי העברת מידע בין גופים ציבוריים), התשמ"ו -  1986.</w:t>
      </w:r>
    </w:p>
    <w:p w14:paraId="57487766" w14:textId="77777777" w:rsidR="00533E0E" w:rsidRDefault="00533E0E" w:rsidP="00475082">
      <w:pPr>
        <w:pStyle w:val="af6"/>
        <w:spacing w:line="360" w:lineRule="auto"/>
        <w:ind w:left="707" w:hanging="708"/>
        <w:rPr>
          <w:rFonts w:cs="David"/>
          <w:color w:val="002060"/>
        </w:rPr>
      </w:pPr>
    </w:p>
    <w:p w14:paraId="121973B3" w14:textId="77777777" w:rsidR="00F0130B" w:rsidRDefault="00F0130B" w:rsidP="008A41BE">
      <w:pPr>
        <w:pStyle w:val="af6"/>
        <w:numPr>
          <w:ilvl w:val="1"/>
          <w:numId w:val="5"/>
        </w:numPr>
        <w:spacing w:line="360" w:lineRule="auto"/>
        <w:ind w:left="707" w:hanging="708"/>
        <w:rPr>
          <w:rFonts w:cs="David"/>
          <w:color w:val="002060"/>
        </w:rPr>
      </w:pPr>
      <w:r w:rsidRPr="00533E0E">
        <w:rPr>
          <w:rFonts w:cs="David"/>
          <w:color w:val="002060"/>
          <w:rtl/>
        </w:rPr>
        <w:t>הספק יחזיר למשרד כל חומר שיימסר לו בהקשר לפעילות זו בכל עת שיידרש לכך.</w:t>
      </w:r>
    </w:p>
    <w:p w14:paraId="7578663A" w14:textId="77777777" w:rsidR="00533E0E" w:rsidRPr="00DE1F2C" w:rsidRDefault="00533E0E" w:rsidP="00475082">
      <w:pPr>
        <w:spacing w:line="360" w:lineRule="auto"/>
        <w:ind w:hanging="708"/>
        <w:rPr>
          <w:rFonts w:cs="David"/>
          <w:color w:val="002060"/>
        </w:rPr>
      </w:pPr>
    </w:p>
    <w:p w14:paraId="26F6B4DC" w14:textId="77777777" w:rsidR="00533E0E" w:rsidRDefault="00F0130B" w:rsidP="008A41BE">
      <w:pPr>
        <w:pStyle w:val="af6"/>
        <w:numPr>
          <w:ilvl w:val="1"/>
          <w:numId w:val="5"/>
        </w:numPr>
        <w:spacing w:line="360" w:lineRule="auto"/>
        <w:ind w:left="707" w:hanging="708"/>
        <w:rPr>
          <w:rFonts w:cs="David"/>
          <w:color w:val="002060"/>
        </w:rPr>
      </w:pPr>
      <w:r w:rsidRPr="00533E0E">
        <w:rPr>
          <w:rFonts w:cs="David"/>
          <w:color w:val="002060"/>
          <w:rtl/>
        </w:rPr>
        <w:t>הספק יתחייב כי הוא או מי מעובדיו אינו נמצא במצב של</w:t>
      </w:r>
      <w:r w:rsidR="00B64E63">
        <w:rPr>
          <w:rFonts w:cs="David"/>
          <w:color w:val="002060"/>
          <w:rtl/>
        </w:rPr>
        <w:t xml:space="preserve"> חשש לניגוד עניינים בין </w:t>
      </w:r>
      <w:r w:rsidR="00533E0E">
        <w:rPr>
          <w:rFonts w:cs="David"/>
          <w:color w:val="002060"/>
          <w:rtl/>
        </w:rPr>
        <w:t>עבודתו</w:t>
      </w:r>
      <w:r w:rsidR="00533E0E">
        <w:rPr>
          <w:rFonts w:cs="David" w:hint="cs"/>
          <w:color w:val="002060"/>
          <w:rtl/>
        </w:rPr>
        <w:t xml:space="preserve"> </w:t>
      </w:r>
      <w:r w:rsidRPr="00533E0E">
        <w:rPr>
          <w:rFonts w:cs="David"/>
          <w:color w:val="002060"/>
          <w:rtl/>
        </w:rPr>
        <w:t>המוצעת</w:t>
      </w:r>
      <w:r w:rsidR="00533E0E" w:rsidRPr="00533E0E">
        <w:rPr>
          <w:rtl/>
        </w:rPr>
        <w:t xml:space="preserve"> </w:t>
      </w:r>
      <w:r w:rsidR="00533E0E" w:rsidRPr="00533E0E">
        <w:rPr>
          <w:rFonts w:cs="David"/>
          <w:color w:val="002060"/>
          <w:rtl/>
        </w:rPr>
        <w:t>לבין עבודה עם גופים אח</w:t>
      </w:r>
      <w:r w:rsidR="00533E0E">
        <w:rPr>
          <w:rFonts w:cs="David"/>
          <w:color w:val="002060"/>
          <w:rtl/>
        </w:rPr>
        <w:t xml:space="preserve">רים הקשורים במישרין או בעקיפין </w:t>
      </w:r>
      <w:r w:rsidR="00533E0E" w:rsidRPr="00533E0E">
        <w:rPr>
          <w:rFonts w:cs="David"/>
          <w:color w:val="002060"/>
          <w:rtl/>
        </w:rPr>
        <w:t>למשרד. בכל מקרה של קיום ניגוד עניינים כ</w:t>
      </w:r>
      <w:r w:rsidR="00533E0E">
        <w:rPr>
          <w:rFonts w:cs="David"/>
          <w:color w:val="002060"/>
          <w:rtl/>
        </w:rPr>
        <w:t xml:space="preserve">אמור, מתחייב הקבלן להודיע מראש </w:t>
      </w:r>
      <w:r w:rsidR="00533E0E" w:rsidRPr="00533E0E">
        <w:rPr>
          <w:rFonts w:cs="David"/>
          <w:color w:val="002060"/>
          <w:rtl/>
        </w:rPr>
        <w:t>למשרד על קיום ניגוד עניינים ולפרט את מהותו.</w:t>
      </w:r>
    </w:p>
    <w:p w14:paraId="61852413" w14:textId="77777777" w:rsidR="00533E0E" w:rsidRDefault="00533E0E" w:rsidP="00475082">
      <w:pPr>
        <w:pStyle w:val="af6"/>
        <w:spacing w:line="360" w:lineRule="auto"/>
        <w:ind w:left="707"/>
        <w:rPr>
          <w:rFonts w:cs="David"/>
          <w:color w:val="002060"/>
          <w:rtl/>
        </w:rPr>
      </w:pPr>
      <w:r w:rsidRPr="00533E0E">
        <w:rPr>
          <w:rFonts w:cs="David"/>
          <w:color w:val="002060"/>
          <w:rtl/>
        </w:rPr>
        <w:t xml:space="preserve">הספק יחתים את עובדיו וכן כל עובד אשר יחליף במהלך ההתקשרות עובד קיים על </w:t>
      </w:r>
      <w:r w:rsidRPr="00533E0E">
        <w:rPr>
          <w:rFonts w:cs="David"/>
          <w:color w:val="002060"/>
          <w:rtl/>
        </w:rPr>
        <w:tab/>
        <w:t>הצהרה ברוח זאת. כמו כן, במקרים בהם יגיע המשרד למסקנה כי קיים חשש לניגוד עניינים, יפעל המשרד כמתחייב מן העניין.</w:t>
      </w:r>
    </w:p>
    <w:p w14:paraId="4BC5EA08" w14:textId="77777777" w:rsidR="00533E0E" w:rsidRPr="00533E0E" w:rsidRDefault="00533E0E" w:rsidP="00475082">
      <w:pPr>
        <w:pStyle w:val="af6"/>
        <w:spacing w:line="360" w:lineRule="auto"/>
        <w:ind w:left="707" w:hanging="708"/>
        <w:rPr>
          <w:rFonts w:cs="David"/>
          <w:color w:val="002060"/>
          <w:rtl/>
        </w:rPr>
      </w:pPr>
    </w:p>
    <w:p w14:paraId="02B01BC9" w14:textId="77777777" w:rsidR="00533E0E" w:rsidRPr="00B64E63" w:rsidRDefault="00F0130B" w:rsidP="008A41BE">
      <w:pPr>
        <w:pStyle w:val="af6"/>
        <w:numPr>
          <w:ilvl w:val="1"/>
          <w:numId w:val="5"/>
        </w:numPr>
        <w:spacing w:line="360" w:lineRule="auto"/>
        <w:ind w:left="707" w:hanging="708"/>
        <w:rPr>
          <w:rFonts w:cs="David"/>
          <w:color w:val="002060"/>
        </w:rPr>
      </w:pPr>
      <w:r w:rsidRPr="00533E0E">
        <w:rPr>
          <w:rFonts w:cs="David"/>
          <w:color w:val="002060"/>
          <w:rtl/>
        </w:rPr>
        <w:t xml:space="preserve"> השירותים יינתנו במסגרת ארגוניות של הספק בלבד. לעניין זה "מסג</w:t>
      </w:r>
      <w:r w:rsidR="00533E0E">
        <w:rPr>
          <w:rFonts w:cs="David"/>
          <w:color w:val="002060"/>
          <w:rtl/>
        </w:rPr>
        <w:t xml:space="preserve">רת ארגונית" – </w:t>
      </w:r>
      <w:r w:rsidR="00533E0E">
        <w:rPr>
          <w:rFonts w:cs="David"/>
          <w:color w:val="002060"/>
          <w:rtl/>
        </w:rPr>
        <w:tab/>
        <w:t>לרבות</w:t>
      </w:r>
      <w:r w:rsidR="00533E0E">
        <w:rPr>
          <w:rFonts w:cs="David" w:hint="cs"/>
          <w:color w:val="002060"/>
          <w:rtl/>
        </w:rPr>
        <w:t xml:space="preserve"> </w:t>
      </w:r>
      <w:r w:rsidRPr="00533E0E">
        <w:rPr>
          <w:rFonts w:cs="David"/>
          <w:color w:val="002060"/>
          <w:rtl/>
        </w:rPr>
        <w:t xml:space="preserve">איתור עובדים ו/או קבלני משנה, </w:t>
      </w:r>
      <w:r w:rsidR="00533E0E">
        <w:rPr>
          <w:rFonts w:cs="David"/>
          <w:color w:val="002060"/>
          <w:rtl/>
        </w:rPr>
        <w:t xml:space="preserve">העסקתם, ניהול כל משא ומתן עמם, </w:t>
      </w:r>
      <w:r w:rsidRPr="00533E0E">
        <w:rPr>
          <w:rFonts w:cs="David"/>
          <w:color w:val="002060"/>
          <w:rtl/>
        </w:rPr>
        <w:t>השגחה מתמדת על פעילותם, תשלום שכ</w:t>
      </w:r>
      <w:r w:rsidR="00533E0E">
        <w:rPr>
          <w:rFonts w:cs="David"/>
          <w:color w:val="002060"/>
          <w:rtl/>
        </w:rPr>
        <w:t xml:space="preserve">רם וכל תשלום סוציאלי נלווה אגב </w:t>
      </w:r>
      <w:r w:rsidRPr="00533E0E">
        <w:rPr>
          <w:rFonts w:cs="David"/>
          <w:color w:val="002060"/>
          <w:rtl/>
        </w:rPr>
        <w:t>העסקתם, פיטוריהם והאחריות לכך, והטלת משמעת כמקובל במסגרת הקבלן.</w:t>
      </w:r>
    </w:p>
    <w:p w14:paraId="3926B08E" w14:textId="77777777" w:rsidR="00F0130B" w:rsidRDefault="00F0130B" w:rsidP="008A41BE">
      <w:pPr>
        <w:pStyle w:val="af6"/>
        <w:numPr>
          <w:ilvl w:val="1"/>
          <w:numId w:val="5"/>
        </w:numPr>
        <w:spacing w:line="360" w:lineRule="auto"/>
        <w:ind w:left="707" w:hanging="708"/>
        <w:rPr>
          <w:rFonts w:cs="David"/>
          <w:color w:val="002060"/>
        </w:rPr>
      </w:pPr>
      <w:r w:rsidRPr="00533E0E">
        <w:rPr>
          <w:rFonts w:cs="David"/>
          <w:color w:val="002060"/>
          <w:rtl/>
        </w:rPr>
        <w:t>הספק מצהיר, כי ידוע לו ולכל העובדים המועסקים ע</w:t>
      </w:r>
      <w:r w:rsidR="00533E0E">
        <w:rPr>
          <w:rFonts w:cs="David"/>
          <w:color w:val="002060"/>
          <w:rtl/>
        </w:rPr>
        <w:t xml:space="preserve">ל ידיו לצרכי ביצוע מכרז זה, כי </w:t>
      </w:r>
      <w:r w:rsidRPr="00533E0E">
        <w:rPr>
          <w:rFonts w:cs="David"/>
          <w:color w:val="002060"/>
          <w:rtl/>
        </w:rPr>
        <w:t xml:space="preserve">הינם עובדים ומעוסקים במסגרת הארגונית של הספק, ולא של המשרד. הספק </w:t>
      </w:r>
      <w:r w:rsidRPr="00533E0E">
        <w:rPr>
          <w:rFonts w:cs="David"/>
          <w:color w:val="002060"/>
          <w:rtl/>
        </w:rPr>
        <w:tab/>
        <w:t xml:space="preserve">בלבד יהיה אחראי כלפי כל המועסקים על ידיו לפי דיני העבודה והנזיקין. כן יהיה </w:t>
      </w:r>
      <w:r w:rsidRPr="00533E0E">
        <w:rPr>
          <w:rFonts w:cs="David"/>
          <w:color w:val="002060"/>
          <w:rtl/>
        </w:rPr>
        <w:tab/>
        <w:t xml:space="preserve">הקבלן לבדו אחראי לכל נזק שיגרם על ידיו, או בגין רכושו ונכסיו ועל ידי המועסקים </w:t>
      </w:r>
      <w:r w:rsidRPr="00533E0E">
        <w:rPr>
          <w:rFonts w:cs="David"/>
          <w:color w:val="002060"/>
          <w:rtl/>
        </w:rPr>
        <w:tab/>
        <w:t>על ידו למטרות חוזה זה. אם על אף האמור יח</w:t>
      </w:r>
      <w:r w:rsidR="00533E0E">
        <w:rPr>
          <w:rFonts w:cs="David"/>
          <w:color w:val="002060"/>
          <w:rtl/>
        </w:rPr>
        <w:t xml:space="preserve">ויבו המשרד כדין, לשאת חבות, או </w:t>
      </w:r>
      <w:r w:rsidRPr="00533E0E">
        <w:rPr>
          <w:rFonts w:cs="David"/>
          <w:color w:val="002060"/>
          <w:rtl/>
        </w:rPr>
        <w:t>לעשות מעשה כלשהו, יפצה אותו על כך הקבלן באופן מלא.</w:t>
      </w:r>
    </w:p>
    <w:p w14:paraId="1C501CD2" w14:textId="77777777" w:rsidR="00533E0E" w:rsidRPr="00475082" w:rsidRDefault="00F0130B" w:rsidP="008A41BE">
      <w:pPr>
        <w:pStyle w:val="af6"/>
        <w:numPr>
          <w:ilvl w:val="1"/>
          <w:numId w:val="5"/>
        </w:numPr>
        <w:spacing w:line="360" w:lineRule="auto"/>
        <w:ind w:left="707" w:hanging="708"/>
        <w:rPr>
          <w:rFonts w:cs="David"/>
          <w:color w:val="002060"/>
        </w:rPr>
      </w:pPr>
      <w:r w:rsidRPr="00533E0E">
        <w:rPr>
          <w:rFonts w:cs="David"/>
          <w:color w:val="002060"/>
          <w:rtl/>
        </w:rPr>
        <w:t>הספק מתחייב לא להציג את השירותים הניתנים, לא</w:t>
      </w:r>
      <w:r w:rsidR="00533E0E">
        <w:rPr>
          <w:rFonts w:cs="David"/>
          <w:color w:val="002060"/>
          <w:rtl/>
        </w:rPr>
        <w:t xml:space="preserve"> כלפי עובדיו ומעסיקיו, לא כלפי </w:t>
      </w:r>
      <w:r w:rsidRPr="00533E0E">
        <w:rPr>
          <w:rFonts w:cs="David"/>
          <w:color w:val="002060"/>
          <w:rtl/>
        </w:rPr>
        <w:t>ציבור הנהנים משירותים אלה, כפעולות של</w:t>
      </w:r>
      <w:r w:rsidR="00533E0E">
        <w:rPr>
          <w:rFonts w:cs="David"/>
          <w:color w:val="002060"/>
          <w:rtl/>
        </w:rPr>
        <w:t xml:space="preserve">משרד יש חלק בארגונן, אולם הספק </w:t>
      </w:r>
      <w:r w:rsidRPr="00533E0E">
        <w:rPr>
          <w:rFonts w:cs="David"/>
          <w:color w:val="002060"/>
          <w:rtl/>
        </w:rPr>
        <w:t>רשאי להציג את השירותים הניתנים לפי בק</w:t>
      </w:r>
      <w:r w:rsidR="00533E0E">
        <w:rPr>
          <w:rFonts w:cs="David"/>
          <w:color w:val="002060"/>
          <w:rtl/>
        </w:rPr>
        <w:t xml:space="preserve">שת המשרד, תחת פיקוחו,  הכל לפי </w:t>
      </w:r>
      <w:r w:rsidRPr="00533E0E">
        <w:rPr>
          <w:rFonts w:cs="David"/>
          <w:color w:val="002060"/>
          <w:rtl/>
        </w:rPr>
        <w:t>העניין.</w:t>
      </w:r>
    </w:p>
    <w:p w14:paraId="486E579D" w14:textId="77777777" w:rsidR="00F0130B" w:rsidRDefault="00F0130B" w:rsidP="008A41BE">
      <w:pPr>
        <w:pStyle w:val="af6"/>
        <w:numPr>
          <w:ilvl w:val="1"/>
          <w:numId w:val="5"/>
        </w:numPr>
        <w:spacing w:line="360" w:lineRule="auto"/>
        <w:ind w:left="707" w:hanging="708"/>
        <w:rPr>
          <w:rFonts w:cs="David"/>
          <w:color w:val="002060"/>
        </w:rPr>
      </w:pPr>
      <w:r w:rsidRPr="00533E0E">
        <w:rPr>
          <w:rFonts w:cs="David"/>
          <w:color w:val="002060"/>
          <w:rtl/>
        </w:rPr>
        <w:t>בכל הקשור למערכת היחסים בין המשרד לבי</w:t>
      </w:r>
      <w:r w:rsidR="00533E0E">
        <w:rPr>
          <w:rFonts w:cs="David"/>
          <w:color w:val="002060"/>
          <w:rtl/>
        </w:rPr>
        <w:t xml:space="preserve">ן הספק, יחשב הספק, כקבלן עצמאי </w:t>
      </w:r>
      <w:r w:rsidRPr="00533E0E">
        <w:rPr>
          <w:rFonts w:cs="David"/>
          <w:color w:val="002060"/>
          <w:rtl/>
        </w:rPr>
        <w:t>לכל דבר ועניין. הספק מודע לכך שלא מתקיימים יח</w:t>
      </w:r>
      <w:r w:rsidR="00533E0E">
        <w:rPr>
          <w:rFonts w:cs="David"/>
          <w:color w:val="002060"/>
          <w:rtl/>
        </w:rPr>
        <w:t xml:space="preserve">סי עובד-מעביד בינו ו/או עובדיו </w:t>
      </w:r>
      <w:r w:rsidRPr="00533E0E">
        <w:rPr>
          <w:rFonts w:cs="David"/>
          <w:color w:val="002060"/>
          <w:rtl/>
        </w:rPr>
        <w:t>ו/או קבלני המשנה מטעמו לבין המשרד.</w:t>
      </w:r>
    </w:p>
    <w:p w14:paraId="4C240C22" w14:textId="77777777" w:rsidR="00533E0E" w:rsidRPr="00DE1F2C" w:rsidRDefault="00533E0E" w:rsidP="00475082">
      <w:pPr>
        <w:spacing w:line="360" w:lineRule="auto"/>
        <w:ind w:hanging="708"/>
        <w:rPr>
          <w:rFonts w:cs="David"/>
          <w:color w:val="002060"/>
        </w:rPr>
      </w:pPr>
    </w:p>
    <w:p w14:paraId="1DF255FC" w14:textId="77777777" w:rsidR="00F0130B" w:rsidRDefault="00F0130B" w:rsidP="008A41BE">
      <w:pPr>
        <w:pStyle w:val="af6"/>
        <w:numPr>
          <w:ilvl w:val="1"/>
          <w:numId w:val="5"/>
        </w:numPr>
        <w:spacing w:line="360" w:lineRule="auto"/>
        <w:ind w:left="707" w:hanging="708"/>
        <w:rPr>
          <w:rFonts w:cs="David"/>
          <w:color w:val="002060"/>
        </w:rPr>
      </w:pPr>
      <w:r w:rsidRPr="00533E0E">
        <w:rPr>
          <w:rFonts w:cs="David"/>
          <w:color w:val="002060"/>
          <w:rtl/>
        </w:rPr>
        <w:lastRenderedPageBreak/>
        <w:t>הספק אחראי לעובדים, לאיכות העבודה, לגי</w:t>
      </w:r>
      <w:r w:rsidR="00533E0E">
        <w:rPr>
          <w:rFonts w:cs="David"/>
          <w:color w:val="002060"/>
          <w:rtl/>
        </w:rPr>
        <w:t xml:space="preserve">בוי למילוי מקום, להכשרת עובדים </w:t>
      </w:r>
      <w:r w:rsidRPr="00533E0E">
        <w:rPr>
          <w:rFonts w:cs="David"/>
          <w:color w:val="002060"/>
          <w:rtl/>
        </w:rPr>
        <w:t xml:space="preserve">בהתאם לצרכים ובכלל זה השתלמויות וקורסים על חשבונו על פי צרכי השירותים </w:t>
      </w:r>
      <w:r w:rsidRPr="00533E0E">
        <w:rPr>
          <w:rFonts w:cs="David"/>
          <w:color w:val="002060"/>
          <w:rtl/>
        </w:rPr>
        <w:tab/>
        <w:t>במכרז.</w:t>
      </w:r>
    </w:p>
    <w:p w14:paraId="74D97205" w14:textId="77777777" w:rsidR="00533E0E" w:rsidRDefault="00533E0E" w:rsidP="00475082">
      <w:pPr>
        <w:pStyle w:val="af6"/>
        <w:spacing w:line="360" w:lineRule="auto"/>
        <w:ind w:left="707" w:hanging="708"/>
        <w:rPr>
          <w:rFonts w:cs="David"/>
          <w:color w:val="002060"/>
        </w:rPr>
      </w:pPr>
    </w:p>
    <w:p w14:paraId="54F822F9" w14:textId="77777777" w:rsidR="00533E0E" w:rsidRPr="00DE1F2C" w:rsidRDefault="00F0130B" w:rsidP="008A41BE">
      <w:pPr>
        <w:pStyle w:val="af6"/>
        <w:numPr>
          <w:ilvl w:val="1"/>
          <w:numId w:val="5"/>
        </w:numPr>
        <w:spacing w:line="360" w:lineRule="auto"/>
        <w:ind w:left="707" w:hanging="708"/>
        <w:rPr>
          <w:rFonts w:cs="David"/>
          <w:color w:val="002060"/>
          <w:rtl/>
        </w:rPr>
      </w:pPr>
      <w:r w:rsidRPr="00533E0E">
        <w:rPr>
          <w:rFonts w:cs="David"/>
          <w:color w:val="002060"/>
          <w:rtl/>
        </w:rPr>
        <w:t>הספק אינו רשאי להמחות (להעביר) לזולת את ז</w:t>
      </w:r>
      <w:r w:rsidR="00533E0E">
        <w:rPr>
          <w:rFonts w:cs="David"/>
          <w:color w:val="002060"/>
          <w:rtl/>
        </w:rPr>
        <w:t xml:space="preserve">כויותיו או את חובותיו לפי תנאי </w:t>
      </w:r>
      <w:r w:rsidRPr="00533E0E">
        <w:rPr>
          <w:rFonts w:cs="David"/>
          <w:color w:val="002060"/>
          <w:rtl/>
        </w:rPr>
        <w:t>מכרז זה כולן או חלקן ללא הסכמה בכתב המשרד.</w:t>
      </w:r>
    </w:p>
    <w:p w14:paraId="4E629FB8" w14:textId="77777777" w:rsidR="00533E0E" w:rsidRDefault="00533E0E" w:rsidP="00475082">
      <w:pPr>
        <w:pStyle w:val="af6"/>
        <w:spacing w:line="360" w:lineRule="auto"/>
        <w:ind w:left="707" w:hanging="708"/>
        <w:rPr>
          <w:rFonts w:cs="David"/>
          <w:color w:val="002060"/>
        </w:rPr>
      </w:pPr>
    </w:p>
    <w:p w14:paraId="389639F3" w14:textId="77777777" w:rsidR="00CD3B39" w:rsidRPr="00533E0E" w:rsidRDefault="00F0130B" w:rsidP="008A41BE">
      <w:pPr>
        <w:pStyle w:val="af6"/>
        <w:numPr>
          <w:ilvl w:val="1"/>
          <w:numId w:val="5"/>
        </w:numPr>
        <w:spacing w:line="360" w:lineRule="auto"/>
        <w:ind w:left="707" w:hanging="708"/>
        <w:rPr>
          <w:rFonts w:cs="David"/>
          <w:color w:val="002060"/>
          <w:rtl/>
        </w:rPr>
      </w:pPr>
      <w:r w:rsidRPr="00533E0E">
        <w:rPr>
          <w:rFonts w:cs="David"/>
          <w:color w:val="002060"/>
          <w:rtl/>
        </w:rPr>
        <w:t xml:space="preserve">אין הספק רשאי להעביר את ביצוע החוזה כולו או חלקו במישרין או בעקיפין לאחר, </w:t>
      </w:r>
      <w:r w:rsidRPr="00533E0E">
        <w:rPr>
          <w:rFonts w:cs="David"/>
          <w:color w:val="002060"/>
          <w:rtl/>
        </w:rPr>
        <w:tab/>
        <w:t>ללא הסכמה בכתב ומראש של  המשרד. הסכמה</w:t>
      </w:r>
      <w:r w:rsidR="00533E0E">
        <w:rPr>
          <w:rFonts w:cs="David"/>
          <w:color w:val="002060"/>
          <w:rtl/>
        </w:rPr>
        <w:t xml:space="preserve"> כאמור, אם ניתנה לא תיצור יחסי </w:t>
      </w:r>
      <w:r w:rsidRPr="00533E0E">
        <w:rPr>
          <w:rFonts w:cs="David"/>
          <w:color w:val="002060"/>
          <w:rtl/>
        </w:rPr>
        <w:t>חוזה כלשהם בין המשרד לבין ספק אחר, ו</w:t>
      </w:r>
      <w:r w:rsidR="00533E0E">
        <w:rPr>
          <w:rFonts w:cs="David"/>
          <w:color w:val="002060"/>
          <w:rtl/>
        </w:rPr>
        <w:t xml:space="preserve">הספק הזוכה יהיה בכל מקרה אחראי </w:t>
      </w:r>
      <w:r w:rsidRPr="00533E0E">
        <w:rPr>
          <w:rFonts w:cs="David"/>
          <w:color w:val="002060"/>
          <w:rtl/>
        </w:rPr>
        <w:t>כלפי המשרד לביצוע השירותים.</w:t>
      </w:r>
    </w:p>
    <w:p w14:paraId="7639EC87" w14:textId="77777777" w:rsidR="00CD3B39" w:rsidRPr="00CD3B39" w:rsidRDefault="00CD3B39" w:rsidP="00475082">
      <w:pPr>
        <w:spacing w:line="360" w:lineRule="auto"/>
        <w:ind w:hanging="708"/>
        <w:rPr>
          <w:rFonts w:cs="David"/>
          <w:color w:val="002060"/>
          <w:rtl/>
        </w:rPr>
      </w:pPr>
    </w:p>
    <w:p w14:paraId="2733DB4D" w14:textId="77777777" w:rsidR="00CD3B39" w:rsidRPr="00CD3B39" w:rsidRDefault="00CD3B39" w:rsidP="00533E0E">
      <w:pPr>
        <w:spacing w:line="360" w:lineRule="auto"/>
        <w:rPr>
          <w:rFonts w:cs="David"/>
          <w:color w:val="002060"/>
          <w:rtl/>
        </w:rPr>
      </w:pPr>
    </w:p>
    <w:p w14:paraId="0B70CDF3" w14:textId="77777777" w:rsidR="00CD3B39" w:rsidRPr="00CD3B39" w:rsidRDefault="00CD3B39" w:rsidP="00533E0E">
      <w:pPr>
        <w:spacing w:line="360" w:lineRule="auto"/>
        <w:rPr>
          <w:rFonts w:cs="David"/>
          <w:color w:val="002060"/>
          <w:rtl/>
        </w:rPr>
      </w:pPr>
    </w:p>
    <w:p w14:paraId="0199A6DE" w14:textId="77777777" w:rsidR="00CD3B39" w:rsidRDefault="00CD3B39" w:rsidP="00533E0E">
      <w:pPr>
        <w:bidi w:val="0"/>
        <w:spacing w:after="200" w:line="276" w:lineRule="auto"/>
        <w:rPr>
          <w:rFonts w:cs="David"/>
          <w:color w:val="002060"/>
        </w:rPr>
      </w:pPr>
      <w:r>
        <w:rPr>
          <w:rFonts w:cs="David"/>
          <w:color w:val="002060"/>
          <w:rtl/>
        </w:rPr>
        <w:br w:type="page"/>
      </w:r>
    </w:p>
    <w:p w14:paraId="7EA33FFA" w14:textId="77777777" w:rsidR="00A227E1" w:rsidRPr="00B501CA" w:rsidRDefault="00566486" w:rsidP="00566486">
      <w:pPr>
        <w:pStyle w:val="a9"/>
        <w:tabs>
          <w:tab w:val="left" w:pos="1558"/>
        </w:tabs>
        <w:ind w:left="1558" w:hanging="1559"/>
        <w:outlineLvl w:val="0"/>
        <w:rPr>
          <w:rFonts w:cs="David"/>
          <w:b/>
          <w:bCs/>
          <w:color w:val="002060"/>
          <w:sz w:val="44"/>
          <w:szCs w:val="44"/>
          <w:rtl/>
        </w:rPr>
      </w:pPr>
      <w:bookmarkStart w:id="23" w:name="_Toc475886972"/>
      <w:r w:rsidRPr="00566486">
        <w:rPr>
          <w:rFonts w:cs="David"/>
          <w:b/>
          <w:bCs/>
          <w:color w:val="002060"/>
          <w:sz w:val="44"/>
          <w:szCs w:val="44"/>
          <w:rtl/>
        </w:rPr>
        <w:lastRenderedPageBreak/>
        <w:t>פרק 10:</w:t>
      </w:r>
      <w:r w:rsidRPr="00955CA5">
        <w:rPr>
          <w:rFonts w:cs="David"/>
          <w:color w:val="002060"/>
          <w:sz w:val="44"/>
          <w:szCs w:val="44"/>
          <w:rtl/>
        </w:rPr>
        <w:t xml:space="preserve"> </w:t>
      </w:r>
      <w:r w:rsidRPr="00955CA5">
        <w:rPr>
          <w:rFonts w:cs="David" w:hint="cs"/>
          <w:color w:val="002060"/>
          <w:sz w:val="44"/>
          <w:szCs w:val="44"/>
          <w:rtl/>
        </w:rPr>
        <w:t>ביטוח</w:t>
      </w:r>
      <w:bookmarkEnd w:id="23"/>
    </w:p>
    <w:p w14:paraId="57DA55E7" w14:textId="77777777" w:rsidR="003829ED" w:rsidRPr="00F47F4C" w:rsidRDefault="003829ED" w:rsidP="003829ED">
      <w:pPr>
        <w:rPr>
          <w:rFonts w:ascii="Arial" w:hAnsi="Arial" w:cs="Arial"/>
          <w:b/>
          <w:bCs/>
          <w:u w:val="single"/>
          <w:rtl/>
        </w:rPr>
      </w:pPr>
    </w:p>
    <w:p w14:paraId="6E1E5C80" w14:textId="77777777" w:rsidR="003829ED" w:rsidRPr="003829ED" w:rsidRDefault="003829ED" w:rsidP="003829ED">
      <w:pPr>
        <w:rPr>
          <w:rFonts w:ascii="Arial" w:hAnsi="Arial" w:cs="David"/>
          <w:color w:val="002060"/>
          <w:rtl/>
        </w:rPr>
      </w:pPr>
      <w:r w:rsidRPr="003829ED">
        <w:rPr>
          <w:rFonts w:ascii="Arial" w:hAnsi="Arial" w:cs="David"/>
          <w:color w:val="002060"/>
          <w:rtl/>
        </w:rPr>
        <w:t>הספק מתחייב  לרכוש, ולקיים את כל הביטוחים המפורטים בזה, לטובתו ולטובת מדינת ישראל – הנהלת בתי המשפט ולהציג להנהלת בתי המשפט את הביטוחים הכוללים הכיסויים והתנאים הנדרשים כאשר גבולות האחריות לא יפחתו מהמצוין להלן:-</w:t>
      </w:r>
    </w:p>
    <w:p w14:paraId="1DCF95AF" w14:textId="77777777" w:rsidR="003829ED" w:rsidRPr="003829ED" w:rsidRDefault="003829ED" w:rsidP="003829ED">
      <w:pPr>
        <w:rPr>
          <w:rFonts w:ascii="Arial" w:hAnsi="Arial" w:cs="David"/>
          <w:color w:val="002060"/>
          <w:rtl/>
        </w:rPr>
      </w:pPr>
    </w:p>
    <w:p w14:paraId="3FAE25BA"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א.  </w:t>
      </w:r>
      <w:r w:rsidRPr="003829ED">
        <w:rPr>
          <w:rFonts w:ascii="Arial" w:hAnsi="Arial" w:cs="David"/>
          <w:b/>
          <w:bCs/>
          <w:color w:val="002060"/>
          <w:u w:val="single"/>
          <w:rtl/>
        </w:rPr>
        <w:t>ביטוח חבות המעבידים</w:t>
      </w:r>
    </w:p>
    <w:p w14:paraId="16EA3188"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w:t>
      </w:r>
    </w:p>
    <w:p w14:paraId="317AE388"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1. הספק יבטח את אחריותו החוקית כלפי עובדיו בביטוח חבות מעבידים בכל תחומי מדינת ישראל והשטחים המוחזקים.</w:t>
      </w:r>
    </w:p>
    <w:p w14:paraId="5277A9ED" w14:textId="77777777" w:rsidR="003829ED" w:rsidRPr="003829ED" w:rsidRDefault="003829ED" w:rsidP="003829ED">
      <w:pPr>
        <w:rPr>
          <w:rFonts w:ascii="Arial" w:hAnsi="Arial" w:cs="David"/>
          <w:color w:val="002060"/>
          <w:rtl/>
        </w:rPr>
      </w:pPr>
    </w:p>
    <w:p w14:paraId="53BEDAEA" w14:textId="77777777" w:rsidR="003829ED" w:rsidRPr="003829ED" w:rsidRDefault="003829ED" w:rsidP="003829ED">
      <w:pPr>
        <w:rPr>
          <w:rFonts w:ascii="Arial" w:hAnsi="Arial" w:cs="David"/>
          <w:b/>
          <w:bCs/>
          <w:color w:val="002060"/>
          <w:rtl/>
        </w:rPr>
      </w:pPr>
      <w:r w:rsidRPr="003829ED">
        <w:rPr>
          <w:rFonts w:ascii="Arial" w:hAnsi="Arial" w:cs="David"/>
          <w:color w:val="002060"/>
          <w:rtl/>
        </w:rPr>
        <w:t xml:space="preserve">     2.  גבולות האחריות לא יפחת מסך  5,000,000 דולר לעובד, למקרה ולתקופת הביטוח (שנה).</w:t>
      </w:r>
    </w:p>
    <w:p w14:paraId="5BE11979" w14:textId="77777777" w:rsidR="003829ED" w:rsidRPr="003829ED" w:rsidRDefault="003829ED" w:rsidP="003829ED">
      <w:pPr>
        <w:rPr>
          <w:rFonts w:ascii="Arial" w:hAnsi="Arial" w:cs="David"/>
          <w:color w:val="002060"/>
          <w:rtl/>
        </w:rPr>
      </w:pPr>
    </w:p>
    <w:p w14:paraId="659B2852"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3. הביטוח יורחב לשפות את מדינת ישראל – הנהלת בתי המשפט היה ונטען לעניין קרות תאונת עבודה/מחלת מקצוע כלשהי  כי הם נושאים בחבות מעביד  כלשהם</w:t>
      </w:r>
      <w:r w:rsidRPr="003829ED">
        <w:rPr>
          <w:rFonts w:ascii="Arial" w:hAnsi="Arial" w:cs="David"/>
          <w:b/>
          <w:bCs/>
          <w:color w:val="002060"/>
          <w:rtl/>
        </w:rPr>
        <w:t xml:space="preserve"> </w:t>
      </w:r>
      <w:r w:rsidRPr="003829ED">
        <w:rPr>
          <w:rFonts w:ascii="Arial" w:hAnsi="Arial" w:cs="David"/>
          <w:color w:val="002060"/>
          <w:rtl/>
        </w:rPr>
        <w:t>כלפי מי מעובדי הספק.</w:t>
      </w:r>
    </w:p>
    <w:p w14:paraId="0C66CB2D" w14:textId="77777777" w:rsidR="003829ED" w:rsidRPr="003829ED" w:rsidRDefault="003829ED" w:rsidP="003829ED">
      <w:pPr>
        <w:rPr>
          <w:rFonts w:ascii="Arial" w:hAnsi="Arial" w:cs="David"/>
          <w:b/>
          <w:bCs/>
          <w:color w:val="002060"/>
          <w:rtl/>
        </w:rPr>
      </w:pPr>
    </w:p>
    <w:p w14:paraId="5E8D3AB6"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ב.  </w:t>
      </w:r>
      <w:r w:rsidRPr="003829ED">
        <w:rPr>
          <w:rFonts w:ascii="Arial" w:hAnsi="Arial" w:cs="David"/>
          <w:b/>
          <w:bCs/>
          <w:color w:val="002060"/>
          <w:u w:val="single"/>
          <w:rtl/>
        </w:rPr>
        <w:t>ביטוח אחריות כלפי צד שלישי</w:t>
      </w:r>
    </w:p>
    <w:p w14:paraId="6B124F40" w14:textId="77777777" w:rsidR="003829ED" w:rsidRPr="003829ED" w:rsidRDefault="003829ED" w:rsidP="003829ED">
      <w:pPr>
        <w:rPr>
          <w:rFonts w:ascii="Arial" w:hAnsi="Arial" w:cs="David"/>
          <w:color w:val="002060"/>
          <w:rtl/>
        </w:rPr>
      </w:pPr>
    </w:p>
    <w:p w14:paraId="3877431C"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1. הספק יבטח את אחריותו החוקית בגין פעילותו בביטוח אחריותו כלפי צד שלישי על פי דיני מדינת ישראל  לגבי נזקי  גוף ורכוש בכל תחומי מדינת ישראל והשטחים המוחזקים.       </w:t>
      </w:r>
    </w:p>
    <w:p w14:paraId="5256628F" w14:textId="77777777" w:rsidR="003829ED" w:rsidRPr="003829ED" w:rsidRDefault="003829ED" w:rsidP="003829ED">
      <w:pPr>
        <w:rPr>
          <w:rFonts w:ascii="Arial" w:hAnsi="Arial" w:cs="David"/>
          <w:color w:val="002060"/>
          <w:rtl/>
        </w:rPr>
      </w:pPr>
    </w:p>
    <w:p w14:paraId="570FFC89"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2. גבול האחריות למקרה ולתקופה לא יפחת מ – 500,000 דולר ארה"ב.</w:t>
      </w:r>
    </w:p>
    <w:p w14:paraId="1B5805E3" w14:textId="77777777" w:rsidR="003829ED" w:rsidRPr="003829ED" w:rsidRDefault="003829ED" w:rsidP="003829ED">
      <w:pPr>
        <w:rPr>
          <w:rFonts w:ascii="Arial" w:hAnsi="Arial" w:cs="David"/>
          <w:color w:val="002060"/>
          <w:rtl/>
        </w:rPr>
      </w:pPr>
    </w:p>
    <w:p w14:paraId="1AE6A172"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3. בפוליסה ייכלל סעיף אחריות צולבת (</w:t>
      </w:r>
      <w:r w:rsidRPr="003829ED">
        <w:rPr>
          <w:rFonts w:ascii="Arial" w:hAnsi="Arial" w:cs="David"/>
          <w:color w:val="002060"/>
        </w:rPr>
        <w:t>CROSS LIABILITY</w:t>
      </w:r>
      <w:r w:rsidRPr="003829ED">
        <w:rPr>
          <w:rFonts w:ascii="Arial" w:hAnsi="Arial" w:cs="David"/>
          <w:color w:val="002060"/>
          <w:rtl/>
        </w:rPr>
        <w:t>).</w:t>
      </w:r>
    </w:p>
    <w:p w14:paraId="1CCC4CEF" w14:textId="77777777" w:rsidR="003829ED" w:rsidRPr="003829ED" w:rsidRDefault="003829ED" w:rsidP="003829ED">
      <w:pPr>
        <w:rPr>
          <w:rFonts w:ascii="Arial" w:hAnsi="Arial" w:cs="David"/>
          <w:color w:val="002060"/>
          <w:rtl/>
        </w:rPr>
      </w:pPr>
    </w:p>
    <w:p w14:paraId="64B04157"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4.  רכוש מדינת ישראל ייחשב רכוש צד שלישי.</w:t>
      </w:r>
    </w:p>
    <w:p w14:paraId="58C7A29C"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w:t>
      </w:r>
    </w:p>
    <w:p w14:paraId="7DB62C1C"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5. הביטוח יורחב לשפות את מדינת ישראל –  הנהלת בתי המשפט ככל שייחשבו אחראים  למעשי ו/או מחדלי הספק והפועלים מטעמו.</w:t>
      </w:r>
    </w:p>
    <w:p w14:paraId="50C72E86" w14:textId="77777777" w:rsidR="003829ED" w:rsidRPr="003829ED" w:rsidRDefault="003829ED" w:rsidP="003829ED">
      <w:pPr>
        <w:rPr>
          <w:rFonts w:ascii="Arial" w:hAnsi="Arial" w:cs="David"/>
          <w:color w:val="002060"/>
          <w:rtl/>
        </w:rPr>
      </w:pPr>
    </w:p>
    <w:p w14:paraId="0450AA5E"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ג.  </w:t>
      </w:r>
      <w:r w:rsidRPr="003829ED">
        <w:rPr>
          <w:rFonts w:ascii="Arial" w:hAnsi="Arial" w:cs="David"/>
          <w:b/>
          <w:bCs/>
          <w:color w:val="002060"/>
          <w:u w:val="single"/>
          <w:rtl/>
        </w:rPr>
        <w:t>ביטוח אחריות מקצועית</w:t>
      </w:r>
    </w:p>
    <w:p w14:paraId="25A489E7" w14:textId="77777777" w:rsidR="003829ED" w:rsidRPr="003829ED" w:rsidRDefault="003829ED" w:rsidP="003829ED">
      <w:pPr>
        <w:rPr>
          <w:rFonts w:ascii="Arial" w:hAnsi="Arial" w:cs="David"/>
          <w:color w:val="002060"/>
          <w:rtl/>
        </w:rPr>
      </w:pPr>
    </w:p>
    <w:p w14:paraId="344B2DC6"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1. הספק יבטח את אחריותו המקצועית בביטוח אחריות מקצועית.</w:t>
      </w:r>
    </w:p>
    <w:p w14:paraId="4327CA04" w14:textId="77777777" w:rsidR="003829ED" w:rsidRPr="003829ED" w:rsidRDefault="003829ED" w:rsidP="003829ED">
      <w:pPr>
        <w:rPr>
          <w:rFonts w:ascii="Arial" w:hAnsi="Arial" w:cs="David"/>
          <w:color w:val="002060"/>
          <w:rtl/>
        </w:rPr>
      </w:pPr>
    </w:p>
    <w:p w14:paraId="687DC10F"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2. הפוליסה תכסה כל נזק מהפרת חובה מקצועית של הספק עובדיו ובגין כל הפועלים מטעמו ואשר אירע כתוצאה ממעשה, רשלנות, לרבות מחדל, טעות או השמטה, מצג בלתי נכון,  הצהרה  רשלנית שנעשו בתום לב בכל הקשור למתן שירותי ייעוץ, תכנון ופיקוח על מערכות בטחון, בקרה ותקשורת (מערכת מתח נמוך) לבתי והיכלי המשפט .</w:t>
      </w:r>
    </w:p>
    <w:p w14:paraId="3B6452D6" w14:textId="77777777" w:rsidR="003829ED" w:rsidRPr="003829ED" w:rsidRDefault="003829ED" w:rsidP="003829ED">
      <w:pPr>
        <w:ind w:left="3"/>
        <w:rPr>
          <w:rFonts w:ascii="Arial" w:hAnsi="Arial" w:cs="David"/>
          <w:color w:val="002060"/>
          <w:rtl/>
        </w:rPr>
      </w:pPr>
    </w:p>
    <w:p w14:paraId="12CAB549"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3.  גבול האחריות לא יפחת מ 500,000  דולר ארה"ב. </w:t>
      </w:r>
    </w:p>
    <w:p w14:paraId="05996752"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w:t>
      </w:r>
    </w:p>
    <w:p w14:paraId="691D784C"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4.   כיסוי על פי הפוליסה יורחב לכלול את ההרחבות הבאות:-       </w:t>
      </w:r>
    </w:p>
    <w:p w14:paraId="2A9CEEB3"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 אחריות צולבת </w:t>
      </w:r>
      <w:r w:rsidRPr="003829ED">
        <w:rPr>
          <w:rFonts w:ascii="Arial" w:hAnsi="Arial" w:cs="David"/>
          <w:color w:val="002060"/>
        </w:rPr>
        <w:t xml:space="preserve">CROSS LIABILITY </w:t>
      </w:r>
      <w:r w:rsidRPr="003829ED">
        <w:rPr>
          <w:rFonts w:ascii="Arial" w:hAnsi="Arial" w:cs="David"/>
          <w:color w:val="002060"/>
          <w:rtl/>
        </w:rPr>
        <w:t>, אולם הכיסוי לא יחול לגבי תביעות הספק כנגד מדינת ישראל.</w:t>
      </w:r>
    </w:p>
    <w:p w14:paraId="617E22DD"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 הארכת תקופת הגילוי לפחות ל  6 חודשים;</w:t>
      </w:r>
    </w:p>
    <w:p w14:paraId="3F0C7052" w14:textId="77777777" w:rsidR="003829ED" w:rsidRPr="003829ED" w:rsidRDefault="003829ED" w:rsidP="003829ED">
      <w:pPr>
        <w:rPr>
          <w:rFonts w:ascii="Arial" w:hAnsi="Arial" w:cs="David"/>
          <w:color w:val="002060"/>
          <w:rtl/>
        </w:rPr>
      </w:pPr>
    </w:p>
    <w:p w14:paraId="5B3DD32D"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5.  הביטוח יורחב לשפות את מדינת ישראל – הנהלת בתי המשפט ככל שיחשבו אחראים למעשי ו/או  מחדלי הספק והפועלים מטעמו.</w:t>
      </w:r>
    </w:p>
    <w:p w14:paraId="6DDB59EF" w14:textId="77777777" w:rsidR="003829ED" w:rsidRPr="003829ED" w:rsidRDefault="003829ED" w:rsidP="003829ED">
      <w:pPr>
        <w:rPr>
          <w:rFonts w:ascii="Arial" w:hAnsi="Arial" w:cs="David"/>
          <w:color w:val="002060"/>
          <w:rtl/>
        </w:rPr>
      </w:pPr>
    </w:p>
    <w:p w14:paraId="131617F1" w14:textId="77777777" w:rsidR="003829ED" w:rsidRPr="003829ED" w:rsidRDefault="003829ED" w:rsidP="003829ED">
      <w:pPr>
        <w:rPr>
          <w:rFonts w:ascii="Arial" w:hAnsi="Arial" w:cs="David"/>
          <w:b/>
          <w:bCs/>
          <w:color w:val="002060"/>
          <w:u w:val="single"/>
          <w:rtl/>
        </w:rPr>
      </w:pPr>
      <w:r w:rsidRPr="003829ED">
        <w:rPr>
          <w:rFonts w:ascii="Arial" w:hAnsi="Arial" w:cs="David"/>
          <w:b/>
          <w:bCs/>
          <w:color w:val="002060"/>
          <w:u w:val="single"/>
          <w:rtl/>
        </w:rPr>
        <w:t>כללי</w:t>
      </w:r>
    </w:p>
    <w:p w14:paraId="51A1449A" w14:textId="77777777" w:rsidR="003829ED" w:rsidRPr="003829ED" w:rsidRDefault="003829ED" w:rsidP="003829ED">
      <w:pPr>
        <w:rPr>
          <w:rFonts w:ascii="Arial" w:hAnsi="Arial" w:cs="David"/>
          <w:b/>
          <w:bCs/>
          <w:color w:val="002060"/>
          <w:u w:val="single"/>
          <w:rtl/>
        </w:rPr>
      </w:pPr>
    </w:p>
    <w:p w14:paraId="32D1AFCC" w14:textId="77777777" w:rsidR="003829ED" w:rsidRPr="003829ED" w:rsidRDefault="003829ED" w:rsidP="003829ED">
      <w:pPr>
        <w:rPr>
          <w:rFonts w:ascii="Arial" w:hAnsi="Arial" w:cs="David"/>
          <w:color w:val="002060"/>
          <w:rtl/>
        </w:rPr>
      </w:pPr>
      <w:r w:rsidRPr="003829ED">
        <w:rPr>
          <w:rFonts w:ascii="Arial" w:hAnsi="Arial" w:cs="David"/>
          <w:color w:val="002060"/>
          <w:rtl/>
        </w:rPr>
        <w:t>בכל פוליסות הביטוח הנדרשות יכללו התנאים הבאים:</w:t>
      </w:r>
    </w:p>
    <w:p w14:paraId="3151F582" w14:textId="77777777" w:rsidR="003829ED" w:rsidRPr="003829ED" w:rsidRDefault="003829ED" w:rsidP="003829ED">
      <w:pPr>
        <w:rPr>
          <w:rFonts w:ascii="Arial" w:hAnsi="Arial" w:cs="David"/>
          <w:color w:val="002060"/>
          <w:rtl/>
        </w:rPr>
      </w:pPr>
    </w:p>
    <w:p w14:paraId="3044523F" w14:textId="77777777" w:rsidR="003829ED" w:rsidRPr="003829ED" w:rsidRDefault="003829ED" w:rsidP="003829ED">
      <w:pPr>
        <w:rPr>
          <w:rFonts w:ascii="Arial" w:hAnsi="Arial" w:cs="David"/>
          <w:color w:val="002060"/>
          <w:rtl/>
        </w:rPr>
      </w:pPr>
      <w:r w:rsidRPr="003829ED">
        <w:rPr>
          <w:rFonts w:ascii="Arial" w:hAnsi="Arial" w:cs="David"/>
          <w:color w:val="002060"/>
          <w:rtl/>
        </w:rPr>
        <w:lastRenderedPageBreak/>
        <w:t xml:space="preserve">א.  לשם המבוטח יתווספו כמבוטחים  נוספים :  </w:t>
      </w:r>
      <w:r w:rsidRPr="003829ED">
        <w:rPr>
          <w:rFonts w:ascii="Arial" w:hAnsi="Arial" w:cs="David"/>
          <w:b/>
          <w:bCs/>
          <w:color w:val="002060"/>
          <w:rtl/>
        </w:rPr>
        <w:t xml:space="preserve">מדינת ישראל – הנהלת בתי המשפט </w:t>
      </w:r>
      <w:r w:rsidRPr="003829ED">
        <w:rPr>
          <w:rFonts w:ascii="Arial" w:hAnsi="Arial" w:cs="David"/>
          <w:color w:val="002060"/>
          <w:rtl/>
        </w:rPr>
        <w:t>בכפוף להרחבי השיפוי כמפורט לעיל.</w:t>
      </w:r>
    </w:p>
    <w:p w14:paraId="48140271" w14:textId="77777777" w:rsidR="003829ED" w:rsidRPr="003829ED" w:rsidRDefault="003829ED" w:rsidP="003829ED">
      <w:pPr>
        <w:rPr>
          <w:rFonts w:ascii="Arial" w:hAnsi="Arial" w:cs="David"/>
          <w:color w:val="002060"/>
          <w:rtl/>
        </w:rPr>
      </w:pPr>
    </w:p>
    <w:p w14:paraId="42AE94CC" w14:textId="77777777" w:rsidR="003829ED" w:rsidRPr="003829ED" w:rsidRDefault="003829ED" w:rsidP="003829ED">
      <w:pPr>
        <w:rPr>
          <w:rFonts w:ascii="Arial" w:hAnsi="Arial" w:cs="David"/>
          <w:color w:val="002060"/>
          <w:rtl/>
        </w:rPr>
      </w:pPr>
      <w:r w:rsidRPr="003829ED">
        <w:rPr>
          <w:rFonts w:ascii="Arial" w:hAnsi="Arial" w:cs="David"/>
          <w:color w:val="002060"/>
          <w:rtl/>
        </w:rPr>
        <w:t>ב.  בכל מקרה של צמצום או ביטול הביטוח  ע"י אחד הצדדים לא יהיה להם כל תוקף אלא אם ניתנה על כך הודעה מוקדמת של 60 יום לפחות במכתב רשום לחשב משרד  הנהלת בתי המשפט.</w:t>
      </w:r>
    </w:p>
    <w:p w14:paraId="3E8F3797" w14:textId="77777777" w:rsidR="003829ED" w:rsidRPr="003829ED" w:rsidRDefault="003829ED" w:rsidP="003829ED">
      <w:pPr>
        <w:rPr>
          <w:rFonts w:ascii="Arial" w:hAnsi="Arial" w:cs="David"/>
          <w:color w:val="002060"/>
          <w:rtl/>
        </w:rPr>
      </w:pPr>
    </w:p>
    <w:p w14:paraId="175481C3" w14:textId="77777777" w:rsidR="003829ED" w:rsidRPr="003829ED" w:rsidRDefault="003829ED" w:rsidP="003829ED">
      <w:pPr>
        <w:rPr>
          <w:rFonts w:ascii="Arial" w:hAnsi="Arial" w:cs="David"/>
          <w:color w:val="002060"/>
          <w:rtl/>
        </w:rPr>
      </w:pPr>
      <w:r w:rsidRPr="003829ED">
        <w:rPr>
          <w:rFonts w:ascii="Arial" w:hAnsi="Arial" w:cs="David"/>
          <w:color w:val="002060"/>
          <w:rtl/>
        </w:rPr>
        <w:t>ג.  המבטח מוותר על כל זכות שיבוב/תחלוף, תביעה, חזרה או השתתפות כלפי מדינת ישראל,  - הנהלת בתי המשפט ועובדיהם, ובלבד שהוויתור לא יחול לטובת אדם שגרם  לנזק מתוך כוונת  זדון.</w:t>
      </w:r>
    </w:p>
    <w:p w14:paraId="2002CA84" w14:textId="77777777" w:rsidR="003829ED" w:rsidRPr="003829ED" w:rsidRDefault="003829ED" w:rsidP="003829ED">
      <w:pPr>
        <w:rPr>
          <w:rFonts w:ascii="Arial" w:hAnsi="Arial" w:cs="David"/>
          <w:color w:val="002060"/>
          <w:rtl/>
        </w:rPr>
      </w:pPr>
    </w:p>
    <w:p w14:paraId="261FF808" w14:textId="77777777" w:rsidR="003829ED" w:rsidRPr="003829ED" w:rsidRDefault="003829ED" w:rsidP="003829ED">
      <w:pPr>
        <w:rPr>
          <w:rFonts w:ascii="Arial" w:hAnsi="Arial" w:cs="David"/>
          <w:color w:val="002060"/>
          <w:rtl/>
        </w:rPr>
      </w:pPr>
      <w:r w:rsidRPr="003829ED">
        <w:rPr>
          <w:rFonts w:ascii="Arial" w:hAnsi="Arial" w:cs="David"/>
          <w:color w:val="002060"/>
          <w:rtl/>
        </w:rPr>
        <w:t>ד.  הספק יהיה אחראי בלעדית כלפי המבטח לתשלום דמי הביטוח עבור כל הפוליסות ולמילוי כל החובות המוטלות על המבוטח על פי תנאי הפוליסות.</w:t>
      </w:r>
    </w:p>
    <w:p w14:paraId="337B08B9" w14:textId="77777777" w:rsidR="003829ED" w:rsidRPr="003829ED" w:rsidRDefault="003829ED" w:rsidP="003829ED">
      <w:pPr>
        <w:rPr>
          <w:rFonts w:ascii="Arial" w:hAnsi="Arial" w:cs="David"/>
          <w:color w:val="002060"/>
          <w:rtl/>
        </w:rPr>
      </w:pPr>
    </w:p>
    <w:p w14:paraId="120A756E" w14:textId="77777777" w:rsidR="003829ED" w:rsidRPr="003829ED" w:rsidRDefault="003829ED" w:rsidP="003829ED">
      <w:pPr>
        <w:rPr>
          <w:rFonts w:ascii="Arial" w:hAnsi="Arial" w:cs="David"/>
          <w:color w:val="002060"/>
          <w:rtl/>
        </w:rPr>
      </w:pPr>
      <w:r w:rsidRPr="003829ED">
        <w:rPr>
          <w:rFonts w:ascii="Arial" w:hAnsi="Arial" w:cs="David"/>
          <w:color w:val="002060"/>
          <w:rtl/>
        </w:rPr>
        <w:t>ה.  ההשתתפויות העצמיות הנקובות בכל פוליסה ופוליסה תחולנה בלעדית על הספק.</w:t>
      </w:r>
    </w:p>
    <w:p w14:paraId="3647B6BB" w14:textId="77777777" w:rsidR="003829ED" w:rsidRPr="003829ED" w:rsidRDefault="003829ED" w:rsidP="003829ED">
      <w:pPr>
        <w:rPr>
          <w:rFonts w:ascii="Arial" w:hAnsi="Arial" w:cs="David"/>
          <w:color w:val="002060"/>
          <w:rtl/>
        </w:rPr>
      </w:pPr>
    </w:p>
    <w:p w14:paraId="7839FF7E" w14:textId="77777777" w:rsidR="003829ED" w:rsidRPr="003829ED" w:rsidRDefault="003829ED" w:rsidP="003829ED">
      <w:pPr>
        <w:rPr>
          <w:rFonts w:ascii="Arial" w:hAnsi="Arial" w:cs="David"/>
          <w:color w:val="002060"/>
          <w:rtl/>
        </w:rPr>
      </w:pPr>
      <w:r w:rsidRPr="003829ED">
        <w:rPr>
          <w:rFonts w:ascii="Arial" w:hAnsi="Arial" w:cs="David"/>
          <w:color w:val="002060"/>
          <w:rtl/>
        </w:rPr>
        <w:t>ו.  כל סעיף בפוליסות הביטוח המפקיע או מצמצם בדרך כל שהיא את אחריות המבטח, כאשר קיים ביטוח אחר לא יופעל כלפי מדינת ישראל, והביטוח הינו בחזקת ביטוח ראשוני המזכה במלוא הזכויות על פי הביטוח.</w:t>
      </w:r>
    </w:p>
    <w:p w14:paraId="640B83A0"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w:t>
      </w:r>
    </w:p>
    <w:p w14:paraId="28C57EE6"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העתקי פוליסות הביטוח, מאושרות ע"י המבטח או אישור בחתימת המבטח על ביצוע הביטוחים יומצאו על ידי הספק להנהלת בתי המשפט עד למועד חתימת החוזה.    </w:t>
      </w:r>
    </w:p>
    <w:p w14:paraId="3BA1F501"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w:t>
      </w:r>
    </w:p>
    <w:p w14:paraId="4F40EAB9"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הספק מתחייב בכל תקופת ההתקשרות החוזית עם מדינת ישראל – הנהלת בתי המשפט להחזיק בתוקף את פוליסות הביטוח. הספק מתחייב לחדש את כל הביטוחים לכל אורך תקופת ההסכם ולהמציא את העתקי פוליסות הביטוח מאושרות על ידי המבטח או אישור בחתימתו על חידושן להנהלת בתי המשפט לכל המאוחר שבועיים לפני תום תקופות הביטוח הקיימות. </w:t>
      </w:r>
    </w:p>
    <w:p w14:paraId="0879A05D" w14:textId="77777777" w:rsidR="003829ED" w:rsidRPr="003829ED" w:rsidRDefault="003829ED" w:rsidP="003829ED">
      <w:pPr>
        <w:rPr>
          <w:rFonts w:ascii="Arial" w:hAnsi="Arial" w:cs="David"/>
          <w:color w:val="002060"/>
          <w:rtl/>
        </w:rPr>
      </w:pPr>
      <w:r w:rsidRPr="003829ED">
        <w:rPr>
          <w:rFonts w:ascii="Arial" w:hAnsi="Arial" w:cs="David"/>
          <w:color w:val="002060"/>
          <w:rtl/>
        </w:rPr>
        <w:t xml:space="preserve"> </w:t>
      </w:r>
    </w:p>
    <w:p w14:paraId="3D09CB81" w14:textId="77777777" w:rsidR="003829ED" w:rsidRPr="003829ED" w:rsidRDefault="003829ED" w:rsidP="003829ED">
      <w:pPr>
        <w:rPr>
          <w:rFonts w:ascii="Arial" w:hAnsi="Arial" w:cs="David"/>
          <w:color w:val="002060"/>
          <w:rtl/>
        </w:rPr>
      </w:pPr>
      <w:r w:rsidRPr="003829ED">
        <w:rPr>
          <w:rFonts w:ascii="Arial" w:hAnsi="Arial" w:cs="David"/>
          <w:color w:val="002060"/>
          <w:rtl/>
        </w:rPr>
        <w:t>אין בכל האמור בסעיפי הביטוח כדי לפטור את הספק מכל חובה החלה עליו על פי כל דין ועל פי החוזה ואין לפרש את האמור כוויתור של מדינת ישראל על כל סעד או זכות המוקנים לה על פי הדין ועל פי  חוזה זה.</w:t>
      </w:r>
    </w:p>
    <w:p w14:paraId="3BD0E4C9" w14:textId="77777777" w:rsidR="003829ED" w:rsidRPr="003829ED" w:rsidRDefault="003829ED" w:rsidP="003829ED">
      <w:pPr>
        <w:spacing w:line="360" w:lineRule="auto"/>
        <w:rPr>
          <w:rFonts w:ascii="Arial" w:hAnsi="Arial" w:cs="David"/>
          <w:b/>
          <w:bCs/>
          <w:color w:val="002060"/>
          <w:position w:val="2"/>
          <w:rtl/>
        </w:rPr>
      </w:pPr>
    </w:p>
    <w:p w14:paraId="57E5D373" w14:textId="77777777" w:rsidR="003829ED" w:rsidRDefault="003829ED" w:rsidP="003829ED">
      <w:pPr>
        <w:rPr>
          <w:rFonts w:ascii="Arial" w:hAnsi="Arial" w:cs="David"/>
          <w:b/>
          <w:bCs/>
          <w:color w:val="002060"/>
          <w:position w:val="2"/>
          <w:rtl/>
        </w:rPr>
      </w:pPr>
    </w:p>
    <w:p w14:paraId="26EDDA37" w14:textId="77777777" w:rsidR="003829ED" w:rsidRDefault="003829ED" w:rsidP="003829ED">
      <w:pPr>
        <w:rPr>
          <w:rFonts w:ascii="Arial" w:hAnsi="Arial" w:cs="David"/>
          <w:b/>
          <w:bCs/>
          <w:color w:val="002060"/>
          <w:position w:val="2"/>
          <w:rtl/>
        </w:rPr>
      </w:pPr>
    </w:p>
    <w:p w14:paraId="0DD937FD" w14:textId="77777777" w:rsidR="003829ED" w:rsidRDefault="003829ED" w:rsidP="003829ED">
      <w:pPr>
        <w:rPr>
          <w:rFonts w:ascii="Arial" w:hAnsi="Arial" w:cs="David"/>
          <w:b/>
          <w:bCs/>
          <w:color w:val="002060"/>
          <w:position w:val="2"/>
          <w:rtl/>
        </w:rPr>
      </w:pPr>
    </w:p>
    <w:p w14:paraId="6145ADBD" w14:textId="77777777" w:rsidR="003829ED" w:rsidRDefault="003829ED" w:rsidP="003829ED">
      <w:pPr>
        <w:rPr>
          <w:rFonts w:ascii="Arial" w:hAnsi="Arial" w:cs="David"/>
          <w:b/>
          <w:bCs/>
          <w:color w:val="002060"/>
          <w:position w:val="2"/>
          <w:rtl/>
        </w:rPr>
      </w:pPr>
    </w:p>
    <w:p w14:paraId="49271AC7" w14:textId="77777777" w:rsidR="00675A2C" w:rsidRPr="00B30878" w:rsidRDefault="00675A2C" w:rsidP="00C44ECE">
      <w:pPr>
        <w:rPr>
          <w:rFonts w:cs="David"/>
          <w:color w:val="002060"/>
          <w:rtl/>
        </w:rPr>
      </w:pPr>
    </w:p>
    <w:p w14:paraId="7C3B2C71" w14:textId="77777777" w:rsidR="00DE21E0" w:rsidRDefault="00DE21E0" w:rsidP="008A41BE">
      <w:pPr>
        <w:pStyle w:val="af6"/>
        <w:numPr>
          <w:ilvl w:val="0"/>
          <w:numId w:val="15"/>
        </w:numPr>
        <w:spacing w:line="360" w:lineRule="auto"/>
        <w:rPr>
          <w:rFonts w:cs="David"/>
          <w:b/>
          <w:bCs/>
          <w:color w:val="002060"/>
        </w:rPr>
      </w:pPr>
      <w:r w:rsidRPr="00B30878">
        <w:rPr>
          <w:rFonts w:cs="David" w:hint="eastAsia"/>
          <w:b/>
          <w:bCs/>
          <w:color w:val="002060"/>
          <w:rtl/>
        </w:rPr>
        <w:t>ניתן</w:t>
      </w:r>
      <w:r w:rsidRPr="00B30878">
        <w:rPr>
          <w:rFonts w:cs="David"/>
          <w:b/>
          <w:bCs/>
          <w:color w:val="002060"/>
          <w:rtl/>
        </w:rPr>
        <w:t xml:space="preserve"> </w:t>
      </w:r>
      <w:r w:rsidRPr="00B30878">
        <w:rPr>
          <w:rFonts w:cs="David" w:hint="eastAsia"/>
          <w:b/>
          <w:bCs/>
          <w:color w:val="002060"/>
          <w:rtl/>
        </w:rPr>
        <w:t>לקבל</w:t>
      </w:r>
      <w:r w:rsidRPr="00B30878">
        <w:rPr>
          <w:rFonts w:cs="David"/>
          <w:b/>
          <w:bCs/>
          <w:color w:val="002060"/>
          <w:rtl/>
        </w:rPr>
        <w:t xml:space="preserve"> </w:t>
      </w:r>
      <w:r w:rsidRPr="00B30878">
        <w:rPr>
          <w:rFonts w:cs="David" w:hint="eastAsia"/>
          <w:b/>
          <w:bCs/>
          <w:color w:val="002060"/>
          <w:rtl/>
        </w:rPr>
        <w:t>גם</w:t>
      </w:r>
      <w:r w:rsidRPr="00B30878">
        <w:rPr>
          <w:rFonts w:cs="David"/>
          <w:b/>
          <w:bCs/>
          <w:color w:val="002060"/>
          <w:rtl/>
        </w:rPr>
        <w:t xml:space="preserve"> </w:t>
      </w:r>
      <w:r w:rsidRPr="00B30878">
        <w:rPr>
          <w:rFonts w:cs="David" w:hint="eastAsia"/>
          <w:b/>
          <w:bCs/>
          <w:color w:val="002060"/>
          <w:rtl/>
        </w:rPr>
        <w:t>גבולות</w:t>
      </w:r>
      <w:r w:rsidRPr="00B30878">
        <w:rPr>
          <w:rFonts w:cs="David"/>
          <w:b/>
          <w:bCs/>
          <w:color w:val="002060"/>
          <w:rtl/>
        </w:rPr>
        <w:t xml:space="preserve"> </w:t>
      </w:r>
      <w:r w:rsidRPr="00B30878">
        <w:rPr>
          <w:rFonts w:cs="David" w:hint="eastAsia"/>
          <w:b/>
          <w:bCs/>
          <w:color w:val="002060"/>
          <w:rtl/>
        </w:rPr>
        <w:t>אחריות</w:t>
      </w:r>
      <w:r w:rsidRPr="00B30878">
        <w:rPr>
          <w:rFonts w:cs="David"/>
          <w:b/>
          <w:bCs/>
          <w:color w:val="002060"/>
          <w:rtl/>
        </w:rPr>
        <w:t xml:space="preserve"> </w:t>
      </w:r>
      <w:r w:rsidRPr="00B30878">
        <w:rPr>
          <w:rFonts w:cs="David" w:hint="eastAsia"/>
          <w:b/>
          <w:bCs/>
          <w:color w:val="002060"/>
          <w:rtl/>
        </w:rPr>
        <w:t>בשקלים</w:t>
      </w:r>
      <w:r w:rsidRPr="00B30878">
        <w:rPr>
          <w:rFonts w:cs="David"/>
          <w:b/>
          <w:bCs/>
          <w:color w:val="002060"/>
          <w:rtl/>
        </w:rPr>
        <w:t xml:space="preserve"> </w:t>
      </w:r>
      <w:r w:rsidRPr="00B30878">
        <w:rPr>
          <w:rFonts w:cs="David" w:hint="eastAsia"/>
          <w:b/>
          <w:bCs/>
          <w:color w:val="002060"/>
          <w:rtl/>
        </w:rPr>
        <w:t>בסכומים</w:t>
      </w:r>
      <w:r w:rsidRPr="00B30878">
        <w:rPr>
          <w:rFonts w:cs="David"/>
          <w:b/>
          <w:bCs/>
          <w:color w:val="002060"/>
          <w:rtl/>
        </w:rPr>
        <w:t xml:space="preserve"> </w:t>
      </w:r>
      <w:r w:rsidRPr="00B30878">
        <w:rPr>
          <w:rFonts w:cs="David" w:hint="eastAsia"/>
          <w:b/>
          <w:bCs/>
          <w:color w:val="002060"/>
          <w:rtl/>
        </w:rPr>
        <w:t>שהינם</w:t>
      </w:r>
      <w:r w:rsidRPr="00B30878">
        <w:rPr>
          <w:rFonts w:cs="David"/>
          <w:b/>
          <w:bCs/>
          <w:color w:val="002060"/>
          <w:rtl/>
        </w:rPr>
        <w:t xml:space="preserve"> </w:t>
      </w:r>
      <w:r w:rsidRPr="00B30878">
        <w:rPr>
          <w:rFonts w:cs="David" w:hint="eastAsia"/>
          <w:b/>
          <w:bCs/>
          <w:color w:val="002060"/>
          <w:rtl/>
        </w:rPr>
        <w:t>לפחות</w:t>
      </w:r>
      <w:r w:rsidRPr="00B30878">
        <w:rPr>
          <w:rFonts w:cs="David"/>
          <w:b/>
          <w:bCs/>
          <w:color w:val="002060"/>
          <w:rtl/>
        </w:rPr>
        <w:t xml:space="preserve"> </w:t>
      </w:r>
      <w:r w:rsidRPr="00B30878">
        <w:rPr>
          <w:rFonts w:cs="David" w:hint="eastAsia"/>
          <w:b/>
          <w:bCs/>
          <w:color w:val="002060"/>
          <w:rtl/>
        </w:rPr>
        <w:t>לפי</w:t>
      </w:r>
      <w:r w:rsidRPr="00B30878">
        <w:rPr>
          <w:rFonts w:cs="David"/>
          <w:b/>
          <w:bCs/>
          <w:color w:val="002060"/>
          <w:rtl/>
        </w:rPr>
        <w:t xml:space="preserve"> </w:t>
      </w:r>
      <w:r w:rsidRPr="00B30878">
        <w:rPr>
          <w:rFonts w:cs="David" w:hint="eastAsia"/>
          <w:b/>
          <w:bCs/>
          <w:color w:val="002060"/>
          <w:rtl/>
        </w:rPr>
        <w:t>השער</w:t>
      </w:r>
      <w:r w:rsidRPr="00B30878">
        <w:rPr>
          <w:rFonts w:cs="David"/>
          <w:b/>
          <w:bCs/>
          <w:color w:val="002060"/>
          <w:rtl/>
        </w:rPr>
        <w:t xml:space="preserve"> </w:t>
      </w:r>
      <w:r w:rsidRPr="00B30878">
        <w:rPr>
          <w:rFonts w:cs="David" w:hint="eastAsia"/>
          <w:b/>
          <w:bCs/>
          <w:color w:val="002060"/>
          <w:rtl/>
        </w:rPr>
        <w:t>היציג</w:t>
      </w:r>
      <w:r w:rsidRPr="00B30878">
        <w:rPr>
          <w:rFonts w:cs="David"/>
          <w:b/>
          <w:bCs/>
          <w:color w:val="002060"/>
          <w:rtl/>
        </w:rPr>
        <w:t xml:space="preserve"> </w:t>
      </w:r>
      <w:r w:rsidRPr="00B30878">
        <w:rPr>
          <w:rFonts w:cs="David" w:hint="eastAsia"/>
          <w:b/>
          <w:bCs/>
          <w:color w:val="002060"/>
          <w:rtl/>
        </w:rPr>
        <w:t>של</w:t>
      </w:r>
      <w:r w:rsidRPr="00B30878">
        <w:rPr>
          <w:rFonts w:cs="David"/>
          <w:b/>
          <w:bCs/>
          <w:color w:val="002060"/>
          <w:rtl/>
        </w:rPr>
        <w:t xml:space="preserve"> </w:t>
      </w:r>
      <w:r w:rsidRPr="00B30878">
        <w:rPr>
          <w:rFonts w:cs="David" w:hint="eastAsia"/>
          <w:b/>
          <w:bCs/>
          <w:color w:val="002060"/>
          <w:rtl/>
        </w:rPr>
        <w:t>הדולר</w:t>
      </w:r>
      <w:r w:rsidRPr="00B30878">
        <w:rPr>
          <w:rFonts w:cs="David"/>
          <w:b/>
          <w:bCs/>
          <w:color w:val="002060"/>
          <w:rtl/>
        </w:rPr>
        <w:t xml:space="preserve"> </w:t>
      </w:r>
      <w:r w:rsidRPr="00B30878">
        <w:rPr>
          <w:rFonts w:cs="David" w:hint="eastAsia"/>
          <w:b/>
          <w:bCs/>
          <w:color w:val="002060"/>
          <w:rtl/>
        </w:rPr>
        <w:t>ביום</w:t>
      </w:r>
      <w:r w:rsidRPr="00B30878">
        <w:rPr>
          <w:rFonts w:cs="David"/>
          <w:b/>
          <w:bCs/>
          <w:color w:val="002060"/>
          <w:rtl/>
        </w:rPr>
        <w:t xml:space="preserve"> </w:t>
      </w:r>
      <w:r w:rsidRPr="00B30878">
        <w:rPr>
          <w:rFonts w:cs="David" w:hint="eastAsia"/>
          <w:b/>
          <w:bCs/>
          <w:color w:val="002060"/>
          <w:rtl/>
        </w:rPr>
        <w:t>חתימת</w:t>
      </w:r>
      <w:r w:rsidRPr="00B30878">
        <w:rPr>
          <w:rFonts w:cs="David"/>
          <w:b/>
          <w:bCs/>
          <w:color w:val="002060"/>
          <w:rtl/>
        </w:rPr>
        <w:t xml:space="preserve"> </w:t>
      </w:r>
      <w:r w:rsidRPr="00B30878">
        <w:rPr>
          <w:rFonts w:cs="David" w:hint="eastAsia"/>
          <w:b/>
          <w:bCs/>
          <w:color w:val="002060"/>
          <w:rtl/>
        </w:rPr>
        <w:t>ההסכם</w:t>
      </w:r>
      <w:r w:rsidRPr="00B30878">
        <w:rPr>
          <w:rFonts w:cs="David"/>
          <w:b/>
          <w:bCs/>
          <w:color w:val="002060"/>
          <w:rtl/>
        </w:rPr>
        <w:t>.</w:t>
      </w:r>
    </w:p>
    <w:p w14:paraId="0524D753" w14:textId="77777777" w:rsidR="00F63989" w:rsidRDefault="00F63989" w:rsidP="00F63989">
      <w:pPr>
        <w:pStyle w:val="af6"/>
        <w:spacing w:line="360" w:lineRule="auto"/>
        <w:rPr>
          <w:rFonts w:cs="David"/>
          <w:b/>
          <w:bCs/>
          <w:color w:val="002060"/>
        </w:rPr>
      </w:pPr>
    </w:p>
    <w:p w14:paraId="716550C2" w14:textId="77777777" w:rsidR="00887868" w:rsidRPr="00B30878" w:rsidRDefault="00A061E0" w:rsidP="008A41BE">
      <w:pPr>
        <w:pStyle w:val="af6"/>
        <w:numPr>
          <w:ilvl w:val="0"/>
          <w:numId w:val="15"/>
        </w:numPr>
        <w:spacing w:line="360" w:lineRule="auto"/>
        <w:rPr>
          <w:rFonts w:cs="David"/>
          <w:b/>
          <w:bCs/>
          <w:color w:val="002060"/>
        </w:rPr>
      </w:pPr>
      <w:r>
        <w:rPr>
          <w:rFonts w:cs="David"/>
          <w:b/>
          <w:bCs/>
          <w:color w:val="002060"/>
          <w:rtl/>
        </w:rPr>
        <w:t>שאלות לגבי הסעיף הביט</w:t>
      </w:r>
      <w:r>
        <w:rPr>
          <w:rFonts w:cs="David" w:hint="cs"/>
          <w:b/>
          <w:bCs/>
          <w:color w:val="002060"/>
          <w:rtl/>
        </w:rPr>
        <w:t>ו</w:t>
      </w:r>
      <w:r w:rsidRPr="00A061E0">
        <w:rPr>
          <w:rFonts w:cs="David"/>
          <w:b/>
          <w:bCs/>
          <w:color w:val="002060"/>
          <w:rtl/>
        </w:rPr>
        <w:t>חי יישאלו במעמד שאלות ההבהרה בלבד ולאחר מכן לא תתקבלנה שום שאלות הקשורות בנושא הביטוח ונוסחו לא ישתנה</w:t>
      </w:r>
      <w:r w:rsidR="003829ED">
        <w:rPr>
          <w:rFonts w:cs="David" w:hint="cs"/>
          <w:b/>
          <w:bCs/>
          <w:color w:val="002060"/>
          <w:rtl/>
        </w:rPr>
        <w:t>.</w:t>
      </w:r>
    </w:p>
    <w:p w14:paraId="56D818DD" w14:textId="77777777" w:rsidR="00DE21E0" w:rsidRPr="00012AD9" w:rsidRDefault="00DE21E0" w:rsidP="00DE21E0">
      <w:pPr>
        <w:rPr>
          <w:rFonts w:cs="David"/>
          <w:b/>
          <w:bCs/>
          <w:color w:val="365F91" w:themeColor="accent1" w:themeShade="BF"/>
          <w:rtl/>
        </w:rPr>
      </w:pPr>
    </w:p>
    <w:p w14:paraId="3B3EAFD3" w14:textId="77777777" w:rsidR="00A227E1" w:rsidRPr="00B501CA" w:rsidRDefault="00566486" w:rsidP="00A061E0">
      <w:pPr>
        <w:bidi w:val="0"/>
        <w:spacing w:after="200" w:line="276" w:lineRule="auto"/>
        <w:jc w:val="right"/>
        <w:rPr>
          <w:rFonts w:cs="David"/>
          <w:b/>
          <w:bCs/>
          <w:color w:val="002060"/>
          <w:sz w:val="44"/>
          <w:szCs w:val="44"/>
          <w:rtl/>
        </w:rPr>
      </w:pPr>
      <w:r w:rsidRPr="00012AD9">
        <w:rPr>
          <w:rFonts w:cs="David"/>
          <w:b/>
          <w:bCs/>
          <w:color w:val="365F91" w:themeColor="accent1" w:themeShade="BF"/>
          <w:rtl/>
        </w:rPr>
        <w:br w:type="page"/>
      </w:r>
      <w:r w:rsidR="0012604B" w:rsidRPr="00B501CA">
        <w:rPr>
          <w:rFonts w:cs="David" w:hint="cs"/>
          <w:b/>
          <w:bCs/>
          <w:color w:val="002060"/>
          <w:sz w:val="44"/>
          <w:szCs w:val="44"/>
          <w:rtl/>
        </w:rPr>
        <w:lastRenderedPageBreak/>
        <w:t>פ</w:t>
      </w:r>
      <w:r w:rsidR="00A227E1" w:rsidRPr="00B501CA">
        <w:rPr>
          <w:rFonts w:cs="David"/>
          <w:b/>
          <w:bCs/>
          <w:color w:val="002060"/>
          <w:sz w:val="44"/>
          <w:szCs w:val="44"/>
          <w:rtl/>
        </w:rPr>
        <w:t xml:space="preserve">רק </w:t>
      </w:r>
      <w:r>
        <w:rPr>
          <w:rFonts w:cs="David" w:hint="cs"/>
          <w:b/>
          <w:bCs/>
          <w:color w:val="002060"/>
          <w:sz w:val="44"/>
          <w:szCs w:val="44"/>
          <w:rtl/>
        </w:rPr>
        <w:t>11</w:t>
      </w:r>
      <w:r w:rsidR="00A227E1" w:rsidRPr="00B501CA">
        <w:rPr>
          <w:rFonts w:cs="David"/>
          <w:b/>
          <w:bCs/>
          <w:color w:val="002060"/>
          <w:sz w:val="44"/>
          <w:szCs w:val="44"/>
          <w:rtl/>
        </w:rPr>
        <w:t xml:space="preserve">: </w:t>
      </w:r>
      <w:r w:rsidR="00A227E1" w:rsidRPr="00B501CA">
        <w:rPr>
          <w:rFonts w:cs="David" w:hint="cs"/>
          <w:color w:val="002060"/>
          <w:sz w:val="44"/>
          <w:szCs w:val="44"/>
          <w:rtl/>
        </w:rPr>
        <w:t>נספחים</w:t>
      </w:r>
      <w:r>
        <w:rPr>
          <w:rFonts w:cs="David" w:hint="cs"/>
          <w:b/>
          <w:bCs/>
          <w:color w:val="002060"/>
          <w:sz w:val="44"/>
          <w:szCs w:val="44"/>
          <w:rtl/>
        </w:rPr>
        <w:t xml:space="preserve"> </w:t>
      </w:r>
      <w:r w:rsidRPr="00566486">
        <w:rPr>
          <w:rFonts w:cs="David" w:hint="cs"/>
          <w:color w:val="002060"/>
          <w:sz w:val="44"/>
          <w:szCs w:val="44"/>
          <w:rtl/>
        </w:rPr>
        <w:t>למכרז</w:t>
      </w:r>
    </w:p>
    <w:p w14:paraId="6EEC0DD0" w14:textId="77777777" w:rsidR="005838AA" w:rsidRDefault="005838AA" w:rsidP="00904675">
      <w:pPr>
        <w:pStyle w:val="2"/>
        <w:rPr>
          <w:rFonts w:cs="David"/>
          <w:sz w:val="36"/>
          <w:szCs w:val="36"/>
          <w:rtl/>
        </w:rPr>
      </w:pPr>
      <w:bookmarkStart w:id="24" w:name="_Toc475886973"/>
      <w:r>
        <w:rPr>
          <w:rFonts w:cs="David"/>
          <w:sz w:val="36"/>
          <w:szCs w:val="36"/>
          <w:rtl/>
        </w:rPr>
        <w:t xml:space="preserve">נספח </w:t>
      </w:r>
      <w:r w:rsidR="00904675">
        <w:rPr>
          <w:rFonts w:cs="David" w:hint="cs"/>
          <w:sz w:val="36"/>
          <w:szCs w:val="36"/>
          <w:rtl/>
        </w:rPr>
        <w:t>א</w:t>
      </w:r>
      <w:r>
        <w:rPr>
          <w:rFonts w:cs="David"/>
          <w:sz w:val="36"/>
          <w:szCs w:val="36"/>
          <w:rtl/>
        </w:rPr>
        <w:t>'</w:t>
      </w:r>
      <w:r>
        <w:rPr>
          <w:rFonts w:cs="David"/>
          <w:sz w:val="36"/>
          <w:szCs w:val="36"/>
        </w:rPr>
        <w:t xml:space="preserve"> </w:t>
      </w:r>
      <w:r>
        <w:rPr>
          <w:rFonts w:cs="David" w:hint="cs"/>
          <w:sz w:val="36"/>
          <w:szCs w:val="36"/>
          <w:rtl/>
        </w:rPr>
        <w:t xml:space="preserve">- </w:t>
      </w:r>
      <w:r w:rsidRPr="00C316D7">
        <w:rPr>
          <w:rFonts w:cs="David"/>
          <w:sz w:val="36"/>
          <w:szCs w:val="36"/>
          <w:rtl/>
        </w:rPr>
        <w:t>תצהיר מציע/ה ערוך כדין בפני עו"ד</w:t>
      </w:r>
      <w:bookmarkEnd w:id="24"/>
    </w:p>
    <w:p w14:paraId="70DACE6F" w14:textId="77777777" w:rsidR="00F63989" w:rsidRPr="00F63989" w:rsidRDefault="00F63989" w:rsidP="00F63989">
      <w:pPr>
        <w:rPr>
          <w:rtl/>
        </w:rPr>
      </w:pPr>
    </w:p>
    <w:p w14:paraId="152E6B7E" w14:textId="77777777" w:rsidR="005838AA" w:rsidRDefault="005838AA" w:rsidP="005838AA">
      <w:pPr>
        <w:pStyle w:val="2"/>
        <w:rPr>
          <w:rFonts w:cs="David"/>
          <w:color w:val="002060"/>
          <w:sz w:val="14"/>
          <w:szCs w:val="14"/>
          <w:rtl/>
        </w:rPr>
      </w:pPr>
      <w:r>
        <w:rPr>
          <w:sz w:val="36"/>
          <w:szCs w:val="36"/>
          <w:rtl/>
        </w:rPr>
        <w:t xml:space="preserve">      </w:t>
      </w:r>
    </w:p>
    <w:p w14:paraId="30DE7B4B" w14:textId="77777777" w:rsidR="005838AA" w:rsidRPr="00AF653D" w:rsidRDefault="005838AA" w:rsidP="005838AA">
      <w:pPr>
        <w:pStyle w:val="af6"/>
        <w:spacing w:line="360" w:lineRule="auto"/>
        <w:ind w:left="-1"/>
        <w:rPr>
          <w:rFonts w:cs="David"/>
          <w:color w:val="002060"/>
          <w:rtl/>
        </w:rPr>
      </w:pPr>
      <w:r w:rsidRPr="00AF653D">
        <w:rPr>
          <w:rFonts w:cs="David"/>
          <w:color w:val="002060"/>
          <w:rtl/>
        </w:rPr>
        <w:t>אני החתום מטה _________</w:t>
      </w:r>
      <w:r w:rsidRPr="00AF653D">
        <w:rPr>
          <w:rFonts w:cs="David" w:hint="cs"/>
          <w:color w:val="002060"/>
          <w:rtl/>
        </w:rPr>
        <w:t>__</w:t>
      </w:r>
      <w:r w:rsidRPr="00AF653D">
        <w:rPr>
          <w:rFonts w:cs="David"/>
          <w:color w:val="002060"/>
          <w:rtl/>
        </w:rPr>
        <w:t>_ נושא ת.ז. שמספרה __</w:t>
      </w:r>
      <w:r w:rsidRPr="00AF653D">
        <w:rPr>
          <w:rFonts w:cs="David" w:hint="cs"/>
          <w:color w:val="002060"/>
          <w:rtl/>
        </w:rPr>
        <w:t>_</w:t>
      </w:r>
      <w:r w:rsidRPr="00AF653D">
        <w:rPr>
          <w:rFonts w:cs="David"/>
          <w:color w:val="002060"/>
          <w:rtl/>
        </w:rPr>
        <w:t xml:space="preserve">________ המוסמך להתחייב בשם המציעה, לאחר שהוזהרתי כי עלי לומר את האמת כולה ורק אותה וכי אם לא אעשה כן אהיה </w:t>
      </w:r>
      <w:r w:rsidRPr="00AF653D">
        <w:rPr>
          <w:rFonts w:cs="David"/>
          <w:color w:val="002060"/>
          <w:u w:val="single"/>
          <w:rtl/>
        </w:rPr>
        <w:t>צפוי לעונשים הקבועים בחוק מצהיר ומתחייב בזה כדלקמן:</w:t>
      </w:r>
    </w:p>
    <w:p w14:paraId="622CC0C3" w14:textId="77777777" w:rsidR="005838AA" w:rsidRPr="00AF653D" w:rsidRDefault="005838AA" w:rsidP="005838AA">
      <w:pPr>
        <w:pStyle w:val="af6"/>
        <w:spacing w:line="360" w:lineRule="auto"/>
        <w:ind w:left="-1"/>
        <w:rPr>
          <w:rFonts w:cs="David"/>
          <w:color w:val="002060"/>
          <w:rtl/>
        </w:rPr>
      </w:pPr>
    </w:p>
    <w:p w14:paraId="69EBF4D8" w14:textId="77777777" w:rsidR="005838AA" w:rsidRPr="00AF653D" w:rsidRDefault="005838AA" w:rsidP="008A41BE">
      <w:pPr>
        <w:pStyle w:val="af6"/>
        <w:numPr>
          <w:ilvl w:val="0"/>
          <w:numId w:val="3"/>
        </w:numPr>
        <w:spacing w:line="360" w:lineRule="auto"/>
        <w:rPr>
          <w:rFonts w:cs="David"/>
          <w:color w:val="002060"/>
        </w:rPr>
      </w:pPr>
      <w:r w:rsidRPr="00AF653D">
        <w:rPr>
          <w:rFonts w:cs="David"/>
          <w:color w:val="002060"/>
          <w:rtl/>
        </w:rPr>
        <w:t xml:space="preserve">למציעה אישור על ניהול ספרים על פי חוק עסקאות גופים ציבוריים (אכיפת ניהול חשבונות ותשלום  חובות מס), התשל"ו-1976 בחתימתו של פקיד מורשה כהגדרתו שם ובנוסח המפורט בתקנות עסקאות גופים ציבוריים  (אכיפת ניהול חשבונות)(אישורים), </w:t>
      </w:r>
      <w:r w:rsidRPr="00AF653D">
        <w:rPr>
          <w:rFonts w:cs="David"/>
          <w:color w:val="002060"/>
          <w:rtl/>
        </w:rPr>
        <w:tab/>
        <w:t xml:space="preserve">התשמ"ח-1987; (מצ"ב האישור) האישור בתוקף עד ליום __________. </w:t>
      </w:r>
    </w:p>
    <w:p w14:paraId="1C1CF3EA" w14:textId="77777777" w:rsidR="005838AA" w:rsidRPr="00AF653D" w:rsidRDefault="005838AA" w:rsidP="005838AA">
      <w:pPr>
        <w:pStyle w:val="af6"/>
        <w:spacing w:line="360" w:lineRule="auto"/>
        <w:ind w:left="360"/>
        <w:rPr>
          <w:rFonts w:cs="David"/>
          <w:color w:val="002060"/>
        </w:rPr>
      </w:pPr>
    </w:p>
    <w:p w14:paraId="1DC60BA3" w14:textId="77777777" w:rsidR="005838AA" w:rsidRPr="00AF653D" w:rsidRDefault="005838AA" w:rsidP="008A41BE">
      <w:pPr>
        <w:pStyle w:val="af6"/>
        <w:numPr>
          <w:ilvl w:val="0"/>
          <w:numId w:val="3"/>
        </w:numPr>
        <w:spacing w:line="360" w:lineRule="auto"/>
        <w:rPr>
          <w:rFonts w:cs="David"/>
          <w:color w:val="002060"/>
        </w:rPr>
      </w:pPr>
      <w:r w:rsidRPr="00AF653D">
        <w:rPr>
          <w:rFonts w:cs="David"/>
          <w:color w:val="002060"/>
          <w:rtl/>
        </w:rPr>
        <w:t>המציעה מדווחת למע"מ כדין.</w:t>
      </w:r>
    </w:p>
    <w:p w14:paraId="51B92576" w14:textId="77777777" w:rsidR="005838AA" w:rsidRPr="00AF653D" w:rsidRDefault="005838AA" w:rsidP="005838AA">
      <w:pPr>
        <w:spacing w:line="360" w:lineRule="auto"/>
        <w:rPr>
          <w:rFonts w:cs="David"/>
          <w:color w:val="002060"/>
        </w:rPr>
      </w:pPr>
    </w:p>
    <w:p w14:paraId="46DEF104" w14:textId="6A2B42F8" w:rsidR="005838AA" w:rsidRPr="00AF653D" w:rsidRDefault="005838AA" w:rsidP="004101FF">
      <w:pPr>
        <w:pStyle w:val="af6"/>
        <w:numPr>
          <w:ilvl w:val="0"/>
          <w:numId w:val="3"/>
        </w:numPr>
        <w:spacing w:line="360" w:lineRule="auto"/>
        <w:rPr>
          <w:rFonts w:cs="David"/>
          <w:color w:val="002060"/>
        </w:rPr>
      </w:pPr>
      <w:r w:rsidRPr="00AF653D">
        <w:rPr>
          <w:rFonts w:cs="David"/>
          <w:color w:val="002060"/>
          <w:rtl/>
        </w:rPr>
        <w:t>המציעה עומדת בדרישות כל דין, לרבות לעניין תשלומים סוציאליים ושכר מינימום לעובדיה בכל מועד בו מתבצעים התשלומים לעובדים, ומתחייבת לקיים בתקופת ההתקשרות הוראות כל דין רלבנטית לצורך ביצוע העבודה לפי המכרז לרבות דיני עבודה ובטיחות שונים</w:t>
      </w:r>
      <w:r w:rsidR="004101FF">
        <w:rPr>
          <w:rFonts w:cs="David" w:hint="cs"/>
          <w:color w:val="002060"/>
          <w:rtl/>
        </w:rPr>
        <w:t>.</w:t>
      </w:r>
    </w:p>
    <w:p w14:paraId="71D0F56D" w14:textId="77777777" w:rsidR="005838AA" w:rsidRPr="00AF653D" w:rsidRDefault="005838AA" w:rsidP="005838AA">
      <w:pPr>
        <w:spacing w:line="360" w:lineRule="auto"/>
        <w:rPr>
          <w:rFonts w:cs="David"/>
          <w:color w:val="002060"/>
        </w:rPr>
      </w:pPr>
    </w:p>
    <w:p w14:paraId="786441AB" w14:textId="77777777" w:rsidR="005838AA" w:rsidRPr="00AF653D" w:rsidRDefault="005838AA" w:rsidP="008A41BE">
      <w:pPr>
        <w:pStyle w:val="af6"/>
        <w:numPr>
          <w:ilvl w:val="0"/>
          <w:numId w:val="3"/>
        </w:numPr>
        <w:spacing w:line="360" w:lineRule="auto"/>
        <w:rPr>
          <w:rFonts w:cs="David"/>
          <w:color w:val="002060"/>
        </w:rPr>
      </w:pPr>
      <w:r w:rsidRPr="00AF653D">
        <w:rPr>
          <w:rFonts w:cs="David"/>
          <w:color w:val="002060"/>
          <w:rtl/>
        </w:rPr>
        <w:t>למציעה ולכל מי שיופעל על ידה במסגרת הצעתה או מטעמה ישנם כל האישורים או הרישיונות הנדרשים על פי כל דין (לרבות: אישורים בדבר רישוי עסקים, אישורי העסקת עובדים כדין כנדרש לפי הקשר העניין ומהות המופעל).</w:t>
      </w:r>
    </w:p>
    <w:p w14:paraId="39382CB1" w14:textId="77777777" w:rsidR="005838AA" w:rsidRPr="00AF653D" w:rsidRDefault="005838AA" w:rsidP="005838AA">
      <w:pPr>
        <w:spacing w:line="360" w:lineRule="auto"/>
        <w:rPr>
          <w:rFonts w:cs="David"/>
          <w:color w:val="002060"/>
        </w:rPr>
      </w:pPr>
    </w:p>
    <w:p w14:paraId="3B17479C" w14:textId="77777777" w:rsidR="005838AA" w:rsidRPr="00AF653D" w:rsidRDefault="005838AA" w:rsidP="008A41BE">
      <w:pPr>
        <w:pStyle w:val="af6"/>
        <w:numPr>
          <w:ilvl w:val="0"/>
          <w:numId w:val="3"/>
        </w:numPr>
        <w:spacing w:line="360" w:lineRule="auto"/>
        <w:rPr>
          <w:rFonts w:cs="David"/>
          <w:color w:val="002060"/>
        </w:rPr>
      </w:pPr>
      <w:r w:rsidRPr="00AF653D">
        <w:rPr>
          <w:rFonts w:cs="David"/>
          <w:color w:val="002060"/>
          <w:rtl/>
        </w:rPr>
        <w:t>כנגד המציעה לא מתנהלים הליכים משפטיים בין פליליים בין אזרחיים שיש להם זיקה לשירותים אותם היא מעניקה או שהיא תעניק או שיכולה להיות להם השלכה על אלו אותם היא מציעה לרבות הליכים היכולים להשליך על יכולתה לעמוד בהתחייבויותיה עפ"י הצעתה.</w:t>
      </w:r>
    </w:p>
    <w:p w14:paraId="07230630" w14:textId="77777777" w:rsidR="005838AA" w:rsidRPr="00AF653D" w:rsidRDefault="005838AA" w:rsidP="005838AA">
      <w:pPr>
        <w:pStyle w:val="af6"/>
        <w:spacing w:line="360" w:lineRule="auto"/>
        <w:ind w:left="719" w:hanging="295"/>
        <w:rPr>
          <w:rFonts w:cs="David"/>
          <w:color w:val="002060"/>
          <w:rtl/>
        </w:rPr>
      </w:pPr>
      <w:r w:rsidRPr="00AF653D">
        <w:rPr>
          <w:rFonts w:cs="David"/>
          <w:color w:val="002060"/>
          <w:rtl/>
        </w:rPr>
        <w:t>[לחילופין: להלן פירוט ההליכים התלויים ועומדים כנגד המציע, תמציתם והשלב הדיוני בו הם עומדים ].</w:t>
      </w:r>
    </w:p>
    <w:p w14:paraId="65B12319" w14:textId="77777777" w:rsidR="003B4721" w:rsidRPr="00AF653D" w:rsidRDefault="005838AA" w:rsidP="008A41BE">
      <w:pPr>
        <w:pStyle w:val="af6"/>
        <w:numPr>
          <w:ilvl w:val="0"/>
          <w:numId w:val="3"/>
        </w:numPr>
        <w:spacing w:line="360" w:lineRule="auto"/>
        <w:rPr>
          <w:rFonts w:cs="David"/>
          <w:color w:val="002060"/>
        </w:rPr>
      </w:pPr>
      <w:r w:rsidRPr="00AF653D">
        <w:rPr>
          <w:rFonts w:cs="David"/>
          <w:color w:val="002060"/>
          <w:rtl/>
        </w:rPr>
        <w:t xml:space="preserve">המציעה מתחייבת למסור כל מסמך המאמת את האמור בתצהיר זה, לפי דרישת המשרד.   </w:t>
      </w:r>
    </w:p>
    <w:p w14:paraId="579C50BF" w14:textId="77777777" w:rsidR="003B4721" w:rsidRPr="00AF653D" w:rsidRDefault="003B4721" w:rsidP="003B4721">
      <w:pPr>
        <w:spacing w:line="360" w:lineRule="auto"/>
        <w:rPr>
          <w:rFonts w:cs="David"/>
          <w:color w:val="002060"/>
          <w:rtl/>
        </w:rPr>
      </w:pPr>
    </w:p>
    <w:p w14:paraId="22D280FC" w14:textId="77777777" w:rsidR="003B4721" w:rsidRPr="00AF653D" w:rsidRDefault="003B4721" w:rsidP="003B4721">
      <w:pPr>
        <w:spacing w:line="360" w:lineRule="auto"/>
        <w:rPr>
          <w:rFonts w:cs="David"/>
          <w:color w:val="002060"/>
          <w:rtl/>
        </w:rPr>
      </w:pPr>
    </w:p>
    <w:p w14:paraId="00AB15F9" w14:textId="77777777" w:rsidR="003B4721" w:rsidRPr="00AF653D" w:rsidRDefault="003B4721" w:rsidP="003B4721">
      <w:pPr>
        <w:spacing w:line="360" w:lineRule="auto"/>
        <w:rPr>
          <w:rFonts w:cs="David"/>
          <w:color w:val="002060"/>
          <w:rtl/>
        </w:rPr>
      </w:pPr>
    </w:p>
    <w:p w14:paraId="3E769D71" w14:textId="77777777" w:rsidR="003B4721" w:rsidRPr="00AF653D" w:rsidRDefault="003B4721" w:rsidP="003B4721">
      <w:pPr>
        <w:spacing w:line="360" w:lineRule="auto"/>
        <w:rPr>
          <w:rFonts w:cs="David"/>
          <w:color w:val="002060"/>
          <w:rtl/>
        </w:rPr>
      </w:pPr>
    </w:p>
    <w:p w14:paraId="6782C36D" w14:textId="77777777" w:rsidR="003B4721" w:rsidRPr="00AF653D" w:rsidRDefault="003B4721" w:rsidP="003B4721">
      <w:pPr>
        <w:spacing w:line="360" w:lineRule="auto"/>
        <w:rPr>
          <w:rFonts w:cs="David"/>
          <w:color w:val="002060"/>
          <w:rtl/>
        </w:rPr>
      </w:pPr>
    </w:p>
    <w:p w14:paraId="1E902DED" w14:textId="77777777" w:rsidR="003B4721" w:rsidRPr="00AF653D" w:rsidRDefault="003B4721" w:rsidP="003B4721">
      <w:pPr>
        <w:spacing w:line="360" w:lineRule="auto"/>
        <w:rPr>
          <w:rFonts w:cs="David"/>
          <w:color w:val="002060"/>
          <w:rtl/>
        </w:rPr>
      </w:pPr>
    </w:p>
    <w:p w14:paraId="1C3EA435" w14:textId="77777777" w:rsidR="003B4721" w:rsidRPr="00AF653D" w:rsidRDefault="003B4721" w:rsidP="003B4721">
      <w:pPr>
        <w:spacing w:line="360" w:lineRule="auto"/>
        <w:rPr>
          <w:rFonts w:cs="David"/>
          <w:color w:val="002060"/>
          <w:rtl/>
        </w:rPr>
      </w:pPr>
    </w:p>
    <w:p w14:paraId="2A2E4731" w14:textId="77777777" w:rsidR="005838AA" w:rsidRPr="00AF653D" w:rsidRDefault="005838AA" w:rsidP="003B4721">
      <w:pPr>
        <w:spacing w:line="360" w:lineRule="auto"/>
        <w:rPr>
          <w:rFonts w:cs="David"/>
          <w:color w:val="002060"/>
        </w:rPr>
      </w:pPr>
      <w:r w:rsidRPr="00AF653D">
        <w:rPr>
          <w:rFonts w:cs="David"/>
          <w:color w:val="002060"/>
          <w:rtl/>
        </w:rPr>
        <w:lastRenderedPageBreak/>
        <w:t xml:space="preserve">  </w:t>
      </w:r>
    </w:p>
    <w:p w14:paraId="4C6DF6A5" w14:textId="77777777" w:rsidR="005838AA" w:rsidRPr="00AF653D" w:rsidRDefault="005838AA" w:rsidP="008A41BE">
      <w:pPr>
        <w:pStyle w:val="af6"/>
        <w:numPr>
          <w:ilvl w:val="0"/>
          <w:numId w:val="3"/>
        </w:numPr>
        <w:spacing w:line="360" w:lineRule="auto"/>
        <w:rPr>
          <w:rFonts w:cs="David"/>
          <w:color w:val="002060"/>
        </w:rPr>
      </w:pPr>
      <w:r w:rsidRPr="00AF653D">
        <w:rPr>
          <w:rFonts w:cs="David"/>
          <w:color w:val="002060"/>
          <w:rtl/>
        </w:rPr>
        <w:t>אני מסכים שיימסר להנהלת בתי המשפט כל מידע המצוי במרשם הפלילי כאמור בחוק המרשם הפלילי ותקנת השבים, התשמא-1981 אודות המציעה   ומנהליה שפרטיהם מפורטים</w:t>
      </w:r>
      <w:r w:rsidRPr="00AF653D">
        <w:rPr>
          <w:rFonts w:cs="David" w:hint="cs"/>
          <w:color w:val="002060"/>
          <w:rtl/>
        </w:rPr>
        <w:t xml:space="preserve"> </w:t>
      </w:r>
      <w:r w:rsidRPr="00AF653D">
        <w:rPr>
          <w:rFonts w:cs="David"/>
          <w:color w:val="002060"/>
          <w:rtl/>
        </w:rPr>
        <w:t>להלן</w:t>
      </w:r>
      <w:r w:rsidRPr="00AF653D">
        <w:rPr>
          <w:rFonts w:cs="David" w:hint="cs"/>
          <w:color w:val="002060"/>
          <w:rtl/>
        </w:rPr>
        <w:t xml:space="preserve"> </w:t>
      </w:r>
      <w:r w:rsidRPr="00AF653D">
        <w:rPr>
          <w:rFonts w:cs="David"/>
          <w:color w:val="002060"/>
          <w:rtl/>
        </w:rPr>
        <w:t>המנהלים:</w:t>
      </w:r>
      <w:r w:rsidRPr="00AF653D">
        <w:rPr>
          <w:rFonts w:cs="David" w:hint="cs"/>
          <w:color w:val="002060"/>
          <w:rtl/>
        </w:rPr>
        <w:t xml:space="preserve"> </w:t>
      </w:r>
    </w:p>
    <w:p w14:paraId="319BFB99" w14:textId="77777777" w:rsidR="005838AA" w:rsidRPr="00AF653D" w:rsidRDefault="003B4721" w:rsidP="005838AA">
      <w:pPr>
        <w:pStyle w:val="af6"/>
        <w:spacing w:line="360" w:lineRule="auto"/>
        <w:ind w:left="360"/>
        <w:rPr>
          <w:rFonts w:cs="David"/>
          <w:color w:val="002060"/>
          <w:rtl/>
        </w:rPr>
      </w:pPr>
      <w:r w:rsidRPr="00AF653D">
        <w:rPr>
          <w:rFonts w:cs="David" w:hint="cs"/>
          <w:color w:val="002060"/>
          <w:rtl/>
        </w:rPr>
        <w:t>____________________________________________</w:t>
      </w:r>
    </w:p>
    <w:p w14:paraId="480FE663" w14:textId="77777777" w:rsidR="00F63989" w:rsidRPr="00AF653D" w:rsidRDefault="00F63989" w:rsidP="005838AA">
      <w:pPr>
        <w:pStyle w:val="af6"/>
        <w:spacing w:line="360" w:lineRule="auto"/>
        <w:ind w:left="360"/>
        <w:rPr>
          <w:rFonts w:cs="David"/>
          <w:color w:val="002060"/>
        </w:rPr>
      </w:pPr>
    </w:p>
    <w:p w14:paraId="25063A95" w14:textId="77777777" w:rsidR="005838AA" w:rsidRPr="00AF653D" w:rsidRDefault="005838AA" w:rsidP="008A41BE">
      <w:pPr>
        <w:pStyle w:val="af6"/>
        <w:numPr>
          <w:ilvl w:val="0"/>
          <w:numId w:val="3"/>
        </w:numPr>
        <w:spacing w:line="360" w:lineRule="auto"/>
        <w:rPr>
          <w:rFonts w:cs="David"/>
          <w:color w:val="002060"/>
        </w:rPr>
      </w:pPr>
      <w:r w:rsidRPr="00AF653D">
        <w:rPr>
          <w:rFonts w:cs="David"/>
          <w:color w:val="002060"/>
          <w:rtl/>
        </w:rPr>
        <w:t>להלן שמי וחתימתי ואני מצהיר כי האמור לעיל אמת.</w:t>
      </w:r>
    </w:p>
    <w:p w14:paraId="7B023F11" w14:textId="77777777" w:rsidR="005838AA" w:rsidRPr="00AF653D" w:rsidRDefault="005838AA" w:rsidP="005838AA">
      <w:pPr>
        <w:spacing w:line="360" w:lineRule="auto"/>
        <w:rPr>
          <w:rFonts w:cs="David"/>
          <w:color w:val="002060"/>
          <w:rtl/>
        </w:rPr>
      </w:pPr>
    </w:p>
    <w:p w14:paraId="203A6052" w14:textId="77777777" w:rsidR="005838AA" w:rsidRPr="00AF653D" w:rsidRDefault="005838AA" w:rsidP="005838AA">
      <w:pPr>
        <w:spacing w:line="360" w:lineRule="auto"/>
        <w:rPr>
          <w:rFonts w:cs="David"/>
          <w:color w:val="002060"/>
        </w:rPr>
      </w:pPr>
    </w:p>
    <w:tbl>
      <w:tblPr>
        <w:bidiVisual/>
        <w:tblW w:w="0" w:type="auto"/>
        <w:tblInd w:w="719" w:type="dxa"/>
        <w:tblBorders>
          <w:insideH w:val="single" w:sz="4" w:space="0" w:color="auto"/>
          <w:insideV w:val="single" w:sz="4" w:space="0" w:color="auto"/>
        </w:tblBorders>
        <w:tblLook w:val="04A0" w:firstRow="1" w:lastRow="0" w:firstColumn="1" w:lastColumn="0" w:noHBand="0" w:noVBand="1"/>
      </w:tblPr>
      <w:tblGrid>
        <w:gridCol w:w="3178"/>
        <w:gridCol w:w="2867"/>
        <w:gridCol w:w="3090"/>
      </w:tblGrid>
      <w:tr w:rsidR="005838AA" w:rsidRPr="00AF653D" w14:paraId="79CE8ADD" w14:textId="77777777" w:rsidTr="00024DCA">
        <w:tc>
          <w:tcPr>
            <w:tcW w:w="3178" w:type="dxa"/>
            <w:tcBorders>
              <w:right w:val="nil"/>
            </w:tcBorders>
          </w:tcPr>
          <w:p w14:paraId="7A8DE80D" w14:textId="77777777" w:rsidR="005838AA" w:rsidRPr="00AF653D" w:rsidRDefault="005838AA" w:rsidP="00024DCA">
            <w:pPr>
              <w:pStyle w:val="af6"/>
              <w:ind w:left="0"/>
              <w:rPr>
                <w:rFonts w:cs="David"/>
                <w:b/>
                <w:bCs/>
                <w:color w:val="002060"/>
                <w:rtl/>
              </w:rPr>
            </w:pPr>
          </w:p>
        </w:tc>
        <w:tc>
          <w:tcPr>
            <w:tcW w:w="2867" w:type="dxa"/>
            <w:tcBorders>
              <w:top w:val="nil"/>
              <w:left w:val="nil"/>
              <w:bottom w:val="nil"/>
              <w:right w:val="nil"/>
            </w:tcBorders>
          </w:tcPr>
          <w:p w14:paraId="310C38C1" w14:textId="77777777" w:rsidR="005838AA" w:rsidRPr="00AF653D" w:rsidRDefault="005838AA" w:rsidP="00024DCA">
            <w:pPr>
              <w:pStyle w:val="af6"/>
              <w:ind w:left="0"/>
              <w:rPr>
                <w:rFonts w:cs="David"/>
                <w:b/>
                <w:bCs/>
                <w:color w:val="002060"/>
                <w:rtl/>
              </w:rPr>
            </w:pPr>
          </w:p>
        </w:tc>
        <w:tc>
          <w:tcPr>
            <w:tcW w:w="3090" w:type="dxa"/>
            <w:tcBorders>
              <w:left w:val="nil"/>
            </w:tcBorders>
          </w:tcPr>
          <w:p w14:paraId="3CEA0BAC" w14:textId="77777777" w:rsidR="005838AA" w:rsidRPr="00AF653D" w:rsidRDefault="005838AA" w:rsidP="00024DCA">
            <w:pPr>
              <w:pStyle w:val="af6"/>
              <w:ind w:left="0"/>
              <w:rPr>
                <w:rFonts w:cs="David"/>
                <w:b/>
                <w:bCs/>
                <w:color w:val="002060"/>
                <w:rtl/>
              </w:rPr>
            </w:pPr>
          </w:p>
        </w:tc>
      </w:tr>
      <w:tr w:rsidR="005838AA" w:rsidRPr="00AF653D" w14:paraId="6CBF849D" w14:textId="77777777" w:rsidTr="00024DCA">
        <w:tc>
          <w:tcPr>
            <w:tcW w:w="3178" w:type="dxa"/>
            <w:tcBorders>
              <w:right w:val="nil"/>
            </w:tcBorders>
          </w:tcPr>
          <w:p w14:paraId="03B24822" w14:textId="77777777" w:rsidR="005838AA" w:rsidRPr="00AF653D" w:rsidRDefault="005838AA" w:rsidP="00024DCA">
            <w:pPr>
              <w:pStyle w:val="af6"/>
              <w:ind w:left="0"/>
              <w:rPr>
                <w:rFonts w:cs="David"/>
                <w:b/>
                <w:bCs/>
                <w:color w:val="002060"/>
                <w:rtl/>
              </w:rPr>
            </w:pPr>
            <w:r w:rsidRPr="00AF653D">
              <w:rPr>
                <w:rFonts w:cs="David" w:hint="cs"/>
                <w:b/>
                <w:bCs/>
                <w:color w:val="002060"/>
                <w:rtl/>
              </w:rPr>
              <w:t>שם +חתימה</w:t>
            </w:r>
          </w:p>
        </w:tc>
        <w:tc>
          <w:tcPr>
            <w:tcW w:w="2867" w:type="dxa"/>
            <w:tcBorders>
              <w:top w:val="nil"/>
              <w:left w:val="nil"/>
              <w:bottom w:val="nil"/>
              <w:right w:val="nil"/>
            </w:tcBorders>
          </w:tcPr>
          <w:p w14:paraId="6985FFF7" w14:textId="77777777" w:rsidR="005838AA" w:rsidRPr="00AF653D" w:rsidRDefault="005838AA" w:rsidP="00024DCA">
            <w:pPr>
              <w:pStyle w:val="af6"/>
              <w:ind w:left="0"/>
              <w:rPr>
                <w:rFonts w:cs="David"/>
                <w:b/>
                <w:bCs/>
                <w:color w:val="002060"/>
                <w:rtl/>
              </w:rPr>
            </w:pPr>
          </w:p>
        </w:tc>
        <w:tc>
          <w:tcPr>
            <w:tcW w:w="3090" w:type="dxa"/>
            <w:tcBorders>
              <w:left w:val="nil"/>
            </w:tcBorders>
          </w:tcPr>
          <w:p w14:paraId="54B988BC" w14:textId="77777777" w:rsidR="005838AA" w:rsidRPr="00AF653D" w:rsidRDefault="005838AA" w:rsidP="00024DCA">
            <w:pPr>
              <w:pStyle w:val="af6"/>
              <w:ind w:left="0"/>
              <w:rPr>
                <w:rFonts w:cs="David"/>
                <w:b/>
                <w:bCs/>
                <w:color w:val="002060"/>
                <w:rtl/>
              </w:rPr>
            </w:pPr>
            <w:r w:rsidRPr="00AF653D">
              <w:rPr>
                <w:rFonts w:cs="David" w:hint="cs"/>
                <w:b/>
                <w:bCs/>
                <w:color w:val="002060"/>
                <w:rtl/>
              </w:rPr>
              <w:t>תאריך</w:t>
            </w:r>
          </w:p>
        </w:tc>
      </w:tr>
    </w:tbl>
    <w:p w14:paraId="0A4F5F98" w14:textId="77777777" w:rsidR="005838AA" w:rsidRPr="00AF653D" w:rsidRDefault="005838AA" w:rsidP="005838AA">
      <w:pPr>
        <w:pStyle w:val="af6"/>
        <w:spacing w:line="360" w:lineRule="auto"/>
        <w:ind w:left="-1"/>
        <w:rPr>
          <w:rFonts w:cs="David"/>
          <w:b/>
          <w:bCs/>
          <w:color w:val="002060"/>
          <w:sz w:val="10"/>
          <w:szCs w:val="10"/>
          <w:rtl/>
        </w:rPr>
      </w:pPr>
    </w:p>
    <w:p w14:paraId="2212F4B5" w14:textId="77777777" w:rsidR="005838AA" w:rsidRPr="00AF653D" w:rsidRDefault="005838AA" w:rsidP="005838AA">
      <w:pPr>
        <w:spacing w:line="360" w:lineRule="auto"/>
        <w:rPr>
          <w:rFonts w:cs="David"/>
          <w:b/>
          <w:bCs/>
          <w:color w:val="002060"/>
        </w:rPr>
      </w:pPr>
    </w:p>
    <w:p w14:paraId="4C4276DB" w14:textId="77777777" w:rsidR="005838AA" w:rsidRPr="00AF653D" w:rsidRDefault="005838AA" w:rsidP="005838AA">
      <w:pPr>
        <w:pStyle w:val="af6"/>
        <w:spacing w:line="360" w:lineRule="auto"/>
        <w:ind w:left="-1"/>
        <w:rPr>
          <w:rFonts w:cs="David"/>
          <w:b/>
          <w:bCs/>
          <w:color w:val="002060"/>
        </w:rPr>
      </w:pPr>
    </w:p>
    <w:p w14:paraId="2CD684C1" w14:textId="77777777" w:rsidR="005838AA" w:rsidRPr="00AF653D" w:rsidRDefault="005838AA" w:rsidP="005838AA">
      <w:pPr>
        <w:pStyle w:val="af6"/>
        <w:spacing w:line="360" w:lineRule="auto"/>
        <w:ind w:left="-1"/>
        <w:rPr>
          <w:rFonts w:cs="David"/>
          <w:b/>
          <w:bCs/>
          <w:color w:val="002060"/>
          <w:rtl/>
        </w:rPr>
      </w:pPr>
      <w:r w:rsidRPr="00AF653D">
        <w:rPr>
          <w:rFonts w:cs="David"/>
          <w:b/>
          <w:bCs/>
          <w:color w:val="002060"/>
          <w:rtl/>
        </w:rPr>
        <w:t>אישור</w:t>
      </w:r>
    </w:p>
    <w:p w14:paraId="3CAFA7BF" w14:textId="77777777" w:rsidR="005838AA" w:rsidRPr="00AF653D" w:rsidRDefault="005838AA" w:rsidP="005838AA">
      <w:pPr>
        <w:pStyle w:val="af6"/>
        <w:spacing w:line="360" w:lineRule="auto"/>
        <w:ind w:left="-1"/>
        <w:rPr>
          <w:rFonts w:cs="David"/>
          <w:color w:val="002060"/>
          <w:rtl/>
        </w:rPr>
      </w:pPr>
      <w:r w:rsidRPr="00AF653D">
        <w:rPr>
          <w:rFonts w:cs="David"/>
          <w:color w:val="002060"/>
          <w:rtl/>
        </w:rPr>
        <w:t>אני החתום מטה עו"ד _____________ מאשר כי ביום ___________התייצב בפני מר</w:t>
      </w:r>
      <w:r w:rsidRPr="00AF653D">
        <w:rPr>
          <w:rFonts w:cs="David" w:hint="cs"/>
          <w:color w:val="002060"/>
          <w:rtl/>
        </w:rPr>
        <w:t xml:space="preserve"> </w:t>
      </w:r>
      <w:r w:rsidRPr="00AF653D">
        <w:rPr>
          <w:rFonts w:cs="David"/>
          <w:color w:val="002060"/>
          <w:rtl/>
        </w:rPr>
        <w:t>______</w:t>
      </w:r>
      <w:r w:rsidRPr="00AF653D">
        <w:rPr>
          <w:rFonts w:cs="David" w:hint="cs"/>
          <w:color w:val="002060"/>
          <w:rtl/>
        </w:rPr>
        <w:t>_______</w:t>
      </w:r>
      <w:r w:rsidRPr="00AF653D">
        <w:rPr>
          <w:rFonts w:cs="David"/>
          <w:color w:val="002060"/>
          <w:rtl/>
        </w:rPr>
        <w:t>___</w:t>
      </w:r>
      <w:r w:rsidRPr="00AF653D">
        <w:rPr>
          <w:rFonts w:cs="David" w:hint="cs"/>
          <w:color w:val="002060"/>
          <w:rtl/>
        </w:rPr>
        <w:t xml:space="preserve"> </w:t>
      </w:r>
      <w:r w:rsidRPr="00AF653D">
        <w:rPr>
          <w:rFonts w:cs="David"/>
          <w:color w:val="002060"/>
          <w:rtl/>
        </w:rPr>
        <w:t>ת.ז.____________</w:t>
      </w:r>
      <w:r w:rsidRPr="00AF653D">
        <w:rPr>
          <w:rFonts w:cs="David" w:hint="cs"/>
          <w:color w:val="002060"/>
          <w:rtl/>
        </w:rPr>
        <w:t xml:space="preserve"> </w:t>
      </w:r>
      <w:r w:rsidRPr="00AF653D">
        <w:rPr>
          <w:rFonts w:cs="David"/>
          <w:color w:val="002060"/>
          <w:rtl/>
        </w:rPr>
        <w:t>המוסמך להתחייב בשם המציעה והמוכר לי אישית/אותו זיהיתי לפי ת.ז. מספר _________ ולאחר שהזהרתיו כי עליו לומר את האמת כולה ורק אותה וכי אם לא יעשה כן יהיה צפוי לעונשים הקבועים בחוק אישר באוזני את נכונות הצהרתו וחתם עליה בפני</w:t>
      </w:r>
      <w:r w:rsidRPr="00AF653D">
        <w:rPr>
          <w:rFonts w:cs="David" w:hint="cs"/>
          <w:color w:val="002060"/>
          <w:rtl/>
        </w:rPr>
        <w:t>י</w:t>
      </w:r>
    </w:p>
    <w:p w14:paraId="39C316BD" w14:textId="77777777" w:rsidR="005838AA" w:rsidRPr="00AF653D" w:rsidRDefault="005838AA" w:rsidP="005838AA">
      <w:pPr>
        <w:pStyle w:val="af6"/>
        <w:spacing w:line="360" w:lineRule="auto"/>
        <w:ind w:left="-1"/>
        <w:rPr>
          <w:rFonts w:cs="David"/>
          <w:color w:val="002060"/>
        </w:rPr>
      </w:pPr>
    </w:p>
    <w:p w14:paraId="0C4C2E06" w14:textId="77777777" w:rsidR="005838AA" w:rsidRPr="00AF653D" w:rsidRDefault="005838AA" w:rsidP="005838AA">
      <w:pPr>
        <w:pStyle w:val="af6"/>
        <w:spacing w:line="360" w:lineRule="auto"/>
        <w:ind w:left="-1"/>
        <w:rPr>
          <w:rFonts w:cs="David"/>
          <w:color w:val="002060"/>
          <w:rtl/>
        </w:rPr>
      </w:pPr>
    </w:p>
    <w:p w14:paraId="618E5C18" w14:textId="77777777" w:rsidR="005838AA" w:rsidRPr="00AF653D" w:rsidRDefault="005838AA" w:rsidP="005838AA">
      <w:pPr>
        <w:pStyle w:val="af6"/>
        <w:spacing w:line="360" w:lineRule="auto"/>
        <w:ind w:left="-1"/>
        <w:rPr>
          <w:rFonts w:cs="David"/>
          <w:color w:val="002060"/>
          <w:sz w:val="16"/>
          <w:szCs w:val="16"/>
          <w:rtl/>
        </w:rPr>
      </w:pPr>
    </w:p>
    <w:tbl>
      <w:tblPr>
        <w:bidiVisual/>
        <w:tblW w:w="9355" w:type="dxa"/>
        <w:tblInd w:w="719" w:type="dxa"/>
        <w:tblBorders>
          <w:insideH w:val="single" w:sz="4" w:space="0" w:color="auto"/>
          <w:insideV w:val="single" w:sz="4" w:space="0" w:color="auto"/>
        </w:tblBorders>
        <w:tblLook w:val="04A0" w:firstRow="1" w:lastRow="0" w:firstColumn="1" w:lastColumn="0" w:noHBand="0" w:noVBand="1"/>
      </w:tblPr>
      <w:tblGrid>
        <w:gridCol w:w="3254"/>
        <w:gridCol w:w="2932"/>
        <w:gridCol w:w="3169"/>
      </w:tblGrid>
      <w:tr w:rsidR="005838AA" w:rsidRPr="00AF653D" w14:paraId="5CDB961B" w14:textId="77777777" w:rsidTr="00024DCA">
        <w:trPr>
          <w:trHeight w:val="10"/>
        </w:trPr>
        <w:tc>
          <w:tcPr>
            <w:tcW w:w="3254" w:type="dxa"/>
            <w:tcBorders>
              <w:top w:val="nil"/>
              <w:bottom w:val="nil"/>
              <w:right w:val="nil"/>
            </w:tcBorders>
          </w:tcPr>
          <w:p w14:paraId="2D6FDC3D" w14:textId="77777777" w:rsidR="005838AA" w:rsidRPr="00AF653D" w:rsidRDefault="005838AA" w:rsidP="00024DCA">
            <w:pPr>
              <w:pStyle w:val="af6"/>
              <w:ind w:left="0"/>
              <w:rPr>
                <w:rFonts w:cs="David"/>
                <w:b/>
                <w:bCs/>
                <w:color w:val="002060"/>
                <w:rtl/>
              </w:rPr>
            </w:pPr>
          </w:p>
        </w:tc>
        <w:tc>
          <w:tcPr>
            <w:tcW w:w="2932" w:type="dxa"/>
            <w:tcBorders>
              <w:top w:val="nil"/>
              <w:left w:val="nil"/>
              <w:bottom w:val="nil"/>
              <w:right w:val="nil"/>
            </w:tcBorders>
          </w:tcPr>
          <w:p w14:paraId="3760C9A2" w14:textId="77777777" w:rsidR="005838AA" w:rsidRPr="00AF653D" w:rsidRDefault="005838AA" w:rsidP="00024DCA">
            <w:pPr>
              <w:pStyle w:val="af6"/>
              <w:ind w:left="0"/>
              <w:rPr>
                <w:rFonts w:cs="David"/>
                <w:b/>
                <w:bCs/>
                <w:color w:val="002060"/>
                <w:rtl/>
              </w:rPr>
            </w:pPr>
          </w:p>
        </w:tc>
        <w:tc>
          <w:tcPr>
            <w:tcW w:w="3169" w:type="dxa"/>
            <w:tcBorders>
              <w:top w:val="nil"/>
              <w:left w:val="nil"/>
              <w:bottom w:val="nil"/>
            </w:tcBorders>
          </w:tcPr>
          <w:p w14:paraId="17240B8B" w14:textId="77777777" w:rsidR="005838AA" w:rsidRPr="00AF653D" w:rsidRDefault="005838AA" w:rsidP="00024DCA">
            <w:pPr>
              <w:pStyle w:val="af6"/>
              <w:ind w:left="0"/>
              <w:rPr>
                <w:rFonts w:cs="David"/>
                <w:b/>
                <w:bCs/>
                <w:color w:val="002060"/>
                <w:rtl/>
              </w:rPr>
            </w:pPr>
          </w:p>
        </w:tc>
      </w:tr>
      <w:tr w:rsidR="005838AA" w:rsidRPr="00AF653D" w14:paraId="31687F64" w14:textId="77777777" w:rsidTr="00024DCA">
        <w:trPr>
          <w:trHeight w:val="11"/>
        </w:trPr>
        <w:tc>
          <w:tcPr>
            <w:tcW w:w="3254" w:type="dxa"/>
            <w:tcBorders>
              <w:top w:val="nil"/>
              <w:bottom w:val="single" w:sz="4" w:space="0" w:color="auto"/>
              <w:right w:val="nil"/>
            </w:tcBorders>
          </w:tcPr>
          <w:p w14:paraId="6F1A7601" w14:textId="77777777" w:rsidR="005838AA" w:rsidRPr="00AF653D" w:rsidRDefault="005838AA" w:rsidP="00024DCA">
            <w:pPr>
              <w:pStyle w:val="af6"/>
              <w:ind w:left="0"/>
              <w:rPr>
                <w:rFonts w:cs="David"/>
                <w:b/>
                <w:bCs/>
                <w:color w:val="002060"/>
                <w:rtl/>
              </w:rPr>
            </w:pPr>
          </w:p>
        </w:tc>
        <w:tc>
          <w:tcPr>
            <w:tcW w:w="2932" w:type="dxa"/>
            <w:tcBorders>
              <w:top w:val="nil"/>
              <w:left w:val="nil"/>
              <w:bottom w:val="nil"/>
              <w:right w:val="nil"/>
            </w:tcBorders>
          </w:tcPr>
          <w:p w14:paraId="652DE94A" w14:textId="77777777" w:rsidR="005838AA" w:rsidRPr="00AF653D" w:rsidRDefault="005838AA" w:rsidP="00024DCA">
            <w:pPr>
              <w:pStyle w:val="af6"/>
              <w:ind w:left="0"/>
              <w:rPr>
                <w:rFonts w:cs="David"/>
                <w:b/>
                <w:bCs/>
                <w:color w:val="002060"/>
                <w:rtl/>
              </w:rPr>
            </w:pPr>
          </w:p>
        </w:tc>
        <w:tc>
          <w:tcPr>
            <w:tcW w:w="3169" w:type="dxa"/>
            <w:tcBorders>
              <w:top w:val="nil"/>
              <w:left w:val="nil"/>
              <w:bottom w:val="single" w:sz="4" w:space="0" w:color="auto"/>
            </w:tcBorders>
          </w:tcPr>
          <w:p w14:paraId="2D5BAF80" w14:textId="77777777" w:rsidR="005838AA" w:rsidRPr="00AF653D" w:rsidRDefault="005838AA" w:rsidP="00024DCA">
            <w:pPr>
              <w:pStyle w:val="af6"/>
              <w:ind w:left="0"/>
              <w:rPr>
                <w:rFonts w:cs="David"/>
                <w:b/>
                <w:bCs/>
                <w:color w:val="002060"/>
                <w:rtl/>
              </w:rPr>
            </w:pPr>
          </w:p>
        </w:tc>
      </w:tr>
      <w:tr w:rsidR="005838AA" w:rsidRPr="00AF653D" w14:paraId="17A1645E" w14:textId="77777777" w:rsidTr="00024DCA">
        <w:trPr>
          <w:trHeight w:val="195"/>
        </w:trPr>
        <w:tc>
          <w:tcPr>
            <w:tcW w:w="3254" w:type="dxa"/>
            <w:tcBorders>
              <w:top w:val="single" w:sz="4" w:space="0" w:color="auto"/>
              <w:right w:val="nil"/>
            </w:tcBorders>
          </w:tcPr>
          <w:p w14:paraId="10EBFA85" w14:textId="77777777" w:rsidR="005838AA" w:rsidRPr="00AF653D" w:rsidRDefault="005838AA" w:rsidP="00024DCA">
            <w:pPr>
              <w:pStyle w:val="af6"/>
              <w:ind w:left="0"/>
              <w:rPr>
                <w:rFonts w:cs="David"/>
                <w:b/>
                <w:bCs/>
                <w:color w:val="002060"/>
                <w:rtl/>
              </w:rPr>
            </w:pPr>
            <w:r w:rsidRPr="00AF653D">
              <w:rPr>
                <w:rFonts w:cs="David" w:hint="cs"/>
                <w:b/>
                <w:bCs/>
                <w:color w:val="002060"/>
                <w:rtl/>
              </w:rPr>
              <w:t xml:space="preserve"> עו"ד, שם וחתימה        </w:t>
            </w:r>
          </w:p>
        </w:tc>
        <w:tc>
          <w:tcPr>
            <w:tcW w:w="2932" w:type="dxa"/>
            <w:tcBorders>
              <w:top w:val="nil"/>
              <w:left w:val="nil"/>
              <w:bottom w:val="nil"/>
              <w:right w:val="nil"/>
            </w:tcBorders>
          </w:tcPr>
          <w:p w14:paraId="47F675F7" w14:textId="77777777" w:rsidR="005838AA" w:rsidRPr="00AF653D" w:rsidRDefault="005838AA" w:rsidP="00024DCA">
            <w:pPr>
              <w:pStyle w:val="af6"/>
              <w:ind w:left="0"/>
              <w:rPr>
                <w:rFonts w:cs="David"/>
                <w:b/>
                <w:bCs/>
                <w:color w:val="002060"/>
                <w:rtl/>
              </w:rPr>
            </w:pPr>
          </w:p>
          <w:p w14:paraId="551860AB" w14:textId="77777777" w:rsidR="005838AA" w:rsidRPr="00AF653D" w:rsidRDefault="005838AA" w:rsidP="00024DCA">
            <w:pPr>
              <w:pStyle w:val="af6"/>
              <w:ind w:left="0"/>
              <w:rPr>
                <w:rFonts w:cs="David"/>
                <w:b/>
                <w:bCs/>
                <w:color w:val="002060"/>
                <w:rtl/>
              </w:rPr>
            </w:pPr>
          </w:p>
          <w:p w14:paraId="23415518" w14:textId="77777777" w:rsidR="005838AA" w:rsidRPr="00AF653D" w:rsidRDefault="005838AA" w:rsidP="00024DCA">
            <w:pPr>
              <w:pStyle w:val="af6"/>
              <w:ind w:left="0"/>
              <w:rPr>
                <w:rFonts w:cs="David"/>
                <w:b/>
                <w:bCs/>
                <w:color w:val="002060"/>
                <w:rtl/>
              </w:rPr>
            </w:pPr>
          </w:p>
          <w:p w14:paraId="1C6A2C73" w14:textId="77777777" w:rsidR="005838AA" w:rsidRPr="00AF653D" w:rsidRDefault="005838AA" w:rsidP="00024DCA">
            <w:pPr>
              <w:pStyle w:val="af6"/>
              <w:ind w:left="0"/>
              <w:rPr>
                <w:rFonts w:cs="David"/>
                <w:b/>
                <w:bCs/>
                <w:color w:val="002060"/>
                <w:rtl/>
              </w:rPr>
            </w:pPr>
          </w:p>
          <w:p w14:paraId="3037EA21" w14:textId="77777777" w:rsidR="005838AA" w:rsidRPr="00AF653D" w:rsidRDefault="005838AA" w:rsidP="00024DCA">
            <w:pPr>
              <w:pStyle w:val="af6"/>
              <w:ind w:left="0"/>
              <w:rPr>
                <w:rFonts w:cs="David"/>
                <w:b/>
                <w:bCs/>
                <w:color w:val="002060"/>
                <w:rtl/>
              </w:rPr>
            </w:pPr>
          </w:p>
          <w:p w14:paraId="6C1DD039" w14:textId="77777777" w:rsidR="005838AA" w:rsidRPr="00AF653D" w:rsidRDefault="005838AA" w:rsidP="00024DCA">
            <w:pPr>
              <w:pStyle w:val="af6"/>
              <w:ind w:left="0"/>
              <w:rPr>
                <w:rFonts w:cs="David"/>
                <w:b/>
                <w:bCs/>
                <w:color w:val="002060"/>
                <w:rtl/>
              </w:rPr>
            </w:pPr>
          </w:p>
          <w:p w14:paraId="4ECA0B8C" w14:textId="77777777" w:rsidR="005838AA" w:rsidRPr="00AF653D" w:rsidRDefault="005838AA" w:rsidP="00024DCA">
            <w:pPr>
              <w:pStyle w:val="af6"/>
              <w:ind w:left="0"/>
              <w:rPr>
                <w:rFonts w:cs="David"/>
                <w:b/>
                <w:bCs/>
                <w:color w:val="002060"/>
                <w:rtl/>
              </w:rPr>
            </w:pPr>
          </w:p>
          <w:p w14:paraId="3829E8FB" w14:textId="77777777" w:rsidR="005838AA" w:rsidRPr="00AF653D" w:rsidRDefault="005838AA" w:rsidP="00024DCA">
            <w:pPr>
              <w:pStyle w:val="af6"/>
              <w:ind w:left="0"/>
              <w:rPr>
                <w:rFonts w:cs="David"/>
                <w:b/>
                <w:bCs/>
                <w:color w:val="002060"/>
                <w:rtl/>
              </w:rPr>
            </w:pPr>
          </w:p>
        </w:tc>
        <w:tc>
          <w:tcPr>
            <w:tcW w:w="3169" w:type="dxa"/>
            <w:tcBorders>
              <w:top w:val="single" w:sz="4" w:space="0" w:color="auto"/>
              <w:left w:val="nil"/>
            </w:tcBorders>
          </w:tcPr>
          <w:p w14:paraId="3ADBA6F9" w14:textId="77777777" w:rsidR="005838AA" w:rsidRPr="00AF653D" w:rsidRDefault="005838AA" w:rsidP="00024DCA">
            <w:pPr>
              <w:pStyle w:val="af6"/>
              <w:ind w:left="0"/>
              <w:rPr>
                <w:rFonts w:cs="David"/>
                <w:b/>
                <w:bCs/>
                <w:color w:val="002060"/>
                <w:rtl/>
              </w:rPr>
            </w:pPr>
            <w:r w:rsidRPr="00AF653D">
              <w:rPr>
                <w:rFonts w:cs="David" w:hint="cs"/>
                <w:b/>
                <w:bCs/>
                <w:color w:val="002060"/>
                <w:rtl/>
              </w:rPr>
              <w:t>תאריך</w:t>
            </w:r>
          </w:p>
        </w:tc>
      </w:tr>
    </w:tbl>
    <w:p w14:paraId="25942FAF" w14:textId="77777777" w:rsidR="00C316D7" w:rsidRPr="00AF653D" w:rsidRDefault="005838AA" w:rsidP="005838AA">
      <w:pPr>
        <w:pStyle w:val="2"/>
        <w:rPr>
          <w:b w:val="0"/>
          <w:bCs w:val="0"/>
          <w:color w:val="002060"/>
          <w:sz w:val="36"/>
          <w:szCs w:val="36"/>
          <w:rtl/>
        </w:rPr>
      </w:pPr>
      <w:r w:rsidRPr="00AF653D">
        <w:rPr>
          <w:color w:val="002060"/>
          <w:sz w:val="36"/>
          <w:szCs w:val="36"/>
          <w:rtl/>
        </w:rPr>
        <w:br w:type="page"/>
      </w:r>
    </w:p>
    <w:p w14:paraId="76E838AB" w14:textId="545DD739" w:rsidR="004101FF" w:rsidRDefault="006477DC" w:rsidP="006477DC">
      <w:pPr>
        <w:pStyle w:val="2"/>
        <w:rPr>
          <w:rFonts w:cs="David"/>
          <w:sz w:val="36"/>
          <w:szCs w:val="36"/>
          <w:rtl/>
        </w:rPr>
      </w:pPr>
      <w:bookmarkStart w:id="25" w:name="_Toc475886974"/>
      <w:r>
        <w:rPr>
          <w:rFonts w:cs="David"/>
          <w:sz w:val="36"/>
          <w:szCs w:val="36"/>
          <w:rtl/>
        </w:rPr>
        <w:lastRenderedPageBreak/>
        <w:t xml:space="preserve">נספח </w:t>
      </w:r>
      <w:r>
        <w:rPr>
          <w:rFonts w:cs="David" w:hint="cs"/>
          <w:sz w:val="36"/>
          <w:szCs w:val="36"/>
          <w:rtl/>
        </w:rPr>
        <w:t>ב</w:t>
      </w:r>
      <w:r>
        <w:rPr>
          <w:rFonts w:cs="David"/>
          <w:sz w:val="36"/>
          <w:szCs w:val="36"/>
          <w:rtl/>
        </w:rPr>
        <w:t>'</w:t>
      </w:r>
      <w:r>
        <w:rPr>
          <w:rFonts w:cs="David"/>
          <w:sz w:val="36"/>
          <w:szCs w:val="36"/>
        </w:rPr>
        <w:t xml:space="preserve"> </w:t>
      </w:r>
      <w:r>
        <w:rPr>
          <w:rFonts w:cs="David"/>
          <w:sz w:val="36"/>
          <w:szCs w:val="36"/>
          <w:rtl/>
        </w:rPr>
        <w:t>–</w:t>
      </w:r>
      <w:r>
        <w:rPr>
          <w:rFonts w:cs="David" w:hint="cs"/>
          <w:sz w:val="36"/>
          <w:szCs w:val="36"/>
          <w:rtl/>
        </w:rPr>
        <w:t xml:space="preserve"> </w:t>
      </w:r>
      <w:r>
        <w:rPr>
          <w:rFonts w:cs="David"/>
          <w:sz w:val="36"/>
          <w:szCs w:val="36"/>
          <w:rtl/>
        </w:rPr>
        <w:t>תצהי</w:t>
      </w:r>
      <w:r>
        <w:rPr>
          <w:rFonts w:cs="David" w:hint="cs"/>
          <w:sz w:val="36"/>
          <w:szCs w:val="36"/>
          <w:rtl/>
        </w:rPr>
        <w:t>ר בדבר העסקת אנשים עם מגבלות</w:t>
      </w:r>
      <w:bookmarkEnd w:id="25"/>
    </w:p>
    <w:p w14:paraId="3407379F" w14:textId="77777777" w:rsidR="006477DC" w:rsidRPr="006477DC" w:rsidRDefault="006477DC" w:rsidP="006477DC">
      <w:pPr>
        <w:rPr>
          <w:rtl/>
        </w:rPr>
      </w:pPr>
    </w:p>
    <w:p w14:paraId="21E4A36E" w14:textId="77777777" w:rsidR="006477DC" w:rsidRPr="00652B75" w:rsidRDefault="006477DC" w:rsidP="006477DC">
      <w:pPr>
        <w:spacing w:line="360" w:lineRule="auto"/>
        <w:jc w:val="both"/>
        <w:rPr>
          <w:rFonts w:ascii="Arial" w:hAnsi="Arial"/>
          <w:color w:val="002060"/>
          <w:sz w:val="22"/>
          <w:szCs w:val="22"/>
          <w:rtl/>
        </w:rPr>
      </w:pPr>
      <w:r w:rsidRPr="00652B75">
        <w:rPr>
          <w:rFonts w:ascii="Arial" w:hAnsi="Arial"/>
          <w:color w:val="002060"/>
          <w:sz w:val="22"/>
          <w:szCs w:val="22"/>
          <w:rtl/>
        </w:rPr>
        <w:t>אני הח"מ _______________ ת.ז. _______________ לאחר שהוזהרתי כי עלי לומר את האמת וכי אהיה צפוי לעונשים הקבועים בחוק אם לא אעשה כן, מצהיר/ה בזה כדלקמן:</w:t>
      </w:r>
    </w:p>
    <w:p w14:paraId="5B5E86E1" w14:textId="77777777" w:rsidR="006477DC" w:rsidRPr="00652B75" w:rsidRDefault="006477DC" w:rsidP="006477DC">
      <w:pPr>
        <w:spacing w:line="360" w:lineRule="auto"/>
        <w:jc w:val="both"/>
        <w:rPr>
          <w:rFonts w:ascii="Arial" w:hAnsi="Arial"/>
          <w:color w:val="002060"/>
          <w:sz w:val="22"/>
          <w:szCs w:val="22"/>
          <w:rtl/>
        </w:rPr>
      </w:pPr>
    </w:p>
    <w:p w14:paraId="5469505C" w14:textId="77777777" w:rsidR="006477DC" w:rsidRPr="00652B75" w:rsidRDefault="006477DC" w:rsidP="006477DC">
      <w:pPr>
        <w:spacing w:line="360" w:lineRule="auto"/>
        <w:jc w:val="both"/>
        <w:rPr>
          <w:rFonts w:ascii="Arial" w:hAnsi="Arial"/>
          <w:color w:val="002060"/>
          <w:sz w:val="22"/>
          <w:szCs w:val="22"/>
          <w:rtl/>
        </w:rPr>
      </w:pPr>
      <w:r w:rsidRPr="00652B75">
        <w:rPr>
          <w:rFonts w:ascii="Arial" w:hAnsi="Arial"/>
          <w:color w:val="002060"/>
          <w:sz w:val="22"/>
          <w:szCs w:val="22"/>
          <w:rtl/>
        </w:rPr>
        <w:t>הנני נותן תצהיר זה בשם ___________________ שהוא המציע (להלן</w:t>
      </w:r>
      <w:r w:rsidRPr="00652B75">
        <w:rPr>
          <w:rFonts w:ascii="Arial" w:hAnsi="Arial" w:hint="cs"/>
          <w:color w:val="002060"/>
          <w:sz w:val="22"/>
          <w:szCs w:val="22"/>
          <w:rtl/>
        </w:rPr>
        <w:t>:</w:t>
      </w:r>
      <w:r w:rsidRPr="00652B75">
        <w:rPr>
          <w:rFonts w:ascii="Arial" w:hAnsi="Arial"/>
          <w:color w:val="002060"/>
          <w:sz w:val="22"/>
          <w:szCs w:val="22"/>
          <w:rtl/>
        </w:rPr>
        <w:t xml:space="preserve">  "</w:t>
      </w:r>
      <w:r w:rsidRPr="00652B75">
        <w:rPr>
          <w:rFonts w:ascii="Arial" w:hAnsi="Arial"/>
          <w:b/>
          <w:bCs/>
          <w:color w:val="002060"/>
          <w:sz w:val="22"/>
          <w:szCs w:val="22"/>
          <w:rtl/>
        </w:rPr>
        <w:t>המציע</w:t>
      </w:r>
      <w:r w:rsidRPr="00652B75">
        <w:rPr>
          <w:rFonts w:ascii="Arial" w:hAnsi="Arial"/>
          <w:color w:val="002060"/>
          <w:sz w:val="22"/>
          <w:szCs w:val="22"/>
          <w:rtl/>
        </w:rPr>
        <w:t xml:space="preserve">") המבקש להתקשר עם עורך </w:t>
      </w:r>
      <w:r w:rsidRPr="00652B75">
        <w:rPr>
          <w:rFonts w:ascii="Arial" w:hAnsi="Arial" w:hint="cs"/>
          <w:color w:val="002060"/>
          <w:sz w:val="22"/>
          <w:szCs w:val="22"/>
          <w:rtl/>
        </w:rPr>
        <w:t>התקשרות</w:t>
      </w:r>
      <w:r w:rsidRPr="00652B75">
        <w:rPr>
          <w:rFonts w:ascii="Arial" w:hAnsi="Arial"/>
          <w:color w:val="002060"/>
          <w:sz w:val="22"/>
          <w:szCs w:val="22"/>
          <w:rtl/>
        </w:rPr>
        <w:t xml:space="preserve"> מס</w:t>
      </w:r>
      <w:r w:rsidRPr="00652B75">
        <w:rPr>
          <w:rFonts w:ascii="Arial" w:hAnsi="Arial" w:hint="cs"/>
          <w:color w:val="002060"/>
          <w:sz w:val="22"/>
          <w:szCs w:val="22"/>
          <w:rtl/>
        </w:rPr>
        <w:t>פר</w:t>
      </w:r>
      <w:r w:rsidRPr="00652B75">
        <w:rPr>
          <w:rFonts w:ascii="Arial" w:hAnsi="Arial"/>
          <w:color w:val="002060"/>
          <w:sz w:val="22"/>
          <w:szCs w:val="22"/>
          <w:rtl/>
        </w:rPr>
        <w:t xml:space="preserve"> </w:t>
      </w:r>
      <w:r w:rsidRPr="00652B75">
        <w:rPr>
          <w:rFonts w:ascii="Arial" w:hAnsi="Arial" w:hint="cs"/>
          <w:color w:val="002060"/>
          <w:sz w:val="22"/>
          <w:szCs w:val="22"/>
          <w:rtl/>
        </w:rPr>
        <w:t>___________________</w:t>
      </w:r>
      <w:r w:rsidRPr="00652B75">
        <w:rPr>
          <w:rFonts w:ascii="Arial" w:hAnsi="Arial"/>
          <w:color w:val="002060"/>
          <w:sz w:val="22"/>
          <w:szCs w:val="22"/>
          <w:rtl/>
        </w:rPr>
        <w:t xml:space="preserve"> לאספקת </w:t>
      </w:r>
      <w:r w:rsidRPr="00652B75">
        <w:rPr>
          <w:rFonts w:ascii="Arial" w:hAnsi="Arial" w:hint="cs"/>
          <w:color w:val="002060"/>
          <w:sz w:val="22"/>
          <w:szCs w:val="22"/>
          <w:rtl/>
        </w:rPr>
        <w:t>____________________</w:t>
      </w:r>
      <w:r w:rsidRPr="00652B75">
        <w:rPr>
          <w:rFonts w:ascii="Arial" w:hAnsi="Arial"/>
          <w:color w:val="002060"/>
          <w:sz w:val="22"/>
          <w:szCs w:val="22"/>
          <w:rtl/>
        </w:rPr>
        <w:t xml:space="preserve"> עבור </w:t>
      </w:r>
      <w:r w:rsidRPr="00652B75">
        <w:rPr>
          <w:rFonts w:ascii="Arial" w:hAnsi="Arial" w:hint="cs"/>
          <w:color w:val="002060"/>
          <w:sz w:val="22"/>
          <w:szCs w:val="22"/>
          <w:rtl/>
        </w:rPr>
        <w:t>__________________</w:t>
      </w:r>
      <w:r w:rsidRPr="00652B75">
        <w:rPr>
          <w:rFonts w:ascii="Arial" w:hAnsi="Arial"/>
          <w:color w:val="002060"/>
          <w:sz w:val="22"/>
          <w:szCs w:val="22"/>
          <w:rtl/>
        </w:rPr>
        <w:t xml:space="preserve">. אני מצהיר/ה כי הנני מוסמך/ת לתת תצהיר זה בשם המציע. </w:t>
      </w:r>
    </w:p>
    <w:p w14:paraId="673CC577" w14:textId="77777777" w:rsidR="006477DC" w:rsidRPr="00652B75" w:rsidRDefault="006477DC" w:rsidP="006477DC">
      <w:pPr>
        <w:spacing w:line="360" w:lineRule="auto"/>
        <w:jc w:val="both"/>
        <w:rPr>
          <w:rFonts w:ascii="Arial" w:hAnsi="Arial"/>
          <w:color w:val="002060"/>
          <w:sz w:val="16"/>
          <w:szCs w:val="16"/>
          <w:rtl/>
        </w:rPr>
      </w:pPr>
    </w:p>
    <w:p w14:paraId="21706396" w14:textId="77777777" w:rsidR="006477DC" w:rsidRPr="00652B75" w:rsidRDefault="006477DC" w:rsidP="006477DC">
      <w:pPr>
        <w:spacing w:line="360" w:lineRule="auto"/>
        <w:jc w:val="both"/>
        <w:rPr>
          <w:rFonts w:ascii="Arial" w:hAnsi="Arial"/>
          <w:color w:val="002060"/>
          <w:sz w:val="22"/>
          <w:szCs w:val="22"/>
          <w:u w:val="single"/>
          <w:rtl/>
        </w:rPr>
      </w:pPr>
      <w:r w:rsidRPr="00652B75">
        <w:rPr>
          <w:rFonts w:ascii="Arial" w:hAnsi="Arial"/>
          <w:color w:val="002060"/>
          <w:sz w:val="22"/>
          <w:szCs w:val="22"/>
          <w:rtl/>
        </w:rPr>
        <w:t xml:space="preserve"> </w:t>
      </w:r>
      <w:r w:rsidRPr="00652B75">
        <w:rPr>
          <w:rFonts w:ascii="Arial" w:hAnsi="Arial"/>
          <w:color w:val="002060"/>
          <w:sz w:val="22"/>
          <w:szCs w:val="22"/>
          <w:u w:val="single"/>
          <w:rtl/>
        </w:rPr>
        <w:t xml:space="preserve">(סמן </w:t>
      </w:r>
      <w:r w:rsidRPr="00652B75">
        <w:rPr>
          <w:rFonts w:ascii="Arial" w:hAnsi="Arial"/>
          <w:color w:val="002060"/>
          <w:sz w:val="22"/>
          <w:szCs w:val="22"/>
          <w:u w:val="single"/>
        </w:rPr>
        <w:t>X</w:t>
      </w:r>
      <w:r w:rsidRPr="00652B75">
        <w:rPr>
          <w:rFonts w:ascii="Arial" w:hAnsi="Arial"/>
          <w:color w:val="002060"/>
          <w:sz w:val="22"/>
          <w:szCs w:val="22"/>
          <w:u w:val="single"/>
          <w:rtl/>
        </w:rPr>
        <w:t xml:space="preserve"> במשבצת המתאימה)</w:t>
      </w:r>
      <w:r w:rsidRPr="00652B75">
        <w:rPr>
          <w:rFonts w:ascii="Arial" w:hAnsi="Arial" w:hint="cs"/>
          <w:color w:val="002060"/>
          <w:sz w:val="22"/>
          <w:szCs w:val="22"/>
          <w:u w:val="single"/>
          <w:rtl/>
        </w:rPr>
        <w:t>:</w:t>
      </w:r>
    </w:p>
    <w:p w14:paraId="6FA946E8" w14:textId="77777777" w:rsidR="006477DC" w:rsidRPr="00652B75" w:rsidRDefault="006477DC" w:rsidP="006477DC">
      <w:pPr>
        <w:numPr>
          <w:ilvl w:val="0"/>
          <w:numId w:val="43"/>
        </w:numPr>
        <w:spacing w:line="360" w:lineRule="auto"/>
        <w:ind w:right="360"/>
        <w:jc w:val="both"/>
        <w:rPr>
          <w:rFonts w:ascii="Arial" w:hAnsi="Arial"/>
          <w:color w:val="002060"/>
          <w:sz w:val="22"/>
          <w:szCs w:val="22"/>
        </w:rPr>
      </w:pPr>
      <w:r w:rsidRPr="00652B75">
        <w:rPr>
          <w:rFonts w:ascii="Arial" w:hAnsi="Arial" w:hint="cs"/>
          <w:color w:val="002060"/>
          <w:sz w:val="22"/>
          <w:szCs w:val="22"/>
          <w:rtl/>
        </w:rPr>
        <w:t>הוראות</w:t>
      </w:r>
      <w:r w:rsidRPr="00652B75">
        <w:rPr>
          <w:rFonts w:ascii="Arial" w:hAnsi="Arial"/>
          <w:color w:val="002060"/>
          <w:sz w:val="22"/>
          <w:szCs w:val="22"/>
          <w:rtl/>
        </w:rPr>
        <w:t xml:space="preserve"> </w:t>
      </w:r>
      <w:r w:rsidRPr="00652B75">
        <w:rPr>
          <w:rFonts w:ascii="Arial" w:hAnsi="Arial" w:hint="cs"/>
          <w:color w:val="002060"/>
          <w:sz w:val="22"/>
          <w:szCs w:val="22"/>
          <w:rtl/>
        </w:rPr>
        <w:t>סעיף</w:t>
      </w:r>
      <w:r w:rsidRPr="00652B75">
        <w:rPr>
          <w:rFonts w:ascii="Arial" w:hAnsi="Arial"/>
          <w:color w:val="002060"/>
          <w:sz w:val="22"/>
          <w:szCs w:val="22"/>
          <w:rtl/>
        </w:rPr>
        <w:t xml:space="preserve"> 9 </w:t>
      </w:r>
      <w:r w:rsidRPr="00652B75">
        <w:rPr>
          <w:rFonts w:ascii="Arial" w:hAnsi="Arial" w:hint="cs"/>
          <w:color w:val="002060"/>
          <w:sz w:val="22"/>
          <w:szCs w:val="22"/>
          <w:rtl/>
        </w:rPr>
        <w:t>לחוק</w:t>
      </w:r>
      <w:r w:rsidRPr="00652B75">
        <w:rPr>
          <w:rFonts w:ascii="Arial" w:hAnsi="Arial"/>
          <w:color w:val="002060"/>
          <w:sz w:val="22"/>
          <w:szCs w:val="22"/>
          <w:rtl/>
        </w:rPr>
        <w:t xml:space="preserve"> </w:t>
      </w:r>
      <w:r w:rsidRPr="00652B75">
        <w:rPr>
          <w:rFonts w:ascii="Arial" w:hAnsi="Arial" w:hint="cs"/>
          <w:color w:val="002060"/>
          <w:sz w:val="22"/>
          <w:szCs w:val="22"/>
          <w:rtl/>
        </w:rPr>
        <w:t>שוויון</w:t>
      </w:r>
      <w:r w:rsidRPr="00652B75">
        <w:rPr>
          <w:rFonts w:ascii="Arial" w:hAnsi="Arial"/>
          <w:color w:val="002060"/>
          <w:sz w:val="22"/>
          <w:szCs w:val="22"/>
          <w:rtl/>
        </w:rPr>
        <w:t xml:space="preserve"> </w:t>
      </w:r>
      <w:r w:rsidRPr="00652B75">
        <w:rPr>
          <w:rFonts w:ascii="Arial" w:hAnsi="Arial" w:hint="cs"/>
          <w:color w:val="002060"/>
          <w:sz w:val="22"/>
          <w:szCs w:val="22"/>
          <w:rtl/>
        </w:rPr>
        <w:t>זכויות</w:t>
      </w:r>
      <w:r w:rsidRPr="00652B75">
        <w:rPr>
          <w:rFonts w:ascii="Arial" w:hAnsi="Arial"/>
          <w:color w:val="002060"/>
          <w:sz w:val="22"/>
          <w:szCs w:val="22"/>
          <w:rtl/>
        </w:rPr>
        <w:t xml:space="preserve"> </w:t>
      </w:r>
      <w:r w:rsidRPr="00652B75">
        <w:rPr>
          <w:rFonts w:ascii="Arial" w:hAnsi="Arial" w:hint="cs"/>
          <w:color w:val="002060"/>
          <w:sz w:val="22"/>
          <w:szCs w:val="22"/>
          <w:rtl/>
        </w:rPr>
        <w:t>לאנשים</w:t>
      </w:r>
      <w:r w:rsidRPr="00652B75">
        <w:rPr>
          <w:rFonts w:ascii="Arial" w:hAnsi="Arial"/>
          <w:color w:val="002060"/>
          <w:sz w:val="22"/>
          <w:szCs w:val="22"/>
          <w:rtl/>
        </w:rPr>
        <w:t xml:space="preserve"> </w:t>
      </w:r>
      <w:r w:rsidRPr="00652B75">
        <w:rPr>
          <w:rFonts w:ascii="Arial" w:hAnsi="Arial" w:hint="cs"/>
          <w:color w:val="002060"/>
          <w:sz w:val="22"/>
          <w:szCs w:val="22"/>
          <w:rtl/>
        </w:rPr>
        <w:t>עם מוגבלות</w:t>
      </w:r>
      <w:r w:rsidRPr="00652B75">
        <w:rPr>
          <w:rFonts w:ascii="Arial" w:hAnsi="Arial"/>
          <w:color w:val="002060"/>
          <w:sz w:val="22"/>
          <w:szCs w:val="22"/>
          <w:rtl/>
        </w:rPr>
        <w:t xml:space="preserve">, </w:t>
      </w:r>
      <w:r w:rsidRPr="00652B75">
        <w:rPr>
          <w:rFonts w:ascii="Arial" w:hAnsi="Arial" w:hint="cs"/>
          <w:color w:val="002060"/>
          <w:sz w:val="22"/>
          <w:szCs w:val="22"/>
          <w:rtl/>
        </w:rPr>
        <w:t>התשנ</w:t>
      </w:r>
      <w:r w:rsidRPr="00652B75">
        <w:rPr>
          <w:rFonts w:ascii="Arial" w:hAnsi="Arial"/>
          <w:color w:val="002060"/>
          <w:sz w:val="22"/>
          <w:szCs w:val="22"/>
          <w:rtl/>
        </w:rPr>
        <w:t>"</w:t>
      </w:r>
      <w:r w:rsidRPr="00652B75">
        <w:rPr>
          <w:rFonts w:ascii="Arial" w:hAnsi="Arial" w:hint="cs"/>
          <w:color w:val="002060"/>
          <w:sz w:val="22"/>
          <w:szCs w:val="22"/>
          <w:rtl/>
        </w:rPr>
        <w:t>ח</w:t>
      </w:r>
      <w:r w:rsidRPr="00652B75">
        <w:rPr>
          <w:rFonts w:ascii="Arial" w:hAnsi="Arial"/>
          <w:color w:val="002060"/>
          <w:sz w:val="22"/>
          <w:szCs w:val="22"/>
          <w:rtl/>
        </w:rPr>
        <w:t xml:space="preserve"> 199</w:t>
      </w:r>
      <w:r w:rsidRPr="00652B75">
        <w:rPr>
          <w:rFonts w:ascii="Arial" w:hAnsi="Arial" w:hint="cs"/>
          <w:color w:val="002060"/>
          <w:sz w:val="22"/>
          <w:szCs w:val="22"/>
          <w:rtl/>
        </w:rPr>
        <w:t>8 לא</w:t>
      </w:r>
      <w:r w:rsidRPr="00652B75">
        <w:rPr>
          <w:rFonts w:ascii="Arial" w:hAnsi="Arial"/>
          <w:color w:val="002060"/>
          <w:sz w:val="22"/>
          <w:szCs w:val="22"/>
          <w:rtl/>
        </w:rPr>
        <w:t xml:space="preserve"> </w:t>
      </w:r>
      <w:r w:rsidRPr="00652B75">
        <w:rPr>
          <w:rFonts w:ascii="Arial" w:hAnsi="Arial" w:hint="cs"/>
          <w:color w:val="002060"/>
          <w:sz w:val="22"/>
          <w:szCs w:val="22"/>
          <w:rtl/>
        </w:rPr>
        <w:t>חלות</w:t>
      </w:r>
      <w:r w:rsidRPr="00652B75">
        <w:rPr>
          <w:rFonts w:ascii="Arial" w:hAnsi="Arial"/>
          <w:color w:val="002060"/>
          <w:sz w:val="22"/>
          <w:szCs w:val="22"/>
          <w:rtl/>
        </w:rPr>
        <w:t xml:space="preserve"> </w:t>
      </w:r>
      <w:r w:rsidRPr="00652B75">
        <w:rPr>
          <w:rFonts w:ascii="Arial" w:hAnsi="Arial" w:hint="cs"/>
          <w:color w:val="002060"/>
          <w:sz w:val="22"/>
          <w:szCs w:val="22"/>
          <w:rtl/>
        </w:rPr>
        <w:t>על המציע.</w:t>
      </w:r>
    </w:p>
    <w:p w14:paraId="4C12352E" w14:textId="77777777" w:rsidR="006477DC" w:rsidRPr="00652B75" w:rsidRDefault="006477DC" w:rsidP="006477DC">
      <w:pPr>
        <w:numPr>
          <w:ilvl w:val="0"/>
          <w:numId w:val="43"/>
        </w:numPr>
        <w:spacing w:line="360" w:lineRule="auto"/>
        <w:ind w:left="0" w:right="360" w:firstLine="0"/>
        <w:jc w:val="both"/>
        <w:rPr>
          <w:rFonts w:ascii="Arial" w:hAnsi="Arial"/>
          <w:color w:val="002060"/>
          <w:sz w:val="22"/>
          <w:szCs w:val="22"/>
        </w:rPr>
      </w:pPr>
      <w:r w:rsidRPr="00652B75">
        <w:rPr>
          <w:rFonts w:ascii="Arial" w:hAnsi="Arial" w:hint="cs"/>
          <w:color w:val="002060"/>
          <w:sz w:val="22"/>
          <w:szCs w:val="22"/>
          <w:rtl/>
        </w:rPr>
        <w:t>הוראות</w:t>
      </w:r>
      <w:r w:rsidRPr="00652B75">
        <w:rPr>
          <w:rFonts w:ascii="Arial" w:hAnsi="Arial"/>
          <w:color w:val="002060"/>
          <w:sz w:val="22"/>
          <w:szCs w:val="22"/>
          <w:rtl/>
        </w:rPr>
        <w:t xml:space="preserve"> </w:t>
      </w:r>
      <w:r w:rsidRPr="00652B75">
        <w:rPr>
          <w:rFonts w:ascii="Arial" w:hAnsi="Arial" w:hint="cs"/>
          <w:color w:val="002060"/>
          <w:sz w:val="22"/>
          <w:szCs w:val="22"/>
          <w:rtl/>
        </w:rPr>
        <w:t>סעיף</w:t>
      </w:r>
      <w:r w:rsidRPr="00652B75">
        <w:rPr>
          <w:rFonts w:ascii="Arial" w:hAnsi="Arial"/>
          <w:color w:val="002060"/>
          <w:sz w:val="22"/>
          <w:szCs w:val="22"/>
          <w:rtl/>
        </w:rPr>
        <w:t xml:space="preserve"> 9 </w:t>
      </w:r>
      <w:r w:rsidRPr="00652B75">
        <w:rPr>
          <w:rFonts w:ascii="Arial" w:hAnsi="Arial" w:hint="cs"/>
          <w:color w:val="002060"/>
          <w:sz w:val="22"/>
          <w:szCs w:val="22"/>
          <w:rtl/>
        </w:rPr>
        <w:t>לחוק</w:t>
      </w:r>
      <w:r w:rsidRPr="00652B75">
        <w:rPr>
          <w:rFonts w:ascii="Arial" w:hAnsi="Arial"/>
          <w:color w:val="002060"/>
          <w:sz w:val="22"/>
          <w:szCs w:val="22"/>
          <w:rtl/>
        </w:rPr>
        <w:t xml:space="preserve"> </w:t>
      </w:r>
      <w:r w:rsidRPr="00652B75">
        <w:rPr>
          <w:rFonts w:ascii="Arial" w:hAnsi="Arial" w:hint="cs"/>
          <w:color w:val="002060"/>
          <w:sz w:val="22"/>
          <w:szCs w:val="22"/>
          <w:rtl/>
        </w:rPr>
        <w:t>שוויון</w:t>
      </w:r>
      <w:r w:rsidRPr="00652B75">
        <w:rPr>
          <w:rFonts w:ascii="Arial" w:hAnsi="Arial"/>
          <w:color w:val="002060"/>
          <w:sz w:val="22"/>
          <w:szCs w:val="22"/>
          <w:rtl/>
        </w:rPr>
        <w:t xml:space="preserve"> </w:t>
      </w:r>
      <w:r w:rsidRPr="00652B75">
        <w:rPr>
          <w:rFonts w:ascii="Arial" w:hAnsi="Arial" w:hint="cs"/>
          <w:color w:val="002060"/>
          <w:sz w:val="22"/>
          <w:szCs w:val="22"/>
          <w:rtl/>
        </w:rPr>
        <w:t>זכויות</w:t>
      </w:r>
      <w:r w:rsidRPr="00652B75">
        <w:rPr>
          <w:rFonts w:ascii="Arial" w:hAnsi="Arial"/>
          <w:color w:val="002060"/>
          <w:sz w:val="22"/>
          <w:szCs w:val="22"/>
          <w:rtl/>
        </w:rPr>
        <w:t xml:space="preserve"> </w:t>
      </w:r>
      <w:r w:rsidRPr="00652B75">
        <w:rPr>
          <w:rFonts w:ascii="Arial" w:hAnsi="Arial" w:hint="cs"/>
          <w:color w:val="002060"/>
          <w:sz w:val="22"/>
          <w:szCs w:val="22"/>
          <w:rtl/>
        </w:rPr>
        <w:t>לאנשים</w:t>
      </w:r>
      <w:r w:rsidRPr="00652B75">
        <w:rPr>
          <w:rFonts w:ascii="Arial" w:hAnsi="Arial"/>
          <w:color w:val="002060"/>
          <w:sz w:val="22"/>
          <w:szCs w:val="22"/>
          <w:rtl/>
        </w:rPr>
        <w:t xml:space="preserve"> </w:t>
      </w:r>
      <w:r w:rsidRPr="00652B75">
        <w:rPr>
          <w:rFonts w:ascii="Arial" w:hAnsi="Arial" w:hint="cs"/>
          <w:color w:val="002060"/>
          <w:sz w:val="22"/>
          <w:szCs w:val="22"/>
          <w:rtl/>
        </w:rPr>
        <w:t>עם מוגבלות</w:t>
      </w:r>
      <w:r w:rsidRPr="00652B75">
        <w:rPr>
          <w:rFonts w:ascii="Arial" w:hAnsi="Arial"/>
          <w:color w:val="002060"/>
          <w:sz w:val="22"/>
          <w:szCs w:val="22"/>
          <w:rtl/>
        </w:rPr>
        <w:t xml:space="preserve">, </w:t>
      </w:r>
      <w:r w:rsidRPr="00652B75">
        <w:rPr>
          <w:rFonts w:ascii="Arial" w:hAnsi="Arial" w:hint="cs"/>
          <w:color w:val="002060"/>
          <w:sz w:val="22"/>
          <w:szCs w:val="22"/>
          <w:rtl/>
        </w:rPr>
        <w:t>התשנ</w:t>
      </w:r>
      <w:r w:rsidRPr="00652B75">
        <w:rPr>
          <w:rFonts w:ascii="Arial" w:hAnsi="Arial"/>
          <w:color w:val="002060"/>
          <w:sz w:val="22"/>
          <w:szCs w:val="22"/>
          <w:rtl/>
        </w:rPr>
        <w:t>"</w:t>
      </w:r>
      <w:r w:rsidRPr="00652B75">
        <w:rPr>
          <w:rFonts w:ascii="Arial" w:hAnsi="Arial" w:hint="cs"/>
          <w:color w:val="002060"/>
          <w:sz w:val="22"/>
          <w:szCs w:val="22"/>
          <w:rtl/>
        </w:rPr>
        <w:t>ח</w:t>
      </w:r>
      <w:r w:rsidRPr="00652B75">
        <w:rPr>
          <w:rFonts w:ascii="Arial" w:hAnsi="Arial"/>
          <w:color w:val="002060"/>
          <w:sz w:val="22"/>
          <w:szCs w:val="22"/>
          <w:rtl/>
        </w:rPr>
        <w:t xml:space="preserve"> 199</w:t>
      </w:r>
      <w:r w:rsidRPr="00652B75">
        <w:rPr>
          <w:rFonts w:ascii="Arial" w:hAnsi="Arial" w:hint="cs"/>
          <w:color w:val="002060"/>
          <w:sz w:val="22"/>
          <w:szCs w:val="22"/>
          <w:rtl/>
        </w:rPr>
        <w:t xml:space="preserve">8 חלות על המציע והוא מקיים </w:t>
      </w:r>
    </w:p>
    <w:p w14:paraId="718F0C23" w14:textId="77777777" w:rsidR="006477DC" w:rsidRPr="00652B75" w:rsidRDefault="006477DC" w:rsidP="006477DC">
      <w:pPr>
        <w:spacing w:line="360" w:lineRule="auto"/>
        <w:ind w:right="360"/>
        <w:jc w:val="both"/>
        <w:rPr>
          <w:rFonts w:ascii="Arial" w:hAnsi="Arial"/>
          <w:color w:val="002060"/>
          <w:sz w:val="22"/>
          <w:szCs w:val="22"/>
        </w:rPr>
      </w:pPr>
      <w:r w:rsidRPr="00652B75">
        <w:rPr>
          <w:rFonts w:ascii="Arial" w:hAnsi="Arial" w:hint="cs"/>
          <w:color w:val="002060"/>
          <w:sz w:val="22"/>
          <w:szCs w:val="22"/>
          <w:rtl/>
        </w:rPr>
        <w:t xml:space="preserve">      אותן.  </w:t>
      </w:r>
    </w:p>
    <w:p w14:paraId="17D1802C" w14:textId="77777777" w:rsidR="006477DC" w:rsidRPr="00652B75" w:rsidRDefault="006477DC" w:rsidP="006477DC">
      <w:pPr>
        <w:spacing w:line="360" w:lineRule="auto"/>
        <w:jc w:val="both"/>
        <w:rPr>
          <w:rFonts w:ascii="Arial" w:hAnsi="Arial"/>
          <w:color w:val="002060"/>
          <w:sz w:val="22"/>
          <w:szCs w:val="22"/>
          <w:rtl/>
        </w:rPr>
      </w:pPr>
      <w:r w:rsidRPr="00652B75">
        <w:rPr>
          <w:rFonts w:ascii="Arial" w:hAnsi="Arial" w:hint="cs"/>
          <w:color w:val="002060"/>
          <w:sz w:val="22"/>
          <w:szCs w:val="22"/>
          <w:u w:val="single"/>
          <w:rtl/>
        </w:rPr>
        <w:t>(במקרה שהוראות סעיף 9 לחוק</w:t>
      </w:r>
      <w:r w:rsidRPr="00652B75">
        <w:rPr>
          <w:rFonts w:ascii="Arial" w:hAnsi="Arial"/>
          <w:color w:val="002060"/>
          <w:sz w:val="22"/>
          <w:szCs w:val="22"/>
          <w:u w:val="single"/>
          <w:rtl/>
        </w:rPr>
        <w:t xml:space="preserve"> </w:t>
      </w:r>
      <w:r w:rsidRPr="00652B75">
        <w:rPr>
          <w:rFonts w:ascii="Arial" w:hAnsi="Arial" w:hint="cs"/>
          <w:color w:val="002060"/>
          <w:sz w:val="22"/>
          <w:szCs w:val="22"/>
          <w:u w:val="single"/>
          <w:rtl/>
        </w:rPr>
        <w:t>שוויון</w:t>
      </w:r>
      <w:r w:rsidRPr="00652B75">
        <w:rPr>
          <w:rFonts w:ascii="Arial" w:hAnsi="Arial"/>
          <w:color w:val="002060"/>
          <w:sz w:val="22"/>
          <w:szCs w:val="22"/>
          <w:u w:val="single"/>
          <w:rtl/>
        </w:rPr>
        <w:t xml:space="preserve"> </w:t>
      </w:r>
      <w:r w:rsidRPr="00652B75">
        <w:rPr>
          <w:rFonts w:ascii="Arial" w:hAnsi="Arial" w:hint="cs"/>
          <w:color w:val="002060"/>
          <w:sz w:val="22"/>
          <w:szCs w:val="22"/>
          <w:u w:val="single"/>
          <w:rtl/>
        </w:rPr>
        <w:t>זכויות</w:t>
      </w:r>
      <w:r w:rsidRPr="00652B75">
        <w:rPr>
          <w:rFonts w:ascii="Arial" w:hAnsi="Arial"/>
          <w:color w:val="002060"/>
          <w:sz w:val="22"/>
          <w:szCs w:val="22"/>
          <w:u w:val="single"/>
          <w:rtl/>
        </w:rPr>
        <w:t xml:space="preserve"> </w:t>
      </w:r>
      <w:r w:rsidRPr="00652B75">
        <w:rPr>
          <w:rFonts w:ascii="Arial" w:hAnsi="Arial" w:hint="cs"/>
          <w:color w:val="002060"/>
          <w:sz w:val="22"/>
          <w:szCs w:val="22"/>
          <w:u w:val="single"/>
          <w:rtl/>
        </w:rPr>
        <w:t>לאנשים</w:t>
      </w:r>
      <w:r w:rsidRPr="00652B75">
        <w:rPr>
          <w:rFonts w:ascii="Arial" w:hAnsi="Arial"/>
          <w:color w:val="002060"/>
          <w:sz w:val="22"/>
          <w:szCs w:val="22"/>
          <w:u w:val="single"/>
          <w:rtl/>
        </w:rPr>
        <w:t xml:space="preserve"> </w:t>
      </w:r>
      <w:r w:rsidRPr="00652B75">
        <w:rPr>
          <w:rFonts w:ascii="Arial" w:hAnsi="Arial" w:hint="cs"/>
          <w:color w:val="002060"/>
          <w:sz w:val="22"/>
          <w:szCs w:val="22"/>
          <w:u w:val="single"/>
          <w:rtl/>
        </w:rPr>
        <w:t>עם מוגבלות</w:t>
      </w:r>
      <w:r w:rsidRPr="00652B75">
        <w:rPr>
          <w:rFonts w:ascii="Arial" w:hAnsi="Arial"/>
          <w:color w:val="002060"/>
          <w:sz w:val="22"/>
          <w:szCs w:val="22"/>
          <w:u w:val="single"/>
          <w:rtl/>
        </w:rPr>
        <w:t xml:space="preserve">, </w:t>
      </w:r>
      <w:r w:rsidRPr="00652B75">
        <w:rPr>
          <w:rFonts w:ascii="Arial" w:hAnsi="Arial" w:hint="cs"/>
          <w:color w:val="002060"/>
          <w:sz w:val="22"/>
          <w:szCs w:val="22"/>
          <w:u w:val="single"/>
          <w:rtl/>
        </w:rPr>
        <w:t>התשנ</w:t>
      </w:r>
      <w:r w:rsidRPr="00652B75">
        <w:rPr>
          <w:rFonts w:ascii="Arial" w:hAnsi="Arial"/>
          <w:color w:val="002060"/>
          <w:sz w:val="22"/>
          <w:szCs w:val="22"/>
          <w:u w:val="single"/>
          <w:rtl/>
        </w:rPr>
        <w:t>"</w:t>
      </w:r>
      <w:r w:rsidRPr="00652B75">
        <w:rPr>
          <w:rFonts w:ascii="Arial" w:hAnsi="Arial" w:hint="cs"/>
          <w:color w:val="002060"/>
          <w:sz w:val="22"/>
          <w:szCs w:val="22"/>
          <w:u w:val="single"/>
          <w:rtl/>
        </w:rPr>
        <w:t>ח</w:t>
      </w:r>
      <w:r w:rsidRPr="00652B75">
        <w:rPr>
          <w:rFonts w:ascii="Arial" w:hAnsi="Arial"/>
          <w:color w:val="002060"/>
          <w:sz w:val="22"/>
          <w:szCs w:val="22"/>
          <w:u w:val="single"/>
          <w:rtl/>
        </w:rPr>
        <w:t xml:space="preserve"> 199</w:t>
      </w:r>
      <w:r w:rsidRPr="00652B75">
        <w:rPr>
          <w:rFonts w:ascii="Arial" w:hAnsi="Arial" w:hint="cs"/>
          <w:color w:val="002060"/>
          <w:sz w:val="22"/>
          <w:szCs w:val="22"/>
          <w:u w:val="single"/>
          <w:rtl/>
        </w:rPr>
        <w:t xml:space="preserve">8 </w:t>
      </w:r>
      <w:r w:rsidRPr="00652B75">
        <w:rPr>
          <w:rFonts w:ascii="Arial" w:hAnsi="Arial" w:hint="cs"/>
          <w:b/>
          <w:bCs/>
          <w:color w:val="002060"/>
          <w:sz w:val="22"/>
          <w:szCs w:val="22"/>
          <w:u w:val="single"/>
          <w:rtl/>
        </w:rPr>
        <w:t>חלות על המציע</w:t>
      </w:r>
      <w:r w:rsidRPr="00652B75">
        <w:rPr>
          <w:rFonts w:ascii="Arial" w:hAnsi="Arial" w:hint="cs"/>
          <w:color w:val="002060"/>
          <w:sz w:val="22"/>
          <w:szCs w:val="22"/>
          <w:u w:val="single"/>
          <w:rtl/>
        </w:rPr>
        <w:t xml:space="preserve"> נדרש לסמן </w:t>
      </w:r>
      <w:r w:rsidRPr="00652B75">
        <w:rPr>
          <w:rFonts w:ascii="Arial" w:hAnsi="Arial"/>
          <w:color w:val="002060"/>
          <w:sz w:val="22"/>
          <w:szCs w:val="22"/>
          <w:u w:val="single"/>
        </w:rPr>
        <w:t>x</w:t>
      </w:r>
      <w:r w:rsidRPr="00652B75">
        <w:rPr>
          <w:rFonts w:ascii="Arial" w:hAnsi="Arial" w:hint="cs"/>
          <w:color w:val="002060"/>
          <w:sz w:val="22"/>
          <w:szCs w:val="22"/>
          <w:u w:val="single"/>
          <w:rtl/>
        </w:rPr>
        <w:t xml:space="preserve"> במשבצת המתאימה)</w:t>
      </w:r>
      <w:r w:rsidRPr="00652B75">
        <w:rPr>
          <w:rFonts w:ascii="Arial" w:hAnsi="Arial" w:hint="cs"/>
          <w:color w:val="002060"/>
          <w:sz w:val="22"/>
          <w:szCs w:val="22"/>
          <w:rtl/>
        </w:rPr>
        <w:t>:</w:t>
      </w:r>
    </w:p>
    <w:p w14:paraId="5B2EC95C" w14:textId="77777777" w:rsidR="006477DC" w:rsidRPr="00652B75" w:rsidRDefault="006477DC" w:rsidP="006477DC">
      <w:pPr>
        <w:numPr>
          <w:ilvl w:val="0"/>
          <w:numId w:val="43"/>
        </w:numPr>
        <w:spacing w:line="360" w:lineRule="auto"/>
        <w:ind w:right="360"/>
        <w:jc w:val="both"/>
        <w:rPr>
          <w:rFonts w:ascii="Arial" w:hAnsi="Arial"/>
          <w:color w:val="002060"/>
          <w:sz w:val="22"/>
          <w:szCs w:val="22"/>
        </w:rPr>
      </w:pPr>
      <w:r w:rsidRPr="00652B75">
        <w:rPr>
          <w:rFonts w:ascii="Arial" w:hAnsi="Arial" w:hint="cs"/>
          <w:color w:val="002060"/>
          <w:sz w:val="22"/>
          <w:szCs w:val="22"/>
          <w:rtl/>
        </w:rPr>
        <w:t>המציע מעסיק פחות מ-100 עובדים.</w:t>
      </w:r>
    </w:p>
    <w:p w14:paraId="2CEFC329" w14:textId="77777777" w:rsidR="006477DC" w:rsidRPr="00652B75" w:rsidRDefault="006477DC" w:rsidP="006477DC">
      <w:pPr>
        <w:numPr>
          <w:ilvl w:val="0"/>
          <w:numId w:val="43"/>
        </w:numPr>
        <w:spacing w:line="360" w:lineRule="auto"/>
        <w:ind w:right="360"/>
        <w:jc w:val="both"/>
        <w:rPr>
          <w:rFonts w:ascii="Arial" w:hAnsi="Arial"/>
          <w:color w:val="002060"/>
          <w:sz w:val="22"/>
          <w:szCs w:val="22"/>
        </w:rPr>
      </w:pPr>
      <w:r w:rsidRPr="00652B75">
        <w:rPr>
          <w:rFonts w:ascii="Arial" w:hAnsi="Arial" w:hint="cs"/>
          <w:color w:val="002060"/>
          <w:sz w:val="22"/>
          <w:szCs w:val="22"/>
          <w:rtl/>
        </w:rPr>
        <w:t>המציע מעסיק 100 עובדים או יותר.</w:t>
      </w:r>
    </w:p>
    <w:p w14:paraId="051ED596" w14:textId="77777777" w:rsidR="006477DC" w:rsidRPr="00652B75" w:rsidRDefault="006477DC" w:rsidP="006477DC">
      <w:pPr>
        <w:spacing w:line="360" w:lineRule="auto"/>
        <w:ind w:right="360"/>
        <w:jc w:val="both"/>
        <w:rPr>
          <w:rFonts w:ascii="Arial" w:hAnsi="Arial"/>
          <w:color w:val="002060"/>
          <w:sz w:val="22"/>
          <w:szCs w:val="22"/>
          <w:rtl/>
        </w:rPr>
      </w:pPr>
      <w:r w:rsidRPr="00652B75">
        <w:rPr>
          <w:rFonts w:ascii="Arial" w:hAnsi="Arial" w:hint="cs"/>
          <w:color w:val="002060"/>
          <w:sz w:val="22"/>
          <w:szCs w:val="22"/>
          <w:u w:val="single"/>
          <w:rtl/>
        </w:rPr>
        <w:t xml:space="preserve">(במקרה שהמציע מעסיק 100 עובדים או יותר נדרש לסמן </w:t>
      </w:r>
      <w:r w:rsidRPr="00652B75">
        <w:rPr>
          <w:rFonts w:ascii="Arial" w:hAnsi="Arial"/>
          <w:color w:val="002060"/>
          <w:sz w:val="22"/>
          <w:szCs w:val="22"/>
          <w:u w:val="single"/>
        </w:rPr>
        <w:t xml:space="preserve">X </w:t>
      </w:r>
      <w:r w:rsidRPr="00652B75">
        <w:rPr>
          <w:rFonts w:ascii="Arial" w:hAnsi="Arial" w:hint="cs"/>
          <w:color w:val="002060"/>
          <w:sz w:val="22"/>
          <w:szCs w:val="22"/>
          <w:u w:val="single"/>
          <w:rtl/>
        </w:rPr>
        <w:t xml:space="preserve"> במשבצת המתאימה)</w:t>
      </w:r>
      <w:r w:rsidRPr="00652B75">
        <w:rPr>
          <w:rFonts w:ascii="Arial" w:hAnsi="Arial" w:hint="cs"/>
          <w:color w:val="002060"/>
          <w:sz w:val="22"/>
          <w:szCs w:val="22"/>
          <w:rtl/>
        </w:rPr>
        <w:t>:</w:t>
      </w:r>
    </w:p>
    <w:p w14:paraId="0AF49F3B" w14:textId="77777777" w:rsidR="006477DC" w:rsidRPr="00652B75" w:rsidRDefault="006477DC" w:rsidP="006477DC">
      <w:pPr>
        <w:numPr>
          <w:ilvl w:val="0"/>
          <w:numId w:val="43"/>
        </w:numPr>
        <w:spacing w:line="360" w:lineRule="auto"/>
        <w:ind w:right="360"/>
        <w:jc w:val="both"/>
        <w:rPr>
          <w:rFonts w:ascii="Arial" w:hAnsi="Arial"/>
          <w:color w:val="002060"/>
          <w:sz w:val="22"/>
          <w:szCs w:val="22"/>
        </w:rPr>
      </w:pPr>
      <w:r w:rsidRPr="00652B75">
        <w:rPr>
          <w:rFonts w:ascii="Arial" w:hAnsi="Arial" w:hint="cs"/>
          <w:color w:val="002060"/>
          <w:sz w:val="22"/>
          <w:szCs w:val="22"/>
          <w:rtl/>
        </w:rPr>
        <w:t xml:space="preserve"> המציע מתחייב כי ככל שיזכה במכרז יפנה למנהל הכללי של משרד העבודה והרווחה והשירותים החברתיים לשם</w:t>
      </w:r>
      <w:r w:rsidRPr="00652B75">
        <w:rPr>
          <w:rFonts w:ascii="Arial" w:hAnsi="Arial"/>
          <w:color w:val="002060"/>
          <w:sz w:val="22"/>
          <w:szCs w:val="22"/>
        </w:rPr>
        <w:t xml:space="preserve"> </w:t>
      </w:r>
      <w:r w:rsidRPr="00652B75">
        <w:rPr>
          <w:rFonts w:ascii="Arial" w:hAnsi="Arial" w:hint="cs"/>
          <w:color w:val="002060"/>
          <w:sz w:val="22"/>
          <w:szCs w:val="22"/>
          <w:rtl/>
        </w:rPr>
        <w:t>בחינת</w:t>
      </w:r>
      <w:r w:rsidRPr="00652B75">
        <w:rPr>
          <w:rFonts w:ascii="Arial" w:hAnsi="Arial"/>
          <w:color w:val="002060"/>
          <w:sz w:val="22"/>
          <w:szCs w:val="22"/>
        </w:rPr>
        <w:t xml:space="preserve"> </w:t>
      </w:r>
      <w:r w:rsidRPr="00652B75">
        <w:rPr>
          <w:rFonts w:ascii="Arial" w:hAnsi="Arial" w:hint="cs"/>
          <w:color w:val="002060"/>
          <w:sz w:val="22"/>
          <w:szCs w:val="22"/>
          <w:rtl/>
        </w:rPr>
        <w:t>יישום</w:t>
      </w:r>
      <w:r w:rsidRPr="00652B75">
        <w:rPr>
          <w:rFonts w:ascii="Arial" w:hAnsi="Arial"/>
          <w:color w:val="002060"/>
          <w:sz w:val="22"/>
          <w:szCs w:val="22"/>
        </w:rPr>
        <w:t xml:space="preserve"> </w:t>
      </w:r>
      <w:r w:rsidRPr="00652B75">
        <w:rPr>
          <w:rFonts w:ascii="Arial" w:hAnsi="Arial" w:hint="cs"/>
          <w:color w:val="002060"/>
          <w:sz w:val="22"/>
          <w:szCs w:val="22"/>
          <w:rtl/>
        </w:rPr>
        <w:t>חובותיו</w:t>
      </w:r>
      <w:r w:rsidRPr="00652B75">
        <w:rPr>
          <w:rFonts w:ascii="Arial" w:hAnsi="Arial"/>
          <w:color w:val="002060"/>
          <w:sz w:val="22"/>
          <w:szCs w:val="22"/>
        </w:rPr>
        <w:t xml:space="preserve"> </w:t>
      </w:r>
      <w:r w:rsidRPr="00652B75">
        <w:rPr>
          <w:rFonts w:ascii="Arial" w:hAnsi="Arial" w:hint="cs"/>
          <w:color w:val="002060"/>
          <w:sz w:val="22"/>
          <w:szCs w:val="22"/>
          <w:rtl/>
        </w:rPr>
        <w:t>לפי</w:t>
      </w:r>
      <w:r w:rsidRPr="00652B75">
        <w:rPr>
          <w:rFonts w:ascii="Arial" w:hAnsi="Arial"/>
          <w:color w:val="002060"/>
          <w:sz w:val="22"/>
          <w:szCs w:val="22"/>
        </w:rPr>
        <w:t xml:space="preserve"> </w:t>
      </w:r>
      <w:r w:rsidRPr="00652B75">
        <w:rPr>
          <w:rFonts w:ascii="Arial" w:hAnsi="Arial" w:hint="cs"/>
          <w:color w:val="002060"/>
          <w:sz w:val="22"/>
          <w:szCs w:val="22"/>
          <w:rtl/>
        </w:rPr>
        <w:t>סעיף</w:t>
      </w:r>
      <w:r w:rsidRPr="00652B75">
        <w:rPr>
          <w:rFonts w:ascii="Arial" w:hAnsi="Arial"/>
          <w:color w:val="002060"/>
          <w:sz w:val="22"/>
          <w:szCs w:val="22"/>
        </w:rPr>
        <w:t xml:space="preserve"> 9 </w:t>
      </w:r>
      <w:r w:rsidRPr="00652B75">
        <w:rPr>
          <w:rFonts w:ascii="Arial" w:hAnsi="Arial" w:hint="cs"/>
          <w:color w:val="002060"/>
          <w:sz w:val="22"/>
          <w:szCs w:val="22"/>
          <w:rtl/>
        </w:rPr>
        <w:t>לחוק שוויון</w:t>
      </w:r>
      <w:r w:rsidRPr="00652B75">
        <w:rPr>
          <w:rFonts w:ascii="Arial" w:hAnsi="Arial"/>
          <w:color w:val="002060"/>
          <w:sz w:val="22"/>
          <w:szCs w:val="22"/>
        </w:rPr>
        <w:t xml:space="preserve"> </w:t>
      </w:r>
      <w:r w:rsidRPr="00652B75">
        <w:rPr>
          <w:rFonts w:ascii="Arial" w:hAnsi="Arial" w:hint="cs"/>
          <w:color w:val="002060"/>
          <w:sz w:val="22"/>
          <w:szCs w:val="22"/>
          <w:rtl/>
        </w:rPr>
        <w:t>זכויות</w:t>
      </w:r>
      <w:r w:rsidRPr="00652B75">
        <w:rPr>
          <w:rFonts w:ascii="Arial" w:hAnsi="Arial"/>
          <w:color w:val="002060"/>
          <w:sz w:val="22"/>
          <w:szCs w:val="22"/>
          <w:rtl/>
        </w:rPr>
        <w:t xml:space="preserve"> </w:t>
      </w:r>
      <w:r w:rsidRPr="00652B75">
        <w:rPr>
          <w:rFonts w:ascii="Arial" w:hAnsi="Arial" w:hint="cs"/>
          <w:color w:val="002060"/>
          <w:sz w:val="22"/>
          <w:szCs w:val="22"/>
          <w:rtl/>
        </w:rPr>
        <w:t>לאנשים</w:t>
      </w:r>
      <w:r w:rsidRPr="00652B75">
        <w:rPr>
          <w:rFonts w:ascii="Arial" w:hAnsi="Arial"/>
          <w:color w:val="002060"/>
          <w:sz w:val="22"/>
          <w:szCs w:val="22"/>
          <w:rtl/>
        </w:rPr>
        <w:t xml:space="preserve"> </w:t>
      </w:r>
      <w:r w:rsidRPr="00652B75">
        <w:rPr>
          <w:rFonts w:ascii="Arial" w:hAnsi="Arial" w:hint="cs"/>
          <w:color w:val="002060"/>
          <w:sz w:val="22"/>
          <w:szCs w:val="22"/>
          <w:rtl/>
        </w:rPr>
        <w:t>עם מוגבלות</w:t>
      </w:r>
      <w:r w:rsidRPr="00652B75">
        <w:rPr>
          <w:rFonts w:ascii="Arial" w:hAnsi="Arial"/>
          <w:color w:val="002060"/>
          <w:sz w:val="22"/>
          <w:szCs w:val="22"/>
          <w:rtl/>
        </w:rPr>
        <w:t xml:space="preserve">, </w:t>
      </w:r>
      <w:r w:rsidRPr="00652B75">
        <w:rPr>
          <w:rFonts w:ascii="Arial" w:hAnsi="Arial" w:hint="cs"/>
          <w:color w:val="002060"/>
          <w:sz w:val="22"/>
          <w:szCs w:val="22"/>
          <w:rtl/>
        </w:rPr>
        <w:t>התשנ</w:t>
      </w:r>
      <w:r w:rsidRPr="00652B75">
        <w:rPr>
          <w:rFonts w:ascii="Arial" w:hAnsi="Arial"/>
          <w:color w:val="002060"/>
          <w:sz w:val="22"/>
          <w:szCs w:val="22"/>
          <w:rtl/>
        </w:rPr>
        <w:t>"</w:t>
      </w:r>
      <w:r w:rsidRPr="00652B75">
        <w:rPr>
          <w:rFonts w:ascii="Arial" w:hAnsi="Arial" w:hint="cs"/>
          <w:color w:val="002060"/>
          <w:sz w:val="22"/>
          <w:szCs w:val="22"/>
          <w:rtl/>
        </w:rPr>
        <w:t>ח</w:t>
      </w:r>
      <w:r w:rsidRPr="00652B75">
        <w:rPr>
          <w:rFonts w:ascii="Arial" w:hAnsi="Arial"/>
          <w:color w:val="002060"/>
          <w:sz w:val="22"/>
          <w:szCs w:val="22"/>
          <w:rtl/>
        </w:rPr>
        <w:t xml:space="preserve"> 199</w:t>
      </w:r>
      <w:r w:rsidRPr="00652B75">
        <w:rPr>
          <w:rFonts w:ascii="Arial" w:hAnsi="Arial" w:hint="cs"/>
          <w:color w:val="002060"/>
          <w:sz w:val="22"/>
          <w:szCs w:val="22"/>
          <w:rtl/>
        </w:rPr>
        <w:t>8</w:t>
      </w:r>
      <w:r w:rsidRPr="00652B75">
        <w:rPr>
          <w:rFonts w:ascii="Arial" w:hAnsi="Arial"/>
          <w:color w:val="002060"/>
          <w:sz w:val="22"/>
          <w:szCs w:val="22"/>
        </w:rPr>
        <w:t xml:space="preserve">, </w:t>
      </w:r>
      <w:r w:rsidRPr="00652B75">
        <w:rPr>
          <w:rFonts w:ascii="Arial" w:hAnsi="Arial" w:hint="cs"/>
          <w:color w:val="002060"/>
          <w:sz w:val="22"/>
          <w:szCs w:val="22"/>
          <w:rtl/>
        </w:rPr>
        <w:t xml:space="preserve"> ובמקרה</w:t>
      </w:r>
      <w:r w:rsidRPr="00652B75">
        <w:rPr>
          <w:rFonts w:ascii="Arial" w:hAnsi="Arial"/>
          <w:color w:val="002060"/>
          <w:sz w:val="22"/>
          <w:szCs w:val="22"/>
        </w:rPr>
        <w:t xml:space="preserve"> </w:t>
      </w:r>
      <w:r w:rsidRPr="00652B75">
        <w:rPr>
          <w:rFonts w:ascii="Arial" w:hAnsi="Arial" w:hint="cs"/>
          <w:color w:val="002060"/>
          <w:sz w:val="22"/>
          <w:szCs w:val="22"/>
          <w:rtl/>
        </w:rPr>
        <w:t>הצורך</w:t>
      </w:r>
      <w:r w:rsidRPr="00652B75">
        <w:rPr>
          <w:rFonts w:ascii="Arial" w:hAnsi="Arial"/>
          <w:color w:val="002060"/>
          <w:sz w:val="22"/>
          <w:szCs w:val="22"/>
        </w:rPr>
        <w:t>–</w:t>
      </w:r>
      <w:r w:rsidRPr="00652B75">
        <w:rPr>
          <w:rFonts w:ascii="Arial" w:hAnsi="Arial" w:hint="cs"/>
          <w:color w:val="002060"/>
          <w:sz w:val="22"/>
          <w:szCs w:val="22"/>
          <w:rtl/>
        </w:rPr>
        <w:t xml:space="preserve"> לשם</w:t>
      </w:r>
      <w:r w:rsidRPr="00652B75">
        <w:rPr>
          <w:rFonts w:ascii="Arial" w:hAnsi="Arial"/>
          <w:color w:val="002060"/>
          <w:sz w:val="22"/>
          <w:szCs w:val="22"/>
        </w:rPr>
        <w:t xml:space="preserve"> </w:t>
      </w:r>
      <w:r w:rsidRPr="00652B75">
        <w:rPr>
          <w:rFonts w:ascii="Arial" w:hAnsi="Arial" w:hint="cs"/>
          <w:color w:val="002060"/>
          <w:sz w:val="22"/>
          <w:szCs w:val="22"/>
          <w:rtl/>
        </w:rPr>
        <w:t>קבלת הנחיות</w:t>
      </w:r>
      <w:r w:rsidRPr="00652B75">
        <w:rPr>
          <w:rFonts w:ascii="Arial" w:hAnsi="Arial"/>
          <w:color w:val="002060"/>
          <w:sz w:val="22"/>
          <w:szCs w:val="22"/>
        </w:rPr>
        <w:t xml:space="preserve"> </w:t>
      </w:r>
      <w:r w:rsidRPr="00652B75">
        <w:rPr>
          <w:rFonts w:ascii="Arial" w:hAnsi="Arial" w:hint="cs"/>
          <w:color w:val="002060"/>
          <w:sz w:val="22"/>
          <w:szCs w:val="22"/>
          <w:rtl/>
        </w:rPr>
        <w:t>בקשר</w:t>
      </w:r>
      <w:r w:rsidRPr="00652B75">
        <w:rPr>
          <w:rFonts w:ascii="Arial" w:hAnsi="Arial"/>
          <w:color w:val="002060"/>
          <w:sz w:val="22"/>
          <w:szCs w:val="22"/>
        </w:rPr>
        <w:t xml:space="preserve"> </w:t>
      </w:r>
      <w:r w:rsidRPr="00652B75">
        <w:rPr>
          <w:rFonts w:ascii="Arial" w:hAnsi="Arial" w:hint="cs"/>
          <w:color w:val="002060"/>
          <w:sz w:val="22"/>
          <w:szCs w:val="22"/>
          <w:rtl/>
        </w:rPr>
        <w:t>ליישומן</w:t>
      </w:r>
      <w:r w:rsidRPr="00652B75">
        <w:rPr>
          <w:rFonts w:ascii="Arial" w:hAnsi="Arial"/>
          <w:color w:val="002060"/>
          <w:sz w:val="22"/>
          <w:szCs w:val="22"/>
        </w:rPr>
        <w:t>.</w:t>
      </w:r>
    </w:p>
    <w:p w14:paraId="658D55B3" w14:textId="77777777" w:rsidR="006477DC" w:rsidRPr="00652B75" w:rsidRDefault="006477DC" w:rsidP="006477DC">
      <w:pPr>
        <w:numPr>
          <w:ilvl w:val="0"/>
          <w:numId w:val="43"/>
        </w:numPr>
        <w:spacing w:line="360" w:lineRule="auto"/>
        <w:ind w:right="360"/>
        <w:jc w:val="both"/>
        <w:rPr>
          <w:rFonts w:ascii="Arial" w:hAnsi="Arial"/>
          <w:color w:val="002060"/>
          <w:sz w:val="22"/>
          <w:szCs w:val="22"/>
          <w:rtl/>
        </w:rPr>
      </w:pPr>
      <w:r w:rsidRPr="00652B75">
        <w:rPr>
          <w:rFonts w:ascii="Arial" w:hAnsi="Arial" w:hint="cs"/>
          <w:color w:val="002060"/>
          <w:sz w:val="22"/>
          <w:szCs w:val="22"/>
          <w:rtl/>
        </w:rPr>
        <w:t>המציע התחייב בעבר לפנות למנהל הכללי של משרד העבודה והרווחה והשירותים החברתיים לשם בחינת</w:t>
      </w:r>
      <w:r w:rsidRPr="00652B75">
        <w:rPr>
          <w:rFonts w:ascii="Arial" w:hAnsi="Arial"/>
          <w:color w:val="002060"/>
          <w:sz w:val="22"/>
          <w:szCs w:val="22"/>
        </w:rPr>
        <w:t xml:space="preserve"> </w:t>
      </w:r>
      <w:r w:rsidRPr="00652B75">
        <w:rPr>
          <w:rFonts w:ascii="Arial" w:hAnsi="Arial" w:hint="cs"/>
          <w:color w:val="002060"/>
          <w:sz w:val="22"/>
          <w:szCs w:val="22"/>
          <w:rtl/>
        </w:rPr>
        <w:t xml:space="preserve"> יישום</w:t>
      </w:r>
      <w:r w:rsidRPr="00652B75">
        <w:rPr>
          <w:rFonts w:ascii="Arial" w:hAnsi="Arial"/>
          <w:color w:val="002060"/>
          <w:sz w:val="22"/>
          <w:szCs w:val="22"/>
        </w:rPr>
        <w:t xml:space="preserve"> </w:t>
      </w:r>
      <w:r w:rsidRPr="00652B75">
        <w:rPr>
          <w:rFonts w:ascii="Arial" w:hAnsi="Arial" w:hint="cs"/>
          <w:color w:val="002060"/>
          <w:sz w:val="22"/>
          <w:szCs w:val="22"/>
          <w:rtl/>
        </w:rPr>
        <w:t>חובותיו</w:t>
      </w:r>
      <w:r w:rsidRPr="00652B75">
        <w:rPr>
          <w:rFonts w:ascii="Arial" w:hAnsi="Arial"/>
          <w:color w:val="002060"/>
          <w:sz w:val="22"/>
          <w:szCs w:val="22"/>
        </w:rPr>
        <w:t xml:space="preserve"> </w:t>
      </w:r>
      <w:r w:rsidRPr="00652B75">
        <w:rPr>
          <w:rFonts w:ascii="Arial" w:hAnsi="Arial" w:hint="cs"/>
          <w:color w:val="002060"/>
          <w:sz w:val="22"/>
          <w:szCs w:val="22"/>
          <w:rtl/>
        </w:rPr>
        <w:t>לפי</w:t>
      </w:r>
      <w:r w:rsidRPr="00652B75">
        <w:rPr>
          <w:rFonts w:ascii="Arial" w:hAnsi="Arial"/>
          <w:color w:val="002060"/>
          <w:sz w:val="22"/>
          <w:szCs w:val="22"/>
        </w:rPr>
        <w:t xml:space="preserve"> </w:t>
      </w:r>
      <w:r w:rsidRPr="00652B75">
        <w:rPr>
          <w:rFonts w:ascii="Arial" w:hAnsi="Arial" w:hint="cs"/>
          <w:color w:val="002060"/>
          <w:sz w:val="22"/>
          <w:szCs w:val="22"/>
          <w:rtl/>
        </w:rPr>
        <w:t>סעיף</w:t>
      </w:r>
      <w:r w:rsidRPr="00652B75">
        <w:rPr>
          <w:rFonts w:ascii="Arial" w:hAnsi="Arial"/>
          <w:color w:val="002060"/>
          <w:sz w:val="22"/>
          <w:szCs w:val="22"/>
        </w:rPr>
        <w:t xml:space="preserve"> 9 </w:t>
      </w:r>
      <w:r w:rsidRPr="00652B75">
        <w:rPr>
          <w:rFonts w:ascii="Arial" w:hAnsi="Arial" w:hint="cs"/>
          <w:color w:val="002060"/>
          <w:sz w:val="22"/>
          <w:szCs w:val="22"/>
          <w:rtl/>
        </w:rPr>
        <w:t>לחוק שוויון</w:t>
      </w:r>
      <w:r w:rsidRPr="00652B75">
        <w:rPr>
          <w:rFonts w:ascii="Arial" w:hAnsi="Arial"/>
          <w:color w:val="002060"/>
          <w:sz w:val="22"/>
          <w:szCs w:val="22"/>
        </w:rPr>
        <w:t xml:space="preserve"> </w:t>
      </w:r>
      <w:r w:rsidRPr="00652B75">
        <w:rPr>
          <w:rFonts w:ascii="Arial" w:hAnsi="Arial" w:hint="cs"/>
          <w:color w:val="002060"/>
          <w:sz w:val="22"/>
          <w:szCs w:val="22"/>
          <w:rtl/>
        </w:rPr>
        <w:t>זכויות</w:t>
      </w:r>
      <w:r w:rsidRPr="00652B75">
        <w:rPr>
          <w:rFonts w:ascii="Arial" w:hAnsi="Arial"/>
          <w:color w:val="002060"/>
          <w:sz w:val="22"/>
          <w:szCs w:val="22"/>
          <w:rtl/>
        </w:rPr>
        <w:t xml:space="preserve"> </w:t>
      </w:r>
      <w:r w:rsidRPr="00652B75">
        <w:rPr>
          <w:rFonts w:ascii="Arial" w:hAnsi="Arial" w:hint="cs"/>
          <w:color w:val="002060"/>
          <w:sz w:val="22"/>
          <w:szCs w:val="22"/>
          <w:rtl/>
        </w:rPr>
        <w:t>לאנשים</w:t>
      </w:r>
      <w:r w:rsidRPr="00652B75">
        <w:rPr>
          <w:rFonts w:ascii="Arial" w:hAnsi="Arial"/>
          <w:color w:val="002060"/>
          <w:sz w:val="22"/>
          <w:szCs w:val="22"/>
          <w:rtl/>
        </w:rPr>
        <w:t xml:space="preserve"> </w:t>
      </w:r>
      <w:r w:rsidRPr="00652B75">
        <w:rPr>
          <w:rFonts w:ascii="Arial" w:hAnsi="Arial" w:hint="cs"/>
          <w:color w:val="002060"/>
          <w:sz w:val="22"/>
          <w:szCs w:val="22"/>
          <w:rtl/>
        </w:rPr>
        <w:t>עם מוגבלות</w:t>
      </w:r>
      <w:r w:rsidRPr="00652B75">
        <w:rPr>
          <w:rFonts w:ascii="Arial" w:hAnsi="Arial"/>
          <w:color w:val="002060"/>
          <w:sz w:val="22"/>
          <w:szCs w:val="22"/>
          <w:rtl/>
        </w:rPr>
        <w:t xml:space="preserve">, </w:t>
      </w:r>
      <w:r w:rsidRPr="00652B75">
        <w:rPr>
          <w:rFonts w:ascii="Arial" w:hAnsi="Arial" w:hint="cs"/>
          <w:color w:val="002060"/>
          <w:sz w:val="22"/>
          <w:szCs w:val="22"/>
          <w:rtl/>
        </w:rPr>
        <w:t>התשנ</w:t>
      </w:r>
      <w:r w:rsidRPr="00652B75">
        <w:rPr>
          <w:rFonts w:ascii="Arial" w:hAnsi="Arial"/>
          <w:color w:val="002060"/>
          <w:sz w:val="22"/>
          <w:szCs w:val="22"/>
          <w:rtl/>
        </w:rPr>
        <w:t>"</w:t>
      </w:r>
      <w:r w:rsidRPr="00652B75">
        <w:rPr>
          <w:rFonts w:ascii="Arial" w:hAnsi="Arial" w:hint="cs"/>
          <w:color w:val="002060"/>
          <w:sz w:val="22"/>
          <w:szCs w:val="22"/>
          <w:rtl/>
        </w:rPr>
        <w:t>ח</w:t>
      </w:r>
      <w:r w:rsidRPr="00652B75">
        <w:rPr>
          <w:rFonts w:ascii="Arial" w:hAnsi="Arial"/>
          <w:color w:val="002060"/>
          <w:sz w:val="22"/>
          <w:szCs w:val="22"/>
          <w:rtl/>
        </w:rPr>
        <w:t xml:space="preserve"> 199</w:t>
      </w:r>
      <w:r w:rsidRPr="00652B75">
        <w:rPr>
          <w:rFonts w:ascii="Arial" w:hAnsi="Arial" w:hint="cs"/>
          <w:color w:val="002060"/>
          <w:sz w:val="22"/>
          <w:szCs w:val="22"/>
          <w:rtl/>
        </w:rPr>
        <w:t xml:space="preserve">8, הוא פנה כאמור ואם קיבל הנחיות ליישום חובותיו </w:t>
      </w:r>
      <w:r w:rsidRPr="00652B75">
        <w:rPr>
          <w:rFonts w:ascii="Arial" w:hAnsi="Arial"/>
          <w:b/>
          <w:bCs/>
          <w:color w:val="002060"/>
          <w:sz w:val="22"/>
          <w:szCs w:val="22"/>
          <w:rtl/>
        </w:rPr>
        <w:t>פעל ליישומן</w:t>
      </w:r>
      <w:r w:rsidRPr="00652B75">
        <w:rPr>
          <w:rFonts w:ascii="Arial" w:hAnsi="Arial" w:hint="cs"/>
          <w:color w:val="002060"/>
          <w:sz w:val="22"/>
          <w:szCs w:val="22"/>
          <w:rtl/>
        </w:rPr>
        <w:t xml:space="preserve"> (במקרה שהמציע התחייב בעבר לבצע פנייה זו ונעשתה עמו התקשרות שלגביה נתן התחייבות זו).</w:t>
      </w:r>
    </w:p>
    <w:p w14:paraId="7A1DA7DD" w14:textId="77777777" w:rsidR="006477DC" w:rsidRPr="00652B75" w:rsidRDefault="006477DC" w:rsidP="006477DC">
      <w:pPr>
        <w:spacing w:line="360" w:lineRule="auto"/>
        <w:ind w:right="360"/>
        <w:rPr>
          <w:rFonts w:ascii="Arial" w:hAnsi="Arial"/>
          <w:color w:val="002060"/>
          <w:sz w:val="14"/>
          <w:szCs w:val="14"/>
          <w:rtl/>
        </w:rPr>
      </w:pPr>
    </w:p>
    <w:p w14:paraId="5EBDC271" w14:textId="77777777" w:rsidR="006477DC" w:rsidRPr="00652B75" w:rsidRDefault="006477DC" w:rsidP="006477DC">
      <w:pPr>
        <w:spacing w:line="360" w:lineRule="auto"/>
        <w:ind w:right="360"/>
        <w:rPr>
          <w:rFonts w:ascii="Arial" w:hAnsi="Arial"/>
          <w:color w:val="002060"/>
          <w:sz w:val="22"/>
          <w:szCs w:val="22"/>
          <w:rtl/>
        </w:rPr>
      </w:pPr>
      <w:r w:rsidRPr="00652B75">
        <w:rPr>
          <w:rFonts w:ascii="Arial" w:hAnsi="Arial" w:hint="cs"/>
          <w:color w:val="002060"/>
          <w:sz w:val="22"/>
          <w:szCs w:val="22"/>
          <w:rtl/>
        </w:rPr>
        <w:t>המציע</w:t>
      </w:r>
      <w:r w:rsidRPr="00652B75">
        <w:rPr>
          <w:rFonts w:ascii="Arial" w:hAnsi="Arial"/>
          <w:color w:val="002060"/>
          <w:sz w:val="22"/>
          <w:szCs w:val="22"/>
          <w:rtl/>
        </w:rPr>
        <w:t xml:space="preserve"> </w:t>
      </w:r>
      <w:r w:rsidRPr="00652B75">
        <w:rPr>
          <w:rFonts w:ascii="Arial" w:hAnsi="Arial" w:hint="cs"/>
          <w:color w:val="002060"/>
          <w:sz w:val="22"/>
          <w:szCs w:val="22"/>
          <w:rtl/>
        </w:rPr>
        <w:t>מתחייב</w:t>
      </w:r>
      <w:r w:rsidRPr="00652B75">
        <w:rPr>
          <w:rFonts w:ascii="Arial" w:hAnsi="Arial"/>
          <w:color w:val="002060"/>
          <w:sz w:val="22"/>
          <w:szCs w:val="22"/>
          <w:rtl/>
        </w:rPr>
        <w:t xml:space="preserve"> </w:t>
      </w:r>
      <w:r w:rsidRPr="00652B75">
        <w:rPr>
          <w:rFonts w:ascii="Arial" w:hAnsi="Arial" w:hint="cs"/>
          <w:color w:val="002060"/>
          <w:sz w:val="22"/>
          <w:szCs w:val="22"/>
          <w:rtl/>
        </w:rPr>
        <w:t>להעביר העתק</w:t>
      </w:r>
      <w:r w:rsidRPr="00652B75">
        <w:rPr>
          <w:rFonts w:ascii="Arial" w:hAnsi="Arial"/>
          <w:color w:val="002060"/>
          <w:sz w:val="22"/>
          <w:szCs w:val="22"/>
          <w:rtl/>
        </w:rPr>
        <w:t xml:space="preserve"> </w:t>
      </w:r>
      <w:r w:rsidRPr="00652B75">
        <w:rPr>
          <w:rFonts w:ascii="Arial" w:hAnsi="Arial" w:hint="cs"/>
          <w:color w:val="002060"/>
          <w:sz w:val="22"/>
          <w:szCs w:val="22"/>
          <w:rtl/>
        </w:rPr>
        <w:t>מהתצהיר</w:t>
      </w:r>
      <w:r w:rsidRPr="00652B75">
        <w:rPr>
          <w:rFonts w:ascii="Arial" w:hAnsi="Arial"/>
          <w:color w:val="002060"/>
          <w:sz w:val="22"/>
          <w:szCs w:val="22"/>
          <w:rtl/>
        </w:rPr>
        <w:t xml:space="preserve"> </w:t>
      </w:r>
      <w:r w:rsidRPr="00652B75">
        <w:rPr>
          <w:rFonts w:ascii="Arial" w:hAnsi="Arial" w:hint="cs"/>
          <w:color w:val="002060"/>
          <w:sz w:val="22"/>
          <w:szCs w:val="22"/>
          <w:rtl/>
        </w:rPr>
        <w:t>שמסר</w:t>
      </w:r>
      <w:r w:rsidRPr="00652B75">
        <w:rPr>
          <w:rFonts w:ascii="Arial" w:hAnsi="Arial"/>
          <w:color w:val="002060"/>
          <w:sz w:val="22"/>
          <w:szCs w:val="22"/>
          <w:rtl/>
        </w:rPr>
        <w:t xml:space="preserve"> </w:t>
      </w:r>
      <w:r w:rsidRPr="00652B75">
        <w:rPr>
          <w:rFonts w:ascii="Arial" w:hAnsi="Arial" w:hint="cs"/>
          <w:color w:val="002060"/>
          <w:sz w:val="22"/>
          <w:szCs w:val="22"/>
          <w:rtl/>
        </w:rPr>
        <w:t>לפי</w:t>
      </w:r>
      <w:r w:rsidRPr="00652B75">
        <w:rPr>
          <w:rFonts w:ascii="Arial" w:hAnsi="Arial"/>
          <w:color w:val="002060"/>
          <w:sz w:val="22"/>
          <w:szCs w:val="22"/>
          <w:rtl/>
        </w:rPr>
        <w:t xml:space="preserve"> </w:t>
      </w:r>
      <w:r w:rsidRPr="00652B75">
        <w:rPr>
          <w:rFonts w:ascii="Arial" w:hAnsi="Arial" w:hint="cs"/>
          <w:color w:val="002060"/>
          <w:sz w:val="22"/>
          <w:szCs w:val="22"/>
          <w:rtl/>
        </w:rPr>
        <w:t>פסקה</w:t>
      </w:r>
      <w:r w:rsidRPr="00652B75">
        <w:rPr>
          <w:rFonts w:ascii="Arial" w:hAnsi="Arial"/>
          <w:color w:val="002060"/>
          <w:sz w:val="22"/>
          <w:szCs w:val="22"/>
          <w:rtl/>
        </w:rPr>
        <w:t xml:space="preserve"> </w:t>
      </w:r>
      <w:r w:rsidRPr="00652B75">
        <w:rPr>
          <w:rFonts w:ascii="Arial" w:hAnsi="Arial" w:hint="cs"/>
          <w:color w:val="002060"/>
          <w:sz w:val="22"/>
          <w:szCs w:val="22"/>
          <w:rtl/>
        </w:rPr>
        <w:t>זו</w:t>
      </w:r>
      <w:r w:rsidRPr="00652B75">
        <w:rPr>
          <w:rFonts w:ascii="Arial" w:hAnsi="Arial"/>
          <w:color w:val="002060"/>
          <w:sz w:val="22"/>
          <w:szCs w:val="22"/>
          <w:rtl/>
        </w:rPr>
        <w:t xml:space="preserve"> </w:t>
      </w:r>
      <w:r w:rsidRPr="00652B75">
        <w:rPr>
          <w:rFonts w:ascii="Arial" w:hAnsi="Arial" w:hint="cs"/>
          <w:color w:val="002060"/>
          <w:sz w:val="22"/>
          <w:szCs w:val="22"/>
          <w:rtl/>
        </w:rPr>
        <w:t>למנהל הכללי</w:t>
      </w:r>
      <w:r w:rsidRPr="00652B75">
        <w:rPr>
          <w:rFonts w:ascii="Arial" w:hAnsi="Arial"/>
          <w:color w:val="002060"/>
          <w:sz w:val="22"/>
          <w:szCs w:val="22"/>
          <w:rtl/>
        </w:rPr>
        <w:t xml:space="preserve"> </w:t>
      </w:r>
      <w:r w:rsidRPr="00652B75">
        <w:rPr>
          <w:rFonts w:ascii="Arial" w:hAnsi="Arial" w:hint="cs"/>
          <w:color w:val="002060"/>
          <w:sz w:val="22"/>
          <w:szCs w:val="22"/>
          <w:rtl/>
        </w:rPr>
        <w:t>של</w:t>
      </w:r>
      <w:r w:rsidRPr="00652B75">
        <w:rPr>
          <w:rFonts w:ascii="Arial" w:hAnsi="Arial"/>
          <w:color w:val="002060"/>
          <w:sz w:val="22"/>
          <w:szCs w:val="22"/>
          <w:rtl/>
        </w:rPr>
        <w:t xml:space="preserve"> </w:t>
      </w:r>
      <w:r w:rsidRPr="00652B75">
        <w:rPr>
          <w:rFonts w:ascii="Arial" w:hAnsi="Arial" w:hint="cs"/>
          <w:color w:val="002060"/>
          <w:sz w:val="22"/>
          <w:szCs w:val="22"/>
          <w:rtl/>
        </w:rPr>
        <w:t>משרד</w:t>
      </w:r>
      <w:r w:rsidRPr="00652B75">
        <w:rPr>
          <w:rFonts w:ascii="Arial" w:hAnsi="Arial"/>
          <w:color w:val="002060"/>
          <w:sz w:val="22"/>
          <w:szCs w:val="22"/>
          <w:rtl/>
        </w:rPr>
        <w:t xml:space="preserve"> </w:t>
      </w:r>
      <w:r w:rsidRPr="00652B75">
        <w:rPr>
          <w:rFonts w:ascii="Arial" w:hAnsi="Arial" w:hint="cs"/>
          <w:color w:val="002060"/>
          <w:sz w:val="22"/>
          <w:szCs w:val="22"/>
          <w:rtl/>
        </w:rPr>
        <w:t>העבודה</w:t>
      </w:r>
      <w:r w:rsidRPr="00652B75">
        <w:rPr>
          <w:rFonts w:ascii="Arial" w:hAnsi="Arial"/>
          <w:color w:val="002060"/>
          <w:sz w:val="22"/>
          <w:szCs w:val="22"/>
          <w:rtl/>
        </w:rPr>
        <w:t xml:space="preserve"> </w:t>
      </w:r>
      <w:r w:rsidRPr="00652B75">
        <w:rPr>
          <w:rFonts w:ascii="Arial" w:hAnsi="Arial" w:hint="cs"/>
          <w:color w:val="002060"/>
          <w:sz w:val="22"/>
          <w:szCs w:val="22"/>
          <w:rtl/>
        </w:rPr>
        <w:t>הרווחה</w:t>
      </w:r>
      <w:r w:rsidRPr="00652B75">
        <w:rPr>
          <w:rFonts w:ascii="Arial" w:hAnsi="Arial"/>
          <w:color w:val="002060"/>
          <w:sz w:val="22"/>
          <w:szCs w:val="22"/>
          <w:rtl/>
        </w:rPr>
        <w:t xml:space="preserve"> </w:t>
      </w:r>
      <w:r w:rsidRPr="00652B75">
        <w:rPr>
          <w:rFonts w:ascii="Arial" w:hAnsi="Arial" w:hint="cs"/>
          <w:color w:val="002060"/>
          <w:sz w:val="22"/>
          <w:szCs w:val="22"/>
          <w:rtl/>
        </w:rPr>
        <w:t>והשירותים החברתיים</w:t>
      </w:r>
      <w:r w:rsidRPr="00652B75">
        <w:rPr>
          <w:rFonts w:ascii="Arial" w:hAnsi="Arial"/>
          <w:color w:val="002060"/>
          <w:sz w:val="22"/>
          <w:szCs w:val="22"/>
          <w:rtl/>
        </w:rPr>
        <w:t xml:space="preserve">, </w:t>
      </w:r>
      <w:r w:rsidRPr="00652B75">
        <w:rPr>
          <w:rFonts w:ascii="Arial" w:hAnsi="Arial" w:hint="cs"/>
          <w:color w:val="002060"/>
          <w:sz w:val="22"/>
          <w:szCs w:val="22"/>
          <w:rtl/>
        </w:rPr>
        <w:t>בתוך</w:t>
      </w:r>
      <w:r w:rsidRPr="00652B75">
        <w:rPr>
          <w:rFonts w:ascii="Arial" w:hAnsi="Arial"/>
          <w:color w:val="002060"/>
          <w:sz w:val="22"/>
          <w:szCs w:val="22"/>
          <w:rtl/>
        </w:rPr>
        <w:t xml:space="preserve"> 30 </w:t>
      </w:r>
      <w:r w:rsidRPr="00652B75">
        <w:rPr>
          <w:rFonts w:ascii="Arial" w:hAnsi="Arial" w:hint="cs"/>
          <w:color w:val="002060"/>
          <w:sz w:val="22"/>
          <w:szCs w:val="22"/>
          <w:rtl/>
        </w:rPr>
        <w:t>ימים</w:t>
      </w:r>
      <w:r w:rsidRPr="00652B75">
        <w:rPr>
          <w:rFonts w:ascii="Arial" w:hAnsi="Arial"/>
          <w:color w:val="002060"/>
          <w:sz w:val="22"/>
          <w:szCs w:val="22"/>
          <w:rtl/>
        </w:rPr>
        <w:t xml:space="preserve"> </w:t>
      </w:r>
      <w:r w:rsidRPr="00652B75">
        <w:rPr>
          <w:rFonts w:ascii="Arial" w:hAnsi="Arial" w:hint="cs"/>
          <w:color w:val="002060"/>
          <w:sz w:val="22"/>
          <w:szCs w:val="22"/>
          <w:rtl/>
        </w:rPr>
        <w:t>ממועד</w:t>
      </w:r>
      <w:r w:rsidRPr="00652B75">
        <w:rPr>
          <w:rFonts w:ascii="Arial" w:hAnsi="Arial"/>
          <w:color w:val="002060"/>
          <w:sz w:val="22"/>
          <w:szCs w:val="22"/>
          <w:rtl/>
        </w:rPr>
        <w:t xml:space="preserve"> </w:t>
      </w:r>
      <w:r w:rsidRPr="00652B75">
        <w:rPr>
          <w:rFonts w:ascii="Arial" w:hAnsi="Arial" w:hint="cs"/>
          <w:color w:val="002060"/>
          <w:sz w:val="22"/>
          <w:szCs w:val="22"/>
          <w:rtl/>
        </w:rPr>
        <w:t>ההתקשרות</w:t>
      </w:r>
      <w:r w:rsidRPr="00652B75">
        <w:rPr>
          <w:rFonts w:ascii="Arial" w:hAnsi="Arial"/>
          <w:color w:val="002060"/>
          <w:sz w:val="22"/>
          <w:szCs w:val="22"/>
          <w:rtl/>
        </w:rPr>
        <w:t>.</w:t>
      </w:r>
    </w:p>
    <w:p w14:paraId="30D95E51" w14:textId="77777777" w:rsidR="006477DC" w:rsidRPr="00652B75" w:rsidRDefault="006477DC" w:rsidP="006477DC">
      <w:pPr>
        <w:spacing w:line="360" w:lineRule="auto"/>
        <w:ind w:firstLine="720"/>
        <w:rPr>
          <w:rFonts w:ascii="Arial" w:hAnsi="Arial"/>
          <w:color w:val="002060"/>
          <w:sz w:val="16"/>
          <w:szCs w:val="16"/>
          <w:rtl/>
        </w:rPr>
      </w:pPr>
    </w:p>
    <w:p w14:paraId="1E04072B" w14:textId="77777777" w:rsidR="006477DC" w:rsidRPr="00652B75" w:rsidRDefault="006477DC" w:rsidP="006477DC">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Arial" w:hAnsi="Arial"/>
          <w:b/>
          <w:bCs/>
          <w:color w:val="002060"/>
          <w:sz w:val="22"/>
          <w:szCs w:val="22"/>
          <w:u w:val="single"/>
          <w:rtl/>
        </w:rPr>
      </w:pPr>
      <w:bookmarkStart w:id="26" w:name="_Toc78123024"/>
      <w:r w:rsidRPr="00652B75">
        <w:rPr>
          <w:rFonts w:ascii="Arial" w:hAnsi="Arial"/>
          <w:b/>
          <w:bCs/>
          <w:color w:val="002060"/>
          <w:sz w:val="22"/>
          <w:szCs w:val="22"/>
          <w:u w:val="single"/>
          <w:rtl/>
        </w:rPr>
        <w:t>אישור עורך הדין</w:t>
      </w:r>
    </w:p>
    <w:p w14:paraId="1B93C9E0" w14:textId="77777777" w:rsidR="006477DC" w:rsidRPr="00652B75" w:rsidRDefault="006477DC" w:rsidP="006477DC">
      <w:pPr>
        <w:spacing w:line="360" w:lineRule="auto"/>
        <w:jc w:val="both"/>
        <w:rPr>
          <w:rFonts w:ascii="Arial" w:hAnsi="Arial"/>
          <w:color w:val="002060"/>
          <w:sz w:val="22"/>
          <w:szCs w:val="22"/>
          <w:rtl/>
        </w:rPr>
      </w:pPr>
      <w:r w:rsidRPr="00652B75">
        <w:rPr>
          <w:rFonts w:ascii="Arial" w:hAnsi="Arial"/>
          <w:color w:val="002060"/>
          <w:sz w:val="22"/>
          <w:szCs w:val="22"/>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bookmarkEnd w:id="26"/>
    <w:p w14:paraId="0FB45445" w14:textId="77777777" w:rsidR="006477DC" w:rsidRPr="00652B75" w:rsidRDefault="006477DC" w:rsidP="006477DC">
      <w:pPr>
        <w:spacing w:line="360" w:lineRule="auto"/>
        <w:ind w:right="360"/>
        <w:rPr>
          <w:rFonts w:ascii="Arial" w:hAnsi="Arial"/>
          <w:color w:val="002060"/>
          <w:sz w:val="18"/>
          <w:szCs w:val="18"/>
        </w:rPr>
      </w:pPr>
      <w:r w:rsidRPr="00652B75">
        <w:rPr>
          <w:rFonts w:ascii="Arial" w:hAnsi="Arial" w:hint="cs"/>
          <w:color w:val="002060"/>
          <w:sz w:val="22"/>
          <w:szCs w:val="22"/>
          <w:rtl/>
        </w:rPr>
        <w:t xml:space="preserve">     </w:t>
      </w:r>
    </w:p>
    <w:p w14:paraId="14118FE5" w14:textId="77777777" w:rsidR="006477DC" w:rsidRPr="00652B75" w:rsidRDefault="006477DC" w:rsidP="006477DC">
      <w:pPr>
        <w:spacing w:line="360" w:lineRule="auto"/>
        <w:rPr>
          <w:rFonts w:ascii="Arial" w:hAnsi="Arial"/>
          <w:color w:val="002060"/>
          <w:sz w:val="22"/>
          <w:szCs w:val="22"/>
          <w:rtl/>
        </w:rPr>
      </w:pPr>
      <w:r w:rsidRPr="00652B75">
        <w:rPr>
          <w:rFonts w:ascii="Arial" w:hAnsi="Arial"/>
          <w:color w:val="002060"/>
          <w:sz w:val="22"/>
          <w:szCs w:val="22"/>
          <w:rtl/>
        </w:rPr>
        <w:t>____________________</w:t>
      </w:r>
      <w:r w:rsidRPr="00652B75">
        <w:rPr>
          <w:rFonts w:ascii="Arial" w:hAnsi="Arial"/>
          <w:color w:val="002060"/>
          <w:sz w:val="22"/>
          <w:szCs w:val="22"/>
          <w:rtl/>
        </w:rPr>
        <w:tab/>
      </w:r>
      <w:r w:rsidRPr="00652B75">
        <w:rPr>
          <w:rFonts w:ascii="Arial" w:hAnsi="Arial" w:hint="cs"/>
          <w:color w:val="002060"/>
          <w:sz w:val="22"/>
          <w:szCs w:val="22"/>
          <w:rtl/>
        </w:rPr>
        <w:t xml:space="preserve">      </w:t>
      </w:r>
      <w:r w:rsidRPr="00652B75">
        <w:rPr>
          <w:rFonts w:ascii="Arial" w:hAnsi="Arial"/>
          <w:color w:val="002060"/>
          <w:sz w:val="22"/>
          <w:szCs w:val="22"/>
          <w:rtl/>
        </w:rPr>
        <w:t>____________________</w:t>
      </w:r>
      <w:r w:rsidRPr="00652B75">
        <w:rPr>
          <w:rFonts w:ascii="Arial" w:hAnsi="Arial"/>
          <w:color w:val="002060"/>
          <w:sz w:val="22"/>
          <w:szCs w:val="22"/>
          <w:rtl/>
        </w:rPr>
        <w:tab/>
      </w:r>
      <w:r w:rsidRPr="00652B75">
        <w:rPr>
          <w:rFonts w:ascii="Arial" w:hAnsi="Arial" w:hint="cs"/>
          <w:color w:val="002060"/>
          <w:sz w:val="22"/>
          <w:szCs w:val="22"/>
          <w:rtl/>
        </w:rPr>
        <w:t xml:space="preserve">        </w:t>
      </w:r>
      <w:r w:rsidRPr="00652B75">
        <w:rPr>
          <w:rFonts w:ascii="Arial" w:hAnsi="Arial"/>
          <w:color w:val="002060"/>
          <w:sz w:val="22"/>
          <w:szCs w:val="22"/>
          <w:rtl/>
        </w:rPr>
        <w:t>____________________</w:t>
      </w:r>
    </w:p>
    <w:p w14:paraId="00C9F9D8" w14:textId="77777777" w:rsidR="006477DC" w:rsidRPr="00652B75" w:rsidRDefault="006477DC" w:rsidP="006477DC">
      <w:pPr>
        <w:spacing w:line="360" w:lineRule="auto"/>
        <w:ind w:firstLine="720"/>
        <w:rPr>
          <w:color w:val="002060"/>
          <w:rtl/>
        </w:rPr>
      </w:pPr>
      <w:r w:rsidRPr="00652B75">
        <w:rPr>
          <w:rFonts w:ascii="Arial" w:hAnsi="Arial"/>
          <w:color w:val="002060"/>
          <w:sz w:val="22"/>
          <w:szCs w:val="22"/>
          <w:rtl/>
        </w:rPr>
        <w:t>תאריך</w:t>
      </w:r>
      <w:r w:rsidRPr="00652B75">
        <w:rPr>
          <w:rFonts w:ascii="Arial" w:hAnsi="Arial"/>
          <w:color w:val="002060"/>
          <w:sz w:val="22"/>
          <w:szCs w:val="22"/>
          <w:rtl/>
        </w:rPr>
        <w:tab/>
      </w:r>
      <w:r w:rsidRPr="00652B75">
        <w:rPr>
          <w:rFonts w:ascii="Arial" w:hAnsi="Arial"/>
          <w:color w:val="002060"/>
          <w:sz w:val="22"/>
          <w:szCs w:val="22"/>
          <w:rtl/>
        </w:rPr>
        <w:tab/>
      </w:r>
      <w:r w:rsidRPr="00652B75">
        <w:rPr>
          <w:rFonts w:ascii="Arial" w:hAnsi="Arial" w:hint="cs"/>
          <w:color w:val="002060"/>
          <w:sz w:val="22"/>
          <w:szCs w:val="22"/>
          <w:rtl/>
        </w:rPr>
        <w:t xml:space="preserve">            חותמת ומספר רישיון    </w:t>
      </w:r>
      <w:r w:rsidRPr="00652B75">
        <w:rPr>
          <w:rFonts w:ascii="Arial" w:hAnsi="Arial"/>
          <w:color w:val="002060"/>
          <w:sz w:val="22"/>
          <w:szCs w:val="22"/>
          <w:rtl/>
        </w:rPr>
        <w:tab/>
      </w:r>
      <w:r w:rsidRPr="00652B75">
        <w:rPr>
          <w:rFonts w:ascii="Arial" w:hAnsi="Arial"/>
          <w:color w:val="002060"/>
          <w:sz w:val="22"/>
          <w:szCs w:val="22"/>
          <w:rtl/>
        </w:rPr>
        <w:tab/>
      </w:r>
      <w:r w:rsidRPr="00652B75">
        <w:rPr>
          <w:rFonts w:ascii="Arial" w:hAnsi="Arial" w:hint="cs"/>
          <w:color w:val="002060"/>
          <w:sz w:val="22"/>
          <w:szCs w:val="22"/>
          <w:rtl/>
        </w:rPr>
        <w:t>חתימה</w:t>
      </w:r>
    </w:p>
    <w:p w14:paraId="792CB518" w14:textId="77777777" w:rsidR="00FC7A37" w:rsidRPr="00E06781" w:rsidRDefault="00FC7A37" w:rsidP="00FC7A37">
      <w:pPr>
        <w:pStyle w:val="2"/>
        <w:rPr>
          <w:rFonts w:cs="David"/>
          <w:sz w:val="36"/>
          <w:szCs w:val="36"/>
          <w:rtl/>
        </w:rPr>
      </w:pPr>
      <w:bookmarkStart w:id="27" w:name="_Toc475886975"/>
      <w:r w:rsidRPr="00353E19">
        <w:rPr>
          <w:rFonts w:cs="David" w:hint="eastAsia"/>
          <w:sz w:val="36"/>
          <w:szCs w:val="36"/>
          <w:rtl/>
        </w:rPr>
        <w:lastRenderedPageBreak/>
        <w:t>נספח</w:t>
      </w:r>
      <w:r w:rsidRPr="00353E19">
        <w:rPr>
          <w:rFonts w:cs="David"/>
          <w:sz w:val="36"/>
          <w:szCs w:val="36"/>
          <w:rtl/>
        </w:rPr>
        <w:t xml:space="preserve"> </w:t>
      </w:r>
      <w:r>
        <w:rPr>
          <w:rFonts w:cs="David" w:hint="cs"/>
          <w:sz w:val="36"/>
          <w:szCs w:val="36"/>
          <w:rtl/>
        </w:rPr>
        <w:t>ג</w:t>
      </w:r>
      <w:r w:rsidRPr="00353E19">
        <w:rPr>
          <w:rFonts w:cs="David"/>
          <w:sz w:val="36"/>
          <w:szCs w:val="36"/>
          <w:rtl/>
        </w:rPr>
        <w:t xml:space="preserve">'- </w:t>
      </w:r>
      <w:r>
        <w:rPr>
          <w:rFonts w:cs="David" w:hint="cs"/>
          <w:sz w:val="36"/>
          <w:szCs w:val="36"/>
          <w:rtl/>
        </w:rPr>
        <w:t>כתב הצהרה</w:t>
      </w:r>
      <w:bookmarkEnd w:id="27"/>
    </w:p>
    <w:p w14:paraId="432C422B" w14:textId="77777777" w:rsidR="00FC7A37" w:rsidRDefault="00FC7A37" w:rsidP="00FC7A37">
      <w:pPr>
        <w:pStyle w:val="af6"/>
        <w:spacing w:line="360" w:lineRule="auto"/>
        <w:ind w:left="-1"/>
        <w:rPr>
          <w:rFonts w:cs="David"/>
          <w:color w:val="002060"/>
          <w:rtl/>
        </w:rPr>
      </w:pPr>
    </w:p>
    <w:p w14:paraId="13F34D8E" w14:textId="77777777" w:rsidR="00FC7A37" w:rsidRPr="00E06781" w:rsidRDefault="00FC7A37" w:rsidP="00FC7A37">
      <w:pPr>
        <w:spacing w:line="360" w:lineRule="auto"/>
        <w:rPr>
          <w:rFonts w:ascii="Arial" w:hAnsi="Arial" w:cs="David"/>
          <w:b/>
          <w:bCs/>
          <w:i/>
          <w:iCs/>
          <w:color w:val="002060"/>
          <w:u w:val="single"/>
          <w:rtl/>
          <w:lang w:eastAsia="en-US"/>
        </w:rPr>
      </w:pPr>
    </w:p>
    <w:p w14:paraId="77F30392" w14:textId="77777777" w:rsidR="00FC7A37" w:rsidRPr="00E06781" w:rsidRDefault="00FC7A37" w:rsidP="00FC7A37">
      <w:pPr>
        <w:spacing w:line="360" w:lineRule="auto"/>
        <w:rPr>
          <w:rFonts w:ascii="Arial" w:hAnsi="Arial" w:cs="David"/>
          <w:color w:val="002060"/>
          <w:rtl/>
          <w:lang w:eastAsia="en-US"/>
        </w:rPr>
      </w:pPr>
      <w:r w:rsidRPr="00E06781">
        <w:rPr>
          <w:rFonts w:ascii="Arial" w:hAnsi="Arial" w:cs="David"/>
          <w:color w:val="002060"/>
          <w:rtl/>
          <w:lang w:eastAsia="en-US"/>
        </w:rPr>
        <w:t>לכבוד</w:t>
      </w:r>
    </w:p>
    <w:p w14:paraId="40DCE0B7" w14:textId="77777777" w:rsidR="00FC7A37" w:rsidRPr="00E06781" w:rsidRDefault="00FC7A37" w:rsidP="00FC7A37">
      <w:pPr>
        <w:spacing w:line="360" w:lineRule="auto"/>
        <w:rPr>
          <w:rFonts w:ascii="Arial" w:hAnsi="Arial" w:cs="David"/>
          <w:color w:val="002060"/>
          <w:rtl/>
          <w:lang w:eastAsia="en-US"/>
        </w:rPr>
      </w:pPr>
      <w:r w:rsidRPr="00E06781">
        <w:rPr>
          <w:rFonts w:ascii="Arial" w:hAnsi="Arial" w:cs="David"/>
          <w:color w:val="002060"/>
          <w:rtl/>
          <w:lang w:eastAsia="en-US"/>
        </w:rPr>
        <w:t>הנהלת בתי המשפט</w:t>
      </w:r>
    </w:p>
    <w:p w14:paraId="74A59CE0" w14:textId="77777777" w:rsidR="00FC7A37" w:rsidRPr="00E06781" w:rsidRDefault="00FC7A37" w:rsidP="00FC7A37">
      <w:pPr>
        <w:spacing w:line="360" w:lineRule="auto"/>
        <w:rPr>
          <w:rFonts w:ascii="Arial" w:hAnsi="Arial" w:cs="David"/>
          <w:color w:val="002060"/>
          <w:rtl/>
          <w:lang w:eastAsia="en-US"/>
        </w:rPr>
      </w:pPr>
      <w:r w:rsidRPr="00E06781">
        <w:rPr>
          <w:rFonts w:ascii="Arial" w:hAnsi="Arial" w:cs="David"/>
          <w:color w:val="002060"/>
          <w:rtl/>
          <w:lang w:eastAsia="en-US"/>
        </w:rPr>
        <w:t>כנפי נשרים 22,</w:t>
      </w:r>
    </w:p>
    <w:p w14:paraId="108039C2" w14:textId="77777777" w:rsidR="00FC7A37" w:rsidRPr="00E06781" w:rsidRDefault="00FC7A37" w:rsidP="00FC7A37">
      <w:pPr>
        <w:spacing w:line="360" w:lineRule="auto"/>
        <w:rPr>
          <w:rFonts w:ascii="Arial" w:hAnsi="Arial" w:cs="David"/>
          <w:color w:val="002060"/>
          <w:rtl/>
          <w:lang w:eastAsia="en-US"/>
        </w:rPr>
      </w:pPr>
      <w:r w:rsidRPr="00E06781">
        <w:rPr>
          <w:rFonts w:ascii="Arial" w:hAnsi="Arial" w:cs="David"/>
          <w:color w:val="002060"/>
          <w:rtl/>
          <w:lang w:eastAsia="en-US"/>
        </w:rPr>
        <w:t>ירושלים</w:t>
      </w:r>
    </w:p>
    <w:p w14:paraId="22348F09" w14:textId="77777777" w:rsidR="00FC7A37" w:rsidRPr="00E06781" w:rsidRDefault="00FC7A37" w:rsidP="00FC7A37">
      <w:pPr>
        <w:spacing w:line="360" w:lineRule="auto"/>
        <w:rPr>
          <w:rFonts w:ascii="Arial" w:hAnsi="Arial" w:cs="David"/>
          <w:color w:val="002060"/>
          <w:rtl/>
          <w:lang w:eastAsia="en-US"/>
        </w:rPr>
      </w:pPr>
    </w:p>
    <w:p w14:paraId="556011A7" w14:textId="77777777" w:rsidR="00FC7A37" w:rsidRDefault="00FC7A37" w:rsidP="00FC7A37">
      <w:pPr>
        <w:spacing w:line="360" w:lineRule="auto"/>
        <w:jc w:val="center"/>
        <w:rPr>
          <w:rFonts w:ascii="Arial" w:hAnsi="Arial" w:cs="David"/>
          <w:color w:val="002060"/>
          <w:rtl/>
          <w:lang w:eastAsia="en-US"/>
        </w:rPr>
      </w:pPr>
      <w:r w:rsidRPr="00E06781">
        <w:rPr>
          <w:rFonts w:ascii="Arial" w:hAnsi="Arial" w:cs="David"/>
          <w:b/>
          <w:bCs/>
          <w:color w:val="002060"/>
          <w:rtl/>
          <w:lang w:eastAsia="en-US"/>
        </w:rPr>
        <w:t xml:space="preserve">הנדון: מכרז </w:t>
      </w:r>
      <w:r w:rsidRPr="00E06781">
        <w:rPr>
          <w:rFonts w:ascii="Arial" w:hAnsi="Arial" w:cs="David" w:hint="cs"/>
          <w:b/>
          <w:bCs/>
          <w:color w:val="002060"/>
          <w:rtl/>
          <w:lang w:eastAsia="en-US"/>
        </w:rPr>
        <w:t>__________________</w:t>
      </w:r>
    </w:p>
    <w:p w14:paraId="61921526" w14:textId="77777777" w:rsidR="00FC7A37" w:rsidRPr="00E06781" w:rsidRDefault="00FC7A37" w:rsidP="008A41BE">
      <w:pPr>
        <w:numPr>
          <w:ilvl w:val="2"/>
          <w:numId w:val="14"/>
        </w:numPr>
        <w:spacing w:line="360" w:lineRule="auto"/>
        <w:ind w:left="-1" w:firstLine="0"/>
        <w:rPr>
          <w:rFonts w:ascii="Arial" w:hAnsi="Arial" w:cs="David"/>
          <w:color w:val="002060"/>
          <w:rtl/>
          <w:lang w:eastAsia="en-US"/>
        </w:rPr>
      </w:pPr>
      <w:r w:rsidRPr="00E06781">
        <w:rPr>
          <w:rFonts w:ascii="Arial" w:hAnsi="Arial" w:cs="David"/>
          <w:color w:val="002060"/>
          <w:rtl/>
          <w:lang w:eastAsia="en-US"/>
        </w:rPr>
        <w:t>אני החתום מטה מציע בזה את שירותי ל</w:t>
      </w:r>
      <w:r w:rsidRPr="00E06781">
        <w:rPr>
          <w:rFonts w:ascii="Arial" w:hAnsi="Arial" w:cs="David" w:hint="cs"/>
          <w:color w:val="002060"/>
          <w:rtl/>
          <w:lang w:eastAsia="en-US"/>
        </w:rPr>
        <w:t>________________________</w:t>
      </w:r>
      <w:r w:rsidRPr="00E06781">
        <w:rPr>
          <w:rFonts w:ascii="Arial" w:hAnsi="Arial" w:cs="David"/>
          <w:color w:val="002060"/>
          <w:rtl/>
          <w:lang w:eastAsia="en-US"/>
        </w:rPr>
        <w:t xml:space="preserve"> בהתאם לתנאי המכרז.</w:t>
      </w:r>
    </w:p>
    <w:p w14:paraId="3C4238B5" w14:textId="77777777" w:rsidR="00FC7A37" w:rsidRDefault="00FC7A37" w:rsidP="008A41BE">
      <w:pPr>
        <w:numPr>
          <w:ilvl w:val="2"/>
          <w:numId w:val="14"/>
        </w:numPr>
        <w:spacing w:line="360" w:lineRule="auto"/>
        <w:ind w:left="-1" w:firstLine="0"/>
        <w:jc w:val="both"/>
        <w:rPr>
          <w:rFonts w:ascii="Arial" w:hAnsi="Arial" w:cs="David"/>
          <w:color w:val="002060"/>
          <w:lang w:eastAsia="en-US"/>
        </w:rPr>
      </w:pPr>
      <w:r w:rsidRPr="00E06781">
        <w:rPr>
          <w:rFonts w:ascii="Arial" w:hAnsi="Arial" w:cs="David"/>
          <w:color w:val="002060"/>
          <w:rtl/>
          <w:lang w:eastAsia="en-US"/>
        </w:rPr>
        <w:t>הנני מצהיר ומאשר, שקראתי והבנתי את כל התנאים המפורטים והנדרשים במסמכי המכרז הנ"ל על כל נספחיו ואני מתחייב בזה למלא אחר כל התנאים והדרישות לשביעות רצונכם המלאה.</w:t>
      </w:r>
    </w:p>
    <w:p w14:paraId="538652CA" w14:textId="77777777" w:rsidR="00FC7A37" w:rsidRPr="005C2ACC" w:rsidRDefault="00FC7A37" w:rsidP="008A41BE">
      <w:pPr>
        <w:numPr>
          <w:ilvl w:val="2"/>
          <w:numId w:val="14"/>
        </w:numPr>
        <w:spacing w:line="360" w:lineRule="auto"/>
        <w:ind w:left="-1" w:firstLine="0"/>
        <w:jc w:val="both"/>
        <w:rPr>
          <w:rFonts w:ascii="Arial" w:hAnsi="Arial" w:cs="David"/>
          <w:color w:val="002060"/>
          <w:lang w:eastAsia="en-US"/>
        </w:rPr>
      </w:pPr>
      <w:r w:rsidRPr="005C2ACC">
        <w:rPr>
          <w:rFonts w:ascii="Arial" w:hAnsi="Arial" w:cs="David" w:hint="cs"/>
          <w:color w:val="002060"/>
          <w:rtl/>
          <w:lang w:eastAsia="en-US"/>
        </w:rPr>
        <w:t>הנני מצהיר ומאשר כי אני עומד בכל תנאי הסף המופיעים</w:t>
      </w:r>
      <w:r w:rsidR="005C2ACC">
        <w:rPr>
          <w:rFonts w:ascii="Arial" w:hAnsi="Arial" w:cs="David" w:hint="cs"/>
          <w:color w:val="002060"/>
          <w:rtl/>
          <w:lang w:eastAsia="en-US"/>
        </w:rPr>
        <w:t xml:space="preserve"> בפרק 3 במכרז זה.</w:t>
      </w:r>
    </w:p>
    <w:p w14:paraId="632303D2" w14:textId="77777777" w:rsidR="00FC7A37" w:rsidRDefault="00FC7A37" w:rsidP="008A41BE">
      <w:pPr>
        <w:numPr>
          <w:ilvl w:val="2"/>
          <w:numId w:val="14"/>
        </w:numPr>
        <w:spacing w:line="360" w:lineRule="auto"/>
        <w:ind w:left="-1" w:firstLine="0"/>
        <w:jc w:val="both"/>
        <w:rPr>
          <w:rFonts w:ascii="Arial" w:hAnsi="Arial" w:cs="David"/>
          <w:color w:val="002060"/>
          <w:lang w:eastAsia="en-US"/>
        </w:rPr>
      </w:pPr>
      <w:r>
        <w:rPr>
          <w:rFonts w:ascii="Arial" w:hAnsi="Arial" w:cs="David" w:hint="cs"/>
          <w:color w:val="002060"/>
          <w:rtl/>
          <w:lang w:eastAsia="en-US"/>
        </w:rPr>
        <w:t>להלן פרטי המציע המלאים :</w:t>
      </w:r>
    </w:p>
    <w:tbl>
      <w:tblPr>
        <w:tblStyle w:val="afa"/>
        <w:bidiVisual/>
        <w:tblW w:w="8356" w:type="dxa"/>
        <w:tblLook w:val="01E0" w:firstRow="1" w:lastRow="1" w:firstColumn="1" w:lastColumn="1" w:noHBand="0" w:noVBand="0"/>
      </w:tblPr>
      <w:tblGrid>
        <w:gridCol w:w="1701"/>
        <w:gridCol w:w="1843"/>
        <w:gridCol w:w="4812"/>
      </w:tblGrid>
      <w:tr w:rsidR="00FC7A37" w:rsidRPr="00AE33A2" w14:paraId="68554D4D" w14:textId="77777777" w:rsidTr="00FC7A37">
        <w:tc>
          <w:tcPr>
            <w:tcW w:w="1701" w:type="dxa"/>
          </w:tcPr>
          <w:p w14:paraId="51567378" w14:textId="77777777" w:rsidR="00FC7A37" w:rsidRDefault="00FC7A37" w:rsidP="00FC7A37">
            <w:pPr>
              <w:spacing w:line="276" w:lineRule="auto"/>
              <w:ind w:left="176"/>
              <w:jc w:val="both"/>
              <w:rPr>
                <w:rFonts w:ascii="Arial" w:hAnsi="Arial" w:cs="David"/>
                <w:color w:val="002060"/>
                <w:rtl/>
                <w:lang w:eastAsia="en-US"/>
              </w:rPr>
            </w:pPr>
            <w:r w:rsidRPr="00AE33A2">
              <w:rPr>
                <w:rFonts w:ascii="Arial" w:hAnsi="Arial" w:cs="David" w:hint="cs"/>
                <w:color w:val="002060"/>
                <w:rtl/>
                <w:lang w:eastAsia="en-US"/>
              </w:rPr>
              <w:t>נושא ראשי</w:t>
            </w:r>
          </w:p>
        </w:tc>
        <w:tc>
          <w:tcPr>
            <w:tcW w:w="1843" w:type="dxa"/>
          </w:tcPr>
          <w:p w14:paraId="7C9896CF"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נושא משני</w:t>
            </w:r>
          </w:p>
        </w:tc>
        <w:tc>
          <w:tcPr>
            <w:tcW w:w="4812" w:type="dxa"/>
          </w:tcPr>
          <w:p w14:paraId="04DE89B3" w14:textId="77777777" w:rsidR="00FC7A37" w:rsidRDefault="00FC7A37" w:rsidP="00FC7A37">
            <w:pPr>
              <w:spacing w:line="276" w:lineRule="auto"/>
              <w:ind w:left="1466"/>
              <w:jc w:val="both"/>
              <w:rPr>
                <w:rFonts w:ascii="Arial" w:hAnsi="Arial" w:cs="David"/>
                <w:color w:val="002060"/>
                <w:rtl/>
                <w:lang w:eastAsia="en-US"/>
              </w:rPr>
            </w:pPr>
            <w:r w:rsidRPr="00AE33A2">
              <w:rPr>
                <w:rFonts w:ascii="Arial" w:hAnsi="Arial" w:cs="David" w:hint="cs"/>
                <w:color w:val="002060"/>
                <w:rtl/>
                <w:lang w:eastAsia="en-US"/>
              </w:rPr>
              <w:t>הפרטים</w:t>
            </w:r>
          </w:p>
        </w:tc>
      </w:tr>
      <w:tr w:rsidR="00FC7A37" w:rsidRPr="00AE33A2" w14:paraId="39773B8D" w14:textId="77777777" w:rsidTr="00FC7A37">
        <w:tc>
          <w:tcPr>
            <w:tcW w:w="1701" w:type="dxa"/>
            <w:vMerge w:val="restart"/>
          </w:tcPr>
          <w:p w14:paraId="2B83626F" w14:textId="77777777" w:rsidR="00FC7A37" w:rsidRDefault="00FC7A37" w:rsidP="00FC7A37">
            <w:pPr>
              <w:spacing w:line="276" w:lineRule="auto"/>
              <w:ind w:left="176"/>
              <w:jc w:val="both"/>
              <w:rPr>
                <w:rFonts w:ascii="Arial" w:hAnsi="Arial" w:cs="David"/>
                <w:color w:val="002060"/>
                <w:rtl/>
                <w:lang w:eastAsia="en-US"/>
              </w:rPr>
            </w:pPr>
          </w:p>
          <w:p w14:paraId="6A63FF88" w14:textId="77777777" w:rsidR="00FC7A37" w:rsidRDefault="00FC7A37" w:rsidP="00FC7A37">
            <w:pPr>
              <w:spacing w:line="276" w:lineRule="auto"/>
              <w:ind w:left="176"/>
              <w:jc w:val="both"/>
              <w:rPr>
                <w:rFonts w:ascii="Arial" w:hAnsi="Arial" w:cs="David"/>
                <w:color w:val="002060"/>
                <w:rtl/>
                <w:lang w:eastAsia="en-US"/>
              </w:rPr>
            </w:pPr>
            <w:r w:rsidRPr="00AE33A2">
              <w:rPr>
                <w:rFonts w:ascii="Arial" w:hAnsi="Arial" w:cs="David" w:hint="cs"/>
                <w:color w:val="002060"/>
                <w:rtl/>
                <w:lang w:eastAsia="en-US"/>
              </w:rPr>
              <w:t>נתונים  כלליים</w:t>
            </w:r>
          </w:p>
          <w:p w14:paraId="194F01FD" w14:textId="77777777" w:rsidR="00FC7A37" w:rsidRDefault="00FC7A37" w:rsidP="00FC7A37">
            <w:pPr>
              <w:spacing w:line="276" w:lineRule="auto"/>
              <w:ind w:left="176"/>
              <w:jc w:val="both"/>
              <w:rPr>
                <w:rFonts w:ascii="Arial" w:hAnsi="Arial" w:cs="David"/>
                <w:color w:val="002060"/>
                <w:rtl/>
                <w:lang w:eastAsia="en-US"/>
              </w:rPr>
            </w:pPr>
            <w:r w:rsidRPr="00AE33A2">
              <w:rPr>
                <w:rFonts w:ascii="Arial" w:hAnsi="Arial" w:cs="David" w:hint="cs"/>
                <w:color w:val="002060"/>
                <w:rtl/>
                <w:lang w:eastAsia="en-US"/>
              </w:rPr>
              <w:t>על המציע</w:t>
            </w:r>
          </w:p>
        </w:tc>
        <w:tc>
          <w:tcPr>
            <w:tcW w:w="1843" w:type="dxa"/>
          </w:tcPr>
          <w:p w14:paraId="070C0AE0"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שם</w:t>
            </w:r>
          </w:p>
        </w:tc>
        <w:tc>
          <w:tcPr>
            <w:tcW w:w="4812" w:type="dxa"/>
          </w:tcPr>
          <w:p w14:paraId="7409DD2F"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59FF5E18" w14:textId="77777777" w:rsidTr="00FC7A37">
        <w:tc>
          <w:tcPr>
            <w:tcW w:w="1701" w:type="dxa"/>
            <w:vMerge/>
          </w:tcPr>
          <w:p w14:paraId="2E346438" w14:textId="77777777" w:rsidR="00FC7A37" w:rsidRDefault="00FC7A37" w:rsidP="00FC7A37">
            <w:pPr>
              <w:spacing w:line="276" w:lineRule="auto"/>
              <w:ind w:left="176"/>
              <w:jc w:val="both"/>
              <w:rPr>
                <w:rFonts w:ascii="Arial" w:hAnsi="Arial" w:cs="David"/>
                <w:color w:val="002060"/>
                <w:rtl/>
                <w:lang w:eastAsia="en-US"/>
              </w:rPr>
            </w:pPr>
          </w:p>
        </w:tc>
        <w:tc>
          <w:tcPr>
            <w:tcW w:w="1843" w:type="dxa"/>
          </w:tcPr>
          <w:p w14:paraId="2AF58393"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מ.ר/ח.פ</w:t>
            </w:r>
          </w:p>
        </w:tc>
        <w:tc>
          <w:tcPr>
            <w:tcW w:w="4812" w:type="dxa"/>
          </w:tcPr>
          <w:p w14:paraId="27C55FF7"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0A3120B8" w14:textId="77777777" w:rsidTr="00FC7A37">
        <w:tc>
          <w:tcPr>
            <w:tcW w:w="1701" w:type="dxa"/>
            <w:vMerge/>
          </w:tcPr>
          <w:p w14:paraId="34C9B6FB" w14:textId="77777777" w:rsidR="00FC7A37" w:rsidRDefault="00FC7A37" w:rsidP="00FC7A37">
            <w:pPr>
              <w:spacing w:line="276" w:lineRule="auto"/>
              <w:ind w:left="176"/>
              <w:jc w:val="both"/>
              <w:rPr>
                <w:rFonts w:ascii="Arial" w:hAnsi="Arial" w:cs="David"/>
                <w:color w:val="002060"/>
                <w:rtl/>
                <w:lang w:eastAsia="en-US"/>
              </w:rPr>
            </w:pPr>
          </w:p>
        </w:tc>
        <w:tc>
          <w:tcPr>
            <w:tcW w:w="1843" w:type="dxa"/>
          </w:tcPr>
          <w:p w14:paraId="397D831E"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כתובת</w:t>
            </w:r>
          </w:p>
        </w:tc>
        <w:tc>
          <w:tcPr>
            <w:tcW w:w="4812" w:type="dxa"/>
          </w:tcPr>
          <w:p w14:paraId="1F1BD7C3"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1DEA10EB" w14:textId="77777777" w:rsidTr="00FC7A37">
        <w:tc>
          <w:tcPr>
            <w:tcW w:w="1701" w:type="dxa"/>
            <w:vMerge/>
          </w:tcPr>
          <w:p w14:paraId="19C0F442" w14:textId="77777777" w:rsidR="00FC7A37" w:rsidRDefault="00FC7A37" w:rsidP="00FC7A37">
            <w:pPr>
              <w:spacing w:line="276" w:lineRule="auto"/>
              <w:ind w:left="176"/>
              <w:jc w:val="both"/>
              <w:rPr>
                <w:rFonts w:ascii="Arial" w:hAnsi="Arial" w:cs="David"/>
                <w:color w:val="002060"/>
                <w:rtl/>
                <w:lang w:eastAsia="en-US"/>
              </w:rPr>
            </w:pPr>
          </w:p>
        </w:tc>
        <w:tc>
          <w:tcPr>
            <w:tcW w:w="1843" w:type="dxa"/>
          </w:tcPr>
          <w:p w14:paraId="1A675169"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טלפון</w:t>
            </w:r>
          </w:p>
        </w:tc>
        <w:tc>
          <w:tcPr>
            <w:tcW w:w="4812" w:type="dxa"/>
          </w:tcPr>
          <w:p w14:paraId="08AADCEC"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523A03D4" w14:textId="77777777" w:rsidTr="00FC7A37">
        <w:tc>
          <w:tcPr>
            <w:tcW w:w="1701" w:type="dxa"/>
            <w:vMerge/>
          </w:tcPr>
          <w:p w14:paraId="3797D047" w14:textId="77777777" w:rsidR="00FC7A37" w:rsidRDefault="00FC7A37" w:rsidP="00FC7A37">
            <w:pPr>
              <w:spacing w:line="276" w:lineRule="auto"/>
              <w:ind w:left="176"/>
              <w:jc w:val="both"/>
              <w:rPr>
                <w:rFonts w:ascii="Arial" w:hAnsi="Arial" w:cs="David"/>
                <w:color w:val="002060"/>
                <w:rtl/>
                <w:lang w:eastAsia="en-US"/>
              </w:rPr>
            </w:pPr>
          </w:p>
        </w:tc>
        <w:tc>
          <w:tcPr>
            <w:tcW w:w="1843" w:type="dxa"/>
          </w:tcPr>
          <w:p w14:paraId="561E0384"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פקסימיליה</w:t>
            </w:r>
          </w:p>
        </w:tc>
        <w:tc>
          <w:tcPr>
            <w:tcW w:w="4812" w:type="dxa"/>
          </w:tcPr>
          <w:p w14:paraId="5879C2FB"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450EA837" w14:textId="77777777" w:rsidTr="00FC7A37">
        <w:tc>
          <w:tcPr>
            <w:tcW w:w="1701" w:type="dxa"/>
            <w:vMerge/>
          </w:tcPr>
          <w:p w14:paraId="16B1C465" w14:textId="77777777" w:rsidR="00FC7A37" w:rsidRDefault="00FC7A37" w:rsidP="00FC7A37">
            <w:pPr>
              <w:spacing w:line="276" w:lineRule="auto"/>
              <w:ind w:left="176"/>
              <w:jc w:val="both"/>
              <w:rPr>
                <w:rFonts w:ascii="Arial" w:hAnsi="Arial" w:cs="David"/>
                <w:color w:val="002060"/>
                <w:rtl/>
                <w:lang w:eastAsia="en-US"/>
              </w:rPr>
            </w:pPr>
          </w:p>
        </w:tc>
        <w:tc>
          <w:tcPr>
            <w:tcW w:w="1843" w:type="dxa"/>
          </w:tcPr>
          <w:p w14:paraId="3CC80B24"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כתובת דוא"ל</w:t>
            </w:r>
          </w:p>
        </w:tc>
        <w:tc>
          <w:tcPr>
            <w:tcW w:w="4812" w:type="dxa"/>
          </w:tcPr>
          <w:p w14:paraId="6160439C"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1A6945CD" w14:textId="77777777" w:rsidTr="00FC7A37">
        <w:tc>
          <w:tcPr>
            <w:tcW w:w="1701" w:type="dxa"/>
            <w:vMerge w:val="restart"/>
          </w:tcPr>
          <w:p w14:paraId="5E581913" w14:textId="77777777" w:rsidR="00FC7A37" w:rsidRDefault="00FC7A37" w:rsidP="00FC7A37">
            <w:pPr>
              <w:spacing w:line="276" w:lineRule="auto"/>
              <w:ind w:left="176"/>
              <w:jc w:val="both"/>
              <w:rPr>
                <w:rFonts w:ascii="Arial" w:hAnsi="Arial" w:cs="David"/>
                <w:color w:val="002060"/>
                <w:rtl/>
                <w:lang w:eastAsia="en-US"/>
              </w:rPr>
            </w:pPr>
          </w:p>
          <w:p w14:paraId="74C6D899" w14:textId="77777777" w:rsidR="00FC7A37" w:rsidRDefault="00FC7A37" w:rsidP="00FC7A37">
            <w:pPr>
              <w:spacing w:line="276" w:lineRule="auto"/>
              <w:ind w:left="176"/>
              <w:jc w:val="both"/>
              <w:rPr>
                <w:rFonts w:ascii="Arial" w:hAnsi="Arial" w:cs="David"/>
                <w:color w:val="002060"/>
                <w:rtl/>
                <w:lang w:eastAsia="en-US"/>
              </w:rPr>
            </w:pPr>
            <w:r w:rsidRPr="00AE33A2">
              <w:rPr>
                <w:rFonts w:ascii="Arial" w:hAnsi="Arial" w:cs="David" w:hint="cs"/>
                <w:color w:val="002060"/>
                <w:rtl/>
                <w:lang w:eastAsia="en-US"/>
              </w:rPr>
              <w:t xml:space="preserve">פרטי </w:t>
            </w:r>
          </w:p>
          <w:p w14:paraId="0B70589A" w14:textId="77777777" w:rsidR="00FC7A37" w:rsidRDefault="00FC7A37" w:rsidP="00FC7A37">
            <w:pPr>
              <w:spacing w:line="276" w:lineRule="auto"/>
              <w:ind w:left="176"/>
              <w:jc w:val="both"/>
              <w:rPr>
                <w:rFonts w:ascii="Arial" w:hAnsi="Arial" w:cs="David"/>
                <w:color w:val="002060"/>
                <w:rtl/>
                <w:lang w:eastAsia="en-US"/>
              </w:rPr>
            </w:pPr>
            <w:r w:rsidRPr="00AE33A2">
              <w:rPr>
                <w:rFonts w:ascii="Arial" w:hAnsi="Arial" w:cs="David" w:hint="cs"/>
                <w:color w:val="002060"/>
                <w:rtl/>
                <w:lang w:eastAsia="en-US"/>
              </w:rPr>
              <w:t xml:space="preserve">איש </w:t>
            </w:r>
          </w:p>
          <w:p w14:paraId="7003B886" w14:textId="77777777" w:rsidR="00FC7A37" w:rsidRDefault="00FC7A37" w:rsidP="00FC7A37">
            <w:pPr>
              <w:spacing w:line="276" w:lineRule="auto"/>
              <w:ind w:left="176"/>
              <w:jc w:val="both"/>
              <w:rPr>
                <w:rFonts w:ascii="Arial" w:hAnsi="Arial" w:cs="David"/>
                <w:color w:val="002060"/>
                <w:rtl/>
                <w:lang w:eastAsia="en-US"/>
              </w:rPr>
            </w:pPr>
            <w:r w:rsidRPr="00AE33A2">
              <w:rPr>
                <w:rFonts w:ascii="Arial" w:hAnsi="Arial" w:cs="David" w:hint="cs"/>
                <w:color w:val="002060"/>
                <w:rtl/>
                <w:lang w:eastAsia="en-US"/>
              </w:rPr>
              <w:t>הקשר</w:t>
            </w:r>
          </w:p>
        </w:tc>
        <w:tc>
          <w:tcPr>
            <w:tcW w:w="1843" w:type="dxa"/>
          </w:tcPr>
          <w:p w14:paraId="59CAEFCE"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שם</w:t>
            </w:r>
          </w:p>
        </w:tc>
        <w:tc>
          <w:tcPr>
            <w:tcW w:w="4812" w:type="dxa"/>
          </w:tcPr>
          <w:p w14:paraId="595E86E1"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4B7B9627" w14:textId="77777777" w:rsidTr="00FC7A37">
        <w:tc>
          <w:tcPr>
            <w:tcW w:w="1701" w:type="dxa"/>
            <w:vMerge/>
          </w:tcPr>
          <w:p w14:paraId="53A777B4" w14:textId="77777777" w:rsidR="00FC7A37" w:rsidRDefault="00FC7A37" w:rsidP="00FC7A37">
            <w:pPr>
              <w:spacing w:line="276" w:lineRule="auto"/>
              <w:ind w:left="1466"/>
              <w:jc w:val="both"/>
              <w:rPr>
                <w:rFonts w:ascii="Arial" w:hAnsi="Arial" w:cs="David"/>
                <w:color w:val="002060"/>
                <w:rtl/>
                <w:lang w:eastAsia="en-US"/>
              </w:rPr>
            </w:pPr>
          </w:p>
        </w:tc>
        <w:tc>
          <w:tcPr>
            <w:tcW w:w="1843" w:type="dxa"/>
          </w:tcPr>
          <w:p w14:paraId="5AA81100"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כתובת</w:t>
            </w:r>
          </w:p>
        </w:tc>
        <w:tc>
          <w:tcPr>
            <w:tcW w:w="4812" w:type="dxa"/>
          </w:tcPr>
          <w:p w14:paraId="7CA11A51"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4B0BC221" w14:textId="77777777" w:rsidTr="00FC7A37">
        <w:tc>
          <w:tcPr>
            <w:tcW w:w="1701" w:type="dxa"/>
            <w:vMerge/>
          </w:tcPr>
          <w:p w14:paraId="5F3C3267" w14:textId="77777777" w:rsidR="00FC7A37" w:rsidRDefault="00FC7A37" w:rsidP="00FC7A37">
            <w:pPr>
              <w:spacing w:line="276" w:lineRule="auto"/>
              <w:ind w:left="1466"/>
              <w:jc w:val="both"/>
              <w:rPr>
                <w:rFonts w:ascii="Arial" w:hAnsi="Arial" w:cs="David"/>
                <w:color w:val="002060"/>
                <w:rtl/>
                <w:lang w:eastAsia="en-US"/>
              </w:rPr>
            </w:pPr>
          </w:p>
        </w:tc>
        <w:tc>
          <w:tcPr>
            <w:tcW w:w="1843" w:type="dxa"/>
          </w:tcPr>
          <w:p w14:paraId="23668A43"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טלפון</w:t>
            </w:r>
          </w:p>
        </w:tc>
        <w:tc>
          <w:tcPr>
            <w:tcW w:w="4812" w:type="dxa"/>
          </w:tcPr>
          <w:p w14:paraId="2FD2F4F2"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71A6592E" w14:textId="77777777" w:rsidTr="00FC7A37">
        <w:tc>
          <w:tcPr>
            <w:tcW w:w="1701" w:type="dxa"/>
            <w:vMerge/>
          </w:tcPr>
          <w:p w14:paraId="1D233A24" w14:textId="77777777" w:rsidR="00FC7A37" w:rsidRDefault="00FC7A37" w:rsidP="00FC7A37">
            <w:pPr>
              <w:spacing w:line="276" w:lineRule="auto"/>
              <w:ind w:left="1466"/>
              <w:jc w:val="both"/>
              <w:rPr>
                <w:rFonts w:ascii="Arial" w:hAnsi="Arial" w:cs="David"/>
                <w:color w:val="002060"/>
                <w:rtl/>
                <w:lang w:eastAsia="en-US"/>
              </w:rPr>
            </w:pPr>
          </w:p>
        </w:tc>
        <w:tc>
          <w:tcPr>
            <w:tcW w:w="1843" w:type="dxa"/>
          </w:tcPr>
          <w:p w14:paraId="6B7A3BDC"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פקסימיליה</w:t>
            </w:r>
          </w:p>
        </w:tc>
        <w:tc>
          <w:tcPr>
            <w:tcW w:w="4812" w:type="dxa"/>
          </w:tcPr>
          <w:p w14:paraId="4B575D62" w14:textId="77777777" w:rsidR="00FC7A37" w:rsidRDefault="00FC7A37" w:rsidP="00FC7A37">
            <w:pPr>
              <w:spacing w:line="276" w:lineRule="auto"/>
              <w:ind w:left="1466"/>
              <w:jc w:val="both"/>
              <w:rPr>
                <w:rFonts w:ascii="Arial" w:hAnsi="Arial" w:cs="David"/>
                <w:color w:val="002060"/>
                <w:rtl/>
                <w:lang w:eastAsia="en-US"/>
              </w:rPr>
            </w:pPr>
          </w:p>
        </w:tc>
      </w:tr>
      <w:tr w:rsidR="00FC7A37" w:rsidRPr="00AE33A2" w14:paraId="4774CB29" w14:textId="77777777" w:rsidTr="00FC7A37">
        <w:tc>
          <w:tcPr>
            <w:tcW w:w="1701" w:type="dxa"/>
            <w:vMerge/>
          </w:tcPr>
          <w:p w14:paraId="15B83F16" w14:textId="77777777" w:rsidR="00FC7A37" w:rsidRDefault="00FC7A37" w:rsidP="00FC7A37">
            <w:pPr>
              <w:spacing w:line="276" w:lineRule="auto"/>
              <w:ind w:left="1466"/>
              <w:jc w:val="both"/>
              <w:rPr>
                <w:rFonts w:ascii="Arial" w:hAnsi="Arial" w:cs="David"/>
                <w:color w:val="002060"/>
                <w:rtl/>
                <w:lang w:eastAsia="en-US"/>
              </w:rPr>
            </w:pPr>
          </w:p>
        </w:tc>
        <w:tc>
          <w:tcPr>
            <w:tcW w:w="1843" w:type="dxa"/>
          </w:tcPr>
          <w:p w14:paraId="5858EEC1" w14:textId="77777777" w:rsidR="00FC7A37" w:rsidRDefault="00FC7A37" w:rsidP="00FC7A37">
            <w:pPr>
              <w:spacing w:line="276" w:lineRule="auto"/>
              <w:ind w:left="1466" w:hanging="1322"/>
              <w:jc w:val="both"/>
              <w:rPr>
                <w:rFonts w:ascii="Arial" w:hAnsi="Arial" w:cs="David"/>
                <w:color w:val="002060"/>
                <w:rtl/>
                <w:lang w:eastAsia="en-US"/>
              </w:rPr>
            </w:pPr>
            <w:r w:rsidRPr="00AE33A2">
              <w:rPr>
                <w:rFonts w:ascii="Arial" w:hAnsi="Arial" w:cs="David" w:hint="cs"/>
                <w:color w:val="002060"/>
                <w:rtl/>
                <w:lang w:eastAsia="en-US"/>
              </w:rPr>
              <w:t>כתובת דוא"ל</w:t>
            </w:r>
          </w:p>
        </w:tc>
        <w:tc>
          <w:tcPr>
            <w:tcW w:w="4812" w:type="dxa"/>
          </w:tcPr>
          <w:p w14:paraId="66CC520E" w14:textId="77777777" w:rsidR="00FC7A37" w:rsidRDefault="00FC7A37" w:rsidP="00FC7A37">
            <w:pPr>
              <w:spacing w:line="276" w:lineRule="auto"/>
              <w:ind w:left="1466"/>
              <w:jc w:val="both"/>
              <w:rPr>
                <w:rFonts w:ascii="Arial" w:hAnsi="Arial" w:cs="David"/>
                <w:color w:val="002060"/>
                <w:rtl/>
                <w:lang w:eastAsia="en-US"/>
              </w:rPr>
            </w:pPr>
          </w:p>
        </w:tc>
      </w:tr>
    </w:tbl>
    <w:p w14:paraId="66A2C932" w14:textId="77777777" w:rsidR="00FC7A37" w:rsidRDefault="00FC7A37" w:rsidP="00FC7A37">
      <w:pPr>
        <w:spacing w:line="360" w:lineRule="auto"/>
        <w:ind w:left="1466"/>
        <w:jc w:val="both"/>
        <w:rPr>
          <w:rFonts w:ascii="Arial" w:hAnsi="Arial" w:cs="David"/>
          <w:color w:val="002060"/>
          <w:lang w:eastAsia="en-US"/>
        </w:rPr>
      </w:pPr>
    </w:p>
    <w:p w14:paraId="0E0D732F" w14:textId="77777777" w:rsidR="00FC7A37" w:rsidRDefault="00FC7A37" w:rsidP="008A41BE">
      <w:pPr>
        <w:numPr>
          <w:ilvl w:val="2"/>
          <w:numId w:val="14"/>
        </w:numPr>
        <w:spacing w:line="360" w:lineRule="auto"/>
        <w:ind w:left="1466" w:hanging="1609"/>
        <w:jc w:val="both"/>
        <w:rPr>
          <w:rFonts w:ascii="Arial" w:hAnsi="Arial" w:cs="David"/>
          <w:color w:val="002060"/>
          <w:lang w:eastAsia="en-US"/>
        </w:rPr>
      </w:pPr>
      <w:r w:rsidRPr="00D14D0F">
        <w:rPr>
          <w:rFonts w:ascii="Arial" w:hAnsi="Arial" w:cs="David"/>
          <w:color w:val="002060"/>
          <w:rtl/>
          <w:lang w:eastAsia="en-US"/>
        </w:rPr>
        <w:t>רצ"ב הצעתי המפורטת בהתאם לנדרש במכרז.</w:t>
      </w:r>
    </w:p>
    <w:p w14:paraId="35089AC1" w14:textId="77777777" w:rsidR="00FC7A37" w:rsidRPr="00E06781" w:rsidRDefault="00FC7A37" w:rsidP="00FC7A37">
      <w:pPr>
        <w:spacing w:line="360" w:lineRule="auto"/>
        <w:rPr>
          <w:rFonts w:ascii="Arial" w:hAnsi="Arial" w:cs="David"/>
          <w:color w:val="002060"/>
          <w:rtl/>
          <w:lang w:eastAsia="en-US"/>
        </w:rPr>
      </w:pPr>
    </w:p>
    <w:p w14:paraId="2625BF4C" w14:textId="77777777" w:rsidR="00FC7A37" w:rsidRPr="00E06781" w:rsidRDefault="00FC7A37" w:rsidP="00FC7A37">
      <w:pPr>
        <w:spacing w:line="360" w:lineRule="auto"/>
        <w:rPr>
          <w:rFonts w:ascii="Arial" w:hAnsi="Arial" w:cs="David"/>
          <w:color w:val="002060"/>
          <w:rtl/>
          <w:lang w:eastAsia="en-US"/>
        </w:rPr>
      </w:pPr>
      <w:r w:rsidRPr="00E06781">
        <w:rPr>
          <w:rFonts w:ascii="Arial" w:hAnsi="Arial" w:cs="David"/>
          <w:color w:val="002060"/>
          <w:rtl/>
          <w:lang w:eastAsia="en-US"/>
        </w:rPr>
        <w:t>אני מסכים לכל האמור במסמכי המכרז ולא יהיו לי כל תביעות או דרישות או טענות לעניין אי הבנה או אי ידיעה של תנאי המכרז ו/או תנאי החוזה על מסמכיהם ונספחיהם.</w:t>
      </w:r>
    </w:p>
    <w:p w14:paraId="112890A4" w14:textId="77777777" w:rsidR="00FC7A37" w:rsidRPr="00E06781" w:rsidRDefault="00FC7A37" w:rsidP="00FC7A37">
      <w:pPr>
        <w:spacing w:line="360" w:lineRule="auto"/>
        <w:rPr>
          <w:rFonts w:ascii="Arial" w:hAnsi="Arial" w:cs="David"/>
          <w:color w:val="002060"/>
          <w:rtl/>
          <w:lang w:eastAsia="en-US"/>
        </w:rPr>
      </w:pPr>
    </w:p>
    <w:p w14:paraId="5C41A8BC" w14:textId="77777777" w:rsidR="00FC7A37" w:rsidRPr="00E06781" w:rsidRDefault="00FC7A37" w:rsidP="00FC7A37">
      <w:pPr>
        <w:tabs>
          <w:tab w:val="left" w:pos="2963"/>
        </w:tabs>
        <w:spacing w:line="360" w:lineRule="auto"/>
        <w:rPr>
          <w:rFonts w:ascii="Arial" w:hAnsi="Arial" w:cs="David"/>
          <w:color w:val="002060"/>
          <w:rtl/>
          <w:lang w:eastAsia="en-US"/>
        </w:rPr>
      </w:pPr>
      <w:r w:rsidRPr="00E06781">
        <w:rPr>
          <w:rFonts w:ascii="Arial" w:hAnsi="Arial" w:cs="David"/>
          <w:color w:val="002060"/>
          <w:rtl/>
          <w:lang w:eastAsia="en-US"/>
        </w:rPr>
        <w:tab/>
      </w:r>
    </w:p>
    <w:p w14:paraId="5DF3273C" w14:textId="77777777" w:rsidR="00FC7A37" w:rsidRPr="00E06781" w:rsidRDefault="00FC7A37" w:rsidP="00FC7A37">
      <w:pPr>
        <w:spacing w:line="360" w:lineRule="auto"/>
        <w:rPr>
          <w:rFonts w:ascii="Arial" w:hAnsi="Arial" w:cs="David"/>
          <w:color w:val="002060"/>
          <w:rtl/>
          <w:lang w:eastAsia="en-US"/>
        </w:rPr>
      </w:pPr>
      <w:r w:rsidRPr="00E06781">
        <w:rPr>
          <w:rFonts w:ascii="Arial" w:hAnsi="Arial" w:cs="David"/>
          <w:color w:val="002060"/>
          <w:rtl/>
          <w:lang w:eastAsia="en-US"/>
        </w:rPr>
        <w:t>__________                    ______________               _________________</w:t>
      </w:r>
    </w:p>
    <w:p w14:paraId="54351B10" w14:textId="77777777" w:rsidR="00FC7A37" w:rsidRPr="00E06781" w:rsidRDefault="00FC7A37" w:rsidP="00FC7A37">
      <w:pPr>
        <w:spacing w:line="360" w:lineRule="auto"/>
        <w:rPr>
          <w:rFonts w:ascii="Arial" w:hAnsi="Arial" w:cs="David"/>
          <w:color w:val="002060"/>
        </w:rPr>
      </w:pPr>
      <w:r w:rsidRPr="00E06781">
        <w:rPr>
          <w:rFonts w:ascii="Arial" w:hAnsi="Arial" w:cs="David"/>
          <w:color w:val="002060"/>
          <w:rtl/>
          <w:lang w:eastAsia="en-US"/>
        </w:rPr>
        <w:t xml:space="preserve">תאריך                               </w:t>
      </w:r>
      <w:r w:rsidRPr="00E06781">
        <w:rPr>
          <w:rFonts w:ascii="Arial" w:hAnsi="Arial" w:cs="David" w:hint="cs"/>
          <w:color w:val="002060"/>
          <w:rtl/>
          <w:lang w:eastAsia="en-US"/>
        </w:rPr>
        <w:t>שם</w:t>
      </w:r>
      <w:r w:rsidRPr="00E06781">
        <w:rPr>
          <w:rFonts w:ascii="Arial" w:hAnsi="Arial" w:cs="David"/>
          <w:color w:val="002060"/>
          <w:rtl/>
          <w:lang w:eastAsia="en-US"/>
        </w:rPr>
        <w:t xml:space="preserve"> המציע                        </w:t>
      </w:r>
      <w:r w:rsidRPr="00E06781">
        <w:rPr>
          <w:rFonts w:ascii="Arial" w:hAnsi="Arial" w:cs="David" w:hint="cs"/>
          <w:color w:val="002060"/>
          <w:rtl/>
          <w:lang w:eastAsia="en-US"/>
        </w:rPr>
        <w:t xml:space="preserve">     </w:t>
      </w:r>
      <w:r w:rsidRPr="00E06781">
        <w:rPr>
          <w:rFonts w:ascii="Arial" w:hAnsi="Arial" w:cs="David"/>
          <w:color w:val="002060"/>
          <w:rtl/>
          <w:lang w:eastAsia="en-US"/>
        </w:rPr>
        <w:t>חתימת המציע</w:t>
      </w:r>
    </w:p>
    <w:p w14:paraId="145C0EBB" w14:textId="77777777" w:rsidR="00FC7A37" w:rsidRDefault="00FC7A37" w:rsidP="00FC7A37">
      <w:pPr>
        <w:pStyle w:val="2"/>
        <w:rPr>
          <w:rtl/>
        </w:rPr>
      </w:pPr>
    </w:p>
    <w:p w14:paraId="2AADCE36" w14:textId="77777777" w:rsidR="0079200A" w:rsidRDefault="0079200A">
      <w:pPr>
        <w:bidi w:val="0"/>
        <w:spacing w:after="200" w:line="276" w:lineRule="auto"/>
        <w:rPr>
          <w:rFonts w:asciiTheme="majorHAnsi" w:eastAsiaTheme="majorEastAsia" w:hAnsiTheme="majorHAnsi" w:cs="David"/>
          <w:b/>
          <w:bCs/>
          <w:color w:val="4F81BD" w:themeColor="accent1"/>
          <w:sz w:val="36"/>
          <w:szCs w:val="36"/>
        </w:rPr>
      </w:pPr>
      <w:r>
        <w:rPr>
          <w:rFonts w:cs="David"/>
          <w:sz w:val="36"/>
          <w:szCs w:val="36"/>
          <w:rtl/>
        </w:rPr>
        <w:br w:type="page"/>
      </w:r>
    </w:p>
    <w:p w14:paraId="68CCC2E2" w14:textId="77777777" w:rsidR="009918C6" w:rsidRDefault="009918C6" w:rsidP="00F63989">
      <w:pPr>
        <w:pStyle w:val="2"/>
        <w:rPr>
          <w:sz w:val="36"/>
          <w:szCs w:val="36"/>
          <w:rtl/>
        </w:rPr>
      </w:pPr>
      <w:bookmarkStart w:id="28" w:name="_Toc475886976"/>
      <w:r w:rsidRPr="009918C6">
        <w:rPr>
          <w:sz w:val="36"/>
          <w:szCs w:val="36"/>
          <w:rtl/>
        </w:rPr>
        <w:lastRenderedPageBreak/>
        <w:t xml:space="preserve">נספח </w:t>
      </w:r>
      <w:r w:rsidR="00F63989">
        <w:rPr>
          <w:rFonts w:hint="cs"/>
          <w:sz w:val="36"/>
          <w:szCs w:val="36"/>
          <w:rtl/>
        </w:rPr>
        <w:t>ד</w:t>
      </w:r>
      <w:r w:rsidRPr="009918C6">
        <w:rPr>
          <w:sz w:val="36"/>
          <w:szCs w:val="36"/>
          <w:rtl/>
        </w:rPr>
        <w:t>' – תצהיר בדבר אי תיאום מכרז</w:t>
      </w:r>
      <w:bookmarkEnd w:id="28"/>
    </w:p>
    <w:p w14:paraId="125D4D11" w14:textId="77777777" w:rsidR="004341E0" w:rsidRPr="004341E0" w:rsidRDefault="004341E0" w:rsidP="004341E0">
      <w:pPr>
        <w:rPr>
          <w:rtl/>
        </w:rPr>
      </w:pPr>
    </w:p>
    <w:p w14:paraId="20624D69" w14:textId="77777777" w:rsidR="009918C6" w:rsidRPr="009918C6" w:rsidRDefault="009918C6" w:rsidP="00533E0E">
      <w:pPr>
        <w:spacing w:line="360" w:lineRule="auto"/>
        <w:rPr>
          <w:rFonts w:cs="David"/>
          <w:color w:val="002060"/>
        </w:rPr>
      </w:pPr>
    </w:p>
    <w:p w14:paraId="76406C83" w14:textId="77777777" w:rsidR="009918C6" w:rsidRDefault="009918C6" w:rsidP="00533E0E">
      <w:pPr>
        <w:pStyle w:val="af6"/>
        <w:ind w:left="0"/>
        <w:rPr>
          <w:rFonts w:cs="David"/>
          <w:color w:val="002060"/>
          <w:rtl/>
        </w:rPr>
      </w:pPr>
      <w:r w:rsidRPr="009918C6">
        <w:rPr>
          <w:rFonts w:cs="David"/>
          <w:color w:val="002060"/>
          <w:rtl/>
        </w:rPr>
        <w:t>אני ה</w:t>
      </w:r>
      <w:r>
        <w:rPr>
          <w:rFonts w:cs="David"/>
          <w:color w:val="002060"/>
          <w:rtl/>
        </w:rPr>
        <w:t>ח"מ____________________</w:t>
      </w:r>
      <w:r w:rsidRPr="009918C6">
        <w:rPr>
          <w:rFonts w:cs="David"/>
          <w:color w:val="002060"/>
          <w:rtl/>
        </w:rPr>
        <w:t xml:space="preserve"> מס ת"ז _____________ הע</w:t>
      </w:r>
      <w:r>
        <w:rPr>
          <w:rFonts w:cs="David"/>
          <w:color w:val="002060"/>
          <w:rtl/>
        </w:rPr>
        <w:t>ובד בתאגיד____________________</w:t>
      </w:r>
      <w:r w:rsidRPr="009918C6">
        <w:rPr>
          <w:rFonts w:cs="David"/>
          <w:color w:val="002060"/>
          <w:rtl/>
        </w:rPr>
        <w:t xml:space="preserve"> </w:t>
      </w:r>
    </w:p>
    <w:p w14:paraId="208FE6B6" w14:textId="77777777" w:rsidR="009918C6" w:rsidRPr="009918C6" w:rsidRDefault="009918C6" w:rsidP="00533E0E">
      <w:pPr>
        <w:pStyle w:val="af6"/>
        <w:ind w:left="0"/>
        <w:rPr>
          <w:rFonts w:cs="David"/>
          <w:rtl/>
        </w:rPr>
      </w:pPr>
      <w:r w:rsidRPr="009918C6">
        <w:rPr>
          <w:rFonts w:cs="David" w:hint="cs"/>
          <w:rtl/>
        </w:rPr>
        <w:tab/>
      </w:r>
      <w:r w:rsidRPr="009918C6">
        <w:rPr>
          <w:rFonts w:cs="David" w:hint="cs"/>
          <w:rtl/>
        </w:rPr>
        <w:tab/>
      </w:r>
      <w:r w:rsidRPr="009918C6">
        <w:rPr>
          <w:rFonts w:cs="David" w:hint="cs"/>
          <w:rtl/>
        </w:rPr>
        <w:tab/>
      </w:r>
      <w:r w:rsidRPr="009918C6">
        <w:rPr>
          <w:rFonts w:cs="David" w:hint="cs"/>
          <w:rtl/>
        </w:rPr>
        <w:tab/>
      </w:r>
      <w:r w:rsidRPr="009918C6">
        <w:rPr>
          <w:rFonts w:cs="David" w:hint="cs"/>
          <w:rtl/>
        </w:rPr>
        <w:tab/>
      </w:r>
      <w:r w:rsidRPr="009918C6">
        <w:rPr>
          <w:rFonts w:cs="David" w:hint="cs"/>
          <w:rtl/>
        </w:rPr>
        <w:tab/>
      </w:r>
      <w:r w:rsidRPr="009918C6">
        <w:rPr>
          <w:rFonts w:cs="David" w:hint="cs"/>
          <w:rtl/>
        </w:rPr>
        <w:tab/>
      </w:r>
      <w:r w:rsidRPr="009918C6">
        <w:rPr>
          <w:rFonts w:cs="David" w:hint="cs"/>
          <w:rtl/>
        </w:rPr>
        <w:tab/>
      </w:r>
      <w:r w:rsidRPr="009918C6">
        <w:rPr>
          <w:rFonts w:cs="David" w:hint="cs"/>
          <w:rtl/>
        </w:rPr>
        <w:tab/>
      </w:r>
      <w:r w:rsidRPr="009918C6">
        <w:rPr>
          <w:rFonts w:cs="David" w:hint="cs"/>
          <w:rtl/>
        </w:rPr>
        <w:tab/>
      </w:r>
      <w:r w:rsidRPr="009918C6">
        <w:rPr>
          <w:rFonts w:cs="David"/>
          <w:rtl/>
        </w:rPr>
        <w:t xml:space="preserve">(שם התאגיד) </w:t>
      </w:r>
    </w:p>
    <w:p w14:paraId="4B92972D" w14:textId="77777777" w:rsidR="009918C6" w:rsidRDefault="009918C6" w:rsidP="00533E0E">
      <w:pPr>
        <w:pStyle w:val="af6"/>
        <w:spacing w:line="360" w:lineRule="auto"/>
        <w:ind w:left="-1"/>
        <w:rPr>
          <w:rFonts w:cs="David"/>
          <w:color w:val="002060"/>
          <w:rtl/>
        </w:rPr>
      </w:pPr>
      <w:r w:rsidRPr="00435EA3">
        <w:rPr>
          <w:rFonts w:cs="David"/>
          <w:color w:val="002060"/>
          <w:rtl/>
        </w:rPr>
        <w:t xml:space="preserve">מצהיר בזאת כי </w:t>
      </w:r>
      <w:r w:rsidR="00566486" w:rsidRPr="00435EA3">
        <w:rPr>
          <w:rFonts w:cs="David" w:hint="cs"/>
          <w:color w:val="002060"/>
          <w:rtl/>
        </w:rPr>
        <w:t>:</w:t>
      </w:r>
    </w:p>
    <w:p w14:paraId="51BE88FD" w14:textId="77777777" w:rsidR="00675A2C" w:rsidRPr="00435EA3" w:rsidRDefault="00675A2C" w:rsidP="00533E0E">
      <w:pPr>
        <w:pStyle w:val="af6"/>
        <w:spacing w:line="360" w:lineRule="auto"/>
        <w:ind w:left="-1"/>
        <w:rPr>
          <w:rFonts w:cs="David"/>
          <w:color w:val="002060"/>
        </w:rPr>
      </w:pPr>
    </w:p>
    <w:p w14:paraId="159A447A" w14:textId="77777777" w:rsidR="009918C6" w:rsidRPr="00435EA3" w:rsidRDefault="009918C6" w:rsidP="008A41BE">
      <w:pPr>
        <w:pStyle w:val="af6"/>
        <w:numPr>
          <w:ilvl w:val="0"/>
          <w:numId w:val="4"/>
        </w:numPr>
        <w:spacing w:line="360" w:lineRule="auto"/>
        <w:rPr>
          <w:rFonts w:cs="David"/>
          <w:color w:val="002060"/>
          <w:rtl/>
        </w:rPr>
      </w:pPr>
      <w:bookmarkStart w:id="29" w:name="_Ref371309046"/>
      <w:r w:rsidRPr="00435EA3">
        <w:rPr>
          <w:rFonts w:cs="David"/>
          <w:color w:val="002060"/>
          <w:rtl/>
        </w:rPr>
        <w:t>אני מוסמך לחתום על תצהיר זה בשם התאגיד ומנהליו.</w:t>
      </w:r>
      <w:bookmarkEnd w:id="29"/>
      <w:r w:rsidRPr="00435EA3">
        <w:rPr>
          <w:rFonts w:cs="David"/>
          <w:color w:val="002060"/>
          <w:rtl/>
        </w:rPr>
        <w:t xml:space="preserve"> </w:t>
      </w:r>
    </w:p>
    <w:p w14:paraId="5A41CBBE" w14:textId="77777777" w:rsidR="009918C6" w:rsidRPr="00435EA3" w:rsidRDefault="009918C6" w:rsidP="008A41BE">
      <w:pPr>
        <w:pStyle w:val="af6"/>
        <w:numPr>
          <w:ilvl w:val="0"/>
          <w:numId w:val="4"/>
        </w:numPr>
        <w:spacing w:line="360" w:lineRule="auto"/>
        <w:rPr>
          <w:rFonts w:cs="David"/>
          <w:color w:val="002060"/>
        </w:rPr>
      </w:pPr>
      <w:r w:rsidRPr="00435EA3">
        <w:rPr>
          <w:rFonts w:cs="David"/>
          <w:color w:val="002060"/>
          <w:rtl/>
        </w:rPr>
        <w:t xml:space="preserve">אני נושא המשרה אשר אחראי בתאגיד להצעה המוגשת מטעם התאגיד במכרז זה. </w:t>
      </w:r>
    </w:p>
    <w:p w14:paraId="2932268B" w14:textId="77777777" w:rsidR="009918C6" w:rsidRPr="00435EA3" w:rsidRDefault="009918C6" w:rsidP="008A41BE">
      <w:pPr>
        <w:pStyle w:val="af6"/>
        <w:numPr>
          <w:ilvl w:val="0"/>
          <w:numId w:val="4"/>
        </w:numPr>
        <w:spacing w:line="360" w:lineRule="auto"/>
        <w:rPr>
          <w:rFonts w:cs="David"/>
          <w:color w:val="002060"/>
        </w:rPr>
      </w:pPr>
      <w:r w:rsidRPr="00435EA3">
        <w:rPr>
          <w:rFonts w:cs="David"/>
          <w:color w:val="002060"/>
          <w:rtl/>
        </w:rPr>
        <w:t>בכוונתי להשתמש, במסגרת הצעה זו בקבלני המשנה המפורטים להלן (יש לפרט את שם התאגיד ופרטי</w:t>
      </w:r>
      <w:r w:rsidRPr="00435EA3">
        <w:rPr>
          <w:rFonts w:cs="David" w:hint="cs"/>
          <w:color w:val="002060"/>
          <w:rtl/>
        </w:rPr>
        <w:t xml:space="preserve"> </w:t>
      </w:r>
      <w:r w:rsidRPr="00435EA3">
        <w:rPr>
          <w:rFonts w:cs="David"/>
          <w:color w:val="002060"/>
          <w:rtl/>
        </w:rPr>
        <w:t>יצירת קשר עימו):</w:t>
      </w:r>
    </w:p>
    <w:tbl>
      <w:tblPr>
        <w:bidiVisual/>
        <w:tblW w:w="9072" w:type="dxa"/>
        <w:tblInd w:w="532" w:type="dxa"/>
        <w:tblBorders>
          <w:insideH w:val="single" w:sz="4" w:space="0" w:color="auto"/>
          <w:insideV w:val="single" w:sz="4" w:space="0" w:color="auto"/>
        </w:tblBorders>
        <w:tblLook w:val="04A0" w:firstRow="1" w:lastRow="0" w:firstColumn="1" w:lastColumn="0" w:noHBand="0" w:noVBand="1"/>
      </w:tblPr>
      <w:tblGrid>
        <w:gridCol w:w="1970"/>
        <w:gridCol w:w="440"/>
        <w:gridCol w:w="4145"/>
        <w:gridCol w:w="283"/>
        <w:gridCol w:w="2234"/>
      </w:tblGrid>
      <w:tr w:rsidR="009918C6" w:rsidRPr="00435EA3" w14:paraId="766A819B" w14:textId="77777777" w:rsidTr="00566486">
        <w:tc>
          <w:tcPr>
            <w:tcW w:w="1970" w:type="dxa"/>
            <w:tcBorders>
              <w:top w:val="nil"/>
              <w:right w:val="nil"/>
            </w:tcBorders>
          </w:tcPr>
          <w:p w14:paraId="03FD7944" w14:textId="77777777" w:rsidR="009918C6" w:rsidRPr="00435EA3" w:rsidRDefault="009918C6" w:rsidP="00566486">
            <w:pPr>
              <w:pStyle w:val="af6"/>
              <w:spacing w:line="480" w:lineRule="auto"/>
              <w:ind w:left="0"/>
              <w:rPr>
                <w:rFonts w:cs="David"/>
                <w:b/>
                <w:bCs/>
                <w:color w:val="002060"/>
                <w:rtl/>
              </w:rPr>
            </w:pPr>
            <w:r w:rsidRPr="00435EA3">
              <w:rPr>
                <w:rFonts w:cs="David"/>
                <w:b/>
                <w:bCs/>
                <w:color w:val="002060"/>
                <w:rtl/>
              </w:rPr>
              <w:t>שם התאגיד</w:t>
            </w:r>
          </w:p>
        </w:tc>
        <w:tc>
          <w:tcPr>
            <w:tcW w:w="440" w:type="dxa"/>
            <w:tcBorders>
              <w:top w:val="nil"/>
              <w:left w:val="nil"/>
              <w:bottom w:val="nil"/>
              <w:right w:val="nil"/>
            </w:tcBorders>
          </w:tcPr>
          <w:p w14:paraId="2E21E638" w14:textId="77777777" w:rsidR="009918C6" w:rsidRPr="00435EA3" w:rsidRDefault="009918C6" w:rsidP="00566486">
            <w:pPr>
              <w:pStyle w:val="af6"/>
              <w:spacing w:line="480" w:lineRule="auto"/>
              <w:ind w:left="0"/>
              <w:rPr>
                <w:rFonts w:cs="David"/>
                <w:b/>
                <w:bCs/>
                <w:color w:val="002060"/>
                <w:rtl/>
              </w:rPr>
            </w:pPr>
          </w:p>
        </w:tc>
        <w:tc>
          <w:tcPr>
            <w:tcW w:w="4145" w:type="dxa"/>
            <w:tcBorders>
              <w:top w:val="nil"/>
              <w:left w:val="nil"/>
              <w:right w:val="nil"/>
            </w:tcBorders>
          </w:tcPr>
          <w:p w14:paraId="6589B4E1" w14:textId="77777777" w:rsidR="009918C6" w:rsidRPr="00435EA3" w:rsidRDefault="009918C6" w:rsidP="00566486">
            <w:pPr>
              <w:pStyle w:val="af6"/>
              <w:spacing w:line="480" w:lineRule="auto"/>
              <w:ind w:left="0"/>
              <w:rPr>
                <w:rFonts w:cs="David"/>
                <w:b/>
                <w:bCs/>
                <w:color w:val="002060"/>
                <w:rtl/>
              </w:rPr>
            </w:pPr>
            <w:r w:rsidRPr="00435EA3">
              <w:rPr>
                <w:rFonts w:cs="David"/>
                <w:b/>
                <w:bCs/>
                <w:color w:val="002060"/>
                <w:rtl/>
              </w:rPr>
              <w:t>תחום העבודה בו ניתנת קבלנות המשנה</w:t>
            </w:r>
          </w:p>
        </w:tc>
        <w:tc>
          <w:tcPr>
            <w:tcW w:w="283" w:type="dxa"/>
            <w:tcBorders>
              <w:top w:val="nil"/>
              <w:left w:val="nil"/>
              <w:bottom w:val="nil"/>
              <w:right w:val="nil"/>
            </w:tcBorders>
          </w:tcPr>
          <w:p w14:paraId="6EED00F7" w14:textId="77777777" w:rsidR="009918C6" w:rsidRPr="00435EA3" w:rsidRDefault="009918C6" w:rsidP="00566486">
            <w:pPr>
              <w:pStyle w:val="af6"/>
              <w:spacing w:line="480" w:lineRule="auto"/>
              <w:ind w:left="0"/>
              <w:rPr>
                <w:rFonts w:cs="David"/>
                <w:b/>
                <w:bCs/>
                <w:color w:val="002060"/>
                <w:rtl/>
              </w:rPr>
            </w:pPr>
          </w:p>
        </w:tc>
        <w:tc>
          <w:tcPr>
            <w:tcW w:w="2234" w:type="dxa"/>
            <w:tcBorders>
              <w:top w:val="nil"/>
              <w:left w:val="nil"/>
            </w:tcBorders>
          </w:tcPr>
          <w:p w14:paraId="154AECC8" w14:textId="77777777" w:rsidR="009918C6" w:rsidRPr="00435EA3" w:rsidRDefault="009918C6" w:rsidP="00566486">
            <w:pPr>
              <w:pStyle w:val="af6"/>
              <w:spacing w:line="480" w:lineRule="auto"/>
              <w:ind w:left="0"/>
              <w:rPr>
                <w:rFonts w:cs="David"/>
                <w:b/>
                <w:bCs/>
                <w:color w:val="002060"/>
              </w:rPr>
            </w:pPr>
            <w:r w:rsidRPr="00435EA3">
              <w:rPr>
                <w:rFonts w:cs="David"/>
                <w:b/>
                <w:bCs/>
                <w:color w:val="002060"/>
                <w:rtl/>
              </w:rPr>
              <w:t>פרטי יצירת קשר</w:t>
            </w:r>
          </w:p>
        </w:tc>
      </w:tr>
      <w:tr w:rsidR="009918C6" w:rsidRPr="00435EA3" w14:paraId="6A9A0705" w14:textId="77777777" w:rsidTr="00566486">
        <w:tc>
          <w:tcPr>
            <w:tcW w:w="1970" w:type="dxa"/>
            <w:tcBorders>
              <w:right w:val="nil"/>
            </w:tcBorders>
          </w:tcPr>
          <w:p w14:paraId="6EFB060D" w14:textId="77777777" w:rsidR="009918C6" w:rsidRPr="00435EA3" w:rsidRDefault="009918C6" w:rsidP="00566486">
            <w:pPr>
              <w:pStyle w:val="af6"/>
              <w:spacing w:line="480" w:lineRule="auto"/>
              <w:ind w:left="0"/>
              <w:rPr>
                <w:rFonts w:cs="David"/>
                <w:color w:val="002060"/>
                <w:rtl/>
              </w:rPr>
            </w:pPr>
          </w:p>
        </w:tc>
        <w:tc>
          <w:tcPr>
            <w:tcW w:w="440" w:type="dxa"/>
            <w:tcBorders>
              <w:top w:val="nil"/>
              <w:left w:val="nil"/>
              <w:bottom w:val="nil"/>
              <w:right w:val="nil"/>
            </w:tcBorders>
          </w:tcPr>
          <w:p w14:paraId="2F240C8C" w14:textId="77777777" w:rsidR="009918C6" w:rsidRPr="00435EA3" w:rsidRDefault="009918C6" w:rsidP="00566486">
            <w:pPr>
              <w:pStyle w:val="af6"/>
              <w:spacing w:line="480" w:lineRule="auto"/>
              <w:ind w:left="0"/>
              <w:rPr>
                <w:rFonts w:cs="David"/>
                <w:color w:val="002060"/>
                <w:rtl/>
              </w:rPr>
            </w:pPr>
          </w:p>
        </w:tc>
        <w:tc>
          <w:tcPr>
            <w:tcW w:w="4145" w:type="dxa"/>
            <w:tcBorders>
              <w:left w:val="nil"/>
              <w:right w:val="nil"/>
            </w:tcBorders>
          </w:tcPr>
          <w:p w14:paraId="15021906" w14:textId="77777777" w:rsidR="009918C6" w:rsidRPr="00435EA3" w:rsidRDefault="009918C6" w:rsidP="00566486">
            <w:pPr>
              <w:pStyle w:val="af6"/>
              <w:spacing w:line="480" w:lineRule="auto"/>
              <w:ind w:left="0"/>
              <w:rPr>
                <w:rFonts w:cs="David"/>
                <w:color w:val="002060"/>
                <w:rtl/>
              </w:rPr>
            </w:pPr>
          </w:p>
        </w:tc>
        <w:tc>
          <w:tcPr>
            <w:tcW w:w="283" w:type="dxa"/>
            <w:tcBorders>
              <w:top w:val="nil"/>
              <w:left w:val="nil"/>
              <w:bottom w:val="nil"/>
              <w:right w:val="nil"/>
            </w:tcBorders>
          </w:tcPr>
          <w:p w14:paraId="0C86BD92" w14:textId="77777777" w:rsidR="009918C6" w:rsidRPr="00435EA3" w:rsidRDefault="009918C6" w:rsidP="00566486">
            <w:pPr>
              <w:pStyle w:val="af6"/>
              <w:spacing w:line="480" w:lineRule="auto"/>
              <w:ind w:left="0"/>
              <w:rPr>
                <w:rFonts w:cs="David"/>
                <w:color w:val="002060"/>
                <w:rtl/>
              </w:rPr>
            </w:pPr>
          </w:p>
        </w:tc>
        <w:tc>
          <w:tcPr>
            <w:tcW w:w="2234" w:type="dxa"/>
            <w:tcBorders>
              <w:left w:val="nil"/>
            </w:tcBorders>
          </w:tcPr>
          <w:p w14:paraId="28233AF8" w14:textId="77777777" w:rsidR="009918C6" w:rsidRPr="00435EA3" w:rsidRDefault="009918C6" w:rsidP="00566486">
            <w:pPr>
              <w:pStyle w:val="af6"/>
              <w:spacing w:line="480" w:lineRule="auto"/>
              <w:ind w:left="0"/>
              <w:rPr>
                <w:rFonts w:cs="David"/>
                <w:color w:val="002060"/>
                <w:rtl/>
              </w:rPr>
            </w:pPr>
          </w:p>
        </w:tc>
      </w:tr>
      <w:tr w:rsidR="009918C6" w:rsidRPr="00435EA3" w14:paraId="72BAFDD8" w14:textId="77777777" w:rsidTr="00566486">
        <w:tc>
          <w:tcPr>
            <w:tcW w:w="1970" w:type="dxa"/>
            <w:tcBorders>
              <w:right w:val="nil"/>
            </w:tcBorders>
          </w:tcPr>
          <w:p w14:paraId="320C3D3C" w14:textId="77777777" w:rsidR="009918C6" w:rsidRPr="00435EA3" w:rsidRDefault="009918C6" w:rsidP="00566486">
            <w:pPr>
              <w:pStyle w:val="af6"/>
              <w:spacing w:line="480" w:lineRule="auto"/>
              <w:ind w:left="0"/>
              <w:rPr>
                <w:rFonts w:cs="David"/>
                <w:color w:val="002060"/>
                <w:rtl/>
              </w:rPr>
            </w:pPr>
          </w:p>
        </w:tc>
        <w:tc>
          <w:tcPr>
            <w:tcW w:w="440" w:type="dxa"/>
            <w:tcBorders>
              <w:top w:val="nil"/>
              <w:left w:val="nil"/>
              <w:bottom w:val="nil"/>
              <w:right w:val="nil"/>
            </w:tcBorders>
          </w:tcPr>
          <w:p w14:paraId="1A95E849" w14:textId="77777777" w:rsidR="009918C6" w:rsidRPr="00435EA3" w:rsidRDefault="009918C6" w:rsidP="00566486">
            <w:pPr>
              <w:pStyle w:val="af6"/>
              <w:spacing w:line="480" w:lineRule="auto"/>
              <w:ind w:left="0"/>
              <w:rPr>
                <w:rFonts w:cs="David"/>
                <w:color w:val="002060"/>
                <w:rtl/>
              </w:rPr>
            </w:pPr>
          </w:p>
        </w:tc>
        <w:tc>
          <w:tcPr>
            <w:tcW w:w="4145" w:type="dxa"/>
            <w:tcBorders>
              <w:left w:val="nil"/>
              <w:right w:val="nil"/>
            </w:tcBorders>
          </w:tcPr>
          <w:p w14:paraId="03FD08EC" w14:textId="77777777" w:rsidR="009918C6" w:rsidRPr="00435EA3" w:rsidRDefault="009918C6" w:rsidP="00566486">
            <w:pPr>
              <w:pStyle w:val="af6"/>
              <w:spacing w:line="480" w:lineRule="auto"/>
              <w:ind w:left="0"/>
              <w:rPr>
                <w:rFonts w:cs="David"/>
                <w:color w:val="002060"/>
                <w:rtl/>
              </w:rPr>
            </w:pPr>
          </w:p>
        </w:tc>
        <w:tc>
          <w:tcPr>
            <w:tcW w:w="283" w:type="dxa"/>
            <w:tcBorders>
              <w:top w:val="nil"/>
              <w:left w:val="nil"/>
              <w:bottom w:val="nil"/>
              <w:right w:val="nil"/>
            </w:tcBorders>
          </w:tcPr>
          <w:p w14:paraId="1D4BF564" w14:textId="77777777" w:rsidR="009918C6" w:rsidRPr="00435EA3" w:rsidRDefault="009918C6" w:rsidP="00566486">
            <w:pPr>
              <w:pStyle w:val="af6"/>
              <w:spacing w:line="480" w:lineRule="auto"/>
              <w:ind w:left="0"/>
              <w:rPr>
                <w:rFonts w:cs="David"/>
                <w:color w:val="002060"/>
                <w:rtl/>
              </w:rPr>
            </w:pPr>
          </w:p>
        </w:tc>
        <w:tc>
          <w:tcPr>
            <w:tcW w:w="2234" w:type="dxa"/>
            <w:tcBorders>
              <w:left w:val="nil"/>
            </w:tcBorders>
          </w:tcPr>
          <w:p w14:paraId="0611C4E3" w14:textId="77777777" w:rsidR="009918C6" w:rsidRPr="00435EA3" w:rsidRDefault="009918C6" w:rsidP="00566486">
            <w:pPr>
              <w:pStyle w:val="af6"/>
              <w:spacing w:line="480" w:lineRule="auto"/>
              <w:ind w:left="0"/>
              <w:rPr>
                <w:rFonts w:cs="David"/>
                <w:color w:val="002060"/>
                <w:rtl/>
              </w:rPr>
            </w:pPr>
          </w:p>
        </w:tc>
      </w:tr>
      <w:tr w:rsidR="009918C6" w:rsidRPr="00435EA3" w14:paraId="4EFFFEEF" w14:textId="77777777" w:rsidTr="00566486">
        <w:tc>
          <w:tcPr>
            <w:tcW w:w="1970" w:type="dxa"/>
            <w:tcBorders>
              <w:right w:val="nil"/>
            </w:tcBorders>
          </w:tcPr>
          <w:p w14:paraId="0AA94F51" w14:textId="77777777" w:rsidR="009918C6" w:rsidRPr="00435EA3" w:rsidRDefault="009918C6" w:rsidP="00566486">
            <w:pPr>
              <w:pStyle w:val="af6"/>
              <w:spacing w:line="480" w:lineRule="auto"/>
              <w:ind w:left="0"/>
              <w:rPr>
                <w:rFonts w:cs="David"/>
                <w:color w:val="002060"/>
                <w:rtl/>
              </w:rPr>
            </w:pPr>
          </w:p>
        </w:tc>
        <w:tc>
          <w:tcPr>
            <w:tcW w:w="440" w:type="dxa"/>
            <w:tcBorders>
              <w:top w:val="nil"/>
              <w:left w:val="nil"/>
              <w:bottom w:val="nil"/>
              <w:right w:val="nil"/>
            </w:tcBorders>
          </w:tcPr>
          <w:p w14:paraId="1C54960B" w14:textId="77777777" w:rsidR="009918C6" w:rsidRPr="00435EA3" w:rsidRDefault="009918C6" w:rsidP="00566486">
            <w:pPr>
              <w:pStyle w:val="af6"/>
              <w:spacing w:line="480" w:lineRule="auto"/>
              <w:ind w:left="0"/>
              <w:rPr>
                <w:rFonts w:cs="David"/>
                <w:color w:val="002060"/>
                <w:rtl/>
              </w:rPr>
            </w:pPr>
          </w:p>
        </w:tc>
        <w:tc>
          <w:tcPr>
            <w:tcW w:w="4145" w:type="dxa"/>
            <w:tcBorders>
              <w:left w:val="nil"/>
              <w:right w:val="nil"/>
            </w:tcBorders>
          </w:tcPr>
          <w:p w14:paraId="740CDFA3" w14:textId="77777777" w:rsidR="009918C6" w:rsidRPr="00435EA3" w:rsidRDefault="009918C6" w:rsidP="00566486">
            <w:pPr>
              <w:pStyle w:val="af6"/>
              <w:spacing w:line="480" w:lineRule="auto"/>
              <w:ind w:left="0"/>
              <w:rPr>
                <w:rFonts w:cs="David"/>
                <w:color w:val="002060"/>
                <w:rtl/>
              </w:rPr>
            </w:pPr>
          </w:p>
        </w:tc>
        <w:tc>
          <w:tcPr>
            <w:tcW w:w="283" w:type="dxa"/>
            <w:tcBorders>
              <w:top w:val="nil"/>
              <w:left w:val="nil"/>
              <w:bottom w:val="nil"/>
              <w:right w:val="nil"/>
            </w:tcBorders>
          </w:tcPr>
          <w:p w14:paraId="2CEC6089" w14:textId="77777777" w:rsidR="009918C6" w:rsidRPr="00435EA3" w:rsidRDefault="009918C6" w:rsidP="00566486">
            <w:pPr>
              <w:pStyle w:val="af6"/>
              <w:spacing w:line="480" w:lineRule="auto"/>
              <w:ind w:left="0"/>
              <w:rPr>
                <w:rFonts w:cs="David"/>
                <w:color w:val="002060"/>
                <w:rtl/>
              </w:rPr>
            </w:pPr>
          </w:p>
        </w:tc>
        <w:tc>
          <w:tcPr>
            <w:tcW w:w="2234" w:type="dxa"/>
            <w:tcBorders>
              <w:left w:val="nil"/>
            </w:tcBorders>
          </w:tcPr>
          <w:p w14:paraId="0340260A" w14:textId="77777777" w:rsidR="009918C6" w:rsidRPr="00435EA3" w:rsidRDefault="009918C6" w:rsidP="00566486">
            <w:pPr>
              <w:pStyle w:val="af6"/>
              <w:spacing w:line="480" w:lineRule="auto"/>
              <w:ind w:left="0"/>
              <w:rPr>
                <w:rFonts w:cs="David"/>
                <w:color w:val="002060"/>
                <w:rtl/>
              </w:rPr>
            </w:pPr>
          </w:p>
        </w:tc>
      </w:tr>
    </w:tbl>
    <w:p w14:paraId="4DE40499" w14:textId="77777777" w:rsidR="009918C6" w:rsidRPr="00435EA3" w:rsidRDefault="009918C6" w:rsidP="008A41BE">
      <w:pPr>
        <w:pStyle w:val="af6"/>
        <w:numPr>
          <w:ilvl w:val="0"/>
          <w:numId w:val="4"/>
        </w:numPr>
        <w:spacing w:line="360" w:lineRule="auto"/>
        <w:rPr>
          <w:rFonts w:cs="David"/>
          <w:color w:val="002060"/>
        </w:rPr>
      </w:pPr>
      <w:r w:rsidRPr="00435EA3">
        <w:rPr>
          <w:rFonts w:cs="David"/>
          <w:color w:val="002060"/>
          <w:rtl/>
        </w:rPr>
        <w:t xml:space="preserve">המחירים ו/או הכמויות אשר מופיעים בהצעה זו הוחלטו על ידי התאגיד באופן עצמאי, ללא התייעצות, הסדר או קשר עם מציע אחר או עם מציע פוטנציאלי אחר (למעט קבלני המשנה אשר צויינו בסעיף 3 לעיל). </w:t>
      </w:r>
    </w:p>
    <w:p w14:paraId="3F913008" w14:textId="77777777" w:rsidR="009918C6" w:rsidRPr="00435EA3" w:rsidRDefault="009918C6" w:rsidP="008A41BE">
      <w:pPr>
        <w:pStyle w:val="af6"/>
        <w:numPr>
          <w:ilvl w:val="0"/>
          <w:numId w:val="4"/>
        </w:numPr>
        <w:spacing w:line="360" w:lineRule="auto"/>
        <w:rPr>
          <w:rFonts w:cs="David"/>
          <w:color w:val="002060"/>
        </w:rPr>
      </w:pPr>
      <w:r w:rsidRPr="00435EA3">
        <w:rPr>
          <w:rFonts w:cs="David"/>
          <w:color w:val="002060"/>
          <w:rtl/>
        </w:rPr>
        <w:t xml:space="preserve">המחירים ו/או הכמויות המופיעים בהצעה זו לא הוצגו בפני כל אדם או תאגיד אשר מציע הצעות במכרז זה או תאגיד אשר יש לו את הפוטנציאל להציע הצעות במכרז זה (למעט קבלני המשנה אשר צויינו בסעיף 3 לעיל). </w:t>
      </w:r>
    </w:p>
    <w:p w14:paraId="3FEC8390" w14:textId="77777777" w:rsidR="009918C6" w:rsidRPr="00435EA3" w:rsidRDefault="009918C6" w:rsidP="008A41BE">
      <w:pPr>
        <w:pStyle w:val="af6"/>
        <w:numPr>
          <w:ilvl w:val="0"/>
          <w:numId w:val="4"/>
        </w:numPr>
        <w:spacing w:line="360" w:lineRule="auto"/>
        <w:rPr>
          <w:rFonts w:cs="David"/>
          <w:color w:val="002060"/>
        </w:rPr>
      </w:pPr>
      <w:r w:rsidRPr="00435EA3">
        <w:rPr>
          <w:rFonts w:cs="David"/>
          <w:color w:val="002060"/>
          <w:rtl/>
        </w:rPr>
        <w:t xml:space="preserve">לא הייתי מעורב בניסיון להניא מתחרה אחר מלהגיש הצעות במכרז זה. </w:t>
      </w:r>
    </w:p>
    <w:p w14:paraId="6F80114A" w14:textId="77777777" w:rsidR="009918C6" w:rsidRPr="00435EA3" w:rsidRDefault="009918C6" w:rsidP="008A41BE">
      <w:pPr>
        <w:pStyle w:val="af6"/>
        <w:numPr>
          <w:ilvl w:val="0"/>
          <w:numId w:val="4"/>
        </w:numPr>
        <w:spacing w:line="360" w:lineRule="auto"/>
        <w:rPr>
          <w:rFonts w:cs="David"/>
          <w:color w:val="002060"/>
        </w:rPr>
      </w:pPr>
      <w:r w:rsidRPr="00435EA3">
        <w:rPr>
          <w:rFonts w:cs="David"/>
          <w:color w:val="002060"/>
          <w:rtl/>
        </w:rPr>
        <w:t xml:space="preserve">לא הייתי מעורב בניסיון לגרום למתחרה אחר להגיש הצעה גבוהה או נמוכה יותר מהצעתי זו. </w:t>
      </w:r>
    </w:p>
    <w:p w14:paraId="1F2425E4" w14:textId="77777777" w:rsidR="009918C6" w:rsidRPr="00435EA3" w:rsidRDefault="009918C6" w:rsidP="008A41BE">
      <w:pPr>
        <w:pStyle w:val="af6"/>
        <w:numPr>
          <w:ilvl w:val="0"/>
          <w:numId w:val="4"/>
        </w:numPr>
        <w:spacing w:line="360" w:lineRule="auto"/>
        <w:rPr>
          <w:rFonts w:cs="David"/>
          <w:color w:val="002060"/>
        </w:rPr>
      </w:pPr>
      <w:r w:rsidRPr="00435EA3">
        <w:rPr>
          <w:rFonts w:cs="David"/>
          <w:color w:val="002060"/>
          <w:rtl/>
        </w:rPr>
        <w:t xml:space="preserve">לא הייתי מעורב בניסיון לגרום למתחרה להגיש הצעה בלתי תחרותית מכל סוג שהוא. </w:t>
      </w:r>
    </w:p>
    <w:p w14:paraId="48CE65C8" w14:textId="77777777" w:rsidR="009918C6" w:rsidRPr="00435EA3" w:rsidRDefault="009918C6" w:rsidP="008A41BE">
      <w:pPr>
        <w:pStyle w:val="af6"/>
        <w:numPr>
          <w:ilvl w:val="0"/>
          <w:numId w:val="4"/>
        </w:numPr>
        <w:spacing w:line="360" w:lineRule="auto"/>
        <w:rPr>
          <w:rFonts w:cs="David"/>
          <w:color w:val="002060"/>
        </w:rPr>
      </w:pPr>
      <w:r w:rsidRPr="00435EA3">
        <w:rPr>
          <w:rFonts w:cs="David"/>
          <w:color w:val="002060"/>
          <w:rtl/>
        </w:rPr>
        <w:t xml:space="preserve">הצעה זו של התאגיד מוגשת בתום לב ולא נעשית בעקבות הסדר או דין ודברים כלשהוא עם מתחרה או מתחרה פוטנציאלי אחר במכרז זה. </w:t>
      </w:r>
    </w:p>
    <w:p w14:paraId="31238E36" w14:textId="77777777" w:rsidR="009918C6" w:rsidRPr="00435EA3" w:rsidRDefault="009918C6" w:rsidP="00533E0E">
      <w:pPr>
        <w:pStyle w:val="af6"/>
        <w:spacing w:line="360" w:lineRule="auto"/>
        <w:ind w:left="-1"/>
        <w:rPr>
          <w:rFonts w:cs="David"/>
          <w:color w:val="002060"/>
        </w:rPr>
      </w:pPr>
      <w:r w:rsidRPr="00435EA3">
        <w:rPr>
          <w:rFonts w:cs="David"/>
          <w:color w:val="002060"/>
          <w:rtl/>
        </w:rPr>
        <w:t xml:space="preserve">יש לסמן </w:t>
      </w:r>
      <w:r w:rsidRPr="00435EA3">
        <w:rPr>
          <w:rFonts w:cs="David"/>
          <w:color w:val="002060"/>
        </w:rPr>
        <w:t>V</w:t>
      </w:r>
      <w:r w:rsidRPr="00435EA3">
        <w:rPr>
          <w:rFonts w:cs="David"/>
          <w:color w:val="002060"/>
          <w:rtl/>
        </w:rPr>
        <w:t xml:space="preserve"> במקום המתאים</w:t>
      </w:r>
    </w:p>
    <w:p w14:paraId="3C137E51" w14:textId="77777777" w:rsidR="009918C6" w:rsidRPr="00435EA3" w:rsidRDefault="003666F0" w:rsidP="00533E0E">
      <w:pPr>
        <w:pStyle w:val="af6"/>
        <w:spacing w:line="360" w:lineRule="auto"/>
        <w:ind w:left="-1"/>
        <w:rPr>
          <w:rFonts w:cs="David"/>
          <w:color w:val="002060"/>
          <w:rtl/>
        </w:rPr>
      </w:pPr>
      <w:r w:rsidRPr="00435EA3">
        <w:rPr>
          <w:rFonts w:cs="David"/>
          <w:color w:val="002060"/>
        </w:rPr>
        <w:sym w:font="Wingdings" w:char="F0A8"/>
      </w:r>
      <w:r w:rsidRPr="00435EA3">
        <w:rPr>
          <w:rFonts w:cs="David" w:hint="cs"/>
          <w:color w:val="002060"/>
          <w:rtl/>
        </w:rPr>
        <w:t xml:space="preserve"> </w:t>
      </w:r>
      <w:r w:rsidR="009918C6" w:rsidRPr="00435EA3">
        <w:rPr>
          <w:rFonts w:cs="David"/>
          <w:color w:val="002060"/>
          <w:rtl/>
        </w:rPr>
        <w:t xml:space="preserve">התאגיד מציע ההצעה לא נמצא כרגע תחת חקירה בחשד לתיאום מכרז </w:t>
      </w:r>
    </w:p>
    <w:p w14:paraId="52E1B4F4" w14:textId="77777777" w:rsidR="003666F0" w:rsidRPr="00435EA3" w:rsidRDefault="003666F0" w:rsidP="00533E0E">
      <w:pPr>
        <w:pStyle w:val="af6"/>
        <w:spacing w:line="360" w:lineRule="auto"/>
        <w:ind w:left="-1"/>
        <w:rPr>
          <w:rFonts w:cs="David"/>
          <w:color w:val="002060"/>
          <w:rtl/>
        </w:rPr>
      </w:pPr>
      <w:r w:rsidRPr="00435EA3">
        <w:rPr>
          <w:rFonts w:cs="David"/>
          <w:color w:val="002060"/>
        </w:rPr>
        <w:sym w:font="Wingdings" w:char="F0A8"/>
      </w:r>
      <w:r w:rsidRPr="00435EA3">
        <w:rPr>
          <w:rFonts w:cs="David" w:hint="cs"/>
          <w:color w:val="002060"/>
          <w:rtl/>
        </w:rPr>
        <w:t xml:space="preserve"> </w:t>
      </w:r>
      <w:r w:rsidRPr="00435EA3">
        <w:rPr>
          <w:rFonts w:cs="David"/>
          <w:color w:val="002060"/>
          <w:rtl/>
        </w:rPr>
        <w:t>התאגיד מציע ההצעה נמצא כרגע תחת חקירה בחשד לתיאום מכרז</w:t>
      </w:r>
    </w:p>
    <w:p w14:paraId="37E7D214" w14:textId="77777777" w:rsidR="00BA3804" w:rsidRPr="00435EA3" w:rsidRDefault="003666F0" w:rsidP="00BA3804">
      <w:pPr>
        <w:pStyle w:val="af6"/>
        <w:spacing w:line="360" w:lineRule="auto"/>
        <w:ind w:left="-1"/>
        <w:rPr>
          <w:rFonts w:cs="David"/>
          <w:color w:val="002060"/>
          <w:rtl/>
        </w:rPr>
      </w:pPr>
      <w:r w:rsidRPr="00435EA3">
        <w:rPr>
          <w:rFonts w:cs="David" w:hint="cs"/>
          <w:color w:val="002060"/>
          <w:rtl/>
        </w:rPr>
        <w:t xml:space="preserve">אם כן, </w:t>
      </w:r>
      <w:r w:rsidR="00BA3804" w:rsidRPr="00435EA3">
        <w:rPr>
          <w:rFonts w:cs="David"/>
          <w:color w:val="002060"/>
          <w:rtl/>
        </w:rPr>
        <w:t>אנ</w:t>
      </w:r>
      <w:r w:rsidR="00BA3804" w:rsidRPr="00435EA3">
        <w:rPr>
          <w:rFonts w:cs="David" w:hint="cs"/>
          <w:color w:val="002060"/>
          <w:rtl/>
        </w:rPr>
        <w:t>א פרט:</w:t>
      </w:r>
    </w:p>
    <w:p w14:paraId="53731026" w14:textId="77777777" w:rsidR="00BA3804" w:rsidRDefault="00BA3804" w:rsidP="00BA3804">
      <w:pPr>
        <w:pStyle w:val="af6"/>
        <w:spacing w:line="360" w:lineRule="auto"/>
        <w:ind w:left="-1"/>
        <w:rPr>
          <w:rFonts w:cs="David"/>
          <w:rtl/>
        </w:rPr>
      </w:pPr>
      <w:r w:rsidRPr="00435EA3">
        <w:rPr>
          <w:rFonts w:cs="David" w:hint="cs"/>
          <w:color w:val="002060"/>
          <w:rtl/>
        </w:rPr>
        <w:t>_____________________________________________________________________________________________________________________________________________________________________________________________________________________________________________</w:t>
      </w:r>
    </w:p>
    <w:p w14:paraId="003F5534" w14:textId="77777777" w:rsidR="00BA3804" w:rsidRPr="00BA3804" w:rsidRDefault="00BA3804" w:rsidP="00BA3804">
      <w:pPr>
        <w:pStyle w:val="af6"/>
        <w:spacing w:line="360" w:lineRule="auto"/>
        <w:ind w:left="-1"/>
        <w:rPr>
          <w:rFonts w:cs="David"/>
          <w:rtl/>
        </w:rPr>
      </w:pPr>
    </w:p>
    <w:p w14:paraId="18B465BD" w14:textId="77777777" w:rsidR="00BA3804" w:rsidRPr="00435EA3" w:rsidRDefault="00BA3804" w:rsidP="008A41BE">
      <w:pPr>
        <w:numPr>
          <w:ilvl w:val="0"/>
          <w:numId w:val="6"/>
        </w:numPr>
        <w:tabs>
          <w:tab w:val="clear" w:pos="540"/>
          <w:tab w:val="num" w:pos="180"/>
        </w:tabs>
        <w:spacing w:before="120"/>
        <w:ind w:left="-180" w:firstLine="0"/>
        <w:rPr>
          <w:rFonts w:cs="David"/>
          <w:color w:val="002060"/>
          <w:rtl/>
        </w:rPr>
      </w:pPr>
      <w:r w:rsidRPr="00435EA3">
        <w:rPr>
          <w:rFonts w:cs="David" w:hint="eastAsia"/>
          <w:color w:val="002060"/>
          <w:rtl/>
        </w:rPr>
        <w:t>התאגיד</w:t>
      </w:r>
      <w:r w:rsidRPr="00435EA3">
        <w:rPr>
          <w:rFonts w:cs="David"/>
          <w:color w:val="002060"/>
          <w:rtl/>
        </w:rPr>
        <w:t xml:space="preserve">, </w:t>
      </w:r>
      <w:r w:rsidRPr="00435EA3">
        <w:rPr>
          <w:rFonts w:cs="David" w:hint="eastAsia"/>
          <w:color w:val="002060"/>
          <w:rtl/>
        </w:rPr>
        <w:t>מציע</w:t>
      </w:r>
      <w:r w:rsidRPr="00435EA3">
        <w:rPr>
          <w:rFonts w:cs="David"/>
          <w:color w:val="002060"/>
          <w:rtl/>
        </w:rPr>
        <w:t xml:space="preserve"> </w:t>
      </w:r>
      <w:r w:rsidRPr="00435EA3">
        <w:rPr>
          <w:rFonts w:cs="David" w:hint="eastAsia"/>
          <w:color w:val="002060"/>
          <w:rtl/>
        </w:rPr>
        <w:t>ההצעה</w:t>
      </w:r>
      <w:r w:rsidRPr="00435EA3">
        <w:rPr>
          <w:rFonts w:cs="David"/>
          <w:color w:val="002060"/>
          <w:rtl/>
        </w:rPr>
        <w:t xml:space="preserve"> </w:t>
      </w:r>
      <w:r w:rsidRPr="00435EA3">
        <w:rPr>
          <w:rFonts w:cs="David" w:hint="eastAsia"/>
          <w:color w:val="002060"/>
          <w:rtl/>
        </w:rPr>
        <w:t>לא</w:t>
      </w:r>
      <w:r w:rsidRPr="00435EA3">
        <w:rPr>
          <w:rFonts w:cs="David"/>
          <w:color w:val="002060"/>
          <w:rtl/>
        </w:rPr>
        <w:t xml:space="preserve"> </w:t>
      </w:r>
      <w:r w:rsidRPr="00435EA3">
        <w:rPr>
          <w:rFonts w:cs="David" w:hint="eastAsia"/>
          <w:color w:val="002060"/>
          <w:rtl/>
        </w:rPr>
        <w:t>הורשע</w:t>
      </w:r>
      <w:r w:rsidRPr="00435EA3">
        <w:rPr>
          <w:rFonts w:cs="David"/>
          <w:color w:val="002060"/>
          <w:rtl/>
        </w:rPr>
        <w:t xml:space="preserve"> </w:t>
      </w:r>
      <w:r w:rsidRPr="00435EA3">
        <w:rPr>
          <w:rFonts w:cs="David" w:hint="eastAsia"/>
          <w:color w:val="002060"/>
          <w:rtl/>
        </w:rPr>
        <w:t>בארבע</w:t>
      </w:r>
      <w:r w:rsidRPr="00435EA3">
        <w:rPr>
          <w:rFonts w:cs="David"/>
          <w:color w:val="002060"/>
          <w:rtl/>
        </w:rPr>
        <w:t xml:space="preserve"> </w:t>
      </w:r>
      <w:r w:rsidRPr="00435EA3">
        <w:rPr>
          <w:rFonts w:cs="David" w:hint="eastAsia"/>
          <w:color w:val="002060"/>
          <w:rtl/>
        </w:rPr>
        <w:t>השנים</w:t>
      </w:r>
      <w:r w:rsidRPr="00435EA3">
        <w:rPr>
          <w:rFonts w:cs="David"/>
          <w:color w:val="002060"/>
          <w:rtl/>
        </w:rPr>
        <w:t xml:space="preserve"> </w:t>
      </w:r>
      <w:r w:rsidRPr="00435EA3">
        <w:rPr>
          <w:rFonts w:cs="David" w:hint="eastAsia"/>
          <w:color w:val="002060"/>
          <w:rtl/>
        </w:rPr>
        <w:t>האחרונות</w:t>
      </w:r>
      <w:r w:rsidRPr="00435EA3">
        <w:rPr>
          <w:rFonts w:cs="David"/>
          <w:color w:val="002060"/>
          <w:rtl/>
        </w:rPr>
        <w:t xml:space="preserve"> </w:t>
      </w:r>
      <w:r w:rsidRPr="00435EA3">
        <w:rPr>
          <w:rFonts w:cs="David" w:hint="eastAsia"/>
          <w:color w:val="002060"/>
          <w:rtl/>
        </w:rPr>
        <w:t>בעבירות</w:t>
      </w:r>
      <w:r w:rsidRPr="00435EA3">
        <w:rPr>
          <w:rFonts w:cs="David"/>
          <w:color w:val="002060"/>
          <w:rtl/>
        </w:rPr>
        <w:t xml:space="preserve"> </w:t>
      </w:r>
      <w:r w:rsidRPr="00435EA3">
        <w:rPr>
          <w:rFonts w:cs="David" w:hint="eastAsia"/>
          <w:color w:val="002060"/>
          <w:rtl/>
        </w:rPr>
        <w:t>על</w:t>
      </w:r>
      <w:r w:rsidRPr="00435EA3">
        <w:rPr>
          <w:rFonts w:cs="David"/>
          <w:color w:val="002060"/>
          <w:rtl/>
        </w:rPr>
        <w:t xml:space="preserve"> </w:t>
      </w:r>
      <w:r w:rsidRPr="00435EA3">
        <w:rPr>
          <w:rFonts w:cs="David" w:hint="eastAsia"/>
          <w:color w:val="002060"/>
          <w:rtl/>
        </w:rPr>
        <w:t>חוק</w:t>
      </w:r>
      <w:r w:rsidRPr="00435EA3">
        <w:rPr>
          <w:rFonts w:cs="David"/>
          <w:color w:val="002060"/>
          <w:rtl/>
        </w:rPr>
        <w:t xml:space="preserve"> </w:t>
      </w:r>
      <w:r w:rsidRPr="00435EA3">
        <w:rPr>
          <w:rFonts w:cs="David" w:hint="eastAsia"/>
          <w:color w:val="002060"/>
          <w:rtl/>
        </w:rPr>
        <w:t>ההגבלים</w:t>
      </w:r>
      <w:r w:rsidRPr="00435EA3">
        <w:rPr>
          <w:rFonts w:cs="David"/>
          <w:color w:val="002060"/>
          <w:rtl/>
        </w:rPr>
        <w:t xml:space="preserve"> </w:t>
      </w:r>
      <w:r w:rsidRPr="00435EA3">
        <w:rPr>
          <w:rFonts w:cs="David" w:hint="eastAsia"/>
          <w:color w:val="002060"/>
          <w:rtl/>
        </w:rPr>
        <w:t>העסקיים</w:t>
      </w:r>
      <w:r w:rsidRPr="00435EA3">
        <w:rPr>
          <w:rFonts w:cs="David"/>
          <w:color w:val="002060"/>
          <w:rtl/>
        </w:rPr>
        <w:t xml:space="preserve"> </w:t>
      </w:r>
      <w:r w:rsidRPr="00435EA3">
        <w:rPr>
          <w:rFonts w:cs="David" w:hint="eastAsia"/>
          <w:color w:val="002060"/>
          <w:rtl/>
        </w:rPr>
        <w:t>לרבות</w:t>
      </w:r>
      <w:r w:rsidRPr="00435EA3">
        <w:rPr>
          <w:rFonts w:cs="David"/>
          <w:color w:val="002060"/>
          <w:rtl/>
        </w:rPr>
        <w:t xml:space="preserve"> </w:t>
      </w:r>
      <w:r w:rsidRPr="00435EA3">
        <w:rPr>
          <w:rFonts w:cs="David" w:hint="eastAsia"/>
          <w:color w:val="002060"/>
          <w:rtl/>
        </w:rPr>
        <w:t>עבירות</w:t>
      </w:r>
      <w:r w:rsidRPr="00435EA3">
        <w:rPr>
          <w:rFonts w:cs="David"/>
          <w:color w:val="002060"/>
          <w:rtl/>
        </w:rPr>
        <w:t xml:space="preserve"> </w:t>
      </w:r>
      <w:r w:rsidRPr="00435EA3">
        <w:rPr>
          <w:rFonts w:cs="David" w:hint="eastAsia"/>
          <w:color w:val="002060"/>
          <w:rtl/>
        </w:rPr>
        <w:t>של</w:t>
      </w:r>
      <w:r w:rsidRPr="00435EA3">
        <w:rPr>
          <w:rFonts w:cs="David"/>
          <w:color w:val="002060"/>
          <w:rtl/>
        </w:rPr>
        <w:t xml:space="preserve"> </w:t>
      </w:r>
      <w:r w:rsidRPr="00435EA3">
        <w:rPr>
          <w:rFonts w:cs="David" w:hint="eastAsia"/>
          <w:color w:val="002060"/>
          <w:rtl/>
        </w:rPr>
        <w:t>תיאומי</w:t>
      </w:r>
      <w:r w:rsidRPr="00435EA3">
        <w:rPr>
          <w:rFonts w:cs="David"/>
          <w:color w:val="002060"/>
          <w:rtl/>
        </w:rPr>
        <w:t xml:space="preserve"> </w:t>
      </w:r>
      <w:r w:rsidRPr="00435EA3">
        <w:rPr>
          <w:rFonts w:cs="David" w:hint="eastAsia"/>
          <w:color w:val="002060"/>
          <w:rtl/>
        </w:rPr>
        <w:t>מכרזים</w:t>
      </w:r>
      <w:r w:rsidRPr="00435EA3">
        <w:rPr>
          <w:rFonts w:cs="David"/>
          <w:color w:val="002060"/>
          <w:rtl/>
        </w:rPr>
        <w:t xml:space="preserve"> </w:t>
      </w:r>
    </w:p>
    <w:p w14:paraId="5BAFBFD4" w14:textId="77777777" w:rsidR="00BA3804" w:rsidRPr="00435EA3" w:rsidRDefault="00BA3804" w:rsidP="00BA3804">
      <w:pPr>
        <w:rPr>
          <w:rFonts w:cs="David"/>
          <w:color w:val="002060"/>
          <w:rtl/>
        </w:rPr>
      </w:pPr>
      <w:r w:rsidRPr="00435EA3">
        <w:rPr>
          <w:rFonts w:cs="David" w:hint="eastAsia"/>
          <w:color w:val="002060"/>
          <w:rtl/>
        </w:rPr>
        <w:lastRenderedPageBreak/>
        <w:t>אם</w:t>
      </w:r>
      <w:r w:rsidRPr="00435EA3">
        <w:rPr>
          <w:rFonts w:cs="David"/>
          <w:color w:val="002060"/>
          <w:rtl/>
        </w:rPr>
        <w:t xml:space="preserve"> </w:t>
      </w:r>
      <w:r w:rsidRPr="00435EA3">
        <w:rPr>
          <w:rFonts w:cs="David" w:hint="eastAsia"/>
          <w:color w:val="002060"/>
          <w:rtl/>
        </w:rPr>
        <w:t>כן</w:t>
      </w:r>
      <w:r w:rsidRPr="00435EA3">
        <w:rPr>
          <w:rFonts w:cs="David"/>
          <w:color w:val="002060"/>
          <w:rtl/>
        </w:rPr>
        <w:t xml:space="preserve">, </w:t>
      </w:r>
      <w:r w:rsidRPr="00435EA3">
        <w:rPr>
          <w:rFonts w:cs="David" w:hint="eastAsia"/>
          <w:color w:val="002060"/>
          <w:rtl/>
        </w:rPr>
        <w:t>אנא</w:t>
      </w:r>
      <w:r w:rsidRPr="00435EA3">
        <w:rPr>
          <w:rFonts w:cs="David"/>
          <w:color w:val="002060"/>
          <w:rtl/>
        </w:rPr>
        <w:t xml:space="preserve"> </w:t>
      </w:r>
      <w:r w:rsidRPr="00435EA3">
        <w:rPr>
          <w:rFonts w:cs="David" w:hint="eastAsia"/>
          <w:color w:val="002060"/>
          <w:rtl/>
        </w:rPr>
        <w:t>פרט</w:t>
      </w:r>
      <w:r w:rsidRPr="00435EA3">
        <w:rPr>
          <w:rFonts w:cs="David"/>
          <w:color w:val="002060"/>
          <w:rtl/>
        </w:rPr>
        <w:t>:</w:t>
      </w:r>
    </w:p>
    <w:p w14:paraId="005F0AC2" w14:textId="77777777" w:rsidR="00BA3804" w:rsidRPr="00435EA3" w:rsidRDefault="00BA3804" w:rsidP="00BA3804">
      <w:pPr>
        <w:rPr>
          <w:rFonts w:cs="David"/>
          <w:color w:val="002060"/>
          <w:rtl/>
        </w:rPr>
      </w:pPr>
      <w:r w:rsidRPr="00435EA3">
        <w:rPr>
          <w:rFonts w:cs="David"/>
          <w:color w:val="00206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2C58E4" w14:textId="77777777" w:rsidR="00BA3804" w:rsidRPr="00435EA3" w:rsidRDefault="00BA3804" w:rsidP="00BA3804">
      <w:pPr>
        <w:rPr>
          <w:rFonts w:cs="David"/>
          <w:color w:val="002060"/>
          <w:rtl/>
        </w:rPr>
      </w:pPr>
    </w:p>
    <w:p w14:paraId="155B0750" w14:textId="77777777" w:rsidR="00BA3804" w:rsidRPr="00435EA3" w:rsidRDefault="00BA3804" w:rsidP="00BA3804">
      <w:pPr>
        <w:rPr>
          <w:rFonts w:cs="David"/>
          <w:color w:val="002060"/>
          <w:rtl/>
        </w:rPr>
      </w:pPr>
      <w:r w:rsidRPr="00435EA3">
        <w:rPr>
          <w:rFonts w:cs="David" w:hint="eastAsia"/>
          <w:color w:val="002060"/>
          <w:rtl/>
        </w:rPr>
        <w:t>אני</w:t>
      </w:r>
      <w:r w:rsidRPr="00435EA3">
        <w:rPr>
          <w:rFonts w:cs="David"/>
          <w:color w:val="002060"/>
          <w:rtl/>
        </w:rPr>
        <w:t xml:space="preserve"> </w:t>
      </w:r>
      <w:r w:rsidRPr="00435EA3">
        <w:rPr>
          <w:rFonts w:cs="David" w:hint="eastAsia"/>
          <w:color w:val="002060"/>
          <w:rtl/>
        </w:rPr>
        <w:t>מודע</w:t>
      </w:r>
      <w:r w:rsidRPr="00435EA3">
        <w:rPr>
          <w:rFonts w:cs="David"/>
          <w:color w:val="002060"/>
          <w:rtl/>
        </w:rPr>
        <w:t xml:space="preserve"> </w:t>
      </w:r>
      <w:r w:rsidRPr="00435EA3">
        <w:rPr>
          <w:rFonts w:cs="David" w:hint="eastAsia"/>
          <w:color w:val="002060"/>
          <w:rtl/>
        </w:rPr>
        <w:t>לכך</w:t>
      </w:r>
      <w:r w:rsidRPr="00435EA3">
        <w:rPr>
          <w:rFonts w:cs="David"/>
          <w:color w:val="002060"/>
          <w:rtl/>
        </w:rPr>
        <w:t xml:space="preserve"> </w:t>
      </w:r>
      <w:r w:rsidRPr="00435EA3">
        <w:rPr>
          <w:rFonts w:cs="David" w:hint="eastAsia"/>
          <w:color w:val="002060"/>
          <w:rtl/>
        </w:rPr>
        <w:t>כי</w:t>
      </w:r>
      <w:r w:rsidRPr="00435EA3">
        <w:rPr>
          <w:rFonts w:cs="David"/>
          <w:color w:val="002060"/>
          <w:rtl/>
        </w:rPr>
        <w:t xml:space="preserve"> </w:t>
      </w:r>
      <w:r w:rsidRPr="00435EA3">
        <w:rPr>
          <w:rFonts w:cs="David" w:hint="eastAsia"/>
          <w:color w:val="002060"/>
          <w:rtl/>
        </w:rPr>
        <w:t>העונש</w:t>
      </w:r>
      <w:r w:rsidRPr="00435EA3">
        <w:rPr>
          <w:rFonts w:cs="David"/>
          <w:color w:val="002060"/>
          <w:rtl/>
        </w:rPr>
        <w:t xml:space="preserve"> </w:t>
      </w:r>
      <w:r w:rsidRPr="00435EA3">
        <w:rPr>
          <w:rFonts w:cs="David" w:hint="eastAsia"/>
          <w:color w:val="002060"/>
          <w:rtl/>
        </w:rPr>
        <w:t>על</w:t>
      </w:r>
      <w:r w:rsidRPr="00435EA3">
        <w:rPr>
          <w:rFonts w:cs="David"/>
          <w:color w:val="002060"/>
          <w:rtl/>
        </w:rPr>
        <w:t xml:space="preserve"> </w:t>
      </w:r>
      <w:r w:rsidRPr="00435EA3">
        <w:rPr>
          <w:rFonts w:cs="David" w:hint="eastAsia"/>
          <w:color w:val="002060"/>
          <w:rtl/>
        </w:rPr>
        <w:t>תיאום</w:t>
      </w:r>
      <w:r w:rsidRPr="00435EA3">
        <w:rPr>
          <w:rFonts w:cs="David"/>
          <w:color w:val="002060"/>
          <w:rtl/>
        </w:rPr>
        <w:t xml:space="preserve"> </w:t>
      </w:r>
      <w:r w:rsidRPr="00435EA3">
        <w:rPr>
          <w:rFonts w:cs="David" w:hint="eastAsia"/>
          <w:color w:val="002060"/>
          <w:rtl/>
        </w:rPr>
        <w:t>מכרז</w:t>
      </w:r>
      <w:r w:rsidRPr="00435EA3">
        <w:rPr>
          <w:rFonts w:cs="David"/>
          <w:color w:val="002060"/>
          <w:rtl/>
        </w:rPr>
        <w:t xml:space="preserve"> </w:t>
      </w:r>
      <w:r w:rsidRPr="00435EA3">
        <w:rPr>
          <w:rFonts w:cs="David" w:hint="eastAsia"/>
          <w:color w:val="002060"/>
          <w:rtl/>
        </w:rPr>
        <w:t>יכול</w:t>
      </w:r>
      <w:r w:rsidRPr="00435EA3">
        <w:rPr>
          <w:rFonts w:cs="David"/>
          <w:color w:val="002060"/>
          <w:rtl/>
        </w:rPr>
        <w:t xml:space="preserve"> </w:t>
      </w:r>
      <w:r w:rsidRPr="00435EA3">
        <w:rPr>
          <w:rFonts w:cs="David" w:hint="eastAsia"/>
          <w:color w:val="002060"/>
          <w:rtl/>
        </w:rPr>
        <w:t>להגיע</w:t>
      </w:r>
      <w:r w:rsidRPr="00435EA3">
        <w:rPr>
          <w:rFonts w:cs="David"/>
          <w:color w:val="002060"/>
          <w:rtl/>
        </w:rPr>
        <w:t xml:space="preserve"> </w:t>
      </w:r>
      <w:r w:rsidRPr="00435EA3">
        <w:rPr>
          <w:rFonts w:cs="David" w:hint="eastAsia"/>
          <w:color w:val="002060"/>
          <w:rtl/>
        </w:rPr>
        <w:t>עד</w:t>
      </w:r>
      <w:r w:rsidRPr="00435EA3">
        <w:rPr>
          <w:rFonts w:cs="David"/>
          <w:color w:val="002060"/>
          <w:rtl/>
        </w:rPr>
        <w:t xml:space="preserve"> </w:t>
      </w:r>
      <w:r w:rsidRPr="00435EA3">
        <w:rPr>
          <w:rFonts w:cs="David" w:hint="eastAsia"/>
          <w:color w:val="002060"/>
          <w:rtl/>
        </w:rPr>
        <w:t>חמש</w:t>
      </w:r>
      <w:r w:rsidRPr="00435EA3">
        <w:rPr>
          <w:rFonts w:cs="David"/>
          <w:color w:val="002060"/>
          <w:rtl/>
        </w:rPr>
        <w:t xml:space="preserve"> </w:t>
      </w:r>
      <w:r w:rsidRPr="00435EA3">
        <w:rPr>
          <w:rFonts w:cs="David" w:hint="eastAsia"/>
          <w:color w:val="002060"/>
          <w:rtl/>
        </w:rPr>
        <w:t>שנות</w:t>
      </w:r>
      <w:r w:rsidRPr="00435EA3">
        <w:rPr>
          <w:rFonts w:cs="David"/>
          <w:color w:val="002060"/>
          <w:rtl/>
        </w:rPr>
        <w:t xml:space="preserve"> </w:t>
      </w:r>
      <w:r w:rsidRPr="00435EA3">
        <w:rPr>
          <w:rFonts w:cs="David" w:hint="eastAsia"/>
          <w:color w:val="002060"/>
          <w:rtl/>
        </w:rPr>
        <w:t>מאסר</w:t>
      </w:r>
      <w:r w:rsidRPr="00435EA3">
        <w:rPr>
          <w:rFonts w:cs="David"/>
          <w:color w:val="002060"/>
          <w:rtl/>
        </w:rPr>
        <w:t xml:space="preserve"> </w:t>
      </w:r>
      <w:r w:rsidRPr="00435EA3">
        <w:rPr>
          <w:rFonts w:cs="David" w:hint="eastAsia"/>
          <w:color w:val="002060"/>
          <w:rtl/>
        </w:rPr>
        <w:t>בפועל</w:t>
      </w:r>
      <w:r w:rsidRPr="00435EA3">
        <w:rPr>
          <w:rFonts w:cs="David"/>
          <w:color w:val="002060"/>
          <w:rtl/>
        </w:rPr>
        <w:t xml:space="preserve">. </w:t>
      </w:r>
    </w:p>
    <w:p w14:paraId="603439D0" w14:textId="77777777" w:rsidR="00BA3804" w:rsidRPr="00435EA3" w:rsidRDefault="00BA3804" w:rsidP="00BA3804">
      <w:pPr>
        <w:rPr>
          <w:rFonts w:cs="David"/>
          <w:color w:val="002060"/>
          <w:rtl/>
        </w:rPr>
      </w:pPr>
    </w:p>
    <w:tbl>
      <w:tblPr>
        <w:bidiVisual/>
        <w:tblW w:w="0" w:type="auto"/>
        <w:tblBorders>
          <w:insideH w:val="single" w:sz="4" w:space="0" w:color="auto"/>
        </w:tblBorders>
        <w:tblLook w:val="01E0" w:firstRow="1" w:lastRow="1" w:firstColumn="1" w:lastColumn="1" w:noHBand="0" w:noVBand="0"/>
      </w:tblPr>
      <w:tblGrid>
        <w:gridCol w:w="1548"/>
        <w:gridCol w:w="251"/>
        <w:gridCol w:w="1549"/>
        <w:gridCol w:w="281"/>
        <w:gridCol w:w="1859"/>
        <w:gridCol w:w="236"/>
        <w:gridCol w:w="1738"/>
        <w:gridCol w:w="236"/>
        <w:gridCol w:w="1158"/>
      </w:tblGrid>
      <w:tr w:rsidR="00BA3804" w:rsidRPr="00435EA3" w14:paraId="60E6B54C" w14:textId="77777777" w:rsidTr="00A30B9D">
        <w:tc>
          <w:tcPr>
            <w:tcW w:w="1548" w:type="dxa"/>
            <w:tcBorders>
              <w:bottom w:val="single" w:sz="4" w:space="0" w:color="auto"/>
            </w:tcBorders>
          </w:tcPr>
          <w:p w14:paraId="4E9AD1C7" w14:textId="77777777" w:rsidR="00BA3804" w:rsidRPr="00435EA3" w:rsidRDefault="00BA3804" w:rsidP="00A30B9D">
            <w:pPr>
              <w:rPr>
                <w:rFonts w:cs="David"/>
                <w:color w:val="002060"/>
              </w:rPr>
            </w:pPr>
          </w:p>
        </w:tc>
        <w:tc>
          <w:tcPr>
            <w:tcW w:w="251" w:type="dxa"/>
            <w:tcBorders>
              <w:top w:val="nil"/>
              <w:bottom w:val="nil"/>
            </w:tcBorders>
          </w:tcPr>
          <w:p w14:paraId="246EAABE" w14:textId="77777777" w:rsidR="00BA3804" w:rsidRPr="00435EA3" w:rsidRDefault="00BA3804" w:rsidP="00A30B9D">
            <w:pPr>
              <w:rPr>
                <w:rFonts w:cs="David"/>
                <w:color w:val="002060"/>
              </w:rPr>
            </w:pPr>
          </w:p>
        </w:tc>
        <w:tc>
          <w:tcPr>
            <w:tcW w:w="1549" w:type="dxa"/>
            <w:tcBorders>
              <w:bottom w:val="single" w:sz="4" w:space="0" w:color="auto"/>
            </w:tcBorders>
          </w:tcPr>
          <w:p w14:paraId="449900A2" w14:textId="77777777" w:rsidR="00BA3804" w:rsidRPr="00435EA3" w:rsidRDefault="00BA3804" w:rsidP="00A30B9D">
            <w:pPr>
              <w:rPr>
                <w:rFonts w:cs="David"/>
                <w:color w:val="002060"/>
              </w:rPr>
            </w:pPr>
          </w:p>
        </w:tc>
        <w:tc>
          <w:tcPr>
            <w:tcW w:w="281" w:type="dxa"/>
            <w:tcBorders>
              <w:top w:val="nil"/>
              <w:bottom w:val="nil"/>
            </w:tcBorders>
          </w:tcPr>
          <w:p w14:paraId="3CBA16E0" w14:textId="77777777" w:rsidR="00BA3804" w:rsidRPr="00435EA3" w:rsidRDefault="00BA3804" w:rsidP="00A30B9D">
            <w:pPr>
              <w:rPr>
                <w:rFonts w:cs="David"/>
                <w:color w:val="002060"/>
              </w:rPr>
            </w:pPr>
          </w:p>
        </w:tc>
        <w:tc>
          <w:tcPr>
            <w:tcW w:w="1859" w:type="dxa"/>
            <w:tcBorders>
              <w:bottom w:val="single" w:sz="4" w:space="0" w:color="auto"/>
            </w:tcBorders>
          </w:tcPr>
          <w:p w14:paraId="4A0C68EA" w14:textId="77777777" w:rsidR="00BA3804" w:rsidRPr="00435EA3" w:rsidRDefault="00BA3804" w:rsidP="00A30B9D">
            <w:pPr>
              <w:rPr>
                <w:rFonts w:cs="David"/>
                <w:color w:val="002060"/>
              </w:rPr>
            </w:pPr>
          </w:p>
        </w:tc>
        <w:tc>
          <w:tcPr>
            <w:tcW w:w="236" w:type="dxa"/>
            <w:tcBorders>
              <w:top w:val="nil"/>
              <w:bottom w:val="nil"/>
            </w:tcBorders>
          </w:tcPr>
          <w:p w14:paraId="5921B52B" w14:textId="77777777" w:rsidR="00BA3804" w:rsidRPr="00435EA3" w:rsidRDefault="00BA3804" w:rsidP="00A30B9D">
            <w:pPr>
              <w:rPr>
                <w:rFonts w:cs="David"/>
                <w:color w:val="002060"/>
              </w:rPr>
            </w:pPr>
          </w:p>
        </w:tc>
        <w:tc>
          <w:tcPr>
            <w:tcW w:w="1738" w:type="dxa"/>
            <w:tcBorders>
              <w:bottom w:val="single" w:sz="4" w:space="0" w:color="auto"/>
            </w:tcBorders>
          </w:tcPr>
          <w:p w14:paraId="7D301C7E" w14:textId="77777777" w:rsidR="00BA3804" w:rsidRPr="00435EA3" w:rsidRDefault="00BA3804" w:rsidP="00A30B9D">
            <w:pPr>
              <w:rPr>
                <w:rFonts w:cs="David"/>
                <w:color w:val="002060"/>
              </w:rPr>
            </w:pPr>
          </w:p>
        </w:tc>
        <w:tc>
          <w:tcPr>
            <w:tcW w:w="236" w:type="dxa"/>
            <w:tcBorders>
              <w:top w:val="nil"/>
              <w:bottom w:val="nil"/>
            </w:tcBorders>
          </w:tcPr>
          <w:p w14:paraId="39C200DD" w14:textId="77777777" w:rsidR="00BA3804" w:rsidRPr="00435EA3" w:rsidRDefault="00BA3804" w:rsidP="00A30B9D">
            <w:pPr>
              <w:rPr>
                <w:rFonts w:cs="David"/>
                <w:color w:val="002060"/>
              </w:rPr>
            </w:pPr>
          </w:p>
        </w:tc>
        <w:tc>
          <w:tcPr>
            <w:tcW w:w="1158" w:type="dxa"/>
            <w:tcBorders>
              <w:bottom w:val="single" w:sz="4" w:space="0" w:color="auto"/>
            </w:tcBorders>
          </w:tcPr>
          <w:p w14:paraId="62A7F81F" w14:textId="77777777" w:rsidR="00BA3804" w:rsidRPr="00435EA3" w:rsidRDefault="00BA3804" w:rsidP="00A30B9D">
            <w:pPr>
              <w:rPr>
                <w:rFonts w:cs="David"/>
                <w:color w:val="002060"/>
              </w:rPr>
            </w:pPr>
          </w:p>
        </w:tc>
      </w:tr>
      <w:tr w:rsidR="00BA3804" w:rsidRPr="00435EA3" w14:paraId="7AFED047" w14:textId="77777777" w:rsidTr="00A30B9D">
        <w:tc>
          <w:tcPr>
            <w:tcW w:w="1548" w:type="dxa"/>
            <w:tcBorders>
              <w:top w:val="single" w:sz="4" w:space="0" w:color="auto"/>
            </w:tcBorders>
          </w:tcPr>
          <w:p w14:paraId="0DC5FE01" w14:textId="77777777" w:rsidR="00BA3804" w:rsidRPr="00435EA3" w:rsidRDefault="00BA3804" w:rsidP="00A30B9D">
            <w:pPr>
              <w:rPr>
                <w:rFonts w:cs="David"/>
                <w:color w:val="002060"/>
              </w:rPr>
            </w:pPr>
            <w:r w:rsidRPr="00435EA3">
              <w:rPr>
                <w:rFonts w:cs="David" w:hint="eastAsia"/>
                <w:color w:val="002060"/>
                <w:rtl/>
              </w:rPr>
              <w:t>תאריך</w:t>
            </w:r>
          </w:p>
        </w:tc>
        <w:tc>
          <w:tcPr>
            <w:tcW w:w="251" w:type="dxa"/>
            <w:tcBorders>
              <w:top w:val="nil"/>
              <w:bottom w:val="nil"/>
            </w:tcBorders>
          </w:tcPr>
          <w:p w14:paraId="7FAE1439" w14:textId="77777777" w:rsidR="00BA3804" w:rsidRPr="00435EA3" w:rsidRDefault="00BA3804" w:rsidP="00A30B9D">
            <w:pPr>
              <w:rPr>
                <w:rFonts w:cs="David"/>
                <w:color w:val="002060"/>
              </w:rPr>
            </w:pPr>
          </w:p>
        </w:tc>
        <w:tc>
          <w:tcPr>
            <w:tcW w:w="1549" w:type="dxa"/>
            <w:tcBorders>
              <w:top w:val="single" w:sz="4" w:space="0" w:color="auto"/>
            </w:tcBorders>
          </w:tcPr>
          <w:p w14:paraId="544AC0D2" w14:textId="77777777" w:rsidR="00BA3804" w:rsidRPr="00435EA3" w:rsidRDefault="00BA3804" w:rsidP="00A30B9D">
            <w:pPr>
              <w:rPr>
                <w:rFonts w:cs="David"/>
                <w:color w:val="002060"/>
              </w:rPr>
            </w:pPr>
            <w:r w:rsidRPr="00435EA3">
              <w:rPr>
                <w:rFonts w:cs="David" w:hint="eastAsia"/>
                <w:color w:val="002060"/>
                <w:rtl/>
              </w:rPr>
              <w:t>שם</w:t>
            </w:r>
            <w:r w:rsidRPr="00435EA3">
              <w:rPr>
                <w:rFonts w:cs="David"/>
                <w:color w:val="002060"/>
                <w:rtl/>
              </w:rPr>
              <w:t xml:space="preserve"> </w:t>
            </w:r>
            <w:r w:rsidRPr="00435EA3">
              <w:rPr>
                <w:rFonts w:cs="David" w:hint="eastAsia"/>
                <w:color w:val="002060"/>
                <w:rtl/>
              </w:rPr>
              <w:t>התאגיד</w:t>
            </w:r>
          </w:p>
        </w:tc>
        <w:tc>
          <w:tcPr>
            <w:tcW w:w="281" w:type="dxa"/>
            <w:tcBorders>
              <w:top w:val="nil"/>
              <w:bottom w:val="nil"/>
            </w:tcBorders>
          </w:tcPr>
          <w:p w14:paraId="52D42AB4" w14:textId="77777777" w:rsidR="00BA3804" w:rsidRPr="00435EA3" w:rsidRDefault="00BA3804" w:rsidP="00A30B9D">
            <w:pPr>
              <w:rPr>
                <w:rFonts w:cs="David"/>
                <w:color w:val="002060"/>
              </w:rPr>
            </w:pPr>
          </w:p>
        </w:tc>
        <w:tc>
          <w:tcPr>
            <w:tcW w:w="1859" w:type="dxa"/>
            <w:tcBorders>
              <w:top w:val="single" w:sz="4" w:space="0" w:color="auto"/>
            </w:tcBorders>
          </w:tcPr>
          <w:p w14:paraId="3077233E" w14:textId="77777777" w:rsidR="00BA3804" w:rsidRPr="00435EA3" w:rsidRDefault="00BA3804" w:rsidP="00A30B9D">
            <w:pPr>
              <w:rPr>
                <w:rFonts w:cs="David"/>
                <w:color w:val="002060"/>
              </w:rPr>
            </w:pPr>
            <w:r w:rsidRPr="00435EA3">
              <w:rPr>
                <w:rFonts w:cs="David" w:hint="eastAsia"/>
                <w:color w:val="002060"/>
                <w:rtl/>
              </w:rPr>
              <w:t>חותמת</w:t>
            </w:r>
            <w:r w:rsidRPr="00435EA3">
              <w:rPr>
                <w:rFonts w:cs="David"/>
                <w:color w:val="002060"/>
                <w:rtl/>
              </w:rPr>
              <w:t xml:space="preserve"> </w:t>
            </w:r>
            <w:r w:rsidRPr="00435EA3">
              <w:rPr>
                <w:rFonts w:cs="David" w:hint="eastAsia"/>
                <w:color w:val="002060"/>
                <w:rtl/>
              </w:rPr>
              <w:t>התאגיד</w:t>
            </w:r>
          </w:p>
        </w:tc>
        <w:tc>
          <w:tcPr>
            <w:tcW w:w="236" w:type="dxa"/>
            <w:tcBorders>
              <w:top w:val="nil"/>
              <w:bottom w:val="nil"/>
            </w:tcBorders>
          </w:tcPr>
          <w:p w14:paraId="658FD1EB" w14:textId="77777777" w:rsidR="00BA3804" w:rsidRPr="00435EA3" w:rsidRDefault="00BA3804" w:rsidP="00A30B9D">
            <w:pPr>
              <w:rPr>
                <w:rFonts w:cs="David"/>
                <w:color w:val="002060"/>
              </w:rPr>
            </w:pPr>
          </w:p>
        </w:tc>
        <w:tc>
          <w:tcPr>
            <w:tcW w:w="1738" w:type="dxa"/>
            <w:tcBorders>
              <w:top w:val="single" w:sz="4" w:space="0" w:color="auto"/>
            </w:tcBorders>
          </w:tcPr>
          <w:p w14:paraId="597520C0" w14:textId="77777777" w:rsidR="00BA3804" w:rsidRPr="00435EA3" w:rsidRDefault="00BA3804" w:rsidP="00A30B9D">
            <w:pPr>
              <w:rPr>
                <w:rFonts w:cs="David"/>
                <w:color w:val="002060"/>
              </w:rPr>
            </w:pPr>
            <w:r w:rsidRPr="00435EA3">
              <w:rPr>
                <w:rFonts w:cs="David" w:hint="eastAsia"/>
                <w:color w:val="002060"/>
                <w:rtl/>
              </w:rPr>
              <w:t>שם</w:t>
            </w:r>
            <w:r w:rsidRPr="00435EA3">
              <w:rPr>
                <w:rFonts w:cs="David"/>
                <w:color w:val="002060"/>
                <w:rtl/>
              </w:rPr>
              <w:t xml:space="preserve"> </w:t>
            </w:r>
            <w:r w:rsidRPr="00435EA3">
              <w:rPr>
                <w:rFonts w:cs="David" w:hint="eastAsia"/>
                <w:color w:val="002060"/>
                <w:rtl/>
              </w:rPr>
              <w:t>המצהיר</w:t>
            </w:r>
          </w:p>
        </w:tc>
        <w:tc>
          <w:tcPr>
            <w:tcW w:w="236" w:type="dxa"/>
            <w:tcBorders>
              <w:top w:val="nil"/>
              <w:bottom w:val="nil"/>
            </w:tcBorders>
          </w:tcPr>
          <w:p w14:paraId="7D7653AB" w14:textId="77777777" w:rsidR="00BA3804" w:rsidRPr="00435EA3" w:rsidRDefault="00BA3804" w:rsidP="00A30B9D">
            <w:pPr>
              <w:rPr>
                <w:rFonts w:cs="David"/>
                <w:color w:val="002060"/>
              </w:rPr>
            </w:pPr>
          </w:p>
        </w:tc>
        <w:tc>
          <w:tcPr>
            <w:tcW w:w="1158" w:type="dxa"/>
            <w:tcBorders>
              <w:top w:val="single" w:sz="4" w:space="0" w:color="auto"/>
            </w:tcBorders>
          </w:tcPr>
          <w:p w14:paraId="3F74B2DE" w14:textId="77777777" w:rsidR="00BA3804" w:rsidRPr="00435EA3" w:rsidRDefault="00BA3804" w:rsidP="00A30B9D">
            <w:pPr>
              <w:rPr>
                <w:rFonts w:cs="David"/>
                <w:color w:val="002060"/>
              </w:rPr>
            </w:pPr>
            <w:r w:rsidRPr="00435EA3">
              <w:rPr>
                <w:rFonts w:cs="David" w:hint="eastAsia"/>
                <w:color w:val="002060"/>
                <w:rtl/>
              </w:rPr>
              <w:t>חתימת</w:t>
            </w:r>
            <w:r w:rsidRPr="00435EA3">
              <w:rPr>
                <w:rFonts w:cs="David"/>
                <w:color w:val="002060"/>
                <w:rtl/>
              </w:rPr>
              <w:t xml:space="preserve"> </w:t>
            </w:r>
            <w:r w:rsidRPr="00435EA3">
              <w:rPr>
                <w:rFonts w:cs="David" w:hint="eastAsia"/>
                <w:color w:val="002060"/>
                <w:rtl/>
              </w:rPr>
              <w:t>המצהיר</w:t>
            </w:r>
          </w:p>
        </w:tc>
      </w:tr>
    </w:tbl>
    <w:p w14:paraId="1C8927A2" w14:textId="77777777" w:rsidR="00BA3804" w:rsidRPr="00435EA3" w:rsidRDefault="00BA3804" w:rsidP="00BA3804">
      <w:pPr>
        <w:rPr>
          <w:rFonts w:cs="David"/>
          <w:color w:val="002060"/>
          <w:rtl/>
        </w:rPr>
      </w:pPr>
    </w:p>
    <w:p w14:paraId="54C244CC" w14:textId="77777777" w:rsidR="00BA3804" w:rsidRPr="00435EA3" w:rsidRDefault="00BA3804" w:rsidP="00BA3804">
      <w:pPr>
        <w:rPr>
          <w:rFonts w:cs="David"/>
          <w:color w:val="002060"/>
          <w:rtl/>
        </w:rPr>
      </w:pPr>
    </w:p>
    <w:p w14:paraId="3BD622DF" w14:textId="77777777" w:rsidR="00435EA3" w:rsidRDefault="00435EA3" w:rsidP="00435EA3">
      <w:pPr>
        <w:rPr>
          <w:rFonts w:cs="David"/>
          <w:color w:val="002060"/>
          <w:rtl/>
        </w:rPr>
      </w:pPr>
    </w:p>
    <w:p w14:paraId="210499E8" w14:textId="77777777" w:rsidR="00435EA3" w:rsidRDefault="00435EA3" w:rsidP="00435EA3">
      <w:pPr>
        <w:rPr>
          <w:rFonts w:cs="David"/>
          <w:color w:val="002060"/>
          <w:rtl/>
        </w:rPr>
      </w:pPr>
    </w:p>
    <w:p w14:paraId="48912B67" w14:textId="77777777" w:rsidR="00BA3804" w:rsidRPr="00435EA3" w:rsidRDefault="00BA3804" w:rsidP="00435EA3">
      <w:pPr>
        <w:rPr>
          <w:rFonts w:cs="David"/>
          <w:b/>
          <w:bCs/>
          <w:color w:val="002060"/>
          <w:rtl/>
        </w:rPr>
      </w:pPr>
      <w:r w:rsidRPr="00435EA3">
        <w:rPr>
          <w:rFonts w:cs="David"/>
          <w:b/>
          <w:bCs/>
          <w:color w:val="002060"/>
          <w:rtl/>
        </w:rPr>
        <w:t>אישור</w:t>
      </w:r>
    </w:p>
    <w:p w14:paraId="043AEB42" w14:textId="77777777" w:rsidR="00BA3804" w:rsidRPr="00435EA3" w:rsidRDefault="00BA3804" w:rsidP="00BA3804">
      <w:pPr>
        <w:rPr>
          <w:rFonts w:cs="David"/>
          <w:color w:val="002060"/>
          <w:rtl/>
        </w:rPr>
      </w:pPr>
    </w:p>
    <w:p w14:paraId="635FF879" w14:textId="77777777" w:rsidR="00BA3804" w:rsidRPr="00435EA3" w:rsidRDefault="00BA3804" w:rsidP="00A030BF">
      <w:pPr>
        <w:spacing w:line="360" w:lineRule="auto"/>
        <w:rPr>
          <w:rFonts w:cs="David"/>
          <w:color w:val="002060"/>
          <w:rtl/>
        </w:rPr>
      </w:pPr>
      <w:r w:rsidRPr="00435EA3">
        <w:rPr>
          <w:rFonts w:cs="David" w:hint="eastAsia"/>
          <w:color w:val="002060"/>
          <w:rtl/>
        </w:rPr>
        <w:t>אני</w:t>
      </w:r>
      <w:r w:rsidRPr="00435EA3">
        <w:rPr>
          <w:rFonts w:cs="David"/>
          <w:color w:val="002060"/>
          <w:rtl/>
        </w:rPr>
        <w:t xml:space="preserve"> </w:t>
      </w:r>
      <w:r w:rsidRPr="00435EA3">
        <w:rPr>
          <w:rFonts w:cs="David" w:hint="eastAsia"/>
          <w:color w:val="002060"/>
          <w:rtl/>
        </w:rPr>
        <w:t>הח</w:t>
      </w:r>
      <w:r w:rsidRPr="00435EA3">
        <w:rPr>
          <w:rFonts w:cs="David"/>
          <w:color w:val="002060"/>
          <w:rtl/>
        </w:rPr>
        <w:t>"</w:t>
      </w:r>
      <w:r w:rsidRPr="00435EA3">
        <w:rPr>
          <w:rFonts w:cs="David" w:hint="eastAsia"/>
          <w:color w:val="002060"/>
          <w:rtl/>
        </w:rPr>
        <w:t>מ</w:t>
      </w:r>
      <w:r w:rsidRPr="00435EA3">
        <w:rPr>
          <w:rFonts w:cs="David"/>
          <w:color w:val="002060"/>
          <w:rtl/>
        </w:rPr>
        <w:t xml:space="preserve">, </w:t>
      </w:r>
      <w:r w:rsidRPr="00435EA3">
        <w:rPr>
          <w:rFonts w:cs="David" w:hint="eastAsia"/>
          <w:color w:val="002060"/>
          <w:rtl/>
        </w:rPr>
        <w:t>עו</w:t>
      </w:r>
      <w:r w:rsidRPr="00435EA3">
        <w:rPr>
          <w:rFonts w:cs="David"/>
          <w:color w:val="002060"/>
          <w:rtl/>
        </w:rPr>
        <w:t>"</w:t>
      </w:r>
      <w:r w:rsidRPr="00435EA3">
        <w:rPr>
          <w:rFonts w:cs="David" w:hint="eastAsia"/>
          <w:color w:val="002060"/>
          <w:rtl/>
        </w:rPr>
        <w:t>ד</w:t>
      </w:r>
      <w:r w:rsidRPr="00435EA3">
        <w:rPr>
          <w:rFonts w:cs="David"/>
          <w:color w:val="002060"/>
          <w:rtl/>
        </w:rPr>
        <w:t xml:space="preserve"> </w:t>
      </w:r>
      <w:r w:rsidRPr="00435EA3">
        <w:rPr>
          <w:rFonts w:cs="David" w:hint="cs"/>
          <w:color w:val="002060"/>
          <w:rtl/>
        </w:rPr>
        <w:t xml:space="preserve">____________ </w:t>
      </w:r>
      <w:r w:rsidRPr="00435EA3">
        <w:rPr>
          <w:rFonts w:cs="David"/>
          <w:color w:val="002060"/>
          <w:rtl/>
        </w:rPr>
        <w:t xml:space="preserve">, </w:t>
      </w:r>
      <w:r w:rsidRPr="00435EA3">
        <w:rPr>
          <w:rFonts w:cs="David" w:hint="eastAsia"/>
          <w:color w:val="002060"/>
          <w:rtl/>
        </w:rPr>
        <w:t>מ</w:t>
      </w:r>
      <w:r w:rsidRPr="00435EA3">
        <w:rPr>
          <w:rFonts w:cs="David"/>
          <w:color w:val="002060"/>
          <w:rtl/>
        </w:rPr>
        <w:t>"</w:t>
      </w:r>
      <w:r w:rsidRPr="00435EA3">
        <w:rPr>
          <w:rFonts w:cs="David" w:hint="eastAsia"/>
          <w:color w:val="002060"/>
          <w:rtl/>
        </w:rPr>
        <w:t>ר</w:t>
      </w:r>
      <w:r w:rsidRPr="00435EA3">
        <w:rPr>
          <w:rFonts w:cs="David"/>
          <w:color w:val="002060"/>
          <w:rtl/>
        </w:rPr>
        <w:t xml:space="preserve"> </w:t>
      </w:r>
      <w:r w:rsidRPr="00435EA3">
        <w:rPr>
          <w:rFonts w:cs="David" w:hint="cs"/>
          <w:color w:val="002060"/>
          <w:rtl/>
        </w:rPr>
        <w:t xml:space="preserve">__________ </w:t>
      </w:r>
      <w:r w:rsidRPr="00435EA3">
        <w:rPr>
          <w:rFonts w:cs="David"/>
          <w:color w:val="002060"/>
          <w:rtl/>
        </w:rPr>
        <w:t xml:space="preserve">, </w:t>
      </w:r>
      <w:r w:rsidRPr="00435EA3">
        <w:rPr>
          <w:rFonts w:cs="David" w:hint="eastAsia"/>
          <w:color w:val="002060"/>
          <w:rtl/>
        </w:rPr>
        <w:t>מרח</w:t>
      </w:r>
      <w:r w:rsidRPr="00435EA3">
        <w:rPr>
          <w:rFonts w:cs="David"/>
          <w:color w:val="002060"/>
          <w:rtl/>
        </w:rPr>
        <w:t>' ____________</w:t>
      </w:r>
      <w:r w:rsidRPr="00435EA3">
        <w:rPr>
          <w:rFonts w:cs="David" w:hint="cs"/>
          <w:color w:val="002060"/>
          <w:rtl/>
        </w:rPr>
        <w:t xml:space="preserve"> </w:t>
      </w:r>
      <w:r w:rsidRPr="00435EA3">
        <w:rPr>
          <w:rFonts w:cs="David"/>
          <w:color w:val="002060"/>
          <w:rtl/>
        </w:rPr>
        <w:t xml:space="preserve">, </w:t>
      </w:r>
      <w:r w:rsidRPr="00435EA3">
        <w:rPr>
          <w:rFonts w:cs="David" w:hint="eastAsia"/>
          <w:color w:val="002060"/>
          <w:rtl/>
        </w:rPr>
        <w:t>מאשר</w:t>
      </w:r>
      <w:r w:rsidRPr="00435EA3">
        <w:rPr>
          <w:rFonts w:cs="David"/>
          <w:color w:val="002060"/>
          <w:rtl/>
        </w:rPr>
        <w:t xml:space="preserve"> </w:t>
      </w:r>
      <w:r w:rsidRPr="00435EA3">
        <w:rPr>
          <w:rFonts w:cs="David" w:hint="eastAsia"/>
          <w:color w:val="002060"/>
          <w:rtl/>
        </w:rPr>
        <w:t>בזאת</w:t>
      </w:r>
      <w:r w:rsidRPr="00435EA3">
        <w:rPr>
          <w:rFonts w:cs="David"/>
          <w:color w:val="002060"/>
          <w:rtl/>
        </w:rPr>
        <w:t xml:space="preserve"> </w:t>
      </w:r>
      <w:r w:rsidRPr="00435EA3">
        <w:rPr>
          <w:rFonts w:cs="David" w:hint="eastAsia"/>
          <w:color w:val="002060"/>
          <w:rtl/>
        </w:rPr>
        <w:t>כי</w:t>
      </w:r>
      <w:r w:rsidRPr="00435EA3">
        <w:rPr>
          <w:rFonts w:cs="David"/>
          <w:color w:val="002060"/>
          <w:rtl/>
        </w:rPr>
        <w:t xml:space="preserve"> </w:t>
      </w:r>
      <w:r w:rsidRPr="00435EA3">
        <w:rPr>
          <w:rFonts w:cs="David" w:hint="eastAsia"/>
          <w:color w:val="002060"/>
          <w:rtl/>
        </w:rPr>
        <w:t>ביום</w:t>
      </w:r>
      <w:r w:rsidRPr="00435EA3">
        <w:rPr>
          <w:rFonts w:cs="David"/>
          <w:color w:val="002060"/>
          <w:rtl/>
        </w:rPr>
        <w:t xml:space="preserve"> _________ </w:t>
      </w:r>
      <w:r w:rsidRPr="00435EA3">
        <w:rPr>
          <w:rFonts w:cs="David" w:hint="eastAsia"/>
          <w:color w:val="002060"/>
          <w:rtl/>
        </w:rPr>
        <w:t>הופיע</w:t>
      </w:r>
      <w:r w:rsidRPr="00435EA3">
        <w:rPr>
          <w:rFonts w:cs="David"/>
          <w:color w:val="002060"/>
          <w:rtl/>
        </w:rPr>
        <w:t xml:space="preserve"> </w:t>
      </w:r>
      <w:r w:rsidRPr="00435EA3">
        <w:rPr>
          <w:rFonts w:cs="David" w:hint="eastAsia"/>
          <w:color w:val="002060"/>
          <w:rtl/>
        </w:rPr>
        <w:t>בפני</w:t>
      </w:r>
      <w:r w:rsidRPr="00435EA3">
        <w:rPr>
          <w:rFonts w:cs="David"/>
          <w:color w:val="002060"/>
          <w:rtl/>
        </w:rPr>
        <w:t xml:space="preserve"> _________</w:t>
      </w:r>
      <w:r w:rsidRPr="00435EA3">
        <w:rPr>
          <w:rFonts w:cs="David" w:hint="cs"/>
          <w:color w:val="002060"/>
          <w:rtl/>
        </w:rPr>
        <w:t xml:space="preserve"> </w:t>
      </w:r>
      <w:r w:rsidRPr="00435EA3">
        <w:rPr>
          <w:rFonts w:cs="David"/>
          <w:color w:val="002060"/>
          <w:rtl/>
        </w:rPr>
        <w:t xml:space="preserve">, </w:t>
      </w:r>
      <w:r w:rsidRPr="00435EA3">
        <w:rPr>
          <w:rFonts w:cs="David" w:hint="eastAsia"/>
          <w:color w:val="002060"/>
          <w:rtl/>
        </w:rPr>
        <w:t>שזיהה</w:t>
      </w:r>
      <w:r w:rsidRPr="00435EA3">
        <w:rPr>
          <w:rFonts w:cs="David"/>
          <w:color w:val="002060"/>
          <w:rtl/>
        </w:rPr>
        <w:t xml:space="preserve"> </w:t>
      </w:r>
      <w:r w:rsidRPr="00435EA3">
        <w:rPr>
          <w:rFonts w:cs="David" w:hint="eastAsia"/>
          <w:color w:val="002060"/>
          <w:rtl/>
        </w:rPr>
        <w:t>את</w:t>
      </w:r>
      <w:r w:rsidRPr="00435EA3">
        <w:rPr>
          <w:rFonts w:cs="David"/>
          <w:color w:val="002060"/>
          <w:rtl/>
        </w:rPr>
        <w:t xml:space="preserve"> </w:t>
      </w:r>
      <w:r w:rsidRPr="00435EA3">
        <w:rPr>
          <w:rFonts w:cs="David" w:hint="eastAsia"/>
          <w:color w:val="002060"/>
          <w:rtl/>
        </w:rPr>
        <w:t>עצמו</w:t>
      </w:r>
      <w:r w:rsidRPr="00435EA3">
        <w:rPr>
          <w:rFonts w:cs="David"/>
          <w:color w:val="002060"/>
          <w:rtl/>
        </w:rPr>
        <w:t xml:space="preserve"> </w:t>
      </w:r>
      <w:r w:rsidRPr="00435EA3">
        <w:rPr>
          <w:rFonts w:cs="David" w:hint="eastAsia"/>
          <w:color w:val="002060"/>
          <w:rtl/>
        </w:rPr>
        <w:t>ע</w:t>
      </w:r>
      <w:r w:rsidRPr="00435EA3">
        <w:rPr>
          <w:rFonts w:cs="David"/>
          <w:color w:val="002060"/>
          <w:rtl/>
        </w:rPr>
        <w:t>"</w:t>
      </w:r>
      <w:r w:rsidRPr="00435EA3">
        <w:rPr>
          <w:rFonts w:cs="David" w:hint="eastAsia"/>
          <w:color w:val="002060"/>
          <w:rtl/>
        </w:rPr>
        <w:t>י</w:t>
      </w:r>
      <w:r w:rsidRPr="00435EA3">
        <w:rPr>
          <w:rFonts w:cs="David"/>
          <w:color w:val="002060"/>
          <w:rtl/>
        </w:rPr>
        <w:t xml:space="preserve"> </w:t>
      </w:r>
      <w:r w:rsidRPr="00435EA3">
        <w:rPr>
          <w:rFonts w:cs="David" w:hint="eastAsia"/>
          <w:color w:val="002060"/>
          <w:rtl/>
        </w:rPr>
        <w:t>ת</w:t>
      </w:r>
      <w:r w:rsidRPr="00435EA3">
        <w:rPr>
          <w:rFonts w:cs="David"/>
          <w:color w:val="002060"/>
          <w:rtl/>
        </w:rPr>
        <w:t>"</w:t>
      </w:r>
      <w:r w:rsidRPr="00435EA3">
        <w:rPr>
          <w:rFonts w:cs="David" w:hint="eastAsia"/>
          <w:color w:val="002060"/>
          <w:rtl/>
        </w:rPr>
        <w:t>ז</w:t>
      </w:r>
      <w:r w:rsidRPr="00435EA3">
        <w:rPr>
          <w:rFonts w:cs="David"/>
          <w:color w:val="002060"/>
          <w:rtl/>
        </w:rPr>
        <w:t xml:space="preserve"> / </w:t>
      </w:r>
      <w:r w:rsidRPr="00435EA3">
        <w:rPr>
          <w:rFonts w:cs="David" w:hint="eastAsia"/>
          <w:color w:val="002060"/>
          <w:rtl/>
        </w:rPr>
        <w:t>המוכר</w:t>
      </w:r>
      <w:r w:rsidRPr="00435EA3">
        <w:rPr>
          <w:rFonts w:cs="David"/>
          <w:color w:val="002060"/>
          <w:rtl/>
        </w:rPr>
        <w:t xml:space="preserve"> </w:t>
      </w:r>
      <w:r w:rsidRPr="00435EA3">
        <w:rPr>
          <w:rFonts w:cs="David" w:hint="eastAsia"/>
          <w:color w:val="002060"/>
          <w:rtl/>
        </w:rPr>
        <w:t>לי</w:t>
      </w:r>
      <w:r w:rsidRPr="00435EA3">
        <w:rPr>
          <w:rFonts w:cs="David"/>
          <w:color w:val="002060"/>
          <w:rtl/>
        </w:rPr>
        <w:t xml:space="preserve"> </w:t>
      </w:r>
      <w:r w:rsidRPr="00435EA3">
        <w:rPr>
          <w:rFonts w:cs="David" w:hint="eastAsia"/>
          <w:color w:val="002060"/>
          <w:rtl/>
        </w:rPr>
        <w:t>באופן</w:t>
      </w:r>
      <w:r w:rsidRPr="00435EA3">
        <w:rPr>
          <w:rFonts w:cs="David"/>
          <w:color w:val="002060"/>
          <w:rtl/>
        </w:rPr>
        <w:t xml:space="preserve"> </w:t>
      </w:r>
      <w:r w:rsidRPr="00435EA3">
        <w:rPr>
          <w:rFonts w:cs="David" w:hint="eastAsia"/>
          <w:color w:val="002060"/>
          <w:rtl/>
        </w:rPr>
        <w:t>אישי</w:t>
      </w:r>
      <w:r w:rsidRPr="00435EA3">
        <w:rPr>
          <w:rFonts w:cs="David"/>
          <w:color w:val="002060"/>
          <w:rtl/>
        </w:rPr>
        <w:t xml:space="preserve"> </w:t>
      </w:r>
      <w:r w:rsidRPr="00435EA3">
        <w:rPr>
          <w:rFonts w:cs="David" w:hint="eastAsia"/>
          <w:color w:val="002060"/>
          <w:rtl/>
        </w:rPr>
        <w:t>ולאחר</w:t>
      </w:r>
      <w:r w:rsidRPr="00435EA3">
        <w:rPr>
          <w:rFonts w:cs="David"/>
          <w:color w:val="002060"/>
          <w:rtl/>
        </w:rPr>
        <w:t xml:space="preserve"> </w:t>
      </w:r>
      <w:r w:rsidRPr="00435EA3">
        <w:rPr>
          <w:rFonts w:cs="David" w:hint="eastAsia"/>
          <w:color w:val="002060"/>
          <w:rtl/>
        </w:rPr>
        <w:t>שהזהרתיו</w:t>
      </w:r>
      <w:r w:rsidRPr="00435EA3">
        <w:rPr>
          <w:rFonts w:cs="David"/>
          <w:color w:val="002060"/>
          <w:rtl/>
        </w:rPr>
        <w:t xml:space="preserve"> </w:t>
      </w:r>
      <w:r w:rsidRPr="00435EA3">
        <w:rPr>
          <w:rFonts w:cs="David" w:hint="eastAsia"/>
          <w:color w:val="002060"/>
          <w:rtl/>
        </w:rPr>
        <w:t>כי</w:t>
      </w:r>
      <w:r w:rsidRPr="00435EA3">
        <w:rPr>
          <w:rFonts w:cs="David"/>
          <w:color w:val="002060"/>
          <w:rtl/>
        </w:rPr>
        <w:t xml:space="preserve"> </w:t>
      </w:r>
      <w:r w:rsidRPr="00435EA3">
        <w:rPr>
          <w:rFonts w:cs="David" w:hint="eastAsia"/>
          <w:color w:val="002060"/>
          <w:rtl/>
        </w:rPr>
        <w:t>עליו</w:t>
      </w:r>
      <w:r w:rsidRPr="00435EA3">
        <w:rPr>
          <w:rFonts w:cs="David"/>
          <w:color w:val="002060"/>
          <w:rtl/>
        </w:rPr>
        <w:t xml:space="preserve"> </w:t>
      </w:r>
      <w:r w:rsidRPr="00435EA3">
        <w:rPr>
          <w:rFonts w:cs="David" w:hint="eastAsia"/>
          <w:color w:val="002060"/>
          <w:rtl/>
        </w:rPr>
        <w:t>להצהיר</w:t>
      </w:r>
      <w:r w:rsidRPr="00435EA3">
        <w:rPr>
          <w:rFonts w:cs="David"/>
          <w:color w:val="002060"/>
          <w:rtl/>
        </w:rPr>
        <w:t xml:space="preserve"> </w:t>
      </w:r>
      <w:r w:rsidRPr="00435EA3">
        <w:rPr>
          <w:rFonts w:cs="David" w:hint="eastAsia"/>
          <w:color w:val="002060"/>
          <w:rtl/>
        </w:rPr>
        <w:t>את</w:t>
      </w:r>
      <w:r w:rsidRPr="00435EA3">
        <w:rPr>
          <w:rFonts w:cs="David"/>
          <w:color w:val="002060"/>
          <w:rtl/>
        </w:rPr>
        <w:t xml:space="preserve"> </w:t>
      </w:r>
      <w:r w:rsidRPr="00435EA3">
        <w:rPr>
          <w:rFonts w:cs="David" w:hint="eastAsia"/>
          <w:color w:val="002060"/>
          <w:rtl/>
        </w:rPr>
        <w:t>האמת</w:t>
      </w:r>
      <w:r w:rsidRPr="00435EA3">
        <w:rPr>
          <w:rFonts w:cs="David"/>
          <w:color w:val="002060"/>
          <w:rtl/>
        </w:rPr>
        <w:t xml:space="preserve"> </w:t>
      </w:r>
      <w:r w:rsidRPr="00435EA3">
        <w:rPr>
          <w:rFonts w:cs="David" w:hint="eastAsia"/>
          <w:color w:val="002060"/>
          <w:rtl/>
        </w:rPr>
        <w:t>וכי</w:t>
      </w:r>
      <w:r w:rsidRPr="00435EA3">
        <w:rPr>
          <w:rFonts w:cs="David"/>
          <w:color w:val="002060"/>
          <w:rtl/>
        </w:rPr>
        <w:t xml:space="preserve"> </w:t>
      </w:r>
      <w:r w:rsidRPr="00435EA3">
        <w:rPr>
          <w:rFonts w:cs="David" w:hint="eastAsia"/>
          <w:color w:val="002060"/>
          <w:rtl/>
        </w:rPr>
        <w:t>הוא</w:t>
      </w:r>
      <w:r w:rsidRPr="00435EA3">
        <w:rPr>
          <w:rFonts w:cs="David"/>
          <w:color w:val="002060"/>
          <w:rtl/>
        </w:rPr>
        <w:t xml:space="preserve"> </w:t>
      </w:r>
      <w:r w:rsidRPr="00435EA3">
        <w:rPr>
          <w:rFonts w:cs="David" w:hint="eastAsia"/>
          <w:color w:val="002060"/>
          <w:rtl/>
        </w:rPr>
        <w:t>יהא</w:t>
      </w:r>
      <w:r w:rsidRPr="00435EA3">
        <w:rPr>
          <w:rFonts w:cs="David" w:hint="cs"/>
          <w:color w:val="002060"/>
          <w:rtl/>
        </w:rPr>
        <w:t xml:space="preserve"> </w:t>
      </w:r>
      <w:r w:rsidRPr="00435EA3">
        <w:rPr>
          <w:rFonts w:cs="David"/>
          <w:color w:val="002060"/>
          <w:rtl/>
        </w:rPr>
        <w:t xml:space="preserve"> </w:t>
      </w:r>
      <w:r w:rsidRPr="00435EA3">
        <w:rPr>
          <w:rFonts w:cs="David" w:hint="eastAsia"/>
          <w:color w:val="002060"/>
          <w:rtl/>
        </w:rPr>
        <w:t>צפוי</w:t>
      </w:r>
      <w:r w:rsidRPr="00435EA3">
        <w:rPr>
          <w:rFonts w:cs="David"/>
          <w:color w:val="002060"/>
          <w:rtl/>
        </w:rPr>
        <w:t xml:space="preserve"> </w:t>
      </w:r>
      <w:r w:rsidRPr="00435EA3">
        <w:rPr>
          <w:rFonts w:cs="David" w:hint="eastAsia"/>
          <w:color w:val="002060"/>
          <w:rtl/>
        </w:rPr>
        <w:t>לעונשים</w:t>
      </w:r>
      <w:r w:rsidRPr="00435EA3">
        <w:rPr>
          <w:rFonts w:cs="David"/>
          <w:color w:val="002060"/>
          <w:rtl/>
        </w:rPr>
        <w:t xml:space="preserve"> </w:t>
      </w:r>
      <w:r w:rsidRPr="00435EA3">
        <w:rPr>
          <w:rFonts w:cs="David" w:hint="eastAsia"/>
          <w:color w:val="002060"/>
          <w:rtl/>
        </w:rPr>
        <w:t>הקבועים</w:t>
      </w:r>
      <w:r w:rsidRPr="00435EA3">
        <w:rPr>
          <w:rFonts w:cs="David"/>
          <w:color w:val="002060"/>
          <w:rtl/>
        </w:rPr>
        <w:t xml:space="preserve"> </w:t>
      </w:r>
      <w:r w:rsidRPr="00435EA3">
        <w:rPr>
          <w:rFonts w:cs="David" w:hint="eastAsia"/>
          <w:color w:val="002060"/>
          <w:rtl/>
        </w:rPr>
        <w:t>לכך</w:t>
      </w:r>
      <w:r w:rsidRPr="00435EA3">
        <w:rPr>
          <w:rFonts w:cs="David"/>
          <w:color w:val="002060"/>
          <w:rtl/>
        </w:rPr>
        <w:t xml:space="preserve"> </w:t>
      </w:r>
      <w:r w:rsidRPr="00435EA3">
        <w:rPr>
          <w:rFonts w:cs="David" w:hint="eastAsia"/>
          <w:color w:val="002060"/>
          <w:rtl/>
        </w:rPr>
        <w:t>בחוק</w:t>
      </w:r>
      <w:r w:rsidRPr="00435EA3">
        <w:rPr>
          <w:rFonts w:cs="David"/>
          <w:color w:val="002060"/>
          <w:rtl/>
        </w:rPr>
        <w:t xml:space="preserve"> </w:t>
      </w:r>
      <w:r w:rsidRPr="00435EA3">
        <w:rPr>
          <w:rFonts w:cs="David" w:hint="eastAsia"/>
          <w:color w:val="002060"/>
          <w:rtl/>
        </w:rPr>
        <w:t>אם</w:t>
      </w:r>
      <w:r w:rsidRPr="00435EA3">
        <w:rPr>
          <w:rFonts w:cs="David"/>
          <w:color w:val="002060"/>
          <w:rtl/>
        </w:rPr>
        <w:t xml:space="preserve"> </w:t>
      </w:r>
      <w:r w:rsidRPr="00435EA3">
        <w:rPr>
          <w:rFonts w:cs="David" w:hint="eastAsia"/>
          <w:color w:val="002060"/>
          <w:rtl/>
        </w:rPr>
        <w:t>לא</w:t>
      </w:r>
      <w:r w:rsidRPr="00435EA3">
        <w:rPr>
          <w:rFonts w:cs="David"/>
          <w:color w:val="002060"/>
          <w:rtl/>
        </w:rPr>
        <w:t xml:space="preserve"> </w:t>
      </w:r>
      <w:r w:rsidRPr="00435EA3">
        <w:rPr>
          <w:rFonts w:cs="David" w:hint="eastAsia"/>
          <w:color w:val="002060"/>
          <w:rtl/>
        </w:rPr>
        <w:t>יעשה</w:t>
      </w:r>
      <w:r w:rsidRPr="00435EA3">
        <w:rPr>
          <w:rFonts w:cs="David"/>
          <w:color w:val="002060"/>
          <w:rtl/>
        </w:rPr>
        <w:t xml:space="preserve"> </w:t>
      </w:r>
      <w:r w:rsidRPr="00435EA3">
        <w:rPr>
          <w:rFonts w:cs="David" w:hint="eastAsia"/>
          <w:color w:val="002060"/>
          <w:rtl/>
        </w:rPr>
        <w:t>כן</w:t>
      </w:r>
      <w:r w:rsidRPr="00435EA3">
        <w:rPr>
          <w:rFonts w:cs="David"/>
          <w:color w:val="002060"/>
          <w:rtl/>
        </w:rPr>
        <w:t xml:space="preserve">, </w:t>
      </w:r>
      <w:r w:rsidRPr="00435EA3">
        <w:rPr>
          <w:rFonts w:cs="David" w:hint="eastAsia"/>
          <w:color w:val="002060"/>
          <w:rtl/>
        </w:rPr>
        <w:t>אישר</w:t>
      </w:r>
      <w:r w:rsidRPr="00435EA3">
        <w:rPr>
          <w:rFonts w:cs="David"/>
          <w:color w:val="002060"/>
          <w:rtl/>
        </w:rPr>
        <w:t xml:space="preserve"> </w:t>
      </w:r>
      <w:r w:rsidRPr="00435EA3">
        <w:rPr>
          <w:rFonts w:cs="David" w:hint="eastAsia"/>
          <w:color w:val="002060"/>
          <w:rtl/>
        </w:rPr>
        <w:t>בפני</w:t>
      </w:r>
      <w:r w:rsidRPr="00435EA3">
        <w:rPr>
          <w:rFonts w:cs="David"/>
          <w:color w:val="002060"/>
          <w:rtl/>
        </w:rPr>
        <w:t xml:space="preserve"> </w:t>
      </w:r>
      <w:r w:rsidRPr="00435EA3">
        <w:rPr>
          <w:rFonts w:cs="David" w:hint="eastAsia"/>
          <w:color w:val="002060"/>
          <w:rtl/>
        </w:rPr>
        <w:t>את</w:t>
      </w:r>
      <w:r w:rsidRPr="00435EA3">
        <w:rPr>
          <w:rFonts w:cs="David"/>
          <w:color w:val="002060"/>
          <w:rtl/>
        </w:rPr>
        <w:t xml:space="preserve"> </w:t>
      </w:r>
      <w:r w:rsidRPr="00435EA3">
        <w:rPr>
          <w:rFonts w:cs="David" w:hint="eastAsia"/>
          <w:color w:val="002060"/>
          <w:rtl/>
        </w:rPr>
        <w:t>נכונות</w:t>
      </w:r>
      <w:r w:rsidRPr="00435EA3">
        <w:rPr>
          <w:rFonts w:cs="David"/>
          <w:color w:val="002060"/>
          <w:rtl/>
        </w:rPr>
        <w:t xml:space="preserve"> </w:t>
      </w:r>
      <w:r w:rsidRPr="00435EA3">
        <w:rPr>
          <w:rFonts w:cs="David" w:hint="eastAsia"/>
          <w:color w:val="002060"/>
          <w:rtl/>
        </w:rPr>
        <w:t>התצהיר</w:t>
      </w:r>
      <w:r w:rsidRPr="00435EA3">
        <w:rPr>
          <w:rFonts w:cs="David"/>
          <w:color w:val="002060"/>
          <w:rtl/>
        </w:rPr>
        <w:t xml:space="preserve"> </w:t>
      </w:r>
      <w:r w:rsidRPr="00435EA3">
        <w:rPr>
          <w:rFonts w:cs="David" w:hint="eastAsia"/>
          <w:color w:val="002060"/>
          <w:rtl/>
        </w:rPr>
        <w:t>דלעיל</w:t>
      </w:r>
      <w:r w:rsidRPr="00435EA3">
        <w:rPr>
          <w:rFonts w:cs="David"/>
          <w:color w:val="002060"/>
          <w:rtl/>
        </w:rPr>
        <w:t xml:space="preserve"> </w:t>
      </w:r>
      <w:r w:rsidRPr="00435EA3">
        <w:rPr>
          <w:rFonts w:cs="David" w:hint="eastAsia"/>
          <w:color w:val="002060"/>
          <w:rtl/>
        </w:rPr>
        <w:t>וחתם</w:t>
      </w:r>
      <w:r w:rsidRPr="00435EA3">
        <w:rPr>
          <w:rFonts w:cs="David"/>
          <w:color w:val="002060"/>
          <w:rtl/>
        </w:rPr>
        <w:t xml:space="preserve"> </w:t>
      </w:r>
      <w:r w:rsidRPr="00435EA3">
        <w:rPr>
          <w:rFonts w:cs="David" w:hint="eastAsia"/>
          <w:color w:val="002060"/>
          <w:rtl/>
        </w:rPr>
        <w:t>עליו</w:t>
      </w:r>
      <w:r w:rsidRPr="00435EA3">
        <w:rPr>
          <w:rFonts w:cs="David"/>
          <w:color w:val="002060"/>
          <w:rtl/>
        </w:rPr>
        <w:t xml:space="preserve">. </w:t>
      </w:r>
    </w:p>
    <w:p w14:paraId="73CC2E51" w14:textId="77777777" w:rsidR="00BA3804" w:rsidRPr="00435EA3" w:rsidRDefault="00BA3804" w:rsidP="00BA3804">
      <w:pPr>
        <w:rPr>
          <w:rFonts w:cs="David"/>
          <w:color w:val="002060"/>
          <w:rtl/>
        </w:rPr>
      </w:pPr>
    </w:p>
    <w:p w14:paraId="7B19DCFF" w14:textId="77777777" w:rsidR="00BA3804" w:rsidRPr="00435EA3" w:rsidRDefault="00BA3804" w:rsidP="00BA3804">
      <w:pPr>
        <w:rPr>
          <w:rFonts w:cs="David"/>
          <w:color w:val="002060"/>
          <w:rtl/>
        </w:rPr>
      </w:pPr>
    </w:p>
    <w:tbl>
      <w:tblPr>
        <w:bidiVisual/>
        <w:tblW w:w="0" w:type="auto"/>
        <w:tblLook w:val="01E0" w:firstRow="1" w:lastRow="1" w:firstColumn="1" w:lastColumn="1" w:noHBand="0" w:noVBand="0"/>
      </w:tblPr>
      <w:tblGrid>
        <w:gridCol w:w="1771"/>
        <w:gridCol w:w="1771"/>
        <w:gridCol w:w="1771"/>
        <w:gridCol w:w="1771"/>
        <w:gridCol w:w="1772"/>
      </w:tblGrid>
      <w:tr w:rsidR="00BA3804" w:rsidRPr="00435EA3" w14:paraId="14A76AF1" w14:textId="77777777" w:rsidTr="00A30B9D">
        <w:tc>
          <w:tcPr>
            <w:tcW w:w="1771" w:type="dxa"/>
          </w:tcPr>
          <w:p w14:paraId="2A402158" w14:textId="77777777" w:rsidR="00BA3804" w:rsidRPr="00435EA3" w:rsidRDefault="00BA3804" w:rsidP="00A30B9D">
            <w:pPr>
              <w:rPr>
                <w:rFonts w:cs="David"/>
                <w:color w:val="002060"/>
              </w:rPr>
            </w:pPr>
          </w:p>
        </w:tc>
        <w:tc>
          <w:tcPr>
            <w:tcW w:w="1771" w:type="dxa"/>
          </w:tcPr>
          <w:p w14:paraId="794BE670" w14:textId="77777777" w:rsidR="00BA3804" w:rsidRPr="00435EA3" w:rsidRDefault="00BA3804" w:rsidP="00A30B9D">
            <w:pPr>
              <w:rPr>
                <w:rFonts w:cs="David"/>
                <w:color w:val="002060"/>
              </w:rPr>
            </w:pPr>
          </w:p>
        </w:tc>
        <w:tc>
          <w:tcPr>
            <w:tcW w:w="1771" w:type="dxa"/>
          </w:tcPr>
          <w:p w14:paraId="6FD43CBD" w14:textId="77777777" w:rsidR="00BA3804" w:rsidRPr="00435EA3" w:rsidRDefault="00BA3804" w:rsidP="00A30B9D">
            <w:pPr>
              <w:rPr>
                <w:rFonts w:cs="David"/>
                <w:color w:val="002060"/>
              </w:rPr>
            </w:pPr>
          </w:p>
        </w:tc>
        <w:tc>
          <w:tcPr>
            <w:tcW w:w="1771" w:type="dxa"/>
            <w:tcBorders>
              <w:bottom w:val="single" w:sz="4" w:space="0" w:color="auto"/>
            </w:tcBorders>
          </w:tcPr>
          <w:p w14:paraId="3C2B07C9" w14:textId="77777777" w:rsidR="00BA3804" w:rsidRPr="00435EA3" w:rsidRDefault="00BA3804" w:rsidP="00A30B9D">
            <w:pPr>
              <w:rPr>
                <w:rFonts w:cs="David"/>
                <w:color w:val="002060"/>
              </w:rPr>
            </w:pPr>
          </w:p>
        </w:tc>
        <w:tc>
          <w:tcPr>
            <w:tcW w:w="1772" w:type="dxa"/>
          </w:tcPr>
          <w:p w14:paraId="59D67DDD" w14:textId="77777777" w:rsidR="00BA3804" w:rsidRPr="00435EA3" w:rsidRDefault="00BA3804" w:rsidP="00A30B9D">
            <w:pPr>
              <w:rPr>
                <w:rFonts w:cs="David"/>
                <w:color w:val="002060"/>
              </w:rPr>
            </w:pPr>
          </w:p>
        </w:tc>
      </w:tr>
      <w:tr w:rsidR="00BA3804" w:rsidRPr="00435EA3" w14:paraId="2053D8AE" w14:textId="77777777" w:rsidTr="00A30B9D">
        <w:tc>
          <w:tcPr>
            <w:tcW w:w="1771" w:type="dxa"/>
          </w:tcPr>
          <w:p w14:paraId="75BE695A" w14:textId="77777777" w:rsidR="00BA3804" w:rsidRPr="00435EA3" w:rsidRDefault="00BA3804" w:rsidP="00A30B9D">
            <w:pPr>
              <w:rPr>
                <w:rFonts w:cs="David"/>
                <w:color w:val="002060"/>
              </w:rPr>
            </w:pPr>
          </w:p>
        </w:tc>
        <w:tc>
          <w:tcPr>
            <w:tcW w:w="1771" w:type="dxa"/>
          </w:tcPr>
          <w:p w14:paraId="24DC9EAD" w14:textId="77777777" w:rsidR="00BA3804" w:rsidRPr="00435EA3" w:rsidRDefault="00BA3804" w:rsidP="00A30B9D">
            <w:pPr>
              <w:rPr>
                <w:rFonts w:cs="David"/>
                <w:color w:val="002060"/>
              </w:rPr>
            </w:pPr>
          </w:p>
        </w:tc>
        <w:tc>
          <w:tcPr>
            <w:tcW w:w="1771" w:type="dxa"/>
          </w:tcPr>
          <w:p w14:paraId="3EC02BCA" w14:textId="77777777" w:rsidR="00BA3804" w:rsidRPr="00435EA3" w:rsidRDefault="00BA3804" w:rsidP="00A30B9D">
            <w:pPr>
              <w:rPr>
                <w:rFonts w:cs="David"/>
                <w:color w:val="002060"/>
              </w:rPr>
            </w:pPr>
          </w:p>
        </w:tc>
        <w:tc>
          <w:tcPr>
            <w:tcW w:w="1771" w:type="dxa"/>
            <w:tcBorders>
              <w:top w:val="single" w:sz="4" w:space="0" w:color="auto"/>
            </w:tcBorders>
          </w:tcPr>
          <w:p w14:paraId="6D5CAF29" w14:textId="77777777" w:rsidR="00BA3804" w:rsidRPr="00435EA3" w:rsidRDefault="00BA3804" w:rsidP="00A30B9D">
            <w:pPr>
              <w:rPr>
                <w:rFonts w:cs="David"/>
                <w:color w:val="002060"/>
              </w:rPr>
            </w:pPr>
            <w:r w:rsidRPr="00435EA3">
              <w:rPr>
                <w:rFonts w:cs="David" w:hint="eastAsia"/>
                <w:color w:val="002060"/>
                <w:rtl/>
              </w:rPr>
              <w:t>שם</w:t>
            </w:r>
            <w:r w:rsidRPr="00435EA3">
              <w:rPr>
                <w:rFonts w:cs="David"/>
                <w:color w:val="002060"/>
                <w:rtl/>
              </w:rPr>
              <w:t xml:space="preserve"> </w:t>
            </w:r>
            <w:r w:rsidRPr="00435EA3">
              <w:rPr>
                <w:rFonts w:cs="David" w:hint="eastAsia"/>
                <w:color w:val="002060"/>
                <w:rtl/>
              </w:rPr>
              <w:t>מלא</w:t>
            </w:r>
            <w:r w:rsidRPr="00435EA3">
              <w:rPr>
                <w:rFonts w:cs="David"/>
                <w:color w:val="002060"/>
                <w:rtl/>
              </w:rPr>
              <w:t xml:space="preserve"> </w:t>
            </w:r>
            <w:r w:rsidRPr="00435EA3">
              <w:rPr>
                <w:rFonts w:cs="David" w:hint="eastAsia"/>
                <w:color w:val="002060"/>
                <w:rtl/>
              </w:rPr>
              <w:t>וחותמת</w:t>
            </w:r>
          </w:p>
        </w:tc>
        <w:tc>
          <w:tcPr>
            <w:tcW w:w="1772" w:type="dxa"/>
          </w:tcPr>
          <w:p w14:paraId="17B89C60" w14:textId="77777777" w:rsidR="00BA3804" w:rsidRPr="00435EA3" w:rsidRDefault="00BA3804" w:rsidP="00A30B9D">
            <w:pPr>
              <w:rPr>
                <w:rFonts w:cs="David"/>
                <w:color w:val="002060"/>
              </w:rPr>
            </w:pPr>
          </w:p>
        </w:tc>
      </w:tr>
    </w:tbl>
    <w:p w14:paraId="4BAC61D4" w14:textId="77777777" w:rsidR="00BA3804" w:rsidRPr="00435EA3" w:rsidRDefault="00BA3804" w:rsidP="00BA3804">
      <w:pPr>
        <w:rPr>
          <w:rFonts w:cs="David"/>
          <w:color w:val="002060"/>
          <w:rtl/>
        </w:rPr>
      </w:pPr>
    </w:p>
    <w:p w14:paraId="2F31DAF5" w14:textId="77777777" w:rsidR="00BA3804" w:rsidRPr="00435EA3" w:rsidRDefault="00BA3804" w:rsidP="00533E0E">
      <w:pPr>
        <w:pStyle w:val="af6"/>
        <w:spacing w:line="360" w:lineRule="auto"/>
        <w:ind w:left="-1"/>
        <w:rPr>
          <w:rFonts w:cs="David"/>
          <w:color w:val="002060"/>
          <w:rtl/>
        </w:rPr>
      </w:pPr>
    </w:p>
    <w:p w14:paraId="26A9B3C9" w14:textId="77777777" w:rsidR="00BA3804" w:rsidRDefault="00BA3804" w:rsidP="00533E0E">
      <w:pPr>
        <w:pStyle w:val="af6"/>
        <w:spacing w:line="360" w:lineRule="auto"/>
        <w:ind w:left="-1"/>
        <w:rPr>
          <w:rFonts w:cs="David"/>
          <w:color w:val="002060"/>
          <w:rtl/>
        </w:rPr>
      </w:pPr>
    </w:p>
    <w:p w14:paraId="5762E422" w14:textId="77777777" w:rsidR="00BA3804" w:rsidRDefault="00BA3804" w:rsidP="00533E0E">
      <w:pPr>
        <w:pStyle w:val="af6"/>
        <w:spacing w:line="360" w:lineRule="auto"/>
        <w:ind w:left="-1"/>
        <w:rPr>
          <w:rFonts w:cs="David"/>
          <w:color w:val="002060"/>
          <w:rtl/>
        </w:rPr>
      </w:pPr>
    </w:p>
    <w:p w14:paraId="07D6DC73" w14:textId="77777777" w:rsidR="00BA3804" w:rsidRDefault="00BA3804" w:rsidP="00533E0E">
      <w:pPr>
        <w:pStyle w:val="af6"/>
        <w:spacing w:line="360" w:lineRule="auto"/>
        <w:ind w:left="-1"/>
        <w:rPr>
          <w:rFonts w:cs="David"/>
          <w:color w:val="002060"/>
          <w:rtl/>
        </w:rPr>
      </w:pPr>
    </w:p>
    <w:p w14:paraId="58D3D110" w14:textId="77777777" w:rsidR="00BA3804" w:rsidRDefault="00BA3804" w:rsidP="00533E0E">
      <w:pPr>
        <w:pStyle w:val="af6"/>
        <w:spacing w:line="360" w:lineRule="auto"/>
        <w:ind w:left="-1"/>
        <w:rPr>
          <w:rFonts w:cs="David"/>
          <w:color w:val="002060"/>
          <w:rtl/>
        </w:rPr>
      </w:pPr>
    </w:p>
    <w:p w14:paraId="51082FDF" w14:textId="77777777" w:rsidR="00BA3804" w:rsidRDefault="00BA3804" w:rsidP="00533E0E">
      <w:pPr>
        <w:pStyle w:val="af6"/>
        <w:spacing w:line="360" w:lineRule="auto"/>
        <w:ind w:left="-1"/>
        <w:rPr>
          <w:rFonts w:cs="David"/>
          <w:color w:val="002060"/>
          <w:rtl/>
        </w:rPr>
      </w:pPr>
    </w:p>
    <w:p w14:paraId="42216EC7" w14:textId="77777777" w:rsidR="00BA3804" w:rsidRDefault="00BA3804" w:rsidP="00533E0E">
      <w:pPr>
        <w:pStyle w:val="af6"/>
        <w:spacing w:line="360" w:lineRule="auto"/>
        <w:ind w:left="-1"/>
        <w:rPr>
          <w:rFonts w:cs="David"/>
          <w:color w:val="002060"/>
          <w:rtl/>
        </w:rPr>
      </w:pPr>
    </w:p>
    <w:p w14:paraId="17A3B04C" w14:textId="77777777" w:rsidR="00BA3804" w:rsidRPr="009918C6" w:rsidRDefault="00BA3804" w:rsidP="00533E0E">
      <w:pPr>
        <w:pStyle w:val="af6"/>
        <w:spacing w:line="360" w:lineRule="auto"/>
        <w:ind w:left="-1"/>
        <w:rPr>
          <w:rFonts w:cs="David"/>
          <w:color w:val="002060"/>
        </w:rPr>
      </w:pPr>
    </w:p>
    <w:p w14:paraId="7DAF0B94" w14:textId="77777777" w:rsidR="00FC7A37" w:rsidRPr="00C60AE9" w:rsidRDefault="00624B4F" w:rsidP="00C60AE9">
      <w:pPr>
        <w:bidi w:val="0"/>
        <w:spacing w:after="200" w:line="276" w:lineRule="auto"/>
        <w:rPr>
          <w:rFonts w:asciiTheme="majorHAnsi" w:eastAsiaTheme="majorEastAsia" w:hAnsiTheme="majorHAnsi" w:cstheme="majorBidi"/>
          <w:b/>
          <w:bCs/>
          <w:color w:val="4F81BD" w:themeColor="accent1"/>
          <w:sz w:val="36"/>
          <w:szCs w:val="36"/>
        </w:rPr>
      </w:pPr>
      <w:r>
        <w:rPr>
          <w:sz w:val="36"/>
          <w:szCs w:val="36"/>
          <w:rtl/>
        </w:rPr>
        <w:br w:type="page"/>
      </w:r>
    </w:p>
    <w:p w14:paraId="3F5C20E8" w14:textId="1FFB19F6" w:rsidR="00FC7A37" w:rsidRDefault="00FC7A37" w:rsidP="00C43964">
      <w:pPr>
        <w:pStyle w:val="2"/>
        <w:rPr>
          <w:rFonts w:cs="David"/>
          <w:sz w:val="36"/>
          <w:szCs w:val="36"/>
          <w:rtl/>
        </w:rPr>
      </w:pPr>
      <w:bookmarkStart w:id="30" w:name="_Toc475886977"/>
      <w:r>
        <w:rPr>
          <w:rFonts w:cs="David"/>
          <w:sz w:val="36"/>
          <w:szCs w:val="36"/>
          <w:rtl/>
        </w:rPr>
        <w:lastRenderedPageBreak/>
        <w:t xml:space="preserve">נספח </w:t>
      </w:r>
      <w:r w:rsidR="00F63989">
        <w:rPr>
          <w:rFonts w:cs="David" w:hint="cs"/>
          <w:sz w:val="36"/>
          <w:szCs w:val="36"/>
          <w:rtl/>
        </w:rPr>
        <w:t>ה</w:t>
      </w:r>
      <w:r>
        <w:rPr>
          <w:rFonts w:cs="David" w:hint="cs"/>
          <w:sz w:val="36"/>
          <w:szCs w:val="36"/>
          <w:rtl/>
        </w:rPr>
        <w:t xml:space="preserve">' </w:t>
      </w:r>
      <w:r>
        <w:rPr>
          <w:rFonts w:cs="David"/>
          <w:sz w:val="36"/>
          <w:szCs w:val="36"/>
          <w:rtl/>
        </w:rPr>
        <w:t>–</w:t>
      </w:r>
      <w:r>
        <w:rPr>
          <w:rFonts w:cs="David" w:hint="cs"/>
          <w:sz w:val="36"/>
          <w:szCs w:val="36"/>
          <w:rtl/>
        </w:rPr>
        <w:t xml:space="preserve"> הצהרת </w:t>
      </w:r>
      <w:r w:rsidR="00C43964">
        <w:rPr>
          <w:rFonts w:cs="David" w:hint="cs"/>
          <w:sz w:val="36"/>
          <w:szCs w:val="36"/>
          <w:rtl/>
        </w:rPr>
        <w:t xml:space="preserve">הספק המציע על </w:t>
      </w:r>
      <w:r w:rsidR="004101FF">
        <w:rPr>
          <w:rFonts w:cs="David" w:hint="cs"/>
          <w:sz w:val="36"/>
          <w:szCs w:val="36"/>
          <w:rtl/>
        </w:rPr>
        <w:t>ותק</w:t>
      </w:r>
      <w:r w:rsidR="00C43964">
        <w:rPr>
          <w:rFonts w:cs="David" w:hint="cs"/>
          <w:sz w:val="36"/>
          <w:szCs w:val="36"/>
          <w:rtl/>
        </w:rPr>
        <w:t xml:space="preserve">, </w:t>
      </w:r>
      <w:r w:rsidR="00B94D5F">
        <w:rPr>
          <w:rFonts w:cs="David" w:hint="cs"/>
          <w:sz w:val="36"/>
          <w:szCs w:val="36"/>
          <w:rtl/>
        </w:rPr>
        <w:t xml:space="preserve">ניסיון </w:t>
      </w:r>
      <w:r w:rsidR="00C43964">
        <w:rPr>
          <w:rFonts w:cs="David" w:hint="cs"/>
          <w:sz w:val="36"/>
          <w:szCs w:val="36"/>
          <w:rtl/>
        </w:rPr>
        <w:t>וממליצים</w:t>
      </w:r>
      <w:bookmarkEnd w:id="30"/>
    </w:p>
    <w:p w14:paraId="4C672CBD" w14:textId="77777777" w:rsidR="00FC7A37" w:rsidRDefault="00FC7A37" w:rsidP="00FC7A37">
      <w:pPr>
        <w:rPr>
          <w:rtl/>
        </w:rPr>
      </w:pPr>
    </w:p>
    <w:p w14:paraId="2D2C1AF0" w14:textId="2C34C3A9" w:rsidR="00FC7A37" w:rsidRDefault="00FC7A37" w:rsidP="00C43964">
      <w:pPr>
        <w:overflowPunct w:val="0"/>
        <w:autoSpaceDE w:val="0"/>
        <w:autoSpaceDN w:val="0"/>
        <w:adjustRightInd w:val="0"/>
        <w:spacing w:line="360" w:lineRule="auto"/>
        <w:textAlignment w:val="baseline"/>
        <w:rPr>
          <w:rFonts w:ascii="Arial" w:hAnsi="Arial" w:cs="David"/>
          <w:color w:val="002060"/>
          <w:position w:val="2"/>
          <w:rtl/>
        </w:rPr>
      </w:pPr>
      <w:r w:rsidRPr="00D14D0F">
        <w:rPr>
          <w:rFonts w:ascii="Arial" w:hAnsi="Arial" w:cs="David" w:hint="cs"/>
          <w:color w:val="002060"/>
          <w:position w:val="2"/>
          <w:rtl/>
        </w:rPr>
        <w:t>יצוין כי הנתונים שיפורטו בטבלה זו ישמשו לבחינת עמידה בתנאי סף ובמרכיבי האיכות המתייחסים לניסיון המציע</w:t>
      </w:r>
      <w:r w:rsidR="00C43964">
        <w:rPr>
          <w:rFonts w:ascii="Arial" w:hAnsi="Arial" w:cs="David" w:hint="cs"/>
          <w:color w:val="002060"/>
          <w:position w:val="2"/>
          <w:rtl/>
        </w:rPr>
        <w:t>,</w:t>
      </w:r>
      <w:r w:rsidRPr="00D14D0F">
        <w:rPr>
          <w:rFonts w:ascii="Arial" w:hAnsi="Arial" w:cs="David" w:hint="cs"/>
          <w:color w:val="002060"/>
          <w:position w:val="2"/>
          <w:rtl/>
        </w:rPr>
        <w:t xml:space="preserve"> </w:t>
      </w:r>
      <w:r w:rsidR="00C43964">
        <w:rPr>
          <w:rFonts w:ascii="Arial" w:hAnsi="Arial" w:cs="David" w:hint="cs"/>
          <w:color w:val="002060"/>
          <w:position w:val="2"/>
          <w:rtl/>
        </w:rPr>
        <w:t xml:space="preserve">ותק </w:t>
      </w:r>
      <w:r w:rsidRPr="00D14D0F">
        <w:rPr>
          <w:rFonts w:ascii="Arial" w:hAnsi="Arial" w:cs="David" w:hint="cs"/>
          <w:color w:val="002060"/>
          <w:position w:val="2"/>
          <w:rtl/>
        </w:rPr>
        <w:t>והמלצות.</w:t>
      </w:r>
      <w:r w:rsidRPr="00DC6536">
        <w:rPr>
          <w:rFonts w:cs="David" w:hint="cs"/>
          <w:color w:val="002060"/>
          <w:rtl/>
        </w:rPr>
        <w:t xml:space="preserve"> </w:t>
      </w:r>
      <w:r w:rsidRPr="00DC6536">
        <w:rPr>
          <w:rFonts w:ascii="Arial" w:hAnsi="Arial" w:cs="David" w:hint="cs"/>
          <w:color w:val="002060"/>
          <w:position w:val="2"/>
          <w:rtl/>
        </w:rPr>
        <w:t>ניתן להוסיף לרשימה גם לקוחות נוספים להם ניתן שירות במהלך השנים</w:t>
      </w:r>
      <w:r w:rsidR="00987E1C">
        <w:rPr>
          <w:rFonts w:ascii="Arial" w:hAnsi="Arial" w:cs="David" w:hint="cs"/>
          <w:color w:val="002060"/>
          <w:position w:val="2"/>
          <w:rtl/>
        </w:rPr>
        <w:t>.</w:t>
      </w:r>
    </w:p>
    <w:p w14:paraId="10123F95" w14:textId="77777777" w:rsidR="00987E1C" w:rsidRPr="00D14D0F" w:rsidRDefault="00987E1C" w:rsidP="00FC7A37">
      <w:pPr>
        <w:overflowPunct w:val="0"/>
        <w:autoSpaceDE w:val="0"/>
        <w:autoSpaceDN w:val="0"/>
        <w:adjustRightInd w:val="0"/>
        <w:spacing w:line="360" w:lineRule="auto"/>
        <w:textAlignment w:val="baseline"/>
        <w:rPr>
          <w:rFonts w:ascii="Arial" w:hAnsi="Arial" w:cs="David"/>
          <w:color w:val="002060"/>
          <w:position w:val="2"/>
          <w:rtl/>
        </w:rPr>
      </w:pPr>
    </w:p>
    <w:p w14:paraId="271DFB2A" w14:textId="43F8BDAA" w:rsidR="00FC7A37" w:rsidRPr="00117D06" w:rsidRDefault="00F25484" w:rsidP="002210E1">
      <w:pPr>
        <w:pStyle w:val="af6"/>
        <w:numPr>
          <w:ilvl w:val="0"/>
          <w:numId w:val="40"/>
        </w:numPr>
        <w:overflowPunct w:val="0"/>
        <w:autoSpaceDE w:val="0"/>
        <w:autoSpaceDN w:val="0"/>
        <w:adjustRightInd w:val="0"/>
        <w:spacing w:line="360" w:lineRule="auto"/>
        <w:textAlignment w:val="baseline"/>
        <w:rPr>
          <w:rFonts w:ascii="Arial" w:hAnsi="Arial" w:cs="David"/>
          <w:b/>
          <w:bCs/>
          <w:color w:val="002060"/>
          <w:position w:val="2"/>
        </w:rPr>
      </w:pPr>
      <w:r w:rsidRPr="00117D06">
        <w:rPr>
          <w:rFonts w:ascii="Arial" w:hAnsi="Arial" w:cs="David" w:hint="cs"/>
          <w:b/>
          <w:bCs/>
          <w:color w:val="002060"/>
          <w:position w:val="2"/>
          <w:rtl/>
        </w:rPr>
        <w:t xml:space="preserve"> </w:t>
      </w:r>
      <w:r w:rsidR="00C43964">
        <w:rPr>
          <w:rFonts w:ascii="Arial" w:hAnsi="Arial" w:cs="David" w:hint="cs"/>
          <w:b/>
          <w:bCs/>
          <w:color w:val="002060"/>
          <w:position w:val="2"/>
          <w:rtl/>
        </w:rPr>
        <w:t>ותק</w:t>
      </w:r>
      <w:r w:rsidRPr="00117D06">
        <w:rPr>
          <w:rFonts w:ascii="Arial" w:hAnsi="Arial" w:cs="David" w:hint="cs"/>
          <w:b/>
          <w:bCs/>
          <w:color w:val="002060"/>
          <w:position w:val="2"/>
          <w:rtl/>
        </w:rPr>
        <w:t xml:space="preserve"> </w:t>
      </w:r>
      <w:r w:rsidR="00987E1C">
        <w:rPr>
          <w:rFonts w:ascii="Arial" w:hAnsi="Arial" w:cs="David" w:hint="cs"/>
          <w:b/>
          <w:bCs/>
          <w:color w:val="002060"/>
          <w:position w:val="2"/>
          <w:rtl/>
        </w:rPr>
        <w:t xml:space="preserve">בתחום שירותי ייעוץ הן </w:t>
      </w:r>
      <w:r w:rsidRPr="00117D06">
        <w:rPr>
          <w:rFonts w:ascii="Arial" w:hAnsi="Arial" w:cs="David" w:hint="cs"/>
          <w:b/>
          <w:bCs/>
          <w:color w:val="002060"/>
          <w:position w:val="2"/>
          <w:rtl/>
        </w:rPr>
        <w:t xml:space="preserve">בתכנון </w:t>
      </w:r>
      <w:r w:rsidR="00117D06" w:rsidRPr="00117D06">
        <w:rPr>
          <w:rFonts w:ascii="Arial" w:hAnsi="Arial" w:cs="David" w:hint="cs"/>
          <w:b/>
          <w:bCs/>
          <w:color w:val="002060"/>
          <w:position w:val="2"/>
          <w:rtl/>
        </w:rPr>
        <w:t>ו</w:t>
      </w:r>
      <w:r w:rsidRPr="00117D06">
        <w:rPr>
          <w:rFonts w:ascii="Arial" w:hAnsi="Arial" w:cs="David" w:hint="cs"/>
          <w:b/>
          <w:bCs/>
          <w:color w:val="002060"/>
          <w:position w:val="2"/>
          <w:rtl/>
        </w:rPr>
        <w:t>פיקוח על מערכות ביטחון, בקרה ותקשורת</w:t>
      </w:r>
      <w:r w:rsidR="00987E1C">
        <w:rPr>
          <w:rFonts w:ascii="Arial" w:hAnsi="Arial" w:cs="David" w:hint="cs"/>
          <w:b/>
          <w:bCs/>
          <w:color w:val="002060"/>
          <w:position w:val="2"/>
          <w:rtl/>
        </w:rPr>
        <w:t xml:space="preserve"> ו</w:t>
      </w:r>
      <w:r w:rsidRPr="00117D06">
        <w:rPr>
          <w:rFonts w:ascii="Arial" w:hAnsi="Arial" w:cs="David" w:hint="cs"/>
          <w:b/>
          <w:bCs/>
          <w:color w:val="002060"/>
          <w:position w:val="2"/>
          <w:rtl/>
        </w:rPr>
        <w:t>הן באפיון מבצעי וטכני</w:t>
      </w:r>
      <w:r w:rsidR="00987E1C">
        <w:rPr>
          <w:rFonts w:ascii="Arial" w:hAnsi="Arial" w:cs="David" w:hint="cs"/>
          <w:b/>
          <w:bCs/>
          <w:color w:val="002060"/>
          <w:position w:val="2"/>
          <w:rtl/>
        </w:rPr>
        <w:t>:</w:t>
      </w:r>
    </w:p>
    <w:tbl>
      <w:tblPr>
        <w:bidiVisual/>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134"/>
        <w:gridCol w:w="1276"/>
        <w:gridCol w:w="1701"/>
        <w:gridCol w:w="1968"/>
        <w:gridCol w:w="1690"/>
      </w:tblGrid>
      <w:tr w:rsidR="00117D06" w:rsidRPr="00117D06" w14:paraId="37D568FF" w14:textId="77777777" w:rsidTr="00FC7A37">
        <w:trPr>
          <w:trHeight w:val="381"/>
          <w:jc w:val="center"/>
        </w:trPr>
        <w:tc>
          <w:tcPr>
            <w:tcW w:w="1438" w:type="dxa"/>
            <w:vMerge w:val="restart"/>
            <w:shd w:val="clear" w:color="auto" w:fill="DBE5F1" w:themeFill="accent1" w:themeFillTint="33"/>
          </w:tcPr>
          <w:p w14:paraId="44395166"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rtl/>
              </w:rPr>
            </w:pPr>
            <w:r w:rsidRPr="00117D06">
              <w:rPr>
                <w:rFonts w:ascii="Arial" w:hAnsi="Arial" w:cs="David" w:hint="cs"/>
                <w:color w:val="002060"/>
                <w:position w:val="2"/>
                <w:rtl/>
              </w:rPr>
              <w:t>שם הלקוח</w:t>
            </w:r>
          </w:p>
        </w:tc>
        <w:tc>
          <w:tcPr>
            <w:tcW w:w="2410" w:type="dxa"/>
            <w:gridSpan w:val="2"/>
            <w:tcBorders>
              <w:bottom w:val="single" w:sz="4" w:space="0" w:color="auto"/>
            </w:tcBorders>
            <w:shd w:val="clear" w:color="auto" w:fill="DBE5F1" w:themeFill="accent1" w:themeFillTint="33"/>
          </w:tcPr>
          <w:p w14:paraId="65F49968"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rtl/>
              </w:rPr>
            </w:pPr>
            <w:r w:rsidRPr="00117D06">
              <w:rPr>
                <w:rFonts w:ascii="Arial" w:hAnsi="Arial" w:cs="David" w:hint="cs"/>
                <w:color w:val="002060"/>
                <w:position w:val="2"/>
                <w:rtl/>
              </w:rPr>
              <w:t>תקופת התקשרות</w:t>
            </w:r>
          </w:p>
          <w:p w14:paraId="73AE2570"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rtl/>
              </w:rPr>
            </w:pPr>
          </w:p>
        </w:tc>
        <w:tc>
          <w:tcPr>
            <w:tcW w:w="1701" w:type="dxa"/>
            <w:vMerge w:val="restart"/>
            <w:shd w:val="clear" w:color="auto" w:fill="DBE5F1" w:themeFill="accent1" w:themeFillTint="33"/>
          </w:tcPr>
          <w:p w14:paraId="7ADF20C9" w14:textId="77777777" w:rsidR="00FC7A37" w:rsidRPr="00117D06" w:rsidRDefault="003829ED" w:rsidP="00FC7A37">
            <w:pPr>
              <w:overflowPunct w:val="0"/>
              <w:autoSpaceDE w:val="0"/>
              <w:autoSpaceDN w:val="0"/>
              <w:adjustRightInd w:val="0"/>
              <w:spacing w:line="360" w:lineRule="auto"/>
              <w:textAlignment w:val="baseline"/>
              <w:rPr>
                <w:rFonts w:ascii="Arial" w:hAnsi="Arial" w:cs="David"/>
                <w:color w:val="002060"/>
                <w:position w:val="2"/>
                <w:rtl/>
              </w:rPr>
            </w:pPr>
            <w:r>
              <w:rPr>
                <w:rFonts w:ascii="Arial" w:hAnsi="Arial" w:cs="David" w:hint="cs"/>
                <w:color w:val="002060"/>
                <w:position w:val="2"/>
                <w:rtl/>
              </w:rPr>
              <w:t>איש קשר מטעם הלקוח</w:t>
            </w:r>
          </w:p>
        </w:tc>
        <w:tc>
          <w:tcPr>
            <w:tcW w:w="1968" w:type="dxa"/>
            <w:vMerge w:val="restart"/>
            <w:shd w:val="clear" w:color="auto" w:fill="DBE5F1" w:themeFill="accent1" w:themeFillTint="33"/>
          </w:tcPr>
          <w:p w14:paraId="5CF9BCD3" w14:textId="77777777" w:rsidR="00FC7A37" w:rsidRPr="00117D06" w:rsidRDefault="003829ED" w:rsidP="00FC7A37">
            <w:pPr>
              <w:overflowPunct w:val="0"/>
              <w:autoSpaceDE w:val="0"/>
              <w:autoSpaceDN w:val="0"/>
              <w:adjustRightInd w:val="0"/>
              <w:spacing w:line="360" w:lineRule="auto"/>
              <w:textAlignment w:val="baseline"/>
              <w:rPr>
                <w:rFonts w:ascii="Arial" w:hAnsi="Arial" w:cs="David"/>
                <w:color w:val="002060"/>
                <w:position w:val="2"/>
                <w:rtl/>
              </w:rPr>
            </w:pPr>
            <w:r>
              <w:rPr>
                <w:rFonts w:ascii="Arial" w:hAnsi="Arial" w:cs="David" w:hint="cs"/>
                <w:color w:val="002060"/>
                <w:position w:val="2"/>
                <w:rtl/>
              </w:rPr>
              <w:t>סוג ותיאור השירות שניתן</w:t>
            </w:r>
          </w:p>
        </w:tc>
        <w:tc>
          <w:tcPr>
            <w:tcW w:w="1690" w:type="dxa"/>
            <w:vMerge w:val="restart"/>
            <w:shd w:val="clear" w:color="auto" w:fill="DBE5F1" w:themeFill="accent1" w:themeFillTint="33"/>
          </w:tcPr>
          <w:p w14:paraId="73CDC397"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rtl/>
              </w:rPr>
            </w:pPr>
            <w:r w:rsidRPr="00117D06">
              <w:rPr>
                <w:rFonts w:ascii="Arial" w:hAnsi="Arial" w:cs="David" w:hint="cs"/>
                <w:color w:val="002060"/>
                <w:position w:val="2"/>
                <w:rtl/>
              </w:rPr>
              <w:t>טלפון  נייד איש קשר מטעם הלקוח</w:t>
            </w:r>
          </w:p>
        </w:tc>
      </w:tr>
      <w:tr w:rsidR="00117D06" w:rsidRPr="00117D06" w14:paraId="43DA628D" w14:textId="77777777" w:rsidTr="00FC7A37">
        <w:trPr>
          <w:jc w:val="center"/>
        </w:trPr>
        <w:tc>
          <w:tcPr>
            <w:tcW w:w="1438" w:type="dxa"/>
            <w:vMerge/>
          </w:tcPr>
          <w:p w14:paraId="1129E345"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rtl/>
              </w:rPr>
            </w:pPr>
          </w:p>
        </w:tc>
        <w:tc>
          <w:tcPr>
            <w:tcW w:w="1134" w:type="dxa"/>
            <w:shd w:val="clear" w:color="auto" w:fill="DBE5F1" w:themeFill="accent1" w:themeFillTint="33"/>
          </w:tcPr>
          <w:p w14:paraId="0F007F5F"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sz w:val="20"/>
                <w:szCs w:val="20"/>
                <w:rtl/>
              </w:rPr>
            </w:pPr>
            <w:r w:rsidRPr="00117D06">
              <w:rPr>
                <w:rFonts w:ascii="Arial" w:hAnsi="Arial" w:cs="David" w:hint="cs"/>
                <w:color w:val="002060"/>
                <w:position w:val="2"/>
                <w:sz w:val="20"/>
                <w:szCs w:val="20"/>
                <w:rtl/>
              </w:rPr>
              <w:t xml:space="preserve">מתאריך </w:t>
            </w:r>
            <w:r w:rsidRPr="00117D06">
              <w:rPr>
                <w:rFonts w:ascii="Arial" w:hAnsi="Arial" w:cs="David"/>
                <w:color w:val="002060"/>
                <w:position w:val="2"/>
                <w:sz w:val="20"/>
                <w:szCs w:val="20"/>
              </w:rPr>
              <w:t>mm/yy</w:t>
            </w:r>
          </w:p>
        </w:tc>
        <w:tc>
          <w:tcPr>
            <w:tcW w:w="1276" w:type="dxa"/>
            <w:shd w:val="clear" w:color="auto" w:fill="DBE5F1" w:themeFill="accent1" w:themeFillTint="33"/>
          </w:tcPr>
          <w:p w14:paraId="212326EC"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sz w:val="20"/>
                <w:szCs w:val="20"/>
                <w:rtl/>
              </w:rPr>
            </w:pPr>
            <w:r w:rsidRPr="00117D06">
              <w:rPr>
                <w:rFonts w:ascii="Arial" w:hAnsi="Arial" w:cs="David" w:hint="cs"/>
                <w:color w:val="002060"/>
                <w:position w:val="2"/>
                <w:sz w:val="20"/>
                <w:szCs w:val="20"/>
                <w:rtl/>
              </w:rPr>
              <w:t xml:space="preserve">עד תאריך </w:t>
            </w:r>
            <w:r w:rsidRPr="00117D06">
              <w:rPr>
                <w:rFonts w:ascii="Arial" w:hAnsi="Arial" w:cs="David"/>
                <w:color w:val="002060"/>
                <w:position w:val="2"/>
                <w:sz w:val="20"/>
                <w:szCs w:val="20"/>
              </w:rPr>
              <w:t>mm/yy-</w:t>
            </w:r>
          </w:p>
        </w:tc>
        <w:tc>
          <w:tcPr>
            <w:tcW w:w="1701" w:type="dxa"/>
            <w:vMerge/>
          </w:tcPr>
          <w:p w14:paraId="5C98E32E"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rtl/>
              </w:rPr>
            </w:pPr>
          </w:p>
        </w:tc>
        <w:tc>
          <w:tcPr>
            <w:tcW w:w="1968" w:type="dxa"/>
            <w:vMerge/>
          </w:tcPr>
          <w:p w14:paraId="7050456F"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rtl/>
              </w:rPr>
            </w:pPr>
          </w:p>
        </w:tc>
        <w:tc>
          <w:tcPr>
            <w:tcW w:w="1690" w:type="dxa"/>
            <w:vMerge/>
          </w:tcPr>
          <w:p w14:paraId="5284987A" w14:textId="77777777" w:rsidR="00FC7A37" w:rsidRPr="00117D06" w:rsidRDefault="00FC7A37" w:rsidP="00FC7A37">
            <w:pPr>
              <w:overflowPunct w:val="0"/>
              <w:autoSpaceDE w:val="0"/>
              <w:autoSpaceDN w:val="0"/>
              <w:adjustRightInd w:val="0"/>
              <w:spacing w:line="360" w:lineRule="auto"/>
              <w:textAlignment w:val="baseline"/>
              <w:rPr>
                <w:rFonts w:ascii="Arial" w:hAnsi="Arial" w:cs="David"/>
                <w:color w:val="002060"/>
                <w:position w:val="2"/>
                <w:rtl/>
              </w:rPr>
            </w:pPr>
          </w:p>
        </w:tc>
      </w:tr>
      <w:tr w:rsidR="00117D06" w:rsidRPr="00117D06" w14:paraId="37512AEB" w14:textId="77777777" w:rsidTr="00FC7A37">
        <w:trPr>
          <w:jc w:val="center"/>
        </w:trPr>
        <w:tc>
          <w:tcPr>
            <w:tcW w:w="1438" w:type="dxa"/>
          </w:tcPr>
          <w:p w14:paraId="2C039A15"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134" w:type="dxa"/>
          </w:tcPr>
          <w:p w14:paraId="213AEFD2"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276" w:type="dxa"/>
          </w:tcPr>
          <w:p w14:paraId="6D0F1D1C"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701" w:type="dxa"/>
          </w:tcPr>
          <w:p w14:paraId="77DCA27F"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968" w:type="dxa"/>
          </w:tcPr>
          <w:p w14:paraId="6652CE8E"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690" w:type="dxa"/>
          </w:tcPr>
          <w:p w14:paraId="11CB177F"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r>
      <w:tr w:rsidR="00117D06" w:rsidRPr="00117D06" w14:paraId="52A98972" w14:textId="77777777" w:rsidTr="00FC7A37">
        <w:trPr>
          <w:jc w:val="center"/>
        </w:trPr>
        <w:tc>
          <w:tcPr>
            <w:tcW w:w="1438" w:type="dxa"/>
          </w:tcPr>
          <w:p w14:paraId="3FE853A9"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134" w:type="dxa"/>
          </w:tcPr>
          <w:p w14:paraId="4EDE4F83"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276" w:type="dxa"/>
          </w:tcPr>
          <w:p w14:paraId="419D3B9E"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701" w:type="dxa"/>
          </w:tcPr>
          <w:p w14:paraId="4804ECDF"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968" w:type="dxa"/>
          </w:tcPr>
          <w:p w14:paraId="00000401"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690" w:type="dxa"/>
          </w:tcPr>
          <w:p w14:paraId="1BA63770"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r>
      <w:tr w:rsidR="00117D06" w:rsidRPr="00117D06" w14:paraId="2CBE4167" w14:textId="77777777" w:rsidTr="00FC7A37">
        <w:trPr>
          <w:jc w:val="center"/>
        </w:trPr>
        <w:tc>
          <w:tcPr>
            <w:tcW w:w="1438" w:type="dxa"/>
          </w:tcPr>
          <w:p w14:paraId="4D0AC629"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134" w:type="dxa"/>
          </w:tcPr>
          <w:p w14:paraId="3160F461"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276" w:type="dxa"/>
          </w:tcPr>
          <w:p w14:paraId="6F8BECC6"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701" w:type="dxa"/>
          </w:tcPr>
          <w:p w14:paraId="66076954"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968" w:type="dxa"/>
          </w:tcPr>
          <w:p w14:paraId="4560B007"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690" w:type="dxa"/>
          </w:tcPr>
          <w:p w14:paraId="294DE7B1"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r>
      <w:tr w:rsidR="00117D06" w:rsidRPr="00117D06" w14:paraId="76C6A36D" w14:textId="77777777" w:rsidTr="00FC7A37">
        <w:trPr>
          <w:jc w:val="center"/>
        </w:trPr>
        <w:tc>
          <w:tcPr>
            <w:tcW w:w="1438" w:type="dxa"/>
          </w:tcPr>
          <w:p w14:paraId="19DFC691"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134" w:type="dxa"/>
          </w:tcPr>
          <w:p w14:paraId="38D15A5B"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276" w:type="dxa"/>
          </w:tcPr>
          <w:p w14:paraId="528418F1"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701" w:type="dxa"/>
          </w:tcPr>
          <w:p w14:paraId="30BDC51F"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968" w:type="dxa"/>
          </w:tcPr>
          <w:p w14:paraId="7B3FFB7E"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690" w:type="dxa"/>
          </w:tcPr>
          <w:p w14:paraId="60A00AAE"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r>
      <w:tr w:rsidR="00987E1C" w:rsidRPr="00117D06" w14:paraId="4B532D5E" w14:textId="77777777" w:rsidTr="00FC7A37">
        <w:trPr>
          <w:jc w:val="center"/>
        </w:trPr>
        <w:tc>
          <w:tcPr>
            <w:tcW w:w="1438" w:type="dxa"/>
          </w:tcPr>
          <w:p w14:paraId="3D789438"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134" w:type="dxa"/>
          </w:tcPr>
          <w:p w14:paraId="55DAF97D"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276" w:type="dxa"/>
          </w:tcPr>
          <w:p w14:paraId="4CA225BF"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701" w:type="dxa"/>
          </w:tcPr>
          <w:p w14:paraId="038EFB77"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968" w:type="dxa"/>
          </w:tcPr>
          <w:p w14:paraId="1F51A700"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690" w:type="dxa"/>
          </w:tcPr>
          <w:p w14:paraId="1A806945"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r>
      <w:tr w:rsidR="00117D06" w:rsidRPr="00117D06" w14:paraId="3B28620A" w14:textId="77777777" w:rsidTr="00FC7A37">
        <w:trPr>
          <w:jc w:val="center"/>
        </w:trPr>
        <w:tc>
          <w:tcPr>
            <w:tcW w:w="1438" w:type="dxa"/>
          </w:tcPr>
          <w:p w14:paraId="51005CEB"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134" w:type="dxa"/>
          </w:tcPr>
          <w:p w14:paraId="15F9812F"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276" w:type="dxa"/>
          </w:tcPr>
          <w:p w14:paraId="1FDDAB70"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701" w:type="dxa"/>
          </w:tcPr>
          <w:p w14:paraId="1606A67B"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968" w:type="dxa"/>
          </w:tcPr>
          <w:p w14:paraId="182D7867"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690" w:type="dxa"/>
          </w:tcPr>
          <w:p w14:paraId="2370D858" w14:textId="77777777" w:rsidR="00FC7A37" w:rsidRPr="00117D06" w:rsidRDefault="00FC7A37" w:rsidP="00FC7A37">
            <w:pPr>
              <w:overflowPunct w:val="0"/>
              <w:autoSpaceDE w:val="0"/>
              <w:autoSpaceDN w:val="0"/>
              <w:adjustRightInd w:val="0"/>
              <w:spacing w:line="720" w:lineRule="auto"/>
              <w:textAlignment w:val="baseline"/>
              <w:rPr>
                <w:rFonts w:ascii="Arial" w:hAnsi="Arial" w:cs="David"/>
                <w:color w:val="002060"/>
                <w:position w:val="2"/>
                <w:rtl/>
              </w:rPr>
            </w:pPr>
          </w:p>
        </w:tc>
      </w:tr>
      <w:tr w:rsidR="00987E1C" w:rsidRPr="00117D06" w14:paraId="70DB4CFD" w14:textId="77777777" w:rsidTr="00FC7A37">
        <w:trPr>
          <w:jc w:val="center"/>
        </w:trPr>
        <w:tc>
          <w:tcPr>
            <w:tcW w:w="1438" w:type="dxa"/>
          </w:tcPr>
          <w:p w14:paraId="1745EAB5"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134" w:type="dxa"/>
          </w:tcPr>
          <w:p w14:paraId="7049E9C2"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276" w:type="dxa"/>
          </w:tcPr>
          <w:p w14:paraId="5E99A6AB"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701" w:type="dxa"/>
          </w:tcPr>
          <w:p w14:paraId="479BDD3D"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968" w:type="dxa"/>
          </w:tcPr>
          <w:p w14:paraId="41835550"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c>
          <w:tcPr>
            <w:tcW w:w="1690" w:type="dxa"/>
          </w:tcPr>
          <w:p w14:paraId="666CA3F8" w14:textId="77777777" w:rsidR="00987E1C" w:rsidRPr="00117D06" w:rsidRDefault="00987E1C" w:rsidP="00FC7A37">
            <w:pPr>
              <w:overflowPunct w:val="0"/>
              <w:autoSpaceDE w:val="0"/>
              <w:autoSpaceDN w:val="0"/>
              <w:adjustRightInd w:val="0"/>
              <w:spacing w:line="720" w:lineRule="auto"/>
              <w:textAlignment w:val="baseline"/>
              <w:rPr>
                <w:rFonts w:ascii="Arial" w:hAnsi="Arial" w:cs="David"/>
                <w:color w:val="002060"/>
                <w:position w:val="2"/>
                <w:rtl/>
              </w:rPr>
            </w:pPr>
          </w:p>
        </w:tc>
      </w:tr>
    </w:tbl>
    <w:p w14:paraId="28257555" w14:textId="77777777" w:rsidR="00FC7A37" w:rsidRDefault="00FC7A37" w:rsidP="00FC7A37">
      <w:pPr>
        <w:rPr>
          <w:rFonts w:cs="David"/>
          <w:color w:val="002060"/>
          <w:rtl/>
        </w:rPr>
      </w:pPr>
    </w:p>
    <w:p w14:paraId="4012F540" w14:textId="77777777" w:rsidR="00FC7A37" w:rsidRDefault="00FC7A37" w:rsidP="00FC7A37">
      <w:pPr>
        <w:rPr>
          <w:rFonts w:cs="David"/>
          <w:color w:val="002060"/>
          <w:rtl/>
        </w:rPr>
      </w:pPr>
    </w:p>
    <w:p w14:paraId="138F304D" w14:textId="519F4BD4" w:rsidR="00387BB5" w:rsidRPr="00387BB5" w:rsidRDefault="00387BB5" w:rsidP="00387BB5">
      <w:pPr>
        <w:rPr>
          <w:rFonts w:cs="David"/>
          <w:b/>
          <w:bCs/>
          <w:color w:val="002060"/>
          <w:sz w:val="28"/>
          <w:szCs w:val="28"/>
          <w:rtl/>
        </w:rPr>
      </w:pPr>
      <w:r>
        <w:rPr>
          <w:rFonts w:cs="David" w:hint="cs"/>
          <w:color w:val="002060"/>
          <w:rtl/>
        </w:rPr>
        <w:t xml:space="preserve">   </w:t>
      </w:r>
      <w:r w:rsidRPr="00387BB5">
        <w:rPr>
          <w:rFonts w:cs="David" w:hint="cs"/>
          <w:b/>
          <w:bCs/>
          <w:color w:val="002060"/>
          <w:sz w:val="28"/>
          <w:szCs w:val="28"/>
          <w:rtl/>
        </w:rPr>
        <w:t>סה"כ שנות ותק נשוא מכרז זה:__________</w:t>
      </w:r>
    </w:p>
    <w:p w14:paraId="773CBFBA" w14:textId="77777777" w:rsidR="00387BB5" w:rsidRDefault="00387BB5" w:rsidP="00FC7A37">
      <w:pPr>
        <w:rPr>
          <w:rFonts w:cs="David"/>
          <w:color w:val="002060"/>
          <w:rtl/>
        </w:rPr>
      </w:pPr>
    </w:p>
    <w:p w14:paraId="6116BEA3" w14:textId="672CE605" w:rsidR="00117D06" w:rsidRDefault="00C923F2" w:rsidP="00387BB5">
      <w:pPr>
        <w:rPr>
          <w:rFonts w:cs="David"/>
          <w:b/>
          <w:bCs/>
          <w:color w:val="002060"/>
          <w:sz w:val="28"/>
          <w:szCs w:val="28"/>
          <w:u w:val="single"/>
          <w:rtl/>
        </w:rPr>
      </w:pPr>
      <w:r w:rsidRPr="00055F21">
        <w:rPr>
          <w:rtl/>
        </w:rPr>
        <w:t xml:space="preserve">   </w:t>
      </w:r>
      <w:r w:rsidR="00117D06" w:rsidRPr="00B00B40">
        <w:rPr>
          <w:rFonts w:cs="David" w:hint="eastAsia"/>
          <w:b/>
          <w:bCs/>
          <w:color w:val="002060"/>
          <w:sz w:val="28"/>
          <w:szCs w:val="28"/>
          <w:u w:val="single"/>
          <w:rtl/>
        </w:rPr>
        <w:t>יש</w:t>
      </w:r>
      <w:r w:rsidR="00117D06" w:rsidRPr="00B00B40">
        <w:rPr>
          <w:rFonts w:cs="David"/>
          <w:b/>
          <w:bCs/>
          <w:color w:val="002060"/>
          <w:sz w:val="28"/>
          <w:szCs w:val="28"/>
          <w:u w:val="single"/>
          <w:rtl/>
        </w:rPr>
        <w:t xml:space="preserve"> </w:t>
      </w:r>
      <w:r w:rsidR="00117D06" w:rsidRPr="00B00B40">
        <w:rPr>
          <w:rFonts w:cs="David" w:hint="eastAsia"/>
          <w:b/>
          <w:bCs/>
          <w:color w:val="002060"/>
          <w:sz w:val="28"/>
          <w:szCs w:val="28"/>
          <w:u w:val="single"/>
          <w:rtl/>
        </w:rPr>
        <w:t>לצרף</w:t>
      </w:r>
      <w:r w:rsidR="00117D06" w:rsidRPr="00B00B40">
        <w:rPr>
          <w:rFonts w:cs="David"/>
          <w:b/>
          <w:bCs/>
          <w:color w:val="002060"/>
          <w:sz w:val="28"/>
          <w:szCs w:val="28"/>
          <w:u w:val="single"/>
          <w:rtl/>
        </w:rPr>
        <w:t xml:space="preserve"> </w:t>
      </w:r>
      <w:r w:rsidR="00117D06" w:rsidRPr="00B00B40">
        <w:rPr>
          <w:rFonts w:cs="David" w:hint="eastAsia"/>
          <w:b/>
          <w:bCs/>
          <w:color w:val="002060"/>
          <w:sz w:val="28"/>
          <w:szCs w:val="28"/>
          <w:u w:val="single"/>
          <w:rtl/>
        </w:rPr>
        <w:t>קורות</w:t>
      </w:r>
      <w:r w:rsidR="00117D06" w:rsidRPr="00B00B40">
        <w:rPr>
          <w:rFonts w:cs="David"/>
          <w:b/>
          <w:bCs/>
          <w:color w:val="002060"/>
          <w:sz w:val="28"/>
          <w:szCs w:val="28"/>
          <w:u w:val="single"/>
          <w:rtl/>
        </w:rPr>
        <w:t xml:space="preserve"> </w:t>
      </w:r>
      <w:r w:rsidR="00117D06" w:rsidRPr="00B00B40">
        <w:rPr>
          <w:rFonts w:cs="David" w:hint="eastAsia"/>
          <w:b/>
          <w:bCs/>
          <w:color w:val="002060"/>
          <w:sz w:val="28"/>
          <w:szCs w:val="28"/>
          <w:u w:val="single"/>
          <w:rtl/>
        </w:rPr>
        <w:t>החיים</w:t>
      </w:r>
      <w:r w:rsidR="00117D06" w:rsidRPr="00B00B40">
        <w:rPr>
          <w:rFonts w:cs="David"/>
          <w:b/>
          <w:bCs/>
          <w:color w:val="002060"/>
          <w:sz w:val="28"/>
          <w:szCs w:val="28"/>
          <w:u w:val="single"/>
          <w:rtl/>
        </w:rPr>
        <w:t xml:space="preserve"> </w:t>
      </w:r>
      <w:r w:rsidR="00117D06" w:rsidRPr="00B00B40">
        <w:rPr>
          <w:rFonts w:cs="David" w:hint="eastAsia"/>
          <w:b/>
          <w:bCs/>
          <w:color w:val="002060"/>
          <w:sz w:val="28"/>
          <w:szCs w:val="28"/>
          <w:u w:val="single"/>
          <w:rtl/>
        </w:rPr>
        <w:t>ותעודות</w:t>
      </w:r>
      <w:r w:rsidR="00117D06" w:rsidRPr="00B00B40">
        <w:rPr>
          <w:rFonts w:cs="David"/>
          <w:b/>
          <w:bCs/>
          <w:color w:val="002060"/>
          <w:sz w:val="28"/>
          <w:szCs w:val="28"/>
          <w:u w:val="single"/>
          <w:rtl/>
        </w:rPr>
        <w:t xml:space="preserve"> </w:t>
      </w:r>
      <w:r w:rsidR="00117D06" w:rsidRPr="00B00B40">
        <w:rPr>
          <w:rFonts w:cs="David" w:hint="eastAsia"/>
          <w:b/>
          <w:bCs/>
          <w:color w:val="002060"/>
          <w:sz w:val="28"/>
          <w:szCs w:val="28"/>
          <w:u w:val="single"/>
          <w:rtl/>
        </w:rPr>
        <w:t>בדבר</w:t>
      </w:r>
      <w:r w:rsidR="00117D06" w:rsidRPr="00B00B40">
        <w:rPr>
          <w:rFonts w:cs="David"/>
          <w:b/>
          <w:bCs/>
          <w:color w:val="002060"/>
          <w:sz w:val="28"/>
          <w:szCs w:val="28"/>
          <w:u w:val="single"/>
          <w:rtl/>
        </w:rPr>
        <w:t xml:space="preserve"> </w:t>
      </w:r>
      <w:r w:rsidR="00117D06" w:rsidRPr="00B00B40">
        <w:rPr>
          <w:rFonts w:cs="David" w:hint="eastAsia"/>
          <w:b/>
          <w:bCs/>
          <w:color w:val="002060"/>
          <w:sz w:val="28"/>
          <w:szCs w:val="28"/>
          <w:u w:val="single"/>
          <w:rtl/>
        </w:rPr>
        <w:t>השכלה</w:t>
      </w:r>
      <w:r w:rsidR="00117D06" w:rsidRPr="00B00B40">
        <w:rPr>
          <w:rFonts w:cs="David"/>
          <w:b/>
          <w:bCs/>
          <w:color w:val="002060"/>
          <w:sz w:val="28"/>
          <w:szCs w:val="28"/>
          <w:u w:val="single"/>
          <w:rtl/>
        </w:rPr>
        <w:t>.</w:t>
      </w:r>
    </w:p>
    <w:p w14:paraId="40813E22" w14:textId="77777777" w:rsidR="00387BB5" w:rsidRPr="00B00B40" w:rsidRDefault="00387BB5" w:rsidP="00387BB5">
      <w:pPr>
        <w:rPr>
          <w:rFonts w:cs="David"/>
          <w:b/>
          <w:bCs/>
          <w:color w:val="002060"/>
          <w:sz w:val="28"/>
          <w:szCs w:val="28"/>
          <w:u w:val="single"/>
          <w:rtl/>
        </w:rPr>
      </w:pPr>
    </w:p>
    <w:p w14:paraId="409C54EC" w14:textId="77777777" w:rsidR="00FC7A37" w:rsidRPr="00B00B40" w:rsidRDefault="00117D06" w:rsidP="00FC7A37">
      <w:pPr>
        <w:rPr>
          <w:sz w:val="28"/>
          <w:szCs w:val="28"/>
          <w:u w:val="single"/>
          <w:rtl/>
        </w:rPr>
      </w:pPr>
      <w:r w:rsidRPr="00055F21">
        <w:rPr>
          <w:rFonts w:cs="David"/>
          <w:b/>
          <w:bCs/>
          <w:color w:val="17365D" w:themeColor="text2" w:themeShade="BF"/>
          <w:sz w:val="28"/>
          <w:szCs w:val="28"/>
          <w:rtl/>
        </w:rPr>
        <w:t xml:space="preserve">   </w:t>
      </w:r>
      <w:r w:rsidR="00C923F2" w:rsidRPr="00B00B40">
        <w:rPr>
          <w:rFonts w:cs="David" w:hint="eastAsia"/>
          <w:b/>
          <w:bCs/>
          <w:color w:val="17365D" w:themeColor="text2" w:themeShade="BF"/>
          <w:sz w:val="28"/>
          <w:szCs w:val="28"/>
          <w:u w:val="single"/>
          <w:rtl/>
        </w:rPr>
        <w:t>ניתן</w:t>
      </w:r>
      <w:r w:rsidR="00C923F2" w:rsidRPr="00B00B40">
        <w:rPr>
          <w:rFonts w:cs="David"/>
          <w:b/>
          <w:bCs/>
          <w:color w:val="17365D" w:themeColor="text2" w:themeShade="BF"/>
          <w:sz w:val="28"/>
          <w:szCs w:val="28"/>
          <w:u w:val="single"/>
          <w:rtl/>
        </w:rPr>
        <w:t xml:space="preserve"> </w:t>
      </w:r>
      <w:r w:rsidR="00C923F2" w:rsidRPr="00B00B40">
        <w:rPr>
          <w:rFonts w:cs="David" w:hint="eastAsia"/>
          <w:b/>
          <w:bCs/>
          <w:color w:val="17365D" w:themeColor="text2" w:themeShade="BF"/>
          <w:sz w:val="28"/>
          <w:szCs w:val="28"/>
          <w:u w:val="single"/>
          <w:rtl/>
        </w:rPr>
        <w:t>להוסיף</w:t>
      </w:r>
      <w:r w:rsidR="00C923F2" w:rsidRPr="00B00B40">
        <w:rPr>
          <w:rFonts w:cs="David"/>
          <w:b/>
          <w:bCs/>
          <w:color w:val="17365D" w:themeColor="text2" w:themeShade="BF"/>
          <w:sz w:val="28"/>
          <w:szCs w:val="28"/>
          <w:u w:val="single"/>
          <w:rtl/>
        </w:rPr>
        <w:t xml:space="preserve"> </w:t>
      </w:r>
      <w:r w:rsidR="00C923F2" w:rsidRPr="00B00B40">
        <w:rPr>
          <w:rFonts w:cs="David" w:hint="eastAsia"/>
          <w:b/>
          <w:bCs/>
          <w:color w:val="17365D" w:themeColor="text2" w:themeShade="BF"/>
          <w:sz w:val="28"/>
          <w:szCs w:val="28"/>
          <w:u w:val="single"/>
          <w:rtl/>
        </w:rPr>
        <w:t>טבלאות</w:t>
      </w:r>
      <w:r w:rsidR="00C923F2" w:rsidRPr="00B00B40">
        <w:rPr>
          <w:rFonts w:cs="David"/>
          <w:b/>
          <w:bCs/>
          <w:color w:val="17365D" w:themeColor="text2" w:themeShade="BF"/>
          <w:sz w:val="28"/>
          <w:szCs w:val="28"/>
          <w:u w:val="single"/>
          <w:rtl/>
        </w:rPr>
        <w:t xml:space="preserve"> </w:t>
      </w:r>
      <w:r w:rsidR="00C923F2" w:rsidRPr="00B00B40">
        <w:rPr>
          <w:rFonts w:cs="David" w:hint="eastAsia"/>
          <w:b/>
          <w:bCs/>
          <w:color w:val="17365D" w:themeColor="text2" w:themeShade="BF"/>
          <w:sz w:val="28"/>
          <w:szCs w:val="28"/>
          <w:u w:val="single"/>
          <w:rtl/>
        </w:rPr>
        <w:t>נוספות</w:t>
      </w:r>
      <w:r w:rsidR="00C923F2" w:rsidRPr="00B00B40">
        <w:rPr>
          <w:rFonts w:cs="David"/>
          <w:b/>
          <w:bCs/>
          <w:color w:val="17365D" w:themeColor="text2" w:themeShade="BF"/>
          <w:sz w:val="28"/>
          <w:szCs w:val="28"/>
          <w:u w:val="single"/>
          <w:rtl/>
        </w:rPr>
        <w:t xml:space="preserve"> </w:t>
      </w:r>
      <w:r w:rsidR="00C923F2" w:rsidRPr="00B00B40">
        <w:rPr>
          <w:rFonts w:cs="David" w:hint="eastAsia"/>
          <w:b/>
          <w:bCs/>
          <w:color w:val="17365D" w:themeColor="text2" w:themeShade="BF"/>
          <w:sz w:val="28"/>
          <w:szCs w:val="28"/>
          <w:u w:val="single"/>
          <w:rtl/>
        </w:rPr>
        <w:t>במידת</w:t>
      </w:r>
      <w:r w:rsidR="00C923F2" w:rsidRPr="00B00B40">
        <w:rPr>
          <w:rFonts w:cs="David"/>
          <w:b/>
          <w:bCs/>
          <w:color w:val="17365D" w:themeColor="text2" w:themeShade="BF"/>
          <w:sz w:val="28"/>
          <w:szCs w:val="28"/>
          <w:u w:val="single"/>
          <w:rtl/>
        </w:rPr>
        <w:t xml:space="preserve"> </w:t>
      </w:r>
      <w:r w:rsidR="00C923F2" w:rsidRPr="00B00B40">
        <w:rPr>
          <w:rFonts w:cs="David" w:hint="eastAsia"/>
          <w:b/>
          <w:bCs/>
          <w:color w:val="17365D" w:themeColor="text2" w:themeShade="BF"/>
          <w:sz w:val="28"/>
          <w:szCs w:val="28"/>
          <w:u w:val="single"/>
          <w:rtl/>
        </w:rPr>
        <w:t>הצורך</w:t>
      </w:r>
      <w:r w:rsidR="00D841D1" w:rsidRPr="00B00B40">
        <w:rPr>
          <w:rFonts w:cs="David"/>
          <w:b/>
          <w:bCs/>
          <w:color w:val="17365D" w:themeColor="text2" w:themeShade="BF"/>
          <w:sz w:val="28"/>
          <w:szCs w:val="28"/>
          <w:u w:val="single"/>
          <w:rtl/>
        </w:rPr>
        <w:t>.</w:t>
      </w:r>
    </w:p>
    <w:p w14:paraId="4872B62E" w14:textId="77777777" w:rsidR="00FC7A37" w:rsidRPr="00B00B40" w:rsidRDefault="00FC7A37" w:rsidP="00FC7A37">
      <w:pPr>
        <w:rPr>
          <w:sz w:val="28"/>
          <w:szCs w:val="28"/>
          <w:u w:val="single"/>
          <w:rtl/>
        </w:rPr>
      </w:pPr>
    </w:p>
    <w:p w14:paraId="73C3D162" w14:textId="77777777" w:rsidR="00987E1C" w:rsidRPr="00B00B40" w:rsidRDefault="00987E1C" w:rsidP="00FC7A37">
      <w:pPr>
        <w:rPr>
          <w:sz w:val="28"/>
          <w:szCs w:val="28"/>
          <w:u w:val="single"/>
          <w:rtl/>
        </w:rPr>
      </w:pPr>
    </w:p>
    <w:p w14:paraId="3A44922A" w14:textId="77777777" w:rsidR="00987E1C" w:rsidRDefault="00987E1C" w:rsidP="00FC7A37">
      <w:pPr>
        <w:rPr>
          <w:rtl/>
        </w:rPr>
      </w:pPr>
    </w:p>
    <w:p w14:paraId="73A82EF2" w14:textId="77777777" w:rsidR="00987E1C" w:rsidRDefault="00987E1C" w:rsidP="00FC7A37">
      <w:pPr>
        <w:rPr>
          <w:rtl/>
        </w:rPr>
      </w:pPr>
    </w:p>
    <w:p w14:paraId="161DE404" w14:textId="77777777" w:rsidR="00987E1C" w:rsidRDefault="00987E1C" w:rsidP="00FC7A37">
      <w:pPr>
        <w:rPr>
          <w:rtl/>
        </w:rPr>
      </w:pPr>
    </w:p>
    <w:p w14:paraId="13C128B9" w14:textId="77777777" w:rsidR="00987E1C" w:rsidRDefault="00987E1C" w:rsidP="00FC7A37">
      <w:pPr>
        <w:rPr>
          <w:rtl/>
        </w:rPr>
      </w:pPr>
    </w:p>
    <w:p w14:paraId="74440EAE" w14:textId="77777777" w:rsidR="00987E1C" w:rsidRDefault="00987E1C" w:rsidP="00FC7A37">
      <w:pPr>
        <w:rPr>
          <w:rtl/>
        </w:rPr>
      </w:pPr>
    </w:p>
    <w:p w14:paraId="71F4225E" w14:textId="77777777" w:rsidR="00987E1C" w:rsidRDefault="00987E1C" w:rsidP="00FC7A37">
      <w:pPr>
        <w:rPr>
          <w:rtl/>
        </w:rPr>
      </w:pPr>
    </w:p>
    <w:p w14:paraId="3DD76569" w14:textId="77777777" w:rsidR="00987E1C" w:rsidRDefault="00987E1C" w:rsidP="00FC7A37">
      <w:pPr>
        <w:rPr>
          <w:rtl/>
        </w:rPr>
      </w:pPr>
    </w:p>
    <w:p w14:paraId="0B5A5154" w14:textId="77777777" w:rsidR="00987E1C" w:rsidRDefault="00987E1C" w:rsidP="00FC7A37">
      <w:pPr>
        <w:rPr>
          <w:rtl/>
        </w:rPr>
      </w:pPr>
    </w:p>
    <w:p w14:paraId="22EEB160" w14:textId="77777777" w:rsidR="00987E1C" w:rsidRDefault="00987E1C" w:rsidP="00FC7A37">
      <w:pPr>
        <w:rPr>
          <w:rtl/>
        </w:rPr>
      </w:pPr>
    </w:p>
    <w:p w14:paraId="3A1769A5" w14:textId="77777777" w:rsidR="00987E1C" w:rsidRDefault="00987E1C" w:rsidP="00FC7A37">
      <w:pPr>
        <w:rPr>
          <w:rtl/>
        </w:rPr>
      </w:pPr>
    </w:p>
    <w:p w14:paraId="2F3CBA81" w14:textId="77777777" w:rsidR="00987E1C" w:rsidRDefault="00987E1C" w:rsidP="00FC7A37">
      <w:pPr>
        <w:rPr>
          <w:rtl/>
        </w:rPr>
      </w:pPr>
    </w:p>
    <w:p w14:paraId="47CBBF5A" w14:textId="77777777" w:rsidR="00987E1C" w:rsidRDefault="00987E1C" w:rsidP="00FC7A37">
      <w:pPr>
        <w:rPr>
          <w:rtl/>
        </w:rPr>
      </w:pPr>
    </w:p>
    <w:p w14:paraId="6E78CD63" w14:textId="77777777" w:rsidR="00FC7A37" w:rsidRDefault="00FC7A37" w:rsidP="00FC7A37">
      <w:pPr>
        <w:rPr>
          <w:rtl/>
        </w:rPr>
      </w:pPr>
    </w:p>
    <w:p w14:paraId="2B6C4C2C" w14:textId="77777777" w:rsidR="00F25484" w:rsidRPr="00987E1C" w:rsidRDefault="009F4EB1" w:rsidP="002210E1">
      <w:pPr>
        <w:pStyle w:val="af6"/>
        <w:numPr>
          <w:ilvl w:val="0"/>
          <w:numId w:val="40"/>
        </w:numPr>
        <w:overflowPunct w:val="0"/>
        <w:autoSpaceDE w:val="0"/>
        <w:autoSpaceDN w:val="0"/>
        <w:adjustRightInd w:val="0"/>
        <w:spacing w:line="360" w:lineRule="auto"/>
        <w:textAlignment w:val="baseline"/>
        <w:rPr>
          <w:rFonts w:ascii="Arial" w:hAnsi="Arial" w:cs="David"/>
          <w:color w:val="002060"/>
          <w:position w:val="2"/>
        </w:rPr>
      </w:pPr>
      <w:r>
        <w:rPr>
          <w:rFonts w:ascii="Arial" w:hAnsi="Arial" w:cs="David" w:hint="cs"/>
          <w:b/>
          <w:bCs/>
          <w:color w:val="002060"/>
          <w:position w:val="2"/>
          <w:rtl/>
        </w:rPr>
        <w:t xml:space="preserve">פרטי </w:t>
      </w:r>
      <w:r w:rsidR="00987E1C">
        <w:rPr>
          <w:rFonts w:ascii="Arial" w:hAnsi="Arial" w:cs="David" w:hint="cs"/>
          <w:b/>
          <w:bCs/>
          <w:color w:val="002060"/>
          <w:position w:val="2"/>
          <w:rtl/>
        </w:rPr>
        <w:t>עובדי המציע:</w:t>
      </w:r>
    </w:p>
    <w:p w14:paraId="74B2FB8A" w14:textId="77777777" w:rsidR="00987E1C" w:rsidRPr="00987E1C" w:rsidRDefault="00987E1C" w:rsidP="00987E1C">
      <w:pPr>
        <w:overflowPunct w:val="0"/>
        <w:autoSpaceDE w:val="0"/>
        <w:autoSpaceDN w:val="0"/>
        <w:adjustRightInd w:val="0"/>
        <w:spacing w:line="360" w:lineRule="auto"/>
        <w:ind w:left="720"/>
        <w:textAlignment w:val="baseline"/>
        <w:rPr>
          <w:rFonts w:ascii="Arial" w:hAnsi="Arial" w:cs="David"/>
          <w:color w:val="002060"/>
          <w:position w:val="2"/>
        </w:rPr>
      </w:pPr>
      <w:r>
        <w:rPr>
          <w:rFonts w:ascii="Arial" w:hAnsi="Arial" w:cs="David" w:hint="cs"/>
          <w:color w:val="002060"/>
          <w:position w:val="2"/>
          <w:rtl/>
        </w:rPr>
        <w:t xml:space="preserve">מס' עובדים המועסקים במשרד: ____________ עובדים.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2694"/>
        <w:gridCol w:w="3138"/>
        <w:gridCol w:w="1452"/>
      </w:tblGrid>
      <w:tr w:rsidR="009F4EB1" w:rsidRPr="0037210B" w14:paraId="62D75051" w14:textId="77777777" w:rsidTr="009F4EB1">
        <w:trPr>
          <w:jc w:val="center"/>
        </w:trPr>
        <w:tc>
          <w:tcPr>
            <w:tcW w:w="1335" w:type="dxa"/>
          </w:tcPr>
          <w:p w14:paraId="1168C8E2" w14:textId="77777777" w:rsidR="009F4EB1" w:rsidRPr="00987E1C" w:rsidRDefault="009F4EB1" w:rsidP="009F4EB1">
            <w:pPr>
              <w:pStyle w:val="af6"/>
              <w:spacing w:line="360" w:lineRule="auto"/>
              <w:ind w:left="0"/>
              <w:rPr>
                <w:rFonts w:ascii="Arial" w:hAnsi="Arial" w:cs="David"/>
                <w:b/>
                <w:bCs/>
                <w:color w:val="002060"/>
                <w:position w:val="2"/>
                <w:rtl/>
              </w:rPr>
            </w:pPr>
            <w:r w:rsidRPr="00987E1C">
              <w:rPr>
                <w:rFonts w:ascii="Arial" w:hAnsi="Arial" w:cs="David" w:hint="cs"/>
                <w:b/>
                <w:bCs/>
                <w:color w:val="002060"/>
                <w:position w:val="2"/>
                <w:rtl/>
              </w:rPr>
              <w:t>שם העובד</w:t>
            </w:r>
          </w:p>
        </w:tc>
        <w:tc>
          <w:tcPr>
            <w:tcW w:w="2694" w:type="dxa"/>
          </w:tcPr>
          <w:p w14:paraId="7BEF415E" w14:textId="77777777" w:rsidR="009F4EB1" w:rsidRPr="00987E1C" w:rsidRDefault="009F4EB1" w:rsidP="00987E1C">
            <w:pPr>
              <w:pStyle w:val="af6"/>
              <w:spacing w:line="360" w:lineRule="auto"/>
              <w:ind w:left="0"/>
              <w:rPr>
                <w:rFonts w:ascii="Arial" w:hAnsi="Arial" w:cs="David"/>
                <w:b/>
                <w:bCs/>
                <w:color w:val="002060"/>
                <w:position w:val="2"/>
                <w:rtl/>
              </w:rPr>
            </w:pPr>
            <w:r w:rsidRPr="00987E1C">
              <w:rPr>
                <w:rFonts w:ascii="Arial" w:hAnsi="Arial" w:cs="David" w:hint="cs"/>
                <w:b/>
                <w:bCs/>
                <w:color w:val="002060"/>
                <w:position w:val="2"/>
                <w:rtl/>
              </w:rPr>
              <w:t xml:space="preserve">                </w:t>
            </w:r>
            <w:r w:rsidR="00987E1C" w:rsidRPr="00987E1C">
              <w:rPr>
                <w:rFonts w:ascii="Arial" w:hAnsi="Arial" w:cs="David" w:hint="cs"/>
                <w:b/>
                <w:bCs/>
                <w:color w:val="002060"/>
                <w:position w:val="2"/>
                <w:rtl/>
              </w:rPr>
              <w:t>השכלה</w:t>
            </w:r>
            <w:r w:rsidRPr="00987E1C">
              <w:rPr>
                <w:rFonts w:ascii="Arial" w:hAnsi="Arial" w:cs="David" w:hint="cs"/>
                <w:b/>
                <w:bCs/>
                <w:color w:val="002060"/>
                <w:position w:val="2"/>
                <w:rtl/>
              </w:rPr>
              <w:t xml:space="preserve"> </w:t>
            </w:r>
          </w:p>
        </w:tc>
        <w:tc>
          <w:tcPr>
            <w:tcW w:w="3138" w:type="dxa"/>
          </w:tcPr>
          <w:p w14:paraId="24ABA6FD" w14:textId="77777777" w:rsidR="009F4EB1" w:rsidRPr="00987E1C" w:rsidRDefault="00987E1C" w:rsidP="00987E1C">
            <w:pPr>
              <w:pStyle w:val="af6"/>
              <w:spacing w:line="360" w:lineRule="auto"/>
              <w:ind w:left="0"/>
              <w:jc w:val="center"/>
              <w:rPr>
                <w:rFonts w:ascii="Arial" w:hAnsi="Arial" w:cs="David"/>
                <w:b/>
                <w:bCs/>
                <w:color w:val="002060"/>
                <w:position w:val="2"/>
              </w:rPr>
            </w:pPr>
            <w:r w:rsidRPr="00987E1C">
              <w:rPr>
                <w:rFonts w:ascii="Arial" w:hAnsi="Arial" w:cs="David" w:hint="cs"/>
                <w:b/>
                <w:bCs/>
                <w:color w:val="002060"/>
                <w:position w:val="2"/>
                <w:rtl/>
              </w:rPr>
              <w:t>הערות</w:t>
            </w:r>
          </w:p>
        </w:tc>
        <w:tc>
          <w:tcPr>
            <w:tcW w:w="1452" w:type="dxa"/>
          </w:tcPr>
          <w:p w14:paraId="68320ADB" w14:textId="77777777" w:rsidR="009F4EB1" w:rsidRPr="00987E1C" w:rsidRDefault="009F4EB1" w:rsidP="00D841D1">
            <w:pPr>
              <w:pStyle w:val="af6"/>
              <w:spacing w:line="360" w:lineRule="auto"/>
              <w:ind w:left="0"/>
              <w:rPr>
                <w:rFonts w:ascii="Arial" w:hAnsi="Arial" w:cs="David"/>
                <w:b/>
                <w:bCs/>
                <w:color w:val="002060"/>
                <w:position w:val="2"/>
                <w:rtl/>
              </w:rPr>
            </w:pPr>
            <w:r w:rsidRPr="00987E1C">
              <w:rPr>
                <w:rFonts w:ascii="Arial" w:hAnsi="Arial" w:cs="David" w:hint="cs"/>
                <w:b/>
                <w:bCs/>
                <w:color w:val="002060"/>
                <w:position w:val="2"/>
                <w:rtl/>
              </w:rPr>
              <w:t xml:space="preserve">טלפון </w:t>
            </w:r>
            <w:r w:rsidR="00D841D1">
              <w:rPr>
                <w:rFonts w:ascii="Arial" w:hAnsi="Arial" w:cs="David" w:hint="cs"/>
                <w:b/>
                <w:bCs/>
                <w:color w:val="002060"/>
                <w:position w:val="2"/>
                <w:rtl/>
              </w:rPr>
              <w:t xml:space="preserve"> נייד </w:t>
            </w:r>
          </w:p>
        </w:tc>
      </w:tr>
      <w:tr w:rsidR="009F4EB1" w:rsidRPr="0037210B" w14:paraId="047095A9" w14:textId="77777777" w:rsidTr="009F4EB1">
        <w:trPr>
          <w:jc w:val="center"/>
        </w:trPr>
        <w:tc>
          <w:tcPr>
            <w:tcW w:w="1335" w:type="dxa"/>
          </w:tcPr>
          <w:p w14:paraId="79312EAE" w14:textId="77777777" w:rsidR="009F4EB1" w:rsidRPr="0037210B" w:rsidRDefault="009F4EB1" w:rsidP="00A55148">
            <w:pPr>
              <w:pStyle w:val="af6"/>
              <w:spacing w:line="360" w:lineRule="auto"/>
              <w:ind w:left="0"/>
              <w:rPr>
                <w:rFonts w:ascii="Arial" w:hAnsi="Arial" w:cs="David"/>
                <w:color w:val="002060"/>
                <w:position w:val="2"/>
                <w:rtl/>
              </w:rPr>
            </w:pPr>
          </w:p>
        </w:tc>
        <w:tc>
          <w:tcPr>
            <w:tcW w:w="2694" w:type="dxa"/>
          </w:tcPr>
          <w:p w14:paraId="22E6D9FA" w14:textId="77777777" w:rsidR="009F4EB1" w:rsidRDefault="009F4EB1" w:rsidP="00A55148">
            <w:pPr>
              <w:pStyle w:val="af6"/>
              <w:spacing w:line="360" w:lineRule="auto"/>
              <w:ind w:left="0"/>
              <w:rPr>
                <w:rFonts w:ascii="Arial" w:hAnsi="Arial" w:cs="David"/>
                <w:color w:val="002060"/>
                <w:position w:val="2"/>
                <w:rtl/>
              </w:rPr>
            </w:pPr>
          </w:p>
          <w:p w14:paraId="6ED8C1B1" w14:textId="1D0AB604" w:rsidR="004101FF" w:rsidRPr="0037210B" w:rsidRDefault="004101FF" w:rsidP="00A55148">
            <w:pPr>
              <w:pStyle w:val="af6"/>
              <w:spacing w:line="360" w:lineRule="auto"/>
              <w:ind w:left="0"/>
              <w:rPr>
                <w:rFonts w:ascii="Arial" w:hAnsi="Arial" w:cs="David"/>
                <w:color w:val="002060"/>
                <w:position w:val="2"/>
                <w:rtl/>
              </w:rPr>
            </w:pPr>
          </w:p>
        </w:tc>
        <w:tc>
          <w:tcPr>
            <w:tcW w:w="3138" w:type="dxa"/>
          </w:tcPr>
          <w:p w14:paraId="0C8BA681" w14:textId="77777777" w:rsidR="009F4EB1" w:rsidRPr="0037210B" w:rsidRDefault="009F4EB1" w:rsidP="00A55148">
            <w:pPr>
              <w:pStyle w:val="af6"/>
              <w:spacing w:line="360" w:lineRule="auto"/>
              <w:ind w:left="0"/>
              <w:rPr>
                <w:rFonts w:ascii="Arial" w:hAnsi="Arial" w:cs="David"/>
                <w:color w:val="002060"/>
                <w:position w:val="2"/>
                <w:rtl/>
              </w:rPr>
            </w:pPr>
          </w:p>
        </w:tc>
        <w:tc>
          <w:tcPr>
            <w:tcW w:w="1452" w:type="dxa"/>
          </w:tcPr>
          <w:p w14:paraId="647F586F" w14:textId="77777777" w:rsidR="009F4EB1" w:rsidRPr="0037210B" w:rsidRDefault="009F4EB1" w:rsidP="00A55148">
            <w:pPr>
              <w:pStyle w:val="af6"/>
              <w:spacing w:line="360" w:lineRule="auto"/>
              <w:ind w:left="0"/>
              <w:rPr>
                <w:rFonts w:ascii="Arial" w:hAnsi="Arial" w:cs="David"/>
                <w:color w:val="002060"/>
                <w:position w:val="2"/>
                <w:rtl/>
              </w:rPr>
            </w:pPr>
          </w:p>
        </w:tc>
      </w:tr>
      <w:tr w:rsidR="009F4EB1" w:rsidRPr="0037210B" w14:paraId="17E12B12" w14:textId="77777777" w:rsidTr="009F4EB1">
        <w:trPr>
          <w:jc w:val="center"/>
        </w:trPr>
        <w:tc>
          <w:tcPr>
            <w:tcW w:w="1335" w:type="dxa"/>
          </w:tcPr>
          <w:p w14:paraId="6E2A271E" w14:textId="77777777" w:rsidR="009F4EB1" w:rsidRPr="0037210B" w:rsidRDefault="009F4EB1" w:rsidP="00A55148">
            <w:pPr>
              <w:pStyle w:val="af6"/>
              <w:spacing w:line="360" w:lineRule="auto"/>
              <w:ind w:left="0"/>
              <w:rPr>
                <w:rFonts w:ascii="Arial" w:hAnsi="Arial" w:cs="David"/>
                <w:color w:val="002060"/>
                <w:position w:val="2"/>
                <w:rtl/>
              </w:rPr>
            </w:pPr>
          </w:p>
        </w:tc>
        <w:tc>
          <w:tcPr>
            <w:tcW w:w="2694" w:type="dxa"/>
          </w:tcPr>
          <w:p w14:paraId="0D451614" w14:textId="77777777" w:rsidR="009F4EB1" w:rsidRDefault="009F4EB1" w:rsidP="00A55148">
            <w:pPr>
              <w:pStyle w:val="af6"/>
              <w:spacing w:line="360" w:lineRule="auto"/>
              <w:ind w:left="0"/>
              <w:rPr>
                <w:rFonts w:ascii="Arial" w:hAnsi="Arial" w:cs="David"/>
                <w:color w:val="002060"/>
                <w:position w:val="2"/>
                <w:rtl/>
              </w:rPr>
            </w:pPr>
          </w:p>
          <w:p w14:paraId="622BA8FA" w14:textId="3EF58561" w:rsidR="004101FF" w:rsidRPr="0037210B" w:rsidRDefault="004101FF" w:rsidP="00A55148">
            <w:pPr>
              <w:pStyle w:val="af6"/>
              <w:spacing w:line="360" w:lineRule="auto"/>
              <w:ind w:left="0"/>
              <w:rPr>
                <w:rFonts w:ascii="Arial" w:hAnsi="Arial" w:cs="David"/>
                <w:color w:val="002060"/>
                <w:position w:val="2"/>
                <w:rtl/>
              </w:rPr>
            </w:pPr>
          </w:p>
        </w:tc>
        <w:tc>
          <w:tcPr>
            <w:tcW w:w="3138" w:type="dxa"/>
          </w:tcPr>
          <w:p w14:paraId="3FFE5B0F" w14:textId="77777777" w:rsidR="009F4EB1" w:rsidRPr="0037210B" w:rsidRDefault="009F4EB1" w:rsidP="00A55148">
            <w:pPr>
              <w:pStyle w:val="af6"/>
              <w:spacing w:line="360" w:lineRule="auto"/>
              <w:ind w:left="0"/>
              <w:rPr>
                <w:rFonts w:ascii="Arial" w:hAnsi="Arial" w:cs="David"/>
                <w:color w:val="002060"/>
                <w:position w:val="2"/>
                <w:rtl/>
              </w:rPr>
            </w:pPr>
          </w:p>
        </w:tc>
        <w:tc>
          <w:tcPr>
            <w:tcW w:w="1452" w:type="dxa"/>
          </w:tcPr>
          <w:p w14:paraId="1BF818EE" w14:textId="77777777" w:rsidR="009F4EB1" w:rsidRPr="0037210B" w:rsidRDefault="009F4EB1" w:rsidP="00A55148">
            <w:pPr>
              <w:pStyle w:val="af6"/>
              <w:spacing w:line="360" w:lineRule="auto"/>
              <w:ind w:left="0"/>
              <w:rPr>
                <w:rFonts w:ascii="Arial" w:hAnsi="Arial" w:cs="David"/>
                <w:color w:val="002060"/>
                <w:position w:val="2"/>
                <w:rtl/>
              </w:rPr>
            </w:pPr>
          </w:p>
        </w:tc>
      </w:tr>
      <w:tr w:rsidR="009F4EB1" w:rsidRPr="0037210B" w14:paraId="5E9F37CF" w14:textId="77777777" w:rsidTr="009F4EB1">
        <w:trPr>
          <w:jc w:val="center"/>
        </w:trPr>
        <w:tc>
          <w:tcPr>
            <w:tcW w:w="1335" w:type="dxa"/>
          </w:tcPr>
          <w:p w14:paraId="343E0564" w14:textId="77777777" w:rsidR="009F4EB1" w:rsidRPr="0037210B" w:rsidRDefault="009F4EB1" w:rsidP="00A55148">
            <w:pPr>
              <w:pStyle w:val="af6"/>
              <w:spacing w:line="360" w:lineRule="auto"/>
              <w:ind w:left="0"/>
              <w:rPr>
                <w:rFonts w:ascii="Arial" w:hAnsi="Arial" w:cs="David"/>
                <w:color w:val="002060"/>
                <w:position w:val="2"/>
                <w:rtl/>
              </w:rPr>
            </w:pPr>
          </w:p>
        </w:tc>
        <w:tc>
          <w:tcPr>
            <w:tcW w:w="2694" w:type="dxa"/>
          </w:tcPr>
          <w:p w14:paraId="2E6CB0F8" w14:textId="77777777" w:rsidR="009F4EB1" w:rsidRDefault="009F4EB1" w:rsidP="00A55148">
            <w:pPr>
              <w:pStyle w:val="af6"/>
              <w:spacing w:line="360" w:lineRule="auto"/>
              <w:ind w:left="0"/>
              <w:rPr>
                <w:rFonts w:ascii="Arial" w:hAnsi="Arial" w:cs="David"/>
                <w:color w:val="002060"/>
                <w:position w:val="2"/>
                <w:rtl/>
              </w:rPr>
            </w:pPr>
          </w:p>
          <w:p w14:paraId="4A619B7A" w14:textId="6C0AB07A" w:rsidR="004101FF" w:rsidRPr="0037210B" w:rsidRDefault="004101FF" w:rsidP="00A55148">
            <w:pPr>
              <w:pStyle w:val="af6"/>
              <w:spacing w:line="360" w:lineRule="auto"/>
              <w:ind w:left="0"/>
              <w:rPr>
                <w:rFonts w:ascii="Arial" w:hAnsi="Arial" w:cs="David"/>
                <w:color w:val="002060"/>
                <w:position w:val="2"/>
                <w:rtl/>
              </w:rPr>
            </w:pPr>
          </w:p>
        </w:tc>
        <w:tc>
          <w:tcPr>
            <w:tcW w:w="3138" w:type="dxa"/>
          </w:tcPr>
          <w:p w14:paraId="1D968278" w14:textId="77777777" w:rsidR="009F4EB1" w:rsidRPr="0037210B" w:rsidRDefault="009F4EB1" w:rsidP="00A55148">
            <w:pPr>
              <w:pStyle w:val="af6"/>
              <w:spacing w:line="360" w:lineRule="auto"/>
              <w:ind w:left="0"/>
              <w:rPr>
                <w:rFonts w:ascii="Arial" w:hAnsi="Arial" w:cs="David"/>
                <w:color w:val="002060"/>
                <w:position w:val="2"/>
                <w:rtl/>
              </w:rPr>
            </w:pPr>
          </w:p>
        </w:tc>
        <w:tc>
          <w:tcPr>
            <w:tcW w:w="1452" w:type="dxa"/>
          </w:tcPr>
          <w:p w14:paraId="321805B1" w14:textId="77777777" w:rsidR="009F4EB1" w:rsidRPr="0037210B" w:rsidRDefault="009F4EB1" w:rsidP="00A55148">
            <w:pPr>
              <w:pStyle w:val="af6"/>
              <w:spacing w:line="360" w:lineRule="auto"/>
              <w:ind w:left="0"/>
              <w:rPr>
                <w:rFonts w:ascii="Arial" w:hAnsi="Arial" w:cs="David"/>
                <w:color w:val="002060"/>
                <w:position w:val="2"/>
                <w:rtl/>
              </w:rPr>
            </w:pPr>
          </w:p>
        </w:tc>
      </w:tr>
      <w:tr w:rsidR="009F4EB1" w:rsidRPr="0037210B" w14:paraId="14D82602" w14:textId="77777777" w:rsidTr="009F4EB1">
        <w:trPr>
          <w:jc w:val="center"/>
        </w:trPr>
        <w:tc>
          <w:tcPr>
            <w:tcW w:w="1335" w:type="dxa"/>
          </w:tcPr>
          <w:p w14:paraId="1D2CD83E" w14:textId="77777777" w:rsidR="009F4EB1" w:rsidRPr="0037210B" w:rsidRDefault="009F4EB1" w:rsidP="00A55148">
            <w:pPr>
              <w:pStyle w:val="af6"/>
              <w:spacing w:line="360" w:lineRule="auto"/>
              <w:ind w:left="0"/>
              <w:rPr>
                <w:rFonts w:ascii="Arial" w:hAnsi="Arial" w:cs="David"/>
                <w:color w:val="002060"/>
                <w:position w:val="2"/>
                <w:rtl/>
              </w:rPr>
            </w:pPr>
          </w:p>
        </w:tc>
        <w:tc>
          <w:tcPr>
            <w:tcW w:w="2694" w:type="dxa"/>
          </w:tcPr>
          <w:p w14:paraId="1ACDDA4F" w14:textId="77777777" w:rsidR="009F4EB1" w:rsidRDefault="009F4EB1" w:rsidP="00A55148">
            <w:pPr>
              <w:pStyle w:val="af6"/>
              <w:spacing w:line="360" w:lineRule="auto"/>
              <w:ind w:left="0"/>
              <w:rPr>
                <w:rFonts w:ascii="Arial" w:hAnsi="Arial" w:cs="David"/>
                <w:color w:val="002060"/>
                <w:position w:val="2"/>
                <w:rtl/>
              </w:rPr>
            </w:pPr>
          </w:p>
          <w:p w14:paraId="5C708668" w14:textId="71213B24" w:rsidR="004101FF" w:rsidRPr="0037210B" w:rsidRDefault="004101FF" w:rsidP="00A55148">
            <w:pPr>
              <w:pStyle w:val="af6"/>
              <w:spacing w:line="360" w:lineRule="auto"/>
              <w:ind w:left="0"/>
              <w:rPr>
                <w:rFonts w:ascii="Arial" w:hAnsi="Arial" w:cs="David"/>
                <w:color w:val="002060"/>
                <w:position w:val="2"/>
                <w:rtl/>
              </w:rPr>
            </w:pPr>
          </w:p>
        </w:tc>
        <w:tc>
          <w:tcPr>
            <w:tcW w:w="3138" w:type="dxa"/>
          </w:tcPr>
          <w:p w14:paraId="63E13359" w14:textId="77777777" w:rsidR="009F4EB1" w:rsidRPr="0037210B" w:rsidRDefault="009F4EB1" w:rsidP="00A55148">
            <w:pPr>
              <w:pStyle w:val="af6"/>
              <w:spacing w:line="360" w:lineRule="auto"/>
              <w:ind w:left="0"/>
              <w:rPr>
                <w:rFonts w:ascii="Arial" w:hAnsi="Arial" w:cs="David"/>
                <w:color w:val="002060"/>
                <w:position w:val="2"/>
                <w:rtl/>
              </w:rPr>
            </w:pPr>
          </w:p>
        </w:tc>
        <w:tc>
          <w:tcPr>
            <w:tcW w:w="1452" w:type="dxa"/>
          </w:tcPr>
          <w:p w14:paraId="517BC8EE" w14:textId="77777777" w:rsidR="009F4EB1" w:rsidRPr="0037210B" w:rsidRDefault="009F4EB1" w:rsidP="00A55148">
            <w:pPr>
              <w:pStyle w:val="af6"/>
              <w:spacing w:line="360" w:lineRule="auto"/>
              <w:ind w:left="0"/>
              <w:rPr>
                <w:rFonts w:ascii="Arial" w:hAnsi="Arial" w:cs="David"/>
                <w:color w:val="002060"/>
                <w:position w:val="2"/>
                <w:rtl/>
              </w:rPr>
            </w:pPr>
          </w:p>
        </w:tc>
      </w:tr>
    </w:tbl>
    <w:p w14:paraId="4336E282" w14:textId="77777777" w:rsidR="00F25484" w:rsidRPr="0037210B" w:rsidRDefault="00F25484" w:rsidP="00F25484">
      <w:pPr>
        <w:pStyle w:val="af6"/>
        <w:spacing w:line="360" w:lineRule="auto"/>
        <w:rPr>
          <w:rFonts w:ascii="Arial" w:hAnsi="Arial" w:cs="David"/>
          <w:color w:val="002060"/>
          <w:position w:val="2"/>
          <w:rtl/>
        </w:rPr>
      </w:pPr>
    </w:p>
    <w:p w14:paraId="2B9C6F84" w14:textId="51926C61" w:rsidR="00987E1C" w:rsidRPr="00B00B40" w:rsidRDefault="00F25484" w:rsidP="00B94D5F">
      <w:pPr>
        <w:rPr>
          <w:rFonts w:cs="David"/>
          <w:b/>
          <w:bCs/>
          <w:color w:val="002060"/>
          <w:sz w:val="28"/>
          <w:szCs w:val="28"/>
          <w:u w:val="single"/>
          <w:rtl/>
        </w:rPr>
      </w:pPr>
      <w:r w:rsidRPr="00055F21">
        <w:rPr>
          <w:rFonts w:cs="David"/>
          <w:color w:val="17365D" w:themeColor="text2" w:themeShade="BF"/>
          <w:sz w:val="28"/>
          <w:szCs w:val="28"/>
          <w:rtl/>
        </w:rPr>
        <w:t xml:space="preserve">        </w:t>
      </w:r>
      <w:r w:rsidR="009F4EB1" w:rsidRPr="00B00B40">
        <w:rPr>
          <w:sz w:val="28"/>
          <w:szCs w:val="28"/>
          <w:u w:val="single"/>
          <w:rtl/>
        </w:rPr>
        <w:t xml:space="preserve"> </w:t>
      </w:r>
    </w:p>
    <w:p w14:paraId="2B6EF013" w14:textId="7AB46A2B" w:rsidR="009F4EB1" w:rsidRPr="00B00B40" w:rsidRDefault="00987E1C" w:rsidP="009F4EB1">
      <w:pPr>
        <w:rPr>
          <w:rFonts w:cs="David"/>
          <w:b/>
          <w:bCs/>
          <w:color w:val="002060"/>
          <w:sz w:val="28"/>
          <w:szCs w:val="28"/>
          <w:u w:val="single"/>
          <w:rtl/>
        </w:rPr>
      </w:pPr>
      <w:r w:rsidRPr="00055F21">
        <w:rPr>
          <w:rFonts w:cs="David"/>
          <w:b/>
          <w:bCs/>
          <w:color w:val="002060"/>
          <w:sz w:val="28"/>
          <w:szCs w:val="28"/>
          <w:rtl/>
        </w:rPr>
        <w:t xml:space="preserve">         </w:t>
      </w:r>
      <w:r w:rsidR="009F4EB1" w:rsidRPr="00B00B40">
        <w:rPr>
          <w:rFonts w:cs="David" w:hint="eastAsia"/>
          <w:b/>
          <w:bCs/>
          <w:color w:val="002060"/>
          <w:sz w:val="28"/>
          <w:szCs w:val="28"/>
          <w:u w:val="single"/>
          <w:rtl/>
        </w:rPr>
        <w:t>יש</w:t>
      </w:r>
      <w:r w:rsidR="009F4EB1" w:rsidRPr="00B00B40">
        <w:rPr>
          <w:rFonts w:cs="David"/>
          <w:b/>
          <w:bCs/>
          <w:color w:val="002060"/>
          <w:sz w:val="28"/>
          <w:szCs w:val="28"/>
          <w:u w:val="single"/>
          <w:rtl/>
        </w:rPr>
        <w:t xml:space="preserve"> </w:t>
      </w:r>
      <w:r w:rsidR="009F4EB1" w:rsidRPr="00B00B40">
        <w:rPr>
          <w:rFonts w:cs="David" w:hint="eastAsia"/>
          <w:b/>
          <w:bCs/>
          <w:color w:val="002060"/>
          <w:sz w:val="28"/>
          <w:szCs w:val="28"/>
          <w:u w:val="single"/>
          <w:rtl/>
        </w:rPr>
        <w:t>לצרף</w:t>
      </w:r>
      <w:r w:rsidR="009F4EB1" w:rsidRPr="00B00B40">
        <w:rPr>
          <w:rFonts w:cs="David"/>
          <w:b/>
          <w:bCs/>
          <w:color w:val="002060"/>
          <w:sz w:val="28"/>
          <w:szCs w:val="28"/>
          <w:u w:val="single"/>
          <w:rtl/>
        </w:rPr>
        <w:t xml:space="preserve"> </w:t>
      </w:r>
      <w:r w:rsidR="009F4EB1" w:rsidRPr="00B00B40">
        <w:rPr>
          <w:rFonts w:cs="David" w:hint="eastAsia"/>
          <w:b/>
          <w:bCs/>
          <w:color w:val="002060"/>
          <w:sz w:val="28"/>
          <w:szCs w:val="28"/>
          <w:u w:val="single"/>
          <w:rtl/>
        </w:rPr>
        <w:t>קורות</w:t>
      </w:r>
      <w:r w:rsidR="009F4EB1" w:rsidRPr="00B00B40">
        <w:rPr>
          <w:rFonts w:cs="David"/>
          <w:b/>
          <w:bCs/>
          <w:color w:val="002060"/>
          <w:sz w:val="28"/>
          <w:szCs w:val="28"/>
          <w:u w:val="single"/>
          <w:rtl/>
        </w:rPr>
        <w:t xml:space="preserve"> </w:t>
      </w:r>
      <w:r w:rsidR="009F4EB1" w:rsidRPr="00B00B40">
        <w:rPr>
          <w:rFonts w:cs="David" w:hint="eastAsia"/>
          <w:b/>
          <w:bCs/>
          <w:color w:val="002060"/>
          <w:sz w:val="28"/>
          <w:szCs w:val="28"/>
          <w:u w:val="single"/>
          <w:rtl/>
        </w:rPr>
        <w:t>החיים</w:t>
      </w:r>
      <w:r w:rsidR="009F4EB1" w:rsidRPr="00B00B40">
        <w:rPr>
          <w:rFonts w:cs="David"/>
          <w:b/>
          <w:bCs/>
          <w:color w:val="002060"/>
          <w:sz w:val="28"/>
          <w:szCs w:val="28"/>
          <w:u w:val="single"/>
          <w:rtl/>
        </w:rPr>
        <w:t xml:space="preserve"> </w:t>
      </w:r>
      <w:r w:rsidR="009F4EB1" w:rsidRPr="00B00B40">
        <w:rPr>
          <w:rFonts w:cs="David" w:hint="eastAsia"/>
          <w:b/>
          <w:bCs/>
          <w:color w:val="002060"/>
          <w:sz w:val="28"/>
          <w:szCs w:val="28"/>
          <w:u w:val="single"/>
          <w:rtl/>
        </w:rPr>
        <w:t>ותעודות</w:t>
      </w:r>
      <w:r w:rsidR="009F4EB1" w:rsidRPr="00B00B40">
        <w:rPr>
          <w:rFonts w:cs="David"/>
          <w:b/>
          <w:bCs/>
          <w:color w:val="002060"/>
          <w:sz w:val="28"/>
          <w:szCs w:val="28"/>
          <w:u w:val="single"/>
          <w:rtl/>
        </w:rPr>
        <w:t xml:space="preserve"> </w:t>
      </w:r>
      <w:r w:rsidR="009F4EB1" w:rsidRPr="00B00B40">
        <w:rPr>
          <w:rFonts w:cs="David" w:hint="eastAsia"/>
          <w:b/>
          <w:bCs/>
          <w:color w:val="002060"/>
          <w:sz w:val="28"/>
          <w:szCs w:val="28"/>
          <w:u w:val="single"/>
          <w:rtl/>
        </w:rPr>
        <w:t>בדבר</w:t>
      </w:r>
      <w:r w:rsidR="009F4EB1" w:rsidRPr="00B00B40">
        <w:rPr>
          <w:rFonts w:cs="David"/>
          <w:b/>
          <w:bCs/>
          <w:color w:val="002060"/>
          <w:sz w:val="28"/>
          <w:szCs w:val="28"/>
          <w:u w:val="single"/>
          <w:rtl/>
        </w:rPr>
        <w:t xml:space="preserve"> </w:t>
      </w:r>
      <w:r w:rsidR="009F4EB1" w:rsidRPr="00B00B40">
        <w:rPr>
          <w:rFonts w:cs="David" w:hint="eastAsia"/>
          <w:b/>
          <w:bCs/>
          <w:color w:val="002060"/>
          <w:sz w:val="28"/>
          <w:szCs w:val="28"/>
          <w:u w:val="single"/>
          <w:rtl/>
        </w:rPr>
        <w:t>השכלה</w:t>
      </w:r>
      <w:r w:rsidR="0041659D">
        <w:rPr>
          <w:rFonts w:cs="David" w:hint="cs"/>
          <w:b/>
          <w:bCs/>
          <w:color w:val="002060"/>
          <w:sz w:val="28"/>
          <w:szCs w:val="28"/>
          <w:u w:val="single"/>
          <w:rtl/>
        </w:rPr>
        <w:t xml:space="preserve"> </w:t>
      </w:r>
      <w:r w:rsidR="009F4EB1" w:rsidRPr="00B00B40">
        <w:rPr>
          <w:rFonts w:cs="David"/>
          <w:b/>
          <w:bCs/>
          <w:color w:val="002060"/>
          <w:sz w:val="28"/>
          <w:szCs w:val="28"/>
          <w:u w:val="single"/>
          <w:rtl/>
        </w:rPr>
        <w:t>.</w:t>
      </w:r>
    </w:p>
    <w:p w14:paraId="59FCC990" w14:textId="77777777" w:rsidR="009F4EB1" w:rsidRPr="00B00B40" w:rsidRDefault="009F4EB1" w:rsidP="00F25484">
      <w:pPr>
        <w:rPr>
          <w:rFonts w:cs="David"/>
          <w:b/>
          <w:bCs/>
          <w:color w:val="17365D" w:themeColor="text2" w:themeShade="BF"/>
          <w:sz w:val="28"/>
          <w:szCs w:val="28"/>
          <w:u w:val="single"/>
          <w:rtl/>
        </w:rPr>
      </w:pPr>
    </w:p>
    <w:p w14:paraId="51CD9026" w14:textId="77777777" w:rsidR="00F25484" w:rsidRPr="00B00B40" w:rsidRDefault="009F4EB1" w:rsidP="00F25484">
      <w:pPr>
        <w:rPr>
          <w:rFonts w:cs="David"/>
          <w:b/>
          <w:bCs/>
          <w:color w:val="17365D" w:themeColor="text2" w:themeShade="BF"/>
          <w:sz w:val="28"/>
          <w:szCs w:val="28"/>
          <w:u w:val="single"/>
          <w:rtl/>
        </w:rPr>
      </w:pPr>
      <w:r w:rsidRPr="00055F21">
        <w:rPr>
          <w:rFonts w:cs="David"/>
          <w:b/>
          <w:bCs/>
          <w:color w:val="17365D" w:themeColor="text2" w:themeShade="BF"/>
          <w:sz w:val="28"/>
          <w:szCs w:val="28"/>
          <w:rtl/>
        </w:rPr>
        <w:t xml:space="preserve">        </w:t>
      </w:r>
      <w:r w:rsidRPr="00B00B40">
        <w:rPr>
          <w:rFonts w:cs="David"/>
          <w:b/>
          <w:bCs/>
          <w:color w:val="17365D" w:themeColor="text2" w:themeShade="BF"/>
          <w:sz w:val="28"/>
          <w:szCs w:val="28"/>
          <w:u w:val="single"/>
          <w:rtl/>
        </w:rPr>
        <w:t xml:space="preserve"> </w:t>
      </w:r>
      <w:r w:rsidR="00F25484" w:rsidRPr="00B00B40">
        <w:rPr>
          <w:rFonts w:cs="David" w:hint="eastAsia"/>
          <w:b/>
          <w:bCs/>
          <w:color w:val="17365D" w:themeColor="text2" w:themeShade="BF"/>
          <w:sz w:val="28"/>
          <w:szCs w:val="28"/>
          <w:u w:val="single"/>
          <w:rtl/>
        </w:rPr>
        <w:t>ניתן</w:t>
      </w:r>
      <w:r w:rsidR="00F25484" w:rsidRPr="00B00B40">
        <w:rPr>
          <w:rFonts w:cs="David"/>
          <w:b/>
          <w:bCs/>
          <w:color w:val="17365D" w:themeColor="text2" w:themeShade="BF"/>
          <w:sz w:val="28"/>
          <w:szCs w:val="28"/>
          <w:u w:val="single"/>
          <w:rtl/>
        </w:rPr>
        <w:t xml:space="preserve"> </w:t>
      </w:r>
      <w:r w:rsidR="00F25484" w:rsidRPr="00B00B40">
        <w:rPr>
          <w:rFonts w:cs="David" w:hint="eastAsia"/>
          <w:b/>
          <w:bCs/>
          <w:color w:val="17365D" w:themeColor="text2" w:themeShade="BF"/>
          <w:sz w:val="28"/>
          <w:szCs w:val="28"/>
          <w:u w:val="single"/>
          <w:rtl/>
        </w:rPr>
        <w:t>להוסיף</w:t>
      </w:r>
      <w:r w:rsidR="00F25484" w:rsidRPr="00B00B40">
        <w:rPr>
          <w:rFonts w:cs="David"/>
          <w:b/>
          <w:bCs/>
          <w:color w:val="17365D" w:themeColor="text2" w:themeShade="BF"/>
          <w:sz w:val="28"/>
          <w:szCs w:val="28"/>
          <w:u w:val="single"/>
          <w:rtl/>
        </w:rPr>
        <w:t xml:space="preserve"> </w:t>
      </w:r>
      <w:r w:rsidR="00F25484" w:rsidRPr="00B00B40">
        <w:rPr>
          <w:rFonts w:cs="David" w:hint="eastAsia"/>
          <w:b/>
          <w:bCs/>
          <w:color w:val="17365D" w:themeColor="text2" w:themeShade="BF"/>
          <w:sz w:val="28"/>
          <w:szCs w:val="28"/>
          <w:u w:val="single"/>
          <w:rtl/>
        </w:rPr>
        <w:t>טבלאות</w:t>
      </w:r>
      <w:r w:rsidR="00F25484" w:rsidRPr="00B00B40">
        <w:rPr>
          <w:rFonts w:cs="David"/>
          <w:b/>
          <w:bCs/>
          <w:color w:val="17365D" w:themeColor="text2" w:themeShade="BF"/>
          <w:sz w:val="28"/>
          <w:szCs w:val="28"/>
          <w:u w:val="single"/>
          <w:rtl/>
        </w:rPr>
        <w:t xml:space="preserve"> </w:t>
      </w:r>
      <w:r w:rsidR="00F25484" w:rsidRPr="00B00B40">
        <w:rPr>
          <w:rFonts w:cs="David" w:hint="eastAsia"/>
          <w:b/>
          <w:bCs/>
          <w:color w:val="17365D" w:themeColor="text2" w:themeShade="BF"/>
          <w:sz w:val="28"/>
          <w:szCs w:val="28"/>
          <w:u w:val="single"/>
          <w:rtl/>
        </w:rPr>
        <w:t>נוספות</w:t>
      </w:r>
      <w:r w:rsidR="00F25484" w:rsidRPr="00B00B40">
        <w:rPr>
          <w:rFonts w:cs="David"/>
          <w:b/>
          <w:bCs/>
          <w:color w:val="17365D" w:themeColor="text2" w:themeShade="BF"/>
          <w:sz w:val="28"/>
          <w:szCs w:val="28"/>
          <w:u w:val="single"/>
          <w:rtl/>
        </w:rPr>
        <w:t xml:space="preserve"> </w:t>
      </w:r>
      <w:r w:rsidR="00F25484" w:rsidRPr="00B00B40">
        <w:rPr>
          <w:rFonts w:cs="David" w:hint="eastAsia"/>
          <w:b/>
          <w:bCs/>
          <w:color w:val="17365D" w:themeColor="text2" w:themeShade="BF"/>
          <w:sz w:val="28"/>
          <w:szCs w:val="28"/>
          <w:u w:val="single"/>
          <w:rtl/>
        </w:rPr>
        <w:t>במידת</w:t>
      </w:r>
      <w:r w:rsidR="00F25484" w:rsidRPr="00B00B40">
        <w:rPr>
          <w:rFonts w:cs="David"/>
          <w:b/>
          <w:bCs/>
          <w:color w:val="17365D" w:themeColor="text2" w:themeShade="BF"/>
          <w:sz w:val="28"/>
          <w:szCs w:val="28"/>
          <w:u w:val="single"/>
          <w:rtl/>
        </w:rPr>
        <w:t xml:space="preserve"> </w:t>
      </w:r>
      <w:r w:rsidR="00F25484" w:rsidRPr="00B00B40">
        <w:rPr>
          <w:rFonts w:cs="David" w:hint="eastAsia"/>
          <w:b/>
          <w:bCs/>
          <w:color w:val="17365D" w:themeColor="text2" w:themeShade="BF"/>
          <w:sz w:val="28"/>
          <w:szCs w:val="28"/>
          <w:u w:val="single"/>
          <w:rtl/>
        </w:rPr>
        <w:t>הצורך</w:t>
      </w:r>
      <w:r w:rsidR="00055F21">
        <w:rPr>
          <w:rFonts w:cs="David" w:hint="cs"/>
          <w:b/>
          <w:bCs/>
          <w:color w:val="17365D" w:themeColor="text2" w:themeShade="BF"/>
          <w:sz w:val="28"/>
          <w:szCs w:val="28"/>
          <w:u w:val="single"/>
          <w:rtl/>
        </w:rPr>
        <w:t>.</w:t>
      </w:r>
    </w:p>
    <w:p w14:paraId="561FDECA" w14:textId="77777777" w:rsidR="00F25484" w:rsidRPr="0037210B" w:rsidRDefault="00F25484" w:rsidP="00F25484">
      <w:pPr>
        <w:pStyle w:val="af6"/>
        <w:spacing w:line="360" w:lineRule="auto"/>
        <w:rPr>
          <w:rFonts w:ascii="Arial" w:hAnsi="Arial" w:cs="David"/>
          <w:color w:val="002060"/>
          <w:position w:val="2"/>
          <w:rtl/>
        </w:rPr>
      </w:pPr>
    </w:p>
    <w:p w14:paraId="1FB2D52F" w14:textId="51F244D6" w:rsidR="00987E1C" w:rsidRPr="00DB66EE" w:rsidRDefault="00DB66EE" w:rsidP="00085867">
      <w:pPr>
        <w:pStyle w:val="af6"/>
        <w:numPr>
          <w:ilvl w:val="0"/>
          <w:numId w:val="40"/>
        </w:numPr>
        <w:spacing w:line="360" w:lineRule="auto"/>
        <w:ind w:left="140"/>
        <w:jc w:val="both"/>
        <w:rPr>
          <w:rFonts w:ascii="Arial" w:hAnsi="Arial" w:cs="David"/>
          <w:b/>
          <w:bCs/>
          <w:color w:val="002060"/>
          <w:rtl/>
        </w:rPr>
      </w:pPr>
      <w:r>
        <w:rPr>
          <w:rFonts w:ascii="Arial" w:hAnsi="Arial" w:cs="David" w:hint="cs"/>
          <w:b/>
          <w:bCs/>
          <w:color w:val="002060"/>
          <w:position w:val="2"/>
          <w:rtl/>
        </w:rPr>
        <w:t xml:space="preserve"> פירוט </w:t>
      </w:r>
      <w:r w:rsidR="00F25484" w:rsidRPr="00DB66EE">
        <w:rPr>
          <w:rFonts w:ascii="Arial" w:hAnsi="Arial" w:cs="David" w:hint="cs"/>
          <w:b/>
          <w:bCs/>
          <w:color w:val="002060"/>
          <w:position w:val="2"/>
          <w:rtl/>
        </w:rPr>
        <w:t xml:space="preserve">ניסיון </w:t>
      </w:r>
      <w:r w:rsidR="00987E1C" w:rsidRPr="00DB66EE">
        <w:rPr>
          <w:rFonts w:ascii="Arial" w:hAnsi="Arial" w:cs="David" w:hint="cs"/>
          <w:b/>
          <w:bCs/>
          <w:color w:val="002060"/>
          <w:rtl/>
        </w:rPr>
        <w:t xml:space="preserve">במתן שירותי ייעוץ הן בתכנון ופיקוח על מערכות הביטחון ,בקרה ותקשורת והן באפיון מבצעי וטכני של </w:t>
      </w:r>
      <w:r w:rsidR="00085867">
        <w:rPr>
          <w:rFonts w:ascii="Arial" w:hAnsi="Arial" w:cs="David" w:hint="cs"/>
          <w:b/>
          <w:bCs/>
          <w:color w:val="002060"/>
          <w:rtl/>
        </w:rPr>
        <w:t>עד</w:t>
      </w:r>
      <w:r w:rsidR="00987E1C" w:rsidRPr="00DB66EE">
        <w:rPr>
          <w:rFonts w:ascii="Arial" w:hAnsi="Arial" w:cs="David" w:hint="cs"/>
          <w:b/>
          <w:bCs/>
          <w:color w:val="002060"/>
          <w:rtl/>
        </w:rPr>
        <w:t xml:space="preserve"> 3 פרויקטים הזהים במהותם ,בהיקף של </w:t>
      </w:r>
      <w:r w:rsidR="00085867">
        <w:rPr>
          <w:rFonts w:ascii="Arial" w:hAnsi="Arial" w:cs="David" w:hint="cs"/>
          <w:b/>
          <w:bCs/>
          <w:color w:val="002060"/>
          <w:rtl/>
        </w:rPr>
        <w:t>1.5</w:t>
      </w:r>
      <w:r w:rsidR="00987E1C" w:rsidRPr="00DB66EE">
        <w:rPr>
          <w:rFonts w:ascii="Arial" w:hAnsi="Arial" w:cs="David" w:hint="cs"/>
          <w:b/>
          <w:bCs/>
          <w:color w:val="002060"/>
          <w:rtl/>
        </w:rPr>
        <w:t xml:space="preserve"> מ</w:t>
      </w:r>
      <w:r>
        <w:rPr>
          <w:rFonts w:ascii="Arial" w:hAnsi="Arial" w:cs="David" w:hint="cs"/>
          <w:b/>
          <w:bCs/>
          <w:color w:val="002060"/>
          <w:rtl/>
        </w:rPr>
        <w:t>י</w:t>
      </w:r>
      <w:r w:rsidR="00987E1C" w:rsidRPr="00DB66EE">
        <w:rPr>
          <w:rFonts w:ascii="Arial" w:hAnsi="Arial" w:cs="David" w:hint="cs"/>
          <w:b/>
          <w:bCs/>
          <w:color w:val="002060"/>
          <w:rtl/>
        </w:rPr>
        <w:t>ליון ₪ כולל מע"מ לכל פרויקט, במהלך אחת או יותר מהשנים 20</w:t>
      </w:r>
      <w:r>
        <w:rPr>
          <w:rFonts w:ascii="Arial" w:hAnsi="Arial" w:cs="David" w:hint="cs"/>
          <w:b/>
          <w:bCs/>
          <w:color w:val="002060"/>
          <w:rtl/>
        </w:rPr>
        <w:t>1</w:t>
      </w:r>
      <w:r w:rsidR="004101FF">
        <w:rPr>
          <w:rFonts w:ascii="Arial" w:hAnsi="Arial" w:cs="David" w:hint="cs"/>
          <w:b/>
          <w:bCs/>
          <w:color w:val="002060"/>
          <w:rtl/>
        </w:rPr>
        <w:t>2</w:t>
      </w:r>
      <w:r w:rsidR="00987E1C" w:rsidRPr="00DB66EE">
        <w:rPr>
          <w:rFonts w:ascii="Arial" w:hAnsi="Arial" w:cs="David" w:hint="cs"/>
          <w:b/>
          <w:bCs/>
          <w:color w:val="002060"/>
          <w:rtl/>
        </w:rPr>
        <w:t>-201</w:t>
      </w:r>
      <w:r>
        <w:rPr>
          <w:rFonts w:ascii="Arial" w:hAnsi="Arial" w:cs="David" w:hint="cs"/>
          <w:b/>
          <w:bCs/>
          <w:color w:val="002060"/>
          <w:rtl/>
        </w:rPr>
        <w:t>6</w:t>
      </w:r>
      <w:r w:rsidR="00987E1C" w:rsidRPr="00DB66EE">
        <w:rPr>
          <w:rFonts w:ascii="Arial" w:hAnsi="Arial" w:cs="David" w:hint="cs"/>
          <w:b/>
          <w:bCs/>
          <w:color w:val="002060"/>
          <w:rtl/>
        </w:rPr>
        <w:t xml:space="preserve">: </w:t>
      </w:r>
    </w:p>
    <w:p w14:paraId="2AA931D6" w14:textId="77777777" w:rsidR="00F25484" w:rsidRPr="00DB66EE" w:rsidRDefault="00F25484" w:rsidP="00DB66EE">
      <w:pPr>
        <w:spacing w:line="360" w:lineRule="auto"/>
        <w:ind w:left="360"/>
        <w:rPr>
          <w:rFonts w:ascii="Arial" w:hAnsi="Arial" w:cs="David"/>
          <w:b/>
          <w:bCs/>
          <w:color w:val="002060"/>
          <w:position w:val="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585"/>
        <w:gridCol w:w="1787"/>
        <w:gridCol w:w="1454"/>
        <w:gridCol w:w="1442"/>
        <w:gridCol w:w="1406"/>
      </w:tblGrid>
      <w:tr w:rsidR="00DB66EE" w:rsidRPr="0037210B" w14:paraId="70FD1835" w14:textId="77777777" w:rsidTr="00DB66EE">
        <w:trPr>
          <w:jc w:val="center"/>
        </w:trPr>
        <w:tc>
          <w:tcPr>
            <w:tcW w:w="1180" w:type="dxa"/>
          </w:tcPr>
          <w:p w14:paraId="37E99657" w14:textId="77777777" w:rsidR="00DB66EE" w:rsidRPr="00DB66EE" w:rsidRDefault="00DB66EE" w:rsidP="00A55148">
            <w:pPr>
              <w:pStyle w:val="af6"/>
              <w:spacing w:line="360" w:lineRule="auto"/>
              <w:ind w:left="0"/>
              <w:rPr>
                <w:rFonts w:ascii="Arial" w:hAnsi="Arial" w:cs="David"/>
                <w:b/>
                <w:bCs/>
                <w:color w:val="002060"/>
                <w:position w:val="2"/>
                <w:rtl/>
              </w:rPr>
            </w:pPr>
            <w:r w:rsidRPr="00DB66EE">
              <w:rPr>
                <w:rFonts w:ascii="Arial" w:hAnsi="Arial" w:cs="David" w:hint="cs"/>
                <w:b/>
                <w:bCs/>
                <w:color w:val="002060"/>
                <w:position w:val="2"/>
                <w:rtl/>
              </w:rPr>
              <w:t>שם הלקוח</w:t>
            </w:r>
          </w:p>
        </w:tc>
        <w:tc>
          <w:tcPr>
            <w:tcW w:w="2585" w:type="dxa"/>
          </w:tcPr>
          <w:p w14:paraId="173958E8" w14:textId="77777777" w:rsidR="00DB66EE" w:rsidRPr="00DB66EE" w:rsidRDefault="00DB66EE" w:rsidP="00A55148">
            <w:pPr>
              <w:pStyle w:val="af6"/>
              <w:spacing w:line="360" w:lineRule="auto"/>
              <w:ind w:left="0"/>
              <w:rPr>
                <w:rFonts w:ascii="Arial" w:hAnsi="Arial" w:cs="David"/>
                <w:b/>
                <w:bCs/>
                <w:color w:val="002060"/>
                <w:position w:val="2"/>
                <w:rtl/>
              </w:rPr>
            </w:pPr>
            <w:r w:rsidRPr="00DB66EE">
              <w:rPr>
                <w:rFonts w:ascii="Arial" w:hAnsi="Arial" w:cs="David" w:hint="cs"/>
                <w:b/>
                <w:bCs/>
                <w:color w:val="002060"/>
                <w:position w:val="2"/>
                <w:rtl/>
              </w:rPr>
              <w:t>סוג ותיאור השירות שניתן ע"י המציע</w:t>
            </w:r>
          </w:p>
        </w:tc>
        <w:tc>
          <w:tcPr>
            <w:tcW w:w="1787" w:type="dxa"/>
          </w:tcPr>
          <w:p w14:paraId="0E1472D5" w14:textId="77777777" w:rsidR="00DB66EE" w:rsidRPr="00DB66EE" w:rsidRDefault="00DB66EE" w:rsidP="00A55148">
            <w:pPr>
              <w:pStyle w:val="af6"/>
              <w:spacing w:line="360" w:lineRule="auto"/>
              <w:ind w:left="0"/>
              <w:rPr>
                <w:rFonts w:ascii="Arial" w:hAnsi="Arial" w:cs="David"/>
                <w:b/>
                <w:bCs/>
                <w:color w:val="002060"/>
                <w:position w:val="2"/>
                <w:rtl/>
              </w:rPr>
            </w:pPr>
            <w:r w:rsidRPr="00DB66EE">
              <w:rPr>
                <w:rFonts w:ascii="Arial" w:hAnsi="Arial" w:cs="David" w:hint="cs"/>
                <w:b/>
                <w:bCs/>
                <w:color w:val="002060"/>
                <w:position w:val="2"/>
                <w:rtl/>
              </w:rPr>
              <w:t>תקופת מתן השירות מתאריך עד תאריך (חודש ושנה)</w:t>
            </w:r>
          </w:p>
        </w:tc>
        <w:tc>
          <w:tcPr>
            <w:tcW w:w="1454" w:type="dxa"/>
          </w:tcPr>
          <w:p w14:paraId="418611D9" w14:textId="77777777" w:rsidR="00DB66EE" w:rsidRPr="00DB66EE" w:rsidRDefault="00DB66EE" w:rsidP="00A55148">
            <w:pPr>
              <w:pStyle w:val="af6"/>
              <w:spacing w:line="360" w:lineRule="auto"/>
              <w:ind w:left="0"/>
              <w:rPr>
                <w:rFonts w:ascii="Arial" w:hAnsi="Arial" w:cs="David"/>
                <w:b/>
                <w:bCs/>
                <w:color w:val="002060"/>
                <w:position w:val="2"/>
                <w:rtl/>
              </w:rPr>
            </w:pPr>
            <w:r w:rsidRPr="00DB66EE">
              <w:rPr>
                <w:rFonts w:ascii="Arial" w:hAnsi="Arial" w:cs="David" w:hint="cs"/>
                <w:b/>
                <w:bCs/>
                <w:color w:val="002060"/>
                <w:position w:val="2"/>
                <w:rtl/>
              </w:rPr>
              <w:t>שם איש קשר מטעם הלקוח</w:t>
            </w:r>
          </w:p>
        </w:tc>
        <w:tc>
          <w:tcPr>
            <w:tcW w:w="1442" w:type="dxa"/>
          </w:tcPr>
          <w:p w14:paraId="4F677BB6" w14:textId="77777777" w:rsidR="00DB66EE" w:rsidRPr="00DB66EE" w:rsidRDefault="00D841D1" w:rsidP="00A55148">
            <w:pPr>
              <w:pStyle w:val="af6"/>
              <w:spacing w:line="360" w:lineRule="auto"/>
              <w:ind w:left="0"/>
              <w:rPr>
                <w:rFonts w:ascii="Arial" w:hAnsi="Arial" w:cs="David"/>
                <w:b/>
                <w:bCs/>
                <w:color w:val="002060"/>
                <w:position w:val="2"/>
                <w:rtl/>
              </w:rPr>
            </w:pPr>
            <w:r>
              <w:rPr>
                <w:rFonts w:ascii="Arial" w:hAnsi="Arial" w:cs="David" w:hint="cs"/>
                <w:b/>
                <w:bCs/>
                <w:color w:val="002060"/>
                <w:position w:val="2"/>
                <w:rtl/>
              </w:rPr>
              <w:t>טלפון נייד</w:t>
            </w:r>
          </w:p>
        </w:tc>
        <w:tc>
          <w:tcPr>
            <w:tcW w:w="1406" w:type="dxa"/>
          </w:tcPr>
          <w:p w14:paraId="5001D2B4" w14:textId="77777777" w:rsidR="00DB66EE" w:rsidRPr="00DB66EE" w:rsidRDefault="00DB66EE" w:rsidP="00A55148">
            <w:pPr>
              <w:pStyle w:val="af6"/>
              <w:spacing w:line="360" w:lineRule="auto"/>
              <w:ind w:left="0"/>
              <w:rPr>
                <w:rFonts w:ascii="Arial" w:hAnsi="Arial" w:cs="David"/>
                <w:b/>
                <w:bCs/>
                <w:color w:val="002060"/>
                <w:position w:val="2"/>
                <w:rtl/>
              </w:rPr>
            </w:pPr>
            <w:r w:rsidRPr="00DB66EE">
              <w:rPr>
                <w:rFonts w:ascii="Arial" w:hAnsi="Arial" w:cs="David" w:hint="cs"/>
                <w:b/>
                <w:bCs/>
                <w:color w:val="002060"/>
                <w:position w:val="2"/>
                <w:rtl/>
              </w:rPr>
              <w:t>עלות הפרויקט (כולל מע"מ)</w:t>
            </w:r>
          </w:p>
        </w:tc>
      </w:tr>
      <w:tr w:rsidR="00DB66EE" w:rsidRPr="0037210B" w14:paraId="6E84C94D" w14:textId="77777777" w:rsidTr="00DB66EE">
        <w:trPr>
          <w:jc w:val="center"/>
        </w:trPr>
        <w:tc>
          <w:tcPr>
            <w:tcW w:w="1180" w:type="dxa"/>
          </w:tcPr>
          <w:p w14:paraId="38969AC5" w14:textId="77777777" w:rsidR="00DB66EE" w:rsidRPr="0037210B" w:rsidRDefault="00DB66EE" w:rsidP="00A55148">
            <w:pPr>
              <w:pStyle w:val="af6"/>
              <w:spacing w:line="360" w:lineRule="auto"/>
              <w:ind w:left="0"/>
              <w:rPr>
                <w:rFonts w:ascii="Arial" w:hAnsi="Arial" w:cs="David"/>
                <w:color w:val="002060"/>
                <w:position w:val="2"/>
                <w:rtl/>
              </w:rPr>
            </w:pPr>
          </w:p>
        </w:tc>
        <w:tc>
          <w:tcPr>
            <w:tcW w:w="2585" w:type="dxa"/>
          </w:tcPr>
          <w:p w14:paraId="04BC589A" w14:textId="77777777" w:rsidR="00DB66EE" w:rsidRPr="0037210B" w:rsidRDefault="00DB66EE" w:rsidP="00A55148">
            <w:pPr>
              <w:pStyle w:val="af6"/>
              <w:spacing w:line="360" w:lineRule="auto"/>
              <w:ind w:left="0"/>
              <w:rPr>
                <w:rFonts w:ascii="Arial" w:hAnsi="Arial" w:cs="David"/>
                <w:color w:val="002060"/>
                <w:position w:val="2"/>
                <w:rtl/>
              </w:rPr>
            </w:pPr>
          </w:p>
        </w:tc>
        <w:tc>
          <w:tcPr>
            <w:tcW w:w="1787" w:type="dxa"/>
          </w:tcPr>
          <w:p w14:paraId="489FC80A" w14:textId="77777777" w:rsidR="00DB66EE" w:rsidRPr="0037210B" w:rsidRDefault="00DB66EE" w:rsidP="00A55148">
            <w:pPr>
              <w:pStyle w:val="af6"/>
              <w:spacing w:line="360" w:lineRule="auto"/>
              <w:ind w:left="0"/>
              <w:rPr>
                <w:rFonts w:ascii="Arial" w:hAnsi="Arial" w:cs="David"/>
                <w:color w:val="002060"/>
                <w:position w:val="2"/>
                <w:rtl/>
              </w:rPr>
            </w:pPr>
          </w:p>
        </w:tc>
        <w:tc>
          <w:tcPr>
            <w:tcW w:w="1454" w:type="dxa"/>
          </w:tcPr>
          <w:p w14:paraId="34C9F509" w14:textId="77777777" w:rsidR="00DB66EE" w:rsidRPr="0037210B" w:rsidRDefault="00DB66EE" w:rsidP="00A55148">
            <w:pPr>
              <w:pStyle w:val="af6"/>
              <w:spacing w:line="360" w:lineRule="auto"/>
              <w:ind w:left="0"/>
              <w:rPr>
                <w:rFonts w:ascii="Arial" w:hAnsi="Arial" w:cs="David"/>
                <w:color w:val="002060"/>
                <w:position w:val="2"/>
                <w:rtl/>
              </w:rPr>
            </w:pPr>
          </w:p>
        </w:tc>
        <w:tc>
          <w:tcPr>
            <w:tcW w:w="1442" w:type="dxa"/>
          </w:tcPr>
          <w:p w14:paraId="42CA2619" w14:textId="77777777" w:rsidR="00DB66EE" w:rsidRPr="0037210B" w:rsidRDefault="00DB66EE" w:rsidP="00A55148">
            <w:pPr>
              <w:pStyle w:val="af6"/>
              <w:spacing w:line="360" w:lineRule="auto"/>
              <w:ind w:left="0"/>
              <w:rPr>
                <w:rFonts w:ascii="Arial" w:hAnsi="Arial" w:cs="David"/>
                <w:color w:val="002060"/>
                <w:position w:val="2"/>
                <w:rtl/>
              </w:rPr>
            </w:pPr>
          </w:p>
        </w:tc>
        <w:tc>
          <w:tcPr>
            <w:tcW w:w="1406" w:type="dxa"/>
          </w:tcPr>
          <w:p w14:paraId="60246007" w14:textId="77777777" w:rsidR="00DB66EE" w:rsidRPr="0037210B" w:rsidRDefault="00DB66EE" w:rsidP="00A55148">
            <w:pPr>
              <w:pStyle w:val="af6"/>
              <w:spacing w:line="360" w:lineRule="auto"/>
              <w:ind w:left="0"/>
              <w:rPr>
                <w:rFonts w:ascii="Arial" w:hAnsi="Arial" w:cs="David"/>
                <w:color w:val="002060"/>
                <w:position w:val="2"/>
                <w:rtl/>
              </w:rPr>
            </w:pPr>
          </w:p>
        </w:tc>
      </w:tr>
      <w:tr w:rsidR="00DB66EE" w:rsidRPr="0037210B" w14:paraId="057723BA" w14:textId="77777777" w:rsidTr="00DB66EE">
        <w:trPr>
          <w:jc w:val="center"/>
        </w:trPr>
        <w:tc>
          <w:tcPr>
            <w:tcW w:w="1180" w:type="dxa"/>
          </w:tcPr>
          <w:p w14:paraId="772B8A3A" w14:textId="77777777" w:rsidR="00DB66EE" w:rsidRPr="0037210B" w:rsidRDefault="00DB66EE" w:rsidP="00A55148">
            <w:pPr>
              <w:pStyle w:val="af6"/>
              <w:spacing w:line="360" w:lineRule="auto"/>
              <w:ind w:left="0"/>
              <w:rPr>
                <w:rFonts w:ascii="Arial" w:hAnsi="Arial" w:cs="David"/>
                <w:color w:val="002060"/>
                <w:position w:val="2"/>
                <w:rtl/>
              </w:rPr>
            </w:pPr>
          </w:p>
        </w:tc>
        <w:tc>
          <w:tcPr>
            <w:tcW w:w="2585" w:type="dxa"/>
          </w:tcPr>
          <w:p w14:paraId="5C62CBA1" w14:textId="77777777" w:rsidR="00DB66EE" w:rsidRPr="0037210B" w:rsidRDefault="00DB66EE" w:rsidP="00A55148">
            <w:pPr>
              <w:pStyle w:val="af6"/>
              <w:spacing w:line="360" w:lineRule="auto"/>
              <w:ind w:left="0"/>
              <w:rPr>
                <w:rFonts w:ascii="Arial" w:hAnsi="Arial" w:cs="David"/>
                <w:color w:val="002060"/>
                <w:position w:val="2"/>
                <w:rtl/>
              </w:rPr>
            </w:pPr>
          </w:p>
        </w:tc>
        <w:tc>
          <w:tcPr>
            <w:tcW w:w="1787" w:type="dxa"/>
          </w:tcPr>
          <w:p w14:paraId="552AC35E" w14:textId="77777777" w:rsidR="00DB66EE" w:rsidRPr="0037210B" w:rsidRDefault="00DB66EE" w:rsidP="00A55148">
            <w:pPr>
              <w:pStyle w:val="af6"/>
              <w:spacing w:line="360" w:lineRule="auto"/>
              <w:ind w:left="0"/>
              <w:rPr>
                <w:rFonts w:ascii="Arial" w:hAnsi="Arial" w:cs="David"/>
                <w:color w:val="002060"/>
                <w:position w:val="2"/>
                <w:rtl/>
              </w:rPr>
            </w:pPr>
          </w:p>
        </w:tc>
        <w:tc>
          <w:tcPr>
            <w:tcW w:w="1454" w:type="dxa"/>
          </w:tcPr>
          <w:p w14:paraId="6495CBDB" w14:textId="77777777" w:rsidR="00DB66EE" w:rsidRPr="0037210B" w:rsidRDefault="00DB66EE" w:rsidP="00A55148">
            <w:pPr>
              <w:pStyle w:val="af6"/>
              <w:spacing w:line="360" w:lineRule="auto"/>
              <w:ind w:left="0"/>
              <w:rPr>
                <w:rFonts w:ascii="Arial" w:hAnsi="Arial" w:cs="David"/>
                <w:color w:val="002060"/>
                <w:position w:val="2"/>
                <w:rtl/>
              </w:rPr>
            </w:pPr>
          </w:p>
        </w:tc>
        <w:tc>
          <w:tcPr>
            <w:tcW w:w="1442" w:type="dxa"/>
          </w:tcPr>
          <w:p w14:paraId="61BA812D" w14:textId="77777777" w:rsidR="00DB66EE" w:rsidRPr="0037210B" w:rsidRDefault="00DB66EE" w:rsidP="00A55148">
            <w:pPr>
              <w:pStyle w:val="af6"/>
              <w:spacing w:line="360" w:lineRule="auto"/>
              <w:ind w:left="0"/>
              <w:rPr>
                <w:rFonts w:ascii="Arial" w:hAnsi="Arial" w:cs="David"/>
                <w:color w:val="002060"/>
                <w:position w:val="2"/>
                <w:rtl/>
              </w:rPr>
            </w:pPr>
          </w:p>
        </w:tc>
        <w:tc>
          <w:tcPr>
            <w:tcW w:w="1406" w:type="dxa"/>
          </w:tcPr>
          <w:p w14:paraId="4AFA7569" w14:textId="77777777" w:rsidR="00DB66EE" w:rsidRPr="0037210B" w:rsidRDefault="00DB66EE" w:rsidP="00A55148">
            <w:pPr>
              <w:pStyle w:val="af6"/>
              <w:spacing w:line="360" w:lineRule="auto"/>
              <w:ind w:left="0"/>
              <w:rPr>
                <w:rFonts w:ascii="Arial" w:hAnsi="Arial" w:cs="David"/>
                <w:color w:val="002060"/>
                <w:position w:val="2"/>
                <w:rtl/>
              </w:rPr>
            </w:pPr>
          </w:p>
        </w:tc>
      </w:tr>
      <w:tr w:rsidR="00DB66EE" w:rsidRPr="0037210B" w14:paraId="2D7C12E6" w14:textId="77777777" w:rsidTr="00DB66EE">
        <w:trPr>
          <w:jc w:val="center"/>
        </w:trPr>
        <w:tc>
          <w:tcPr>
            <w:tcW w:w="1180" w:type="dxa"/>
          </w:tcPr>
          <w:p w14:paraId="46A23D3C" w14:textId="77777777" w:rsidR="00DB66EE" w:rsidRPr="0037210B" w:rsidRDefault="00DB66EE" w:rsidP="00A55148">
            <w:pPr>
              <w:pStyle w:val="af6"/>
              <w:spacing w:line="360" w:lineRule="auto"/>
              <w:ind w:left="0"/>
              <w:rPr>
                <w:rFonts w:ascii="Arial" w:hAnsi="Arial" w:cs="David"/>
                <w:color w:val="002060"/>
                <w:position w:val="2"/>
                <w:rtl/>
              </w:rPr>
            </w:pPr>
          </w:p>
        </w:tc>
        <w:tc>
          <w:tcPr>
            <w:tcW w:w="2585" w:type="dxa"/>
          </w:tcPr>
          <w:p w14:paraId="5913F625" w14:textId="77777777" w:rsidR="00DB66EE" w:rsidRPr="0037210B" w:rsidRDefault="00DB66EE" w:rsidP="00A55148">
            <w:pPr>
              <w:pStyle w:val="af6"/>
              <w:spacing w:line="360" w:lineRule="auto"/>
              <w:ind w:left="0"/>
              <w:rPr>
                <w:rFonts w:ascii="Arial" w:hAnsi="Arial" w:cs="David"/>
                <w:color w:val="002060"/>
                <w:position w:val="2"/>
                <w:rtl/>
              </w:rPr>
            </w:pPr>
          </w:p>
        </w:tc>
        <w:tc>
          <w:tcPr>
            <w:tcW w:w="1787" w:type="dxa"/>
          </w:tcPr>
          <w:p w14:paraId="6DD6D0FD" w14:textId="77777777" w:rsidR="00DB66EE" w:rsidRPr="0037210B" w:rsidRDefault="00DB66EE" w:rsidP="00A55148">
            <w:pPr>
              <w:pStyle w:val="af6"/>
              <w:spacing w:line="360" w:lineRule="auto"/>
              <w:ind w:left="0"/>
              <w:rPr>
                <w:rFonts w:ascii="Arial" w:hAnsi="Arial" w:cs="David"/>
                <w:color w:val="002060"/>
                <w:position w:val="2"/>
                <w:rtl/>
              </w:rPr>
            </w:pPr>
          </w:p>
        </w:tc>
        <w:tc>
          <w:tcPr>
            <w:tcW w:w="1454" w:type="dxa"/>
          </w:tcPr>
          <w:p w14:paraId="651C7B29" w14:textId="77777777" w:rsidR="00DB66EE" w:rsidRPr="0037210B" w:rsidRDefault="00DB66EE" w:rsidP="00A55148">
            <w:pPr>
              <w:pStyle w:val="af6"/>
              <w:spacing w:line="360" w:lineRule="auto"/>
              <w:ind w:left="0"/>
              <w:rPr>
                <w:rFonts w:ascii="Arial" w:hAnsi="Arial" w:cs="David"/>
                <w:color w:val="002060"/>
                <w:position w:val="2"/>
                <w:rtl/>
              </w:rPr>
            </w:pPr>
          </w:p>
        </w:tc>
        <w:tc>
          <w:tcPr>
            <w:tcW w:w="1442" w:type="dxa"/>
          </w:tcPr>
          <w:p w14:paraId="10ADBA79" w14:textId="77777777" w:rsidR="00DB66EE" w:rsidRPr="0037210B" w:rsidRDefault="00DB66EE" w:rsidP="00A55148">
            <w:pPr>
              <w:pStyle w:val="af6"/>
              <w:spacing w:line="360" w:lineRule="auto"/>
              <w:ind w:left="0"/>
              <w:rPr>
                <w:rFonts w:ascii="Arial" w:hAnsi="Arial" w:cs="David"/>
                <w:color w:val="002060"/>
                <w:position w:val="2"/>
                <w:rtl/>
              </w:rPr>
            </w:pPr>
          </w:p>
        </w:tc>
        <w:tc>
          <w:tcPr>
            <w:tcW w:w="1406" w:type="dxa"/>
          </w:tcPr>
          <w:p w14:paraId="73D780FB" w14:textId="77777777" w:rsidR="00DB66EE" w:rsidRPr="0037210B" w:rsidRDefault="00DB66EE" w:rsidP="00A55148">
            <w:pPr>
              <w:pStyle w:val="af6"/>
              <w:spacing w:line="360" w:lineRule="auto"/>
              <w:ind w:left="0"/>
              <w:rPr>
                <w:rFonts w:ascii="Arial" w:hAnsi="Arial" w:cs="David"/>
                <w:color w:val="002060"/>
                <w:position w:val="2"/>
                <w:rtl/>
              </w:rPr>
            </w:pPr>
          </w:p>
        </w:tc>
      </w:tr>
      <w:tr w:rsidR="00DB66EE" w:rsidRPr="0037210B" w14:paraId="5D325272" w14:textId="77777777" w:rsidTr="00DB66EE">
        <w:trPr>
          <w:jc w:val="center"/>
        </w:trPr>
        <w:tc>
          <w:tcPr>
            <w:tcW w:w="1180" w:type="dxa"/>
          </w:tcPr>
          <w:p w14:paraId="0BEDC2D2" w14:textId="77777777" w:rsidR="00DB66EE" w:rsidRPr="0037210B" w:rsidRDefault="00DB66EE" w:rsidP="00A55148">
            <w:pPr>
              <w:pStyle w:val="af6"/>
              <w:spacing w:line="360" w:lineRule="auto"/>
              <w:ind w:left="0"/>
              <w:rPr>
                <w:rFonts w:ascii="Arial" w:hAnsi="Arial" w:cs="David"/>
                <w:color w:val="002060"/>
                <w:position w:val="2"/>
                <w:rtl/>
              </w:rPr>
            </w:pPr>
          </w:p>
        </w:tc>
        <w:tc>
          <w:tcPr>
            <w:tcW w:w="2585" w:type="dxa"/>
          </w:tcPr>
          <w:p w14:paraId="3B57ADC8" w14:textId="77777777" w:rsidR="00DB66EE" w:rsidRPr="0037210B" w:rsidRDefault="00DB66EE" w:rsidP="00A55148">
            <w:pPr>
              <w:pStyle w:val="af6"/>
              <w:spacing w:line="360" w:lineRule="auto"/>
              <w:ind w:left="0"/>
              <w:rPr>
                <w:rFonts w:ascii="Arial" w:hAnsi="Arial" w:cs="David"/>
                <w:color w:val="002060"/>
                <w:position w:val="2"/>
                <w:rtl/>
              </w:rPr>
            </w:pPr>
          </w:p>
        </w:tc>
        <w:tc>
          <w:tcPr>
            <w:tcW w:w="1787" w:type="dxa"/>
          </w:tcPr>
          <w:p w14:paraId="2DB2B40A" w14:textId="77777777" w:rsidR="00DB66EE" w:rsidRPr="0037210B" w:rsidRDefault="00DB66EE" w:rsidP="00A55148">
            <w:pPr>
              <w:pStyle w:val="af6"/>
              <w:spacing w:line="360" w:lineRule="auto"/>
              <w:ind w:left="0"/>
              <w:rPr>
                <w:rFonts w:ascii="Arial" w:hAnsi="Arial" w:cs="David"/>
                <w:color w:val="002060"/>
                <w:position w:val="2"/>
                <w:rtl/>
              </w:rPr>
            </w:pPr>
          </w:p>
        </w:tc>
        <w:tc>
          <w:tcPr>
            <w:tcW w:w="1454" w:type="dxa"/>
          </w:tcPr>
          <w:p w14:paraId="3BB1AA11" w14:textId="77777777" w:rsidR="00DB66EE" w:rsidRPr="0037210B" w:rsidRDefault="00DB66EE" w:rsidP="00A55148">
            <w:pPr>
              <w:pStyle w:val="af6"/>
              <w:spacing w:line="360" w:lineRule="auto"/>
              <w:ind w:left="0"/>
              <w:rPr>
                <w:rFonts w:ascii="Arial" w:hAnsi="Arial" w:cs="David"/>
                <w:color w:val="002060"/>
                <w:position w:val="2"/>
                <w:rtl/>
              </w:rPr>
            </w:pPr>
          </w:p>
        </w:tc>
        <w:tc>
          <w:tcPr>
            <w:tcW w:w="1442" w:type="dxa"/>
          </w:tcPr>
          <w:p w14:paraId="29D61E20" w14:textId="77777777" w:rsidR="00DB66EE" w:rsidRPr="0037210B" w:rsidRDefault="00DB66EE" w:rsidP="00A55148">
            <w:pPr>
              <w:pStyle w:val="af6"/>
              <w:spacing w:line="360" w:lineRule="auto"/>
              <w:ind w:left="0"/>
              <w:rPr>
                <w:rFonts w:ascii="Arial" w:hAnsi="Arial" w:cs="David"/>
                <w:color w:val="002060"/>
                <w:position w:val="2"/>
                <w:rtl/>
              </w:rPr>
            </w:pPr>
          </w:p>
        </w:tc>
        <w:tc>
          <w:tcPr>
            <w:tcW w:w="1406" w:type="dxa"/>
          </w:tcPr>
          <w:p w14:paraId="164E8433" w14:textId="77777777" w:rsidR="00DB66EE" w:rsidRPr="0037210B" w:rsidRDefault="00DB66EE" w:rsidP="00A55148">
            <w:pPr>
              <w:pStyle w:val="af6"/>
              <w:spacing w:line="360" w:lineRule="auto"/>
              <w:ind w:left="0"/>
              <w:rPr>
                <w:rFonts w:ascii="Arial" w:hAnsi="Arial" w:cs="David"/>
                <w:color w:val="002060"/>
                <w:position w:val="2"/>
                <w:rtl/>
              </w:rPr>
            </w:pPr>
          </w:p>
        </w:tc>
      </w:tr>
      <w:tr w:rsidR="00DB66EE" w:rsidRPr="0037210B" w14:paraId="6BE9A73E" w14:textId="77777777" w:rsidTr="00DB66EE">
        <w:trPr>
          <w:jc w:val="center"/>
        </w:trPr>
        <w:tc>
          <w:tcPr>
            <w:tcW w:w="1180" w:type="dxa"/>
          </w:tcPr>
          <w:p w14:paraId="6E91C8E9" w14:textId="77777777" w:rsidR="00DB66EE" w:rsidRPr="0037210B" w:rsidRDefault="00DB66EE" w:rsidP="00A55148">
            <w:pPr>
              <w:pStyle w:val="af6"/>
              <w:spacing w:line="360" w:lineRule="auto"/>
              <w:ind w:left="0"/>
              <w:rPr>
                <w:rFonts w:ascii="Arial" w:hAnsi="Arial" w:cs="David"/>
                <w:color w:val="002060"/>
                <w:position w:val="2"/>
                <w:rtl/>
              </w:rPr>
            </w:pPr>
          </w:p>
        </w:tc>
        <w:tc>
          <w:tcPr>
            <w:tcW w:w="2585" w:type="dxa"/>
          </w:tcPr>
          <w:p w14:paraId="69D58941" w14:textId="77777777" w:rsidR="00DB66EE" w:rsidRPr="0037210B" w:rsidRDefault="00DB66EE" w:rsidP="00A55148">
            <w:pPr>
              <w:pStyle w:val="af6"/>
              <w:spacing w:line="360" w:lineRule="auto"/>
              <w:ind w:left="0"/>
              <w:rPr>
                <w:rFonts w:ascii="Arial" w:hAnsi="Arial" w:cs="David"/>
                <w:color w:val="002060"/>
                <w:position w:val="2"/>
                <w:rtl/>
              </w:rPr>
            </w:pPr>
          </w:p>
        </w:tc>
        <w:tc>
          <w:tcPr>
            <w:tcW w:w="1787" w:type="dxa"/>
          </w:tcPr>
          <w:p w14:paraId="3FFF7122" w14:textId="77777777" w:rsidR="00DB66EE" w:rsidRPr="0037210B" w:rsidRDefault="00DB66EE" w:rsidP="00A55148">
            <w:pPr>
              <w:pStyle w:val="af6"/>
              <w:spacing w:line="360" w:lineRule="auto"/>
              <w:ind w:left="0"/>
              <w:rPr>
                <w:rFonts w:ascii="Arial" w:hAnsi="Arial" w:cs="David"/>
                <w:color w:val="002060"/>
                <w:position w:val="2"/>
                <w:rtl/>
              </w:rPr>
            </w:pPr>
          </w:p>
        </w:tc>
        <w:tc>
          <w:tcPr>
            <w:tcW w:w="1454" w:type="dxa"/>
          </w:tcPr>
          <w:p w14:paraId="45A3FC1E" w14:textId="77777777" w:rsidR="00DB66EE" w:rsidRPr="0037210B" w:rsidRDefault="00DB66EE" w:rsidP="00A55148">
            <w:pPr>
              <w:pStyle w:val="af6"/>
              <w:spacing w:line="360" w:lineRule="auto"/>
              <w:ind w:left="0"/>
              <w:rPr>
                <w:rFonts w:ascii="Arial" w:hAnsi="Arial" w:cs="David"/>
                <w:color w:val="002060"/>
                <w:position w:val="2"/>
                <w:rtl/>
              </w:rPr>
            </w:pPr>
          </w:p>
        </w:tc>
        <w:tc>
          <w:tcPr>
            <w:tcW w:w="1442" w:type="dxa"/>
          </w:tcPr>
          <w:p w14:paraId="3F0BF1C6" w14:textId="77777777" w:rsidR="00DB66EE" w:rsidRPr="0037210B" w:rsidRDefault="00DB66EE" w:rsidP="00A55148">
            <w:pPr>
              <w:pStyle w:val="af6"/>
              <w:spacing w:line="360" w:lineRule="auto"/>
              <w:ind w:left="0"/>
              <w:rPr>
                <w:rFonts w:ascii="Arial" w:hAnsi="Arial" w:cs="David"/>
                <w:color w:val="002060"/>
                <w:position w:val="2"/>
                <w:rtl/>
              </w:rPr>
            </w:pPr>
          </w:p>
        </w:tc>
        <w:tc>
          <w:tcPr>
            <w:tcW w:w="1406" w:type="dxa"/>
          </w:tcPr>
          <w:p w14:paraId="484721D4" w14:textId="77777777" w:rsidR="00DB66EE" w:rsidRPr="0037210B" w:rsidRDefault="00DB66EE" w:rsidP="00A55148">
            <w:pPr>
              <w:pStyle w:val="af6"/>
              <w:spacing w:line="360" w:lineRule="auto"/>
              <w:ind w:left="0"/>
              <w:rPr>
                <w:rFonts w:ascii="Arial" w:hAnsi="Arial" w:cs="David"/>
                <w:color w:val="002060"/>
                <w:position w:val="2"/>
                <w:rtl/>
              </w:rPr>
            </w:pPr>
          </w:p>
        </w:tc>
      </w:tr>
    </w:tbl>
    <w:p w14:paraId="7DC1DE92" w14:textId="77777777" w:rsidR="00F25484" w:rsidRPr="00CD09B9" w:rsidRDefault="00F25484" w:rsidP="00F25484">
      <w:pPr>
        <w:bidi w:val="0"/>
        <w:spacing w:after="200" w:line="276" w:lineRule="auto"/>
        <w:jc w:val="right"/>
        <w:rPr>
          <w:rFonts w:ascii="Arial" w:hAnsi="Arial"/>
          <w:position w:val="2"/>
          <w:sz w:val="28"/>
          <w:szCs w:val="28"/>
        </w:rPr>
      </w:pPr>
      <w:r>
        <w:rPr>
          <w:rFonts w:ascii="Arial" w:hAnsi="Arial" w:hint="cs"/>
          <w:position w:val="2"/>
          <w:sz w:val="28"/>
          <w:szCs w:val="28"/>
          <w:rtl/>
        </w:rPr>
        <w:t xml:space="preserve">     </w:t>
      </w:r>
    </w:p>
    <w:p w14:paraId="11847A5B" w14:textId="77777777" w:rsidR="00F25484" w:rsidRPr="00B00B40" w:rsidRDefault="00F25484" w:rsidP="00F25484">
      <w:pPr>
        <w:rPr>
          <w:rFonts w:cs="David"/>
          <w:b/>
          <w:bCs/>
          <w:color w:val="17365D" w:themeColor="text2" w:themeShade="BF"/>
          <w:u w:val="single"/>
          <w:rtl/>
        </w:rPr>
      </w:pPr>
      <w:r w:rsidRPr="00055F21">
        <w:rPr>
          <w:rFonts w:cs="David"/>
          <w:b/>
          <w:bCs/>
          <w:color w:val="17365D" w:themeColor="text2" w:themeShade="BF"/>
          <w:rtl/>
        </w:rPr>
        <w:t xml:space="preserve">        </w:t>
      </w:r>
      <w:r w:rsidRPr="00B00B40">
        <w:rPr>
          <w:rFonts w:cs="David"/>
          <w:b/>
          <w:bCs/>
          <w:color w:val="17365D" w:themeColor="text2" w:themeShade="BF"/>
          <w:u w:val="single"/>
          <w:rtl/>
        </w:rPr>
        <w:t>ניתן להוסיף טבלאות נוספות במידת הצורך</w:t>
      </w:r>
    </w:p>
    <w:p w14:paraId="2256BD84" w14:textId="77777777" w:rsidR="009F4EB1" w:rsidRDefault="009F4EB1" w:rsidP="00F25484">
      <w:pPr>
        <w:rPr>
          <w:rFonts w:cs="David"/>
          <w:b/>
          <w:bCs/>
          <w:color w:val="17365D" w:themeColor="text2" w:themeShade="BF"/>
          <w:rtl/>
        </w:rPr>
      </w:pPr>
    </w:p>
    <w:p w14:paraId="74B13D3A" w14:textId="77777777" w:rsidR="009F4EB1" w:rsidRDefault="009F4EB1" w:rsidP="00F25484">
      <w:pPr>
        <w:rPr>
          <w:rFonts w:cs="David"/>
          <w:b/>
          <w:bCs/>
          <w:color w:val="17365D" w:themeColor="text2" w:themeShade="BF"/>
          <w:rtl/>
        </w:rPr>
      </w:pPr>
    </w:p>
    <w:p w14:paraId="4E86D6D3" w14:textId="77777777" w:rsidR="009F4EB1" w:rsidRDefault="009F4EB1" w:rsidP="00F25484">
      <w:pPr>
        <w:rPr>
          <w:rFonts w:cs="David"/>
          <w:b/>
          <w:bCs/>
          <w:color w:val="17365D" w:themeColor="text2" w:themeShade="BF"/>
          <w:rtl/>
        </w:rPr>
      </w:pPr>
    </w:p>
    <w:p w14:paraId="25EC4721" w14:textId="77777777" w:rsidR="009F4EB1" w:rsidRPr="005E7EDB" w:rsidRDefault="009F4EB1" w:rsidP="00F25484">
      <w:pPr>
        <w:rPr>
          <w:rFonts w:cs="David"/>
          <w:b/>
          <w:bCs/>
          <w:color w:val="17365D" w:themeColor="text2" w:themeShade="BF"/>
          <w:rtl/>
        </w:rPr>
      </w:pPr>
    </w:p>
    <w:p w14:paraId="747174BB" w14:textId="77777777" w:rsidR="00F25484" w:rsidRDefault="00F25484" w:rsidP="00F25484">
      <w:pPr>
        <w:rPr>
          <w:rFonts w:ascii="Arial" w:hAnsi="Arial"/>
          <w:b/>
          <w:bCs/>
          <w:position w:val="2"/>
          <w:sz w:val="28"/>
          <w:szCs w:val="28"/>
          <w:u w:val="single"/>
          <w:rtl/>
        </w:rPr>
      </w:pPr>
    </w:p>
    <w:p w14:paraId="3F982F88" w14:textId="77777777" w:rsidR="00DB66EE" w:rsidRPr="00DB66EE" w:rsidRDefault="00DB66EE" w:rsidP="002210E1">
      <w:pPr>
        <w:pStyle w:val="af6"/>
        <w:numPr>
          <w:ilvl w:val="0"/>
          <w:numId w:val="40"/>
        </w:numPr>
        <w:spacing w:line="360" w:lineRule="auto"/>
        <w:ind w:left="-1" w:firstLine="361"/>
        <w:rPr>
          <w:rFonts w:ascii="Arial" w:hAnsi="Arial" w:cs="David"/>
          <w:b/>
          <w:bCs/>
          <w:color w:val="002060"/>
          <w:rtl/>
        </w:rPr>
      </w:pPr>
      <w:r w:rsidRPr="00DB66EE">
        <w:rPr>
          <w:rFonts w:ascii="Arial" w:hAnsi="Arial" w:cs="David"/>
          <w:b/>
          <w:bCs/>
          <w:color w:val="002060"/>
          <w:rtl/>
        </w:rPr>
        <w:t xml:space="preserve">פרטי </w:t>
      </w:r>
      <w:r w:rsidRPr="00DB66EE">
        <w:rPr>
          <w:rFonts w:ascii="Arial" w:hAnsi="Arial" w:cs="David" w:hint="cs"/>
          <w:b/>
          <w:bCs/>
          <w:color w:val="002060"/>
          <w:rtl/>
        </w:rPr>
        <w:t>3</w:t>
      </w:r>
      <w:r w:rsidRPr="00DB66EE">
        <w:rPr>
          <w:rFonts w:ascii="Arial" w:hAnsi="Arial" w:cs="David"/>
          <w:b/>
          <w:bCs/>
          <w:color w:val="002060"/>
          <w:rtl/>
        </w:rPr>
        <w:t xml:space="preserve"> לקוחות </w:t>
      </w:r>
      <w:r w:rsidR="00D841D1">
        <w:rPr>
          <w:rFonts w:ascii="Arial" w:hAnsi="Arial" w:cs="David" w:hint="cs"/>
          <w:b/>
          <w:bCs/>
          <w:color w:val="002060"/>
          <w:rtl/>
        </w:rPr>
        <w:t xml:space="preserve">- </w:t>
      </w:r>
      <w:r w:rsidRPr="00DB66EE">
        <w:rPr>
          <w:rFonts w:ascii="Arial" w:hAnsi="Arial" w:cs="David"/>
          <w:b/>
          <w:bCs/>
          <w:color w:val="002060"/>
          <w:rtl/>
        </w:rPr>
        <w:t xml:space="preserve">ממליצים להם ניתן שירות </w:t>
      </w:r>
      <w:r w:rsidR="00D841D1">
        <w:rPr>
          <w:rFonts w:ascii="Arial" w:hAnsi="Arial" w:cs="David" w:hint="cs"/>
          <w:b/>
          <w:bCs/>
          <w:color w:val="002060"/>
          <w:rtl/>
        </w:rPr>
        <w:t>דומה</w:t>
      </w:r>
      <w:r w:rsidR="00D841D1" w:rsidRPr="00DB66EE">
        <w:rPr>
          <w:rFonts w:ascii="Arial" w:hAnsi="Arial" w:cs="David"/>
          <w:b/>
          <w:bCs/>
          <w:color w:val="002060"/>
          <w:rtl/>
        </w:rPr>
        <w:t xml:space="preserve"> </w:t>
      </w:r>
      <w:r w:rsidRPr="00DB66EE">
        <w:rPr>
          <w:rFonts w:ascii="Arial" w:hAnsi="Arial" w:cs="David"/>
          <w:b/>
          <w:bCs/>
          <w:color w:val="002060"/>
          <w:rtl/>
        </w:rPr>
        <w:t xml:space="preserve">במהותו למבוקש במכרז זה </w:t>
      </w:r>
      <w:r w:rsidRPr="00DB66EE">
        <w:rPr>
          <w:rFonts w:ascii="Arial" w:hAnsi="Arial" w:cs="David" w:hint="cs"/>
          <w:b/>
          <w:bCs/>
          <w:color w:val="002060"/>
          <w:rtl/>
        </w:rPr>
        <w:t xml:space="preserve">(פרויקטים) </w:t>
      </w:r>
      <w:r w:rsidRPr="00DB66EE">
        <w:rPr>
          <w:rFonts w:ascii="Arial" w:hAnsi="Arial" w:cs="David"/>
          <w:b/>
          <w:bCs/>
          <w:color w:val="002060"/>
          <w:rtl/>
        </w:rPr>
        <w:t xml:space="preserve">שירות שניתן </w:t>
      </w:r>
      <w:r>
        <w:rPr>
          <w:rFonts w:ascii="Arial" w:hAnsi="Arial" w:cs="David" w:hint="cs"/>
          <w:b/>
          <w:bCs/>
          <w:color w:val="002060"/>
          <w:rtl/>
        </w:rPr>
        <w:t xml:space="preserve">    </w:t>
      </w:r>
      <w:r w:rsidRPr="00DB66EE">
        <w:rPr>
          <w:rFonts w:ascii="Arial" w:hAnsi="Arial" w:cs="David"/>
          <w:b/>
          <w:bCs/>
          <w:color w:val="002060"/>
          <w:rtl/>
        </w:rPr>
        <w:t>במהלך השנים  20</w:t>
      </w:r>
      <w:r w:rsidRPr="00DB66EE">
        <w:rPr>
          <w:rFonts w:ascii="Arial" w:hAnsi="Arial" w:cs="David" w:hint="cs"/>
          <w:b/>
          <w:bCs/>
          <w:color w:val="002060"/>
          <w:rtl/>
        </w:rPr>
        <w:t>1</w:t>
      </w:r>
      <w:r>
        <w:rPr>
          <w:rFonts w:ascii="Arial" w:hAnsi="Arial" w:cs="David" w:hint="cs"/>
          <w:b/>
          <w:bCs/>
          <w:color w:val="002060"/>
          <w:rtl/>
        </w:rPr>
        <w:t>6</w:t>
      </w:r>
      <w:r w:rsidRPr="00DB66EE">
        <w:rPr>
          <w:rFonts w:ascii="Arial" w:hAnsi="Arial" w:cs="David"/>
          <w:b/>
          <w:bCs/>
          <w:color w:val="002060"/>
          <w:rtl/>
        </w:rPr>
        <w:t xml:space="preserve"> -</w:t>
      </w:r>
      <w:r>
        <w:rPr>
          <w:rFonts w:ascii="Arial" w:hAnsi="Arial" w:cs="David" w:hint="cs"/>
          <w:b/>
          <w:bCs/>
          <w:color w:val="002060"/>
          <w:rtl/>
        </w:rPr>
        <w:t>2012</w:t>
      </w:r>
      <w:r w:rsidRPr="00DB66EE">
        <w:rPr>
          <w:rFonts w:ascii="Arial" w:hAnsi="Arial" w:cs="David"/>
          <w:b/>
          <w:bCs/>
          <w:color w:val="002060"/>
          <w:rtl/>
        </w:rPr>
        <w:t xml:space="preserve">: </w:t>
      </w:r>
    </w:p>
    <w:p w14:paraId="4C644926" w14:textId="77777777" w:rsidR="00DB66EE" w:rsidRPr="0010347C" w:rsidRDefault="00DB66EE" w:rsidP="00DB66EE">
      <w:pPr>
        <w:spacing w:line="360" w:lineRule="auto"/>
        <w:rPr>
          <w:rFonts w:ascii="Arial" w:hAnsi="Arial" w:cs="Arial"/>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1527"/>
        <w:gridCol w:w="1260"/>
        <w:gridCol w:w="1431"/>
        <w:gridCol w:w="1301"/>
        <w:gridCol w:w="1555"/>
      </w:tblGrid>
      <w:tr w:rsidR="00DB66EE" w:rsidRPr="0010347C" w14:paraId="58A61ACD" w14:textId="77777777" w:rsidTr="00E31916">
        <w:tc>
          <w:tcPr>
            <w:tcW w:w="1454" w:type="dxa"/>
          </w:tcPr>
          <w:p w14:paraId="3E57215A" w14:textId="77777777" w:rsidR="00DB66EE" w:rsidRPr="00DB66EE" w:rsidRDefault="00DB66EE" w:rsidP="00E31916">
            <w:pPr>
              <w:spacing w:line="360" w:lineRule="auto"/>
              <w:rPr>
                <w:rFonts w:ascii="Arial" w:hAnsi="Arial" w:cs="David"/>
                <w:b/>
                <w:bCs/>
                <w:color w:val="002060"/>
                <w:rtl/>
              </w:rPr>
            </w:pPr>
            <w:r w:rsidRPr="00DB66EE">
              <w:rPr>
                <w:rFonts w:ascii="Arial" w:hAnsi="Arial" w:cs="David"/>
                <w:b/>
                <w:bCs/>
                <w:color w:val="002060"/>
                <w:rtl/>
              </w:rPr>
              <w:t>שם הלקוח</w:t>
            </w:r>
          </w:p>
        </w:tc>
        <w:tc>
          <w:tcPr>
            <w:tcW w:w="1527" w:type="dxa"/>
          </w:tcPr>
          <w:p w14:paraId="2FA75EC6" w14:textId="77777777" w:rsidR="00DB66EE" w:rsidRPr="00DB66EE" w:rsidRDefault="00DB66EE" w:rsidP="00E31916">
            <w:pPr>
              <w:spacing w:line="360" w:lineRule="auto"/>
              <w:rPr>
                <w:rFonts w:ascii="Arial" w:hAnsi="Arial" w:cs="David"/>
                <w:b/>
                <w:bCs/>
                <w:color w:val="002060"/>
                <w:rtl/>
              </w:rPr>
            </w:pPr>
            <w:r w:rsidRPr="00DB66EE">
              <w:rPr>
                <w:rFonts w:ascii="Arial" w:hAnsi="Arial" w:cs="David"/>
                <w:b/>
                <w:bCs/>
                <w:color w:val="002060"/>
                <w:rtl/>
              </w:rPr>
              <w:t>תקופת מתן השירות</w:t>
            </w:r>
          </w:p>
        </w:tc>
        <w:tc>
          <w:tcPr>
            <w:tcW w:w="1260" w:type="dxa"/>
          </w:tcPr>
          <w:p w14:paraId="42EBAD0B" w14:textId="77777777" w:rsidR="00DB66EE" w:rsidRPr="00DB66EE" w:rsidRDefault="00DB66EE" w:rsidP="00E31916">
            <w:pPr>
              <w:spacing w:line="360" w:lineRule="auto"/>
              <w:rPr>
                <w:rFonts w:ascii="Arial" w:hAnsi="Arial" w:cs="David"/>
                <w:b/>
                <w:bCs/>
                <w:color w:val="002060"/>
                <w:rtl/>
              </w:rPr>
            </w:pPr>
            <w:r w:rsidRPr="00DB66EE">
              <w:rPr>
                <w:rFonts w:ascii="Arial" w:hAnsi="Arial" w:cs="David" w:hint="cs"/>
                <w:b/>
                <w:bCs/>
                <w:color w:val="002060"/>
                <w:rtl/>
              </w:rPr>
              <w:t>מהות השירות שניתן</w:t>
            </w:r>
          </w:p>
        </w:tc>
        <w:tc>
          <w:tcPr>
            <w:tcW w:w="1431" w:type="dxa"/>
          </w:tcPr>
          <w:p w14:paraId="665A540A" w14:textId="77777777" w:rsidR="00DB66EE" w:rsidRPr="00DB66EE" w:rsidRDefault="00DB66EE" w:rsidP="00E31916">
            <w:pPr>
              <w:spacing w:line="360" w:lineRule="auto"/>
              <w:rPr>
                <w:rFonts w:ascii="Arial" w:hAnsi="Arial" w:cs="David"/>
                <w:b/>
                <w:bCs/>
                <w:color w:val="002060"/>
                <w:rtl/>
              </w:rPr>
            </w:pPr>
            <w:r w:rsidRPr="00DB66EE">
              <w:rPr>
                <w:rFonts w:ascii="Arial" w:hAnsi="Arial" w:cs="David"/>
                <w:b/>
                <w:bCs/>
                <w:color w:val="002060"/>
                <w:rtl/>
              </w:rPr>
              <w:t>איש הקשר</w:t>
            </w:r>
          </w:p>
        </w:tc>
        <w:tc>
          <w:tcPr>
            <w:tcW w:w="1301" w:type="dxa"/>
          </w:tcPr>
          <w:p w14:paraId="3256E3B1" w14:textId="77777777" w:rsidR="00DB66EE" w:rsidRPr="00DB66EE" w:rsidRDefault="00DB66EE" w:rsidP="00E31916">
            <w:pPr>
              <w:spacing w:line="360" w:lineRule="auto"/>
              <w:rPr>
                <w:rFonts w:ascii="Arial" w:hAnsi="Arial" w:cs="David"/>
                <w:b/>
                <w:bCs/>
                <w:color w:val="002060"/>
                <w:rtl/>
              </w:rPr>
            </w:pPr>
            <w:r w:rsidRPr="00DB66EE">
              <w:rPr>
                <w:rFonts w:ascii="Arial" w:hAnsi="Arial" w:cs="David" w:hint="cs"/>
                <w:b/>
                <w:bCs/>
                <w:color w:val="002060"/>
                <w:rtl/>
              </w:rPr>
              <w:t xml:space="preserve">היקף כספי </w:t>
            </w:r>
          </w:p>
        </w:tc>
        <w:tc>
          <w:tcPr>
            <w:tcW w:w="1555" w:type="dxa"/>
          </w:tcPr>
          <w:p w14:paraId="4A69D1E5" w14:textId="77777777" w:rsidR="00DB66EE" w:rsidRPr="00DB66EE" w:rsidRDefault="00DB66EE" w:rsidP="00E31916">
            <w:pPr>
              <w:spacing w:line="360" w:lineRule="auto"/>
              <w:rPr>
                <w:rFonts w:ascii="Arial" w:hAnsi="Arial" w:cs="David"/>
                <w:b/>
                <w:bCs/>
                <w:color w:val="002060"/>
                <w:rtl/>
              </w:rPr>
            </w:pPr>
            <w:r w:rsidRPr="00DB66EE">
              <w:rPr>
                <w:rFonts w:ascii="Arial" w:hAnsi="Arial" w:cs="David"/>
                <w:b/>
                <w:bCs/>
                <w:color w:val="002060"/>
                <w:rtl/>
              </w:rPr>
              <w:t xml:space="preserve">מס' טלפון </w:t>
            </w:r>
            <w:r w:rsidRPr="00DB66EE">
              <w:rPr>
                <w:rFonts w:ascii="Arial" w:hAnsi="Arial" w:cs="David" w:hint="cs"/>
                <w:b/>
                <w:bCs/>
                <w:color w:val="002060"/>
                <w:rtl/>
              </w:rPr>
              <w:t>נייד</w:t>
            </w:r>
          </w:p>
        </w:tc>
      </w:tr>
      <w:tr w:rsidR="00DB66EE" w:rsidRPr="0010347C" w14:paraId="700D1EBC" w14:textId="77777777" w:rsidTr="00E31916">
        <w:tc>
          <w:tcPr>
            <w:tcW w:w="1454" w:type="dxa"/>
          </w:tcPr>
          <w:p w14:paraId="775F17CA" w14:textId="77777777" w:rsidR="00DB66EE" w:rsidRPr="0010347C" w:rsidRDefault="00DB66EE" w:rsidP="00E31916">
            <w:pPr>
              <w:spacing w:line="360" w:lineRule="auto"/>
              <w:rPr>
                <w:rFonts w:ascii="Arial" w:hAnsi="Arial" w:cs="Arial"/>
                <w:rtl/>
              </w:rPr>
            </w:pPr>
          </w:p>
        </w:tc>
        <w:tc>
          <w:tcPr>
            <w:tcW w:w="1527" w:type="dxa"/>
          </w:tcPr>
          <w:p w14:paraId="1620A11D" w14:textId="77777777" w:rsidR="00DB66EE" w:rsidRPr="0010347C" w:rsidRDefault="00DB66EE" w:rsidP="00E31916">
            <w:pPr>
              <w:spacing w:line="360" w:lineRule="auto"/>
              <w:rPr>
                <w:rFonts w:ascii="Arial" w:hAnsi="Arial" w:cs="Arial"/>
                <w:rtl/>
              </w:rPr>
            </w:pPr>
          </w:p>
        </w:tc>
        <w:tc>
          <w:tcPr>
            <w:tcW w:w="1260" w:type="dxa"/>
          </w:tcPr>
          <w:p w14:paraId="7CD18B68" w14:textId="77777777" w:rsidR="00DB66EE" w:rsidRPr="0010347C" w:rsidRDefault="00DB66EE" w:rsidP="00E31916">
            <w:pPr>
              <w:spacing w:line="360" w:lineRule="auto"/>
              <w:rPr>
                <w:rFonts w:ascii="Arial" w:hAnsi="Arial" w:cs="Arial"/>
                <w:rtl/>
              </w:rPr>
            </w:pPr>
          </w:p>
        </w:tc>
        <w:tc>
          <w:tcPr>
            <w:tcW w:w="1431" w:type="dxa"/>
          </w:tcPr>
          <w:p w14:paraId="0DDE05A0" w14:textId="77777777" w:rsidR="00DB66EE" w:rsidRPr="0010347C" w:rsidRDefault="00DB66EE" w:rsidP="00E31916">
            <w:pPr>
              <w:spacing w:line="360" w:lineRule="auto"/>
              <w:rPr>
                <w:rFonts w:ascii="Arial" w:hAnsi="Arial" w:cs="Arial"/>
                <w:rtl/>
              </w:rPr>
            </w:pPr>
          </w:p>
        </w:tc>
        <w:tc>
          <w:tcPr>
            <w:tcW w:w="1301" w:type="dxa"/>
          </w:tcPr>
          <w:p w14:paraId="198A93E2" w14:textId="77777777" w:rsidR="00DB66EE" w:rsidRPr="0010347C" w:rsidRDefault="00DB66EE" w:rsidP="00E31916">
            <w:pPr>
              <w:spacing w:line="360" w:lineRule="auto"/>
              <w:rPr>
                <w:rFonts w:ascii="Arial" w:hAnsi="Arial" w:cs="Arial"/>
                <w:rtl/>
              </w:rPr>
            </w:pPr>
          </w:p>
        </w:tc>
        <w:tc>
          <w:tcPr>
            <w:tcW w:w="1555" w:type="dxa"/>
          </w:tcPr>
          <w:p w14:paraId="745806E3" w14:textId="77777777" w:rsidR="00DB66EE" w:rsidRPr="0010347C" w:rsidRDefault="00DB66EE" w:rsidP="00E31916">
            <w:pPr>
              <w:spacing w:line="360" w:lineRule="auto"/>
              <w:rPr>
                <w:rFonts w:ascii="Arial" w:hAnsi="Arial" w:cs="Arial"/>
                <w:rtl/>
              </w:rPr>
            </w:pPr>
          </w:p>
        </w:tc>
      </w:tr>
      <w:tr w:rsidR="00DB66EE" w:rsidRPr="0010347C" w14:paraId="1B597007" w14:textId="77777777" w:rsidTr="00E31916">
        <w:tc>
          <w:tcPr>
            <w:tcW w:w="1454" w:type="dxa"/>
          </w:tcPr>
          <w:p w14:paraId="4260FE45" w14:textId="77777777" w:rsidR="00DB66EE" w:rsidRPr="0010347C" w:rsidRDefault="00DB66EE" w:rsidP="00E31916">
            <w:pPr>
              <w:spacing w:line="360" w:lineRule="auto"/>
              <w:rPr>
                <w:rFonts w:ascii="Arial" w:hAnsi="Arial" w:cs="Arial"/>
                <w:rtl/>
              </w:rPr>
            </w:pPr>
          </w:p>
        </w:tc>
        <w:tc>
          <w:tcPr>
            <w:tcW w:w="1527" w:type="dxa"/>
          </w:tcPr>
          <w:p w14:paraId="1E076D2B" w14:textId="77777777" w:rsidR="00DB66EE" w:rsidRPr="0010347C" w:rsidRDefault="00DB66EE" w:rsidP="00E31916">
            <w:pPr>
              <w:spacing w:line="360" w:lineRule="auto"/>
              <w:rPr>
                <w:rFonts w:ascii="Arial" w:hAnsi="Arial" w:cs="Arial"/>
                <w:rtl/>
              </w:rPr>
            </w:pPr>
          </w:p>
        </w:tc>
        <w:tc>
          <w:tcPr>
            <w:tcW w:w="1260" w:type="dxa"/>
          </w:tcPr>
          <w:p w14:paraId="1DF3C4C5" w14:textId="77777777" w:rsidR="00DB66EE" w:rsidRPr="0010347C" w:rsidRDefault="00DB66EE" w:rsidP="00E31916">
            <w:pPr>
              <w:spacing w:line="360" w:lineRule="auto"/>
              <w:rPr>
                <w:rFonts w:ascii="Arial" w:hAnsi="Arial" w:cs="Arial"/>
                <w:rtl/>
              </w:rPr>
            </w:pPr>
          </w:p>
        </w:tc>
        <w:tc>
          <w:tcPr>
            <w:tcW w:w="1431" w:type="dxa"/>
          </w:tcPr>
          <w:p w14:paraId="2BD06B3F" w14:textId="77777777" w:rsidR="00DB66EE" w:rsidRPr="0010347C" w:rsidRDefault="00DB66EE" w:rsidP="00E31916">
            <w:pPr>
              <w:spacing w:line="360" w:lineRule="auto"/>
              <w:rPr>
                <w:rFonts w:ascii="Arial" w:hAnsi="Arial" w:cs="Arial"/>
                <w:rtl/>
              </w:rPr>
            </w:pPr>
          </w:p>
        </w:tc>
        <w:tc>
          <w:tcPr>
            <w:tcW w:w="1301" w:type="dxa"/>
          </w:tcPr>
          <w:p w14:paraId="75AF13C5" w14:textId="77777777" w:rsidR="00DB66EE" w:rsidRPr="0010347C" w:rsidRDefault="00DB66EE" w:rsidP="00E31916">
            <w:pPr>
              <w:spacing w:line="360" w:lineRule="auto"/>
              <w:rPr>
                <w:rFonts w:ascii="Arial" w:hAnsi="Arial" w:cs="Arial"/>
                <w:rtl/>
              </w:rPr>
            </w:pPr>
          </w:p>
        </w:tc>
        <w:tc>
          <w:tcPr>
            <w:tcW w:w="1555" w:type="dxa"/>
          </w:tcPr>
          <w:p w14:paraId="58965C22" w14:textId="77777777" w:rsidR="00DB66EE" w:rsidRPr="0010347C" w:rsidRDefault="00DB66EE" w:rsidP="00E31916">
            <w:pPr>
              <w:spacing w:line="360" w:lineRule="auto"/>
              <w:rPr>
                <w:rFonts w:ascii="Arial" w:hAnsi="Arial" w:cs="Arial"/>
                <w:rtl/>
              </w:rPr>
            </w:pPr>
          </w:p>
        </w:tc>
      </w:tr>
      <w:tr w:rsidR="00DB66EE" w:rsidRPr="0010347C" w14:paraId="6668CA1F" w14:textId="77777777" w:rsidTr="00E31916">
        <w:tc>
          <w:tcPr>
            <w:tcW w:w="1454" w:type="dxa"/>
          </w:tcPr>
          <w:p w14:paraId="512B70B1" w14:textId="77777777" w:rsidR="00DB66EE" w:rsidRPr="0010347C" w:rsidRDefault="00DB66EE" w:rsidP="00E31916">
            <w:pPr>
              <w:spacing w:line="360" w:lineRule="auto"/>
              <w:rPr>
                <w:rFonts w:ascii="Arial" w:hAnsi="Arial" w:cs="Arial"/>
                <w:rtl/>
              </w:rPr>
            </w:pPr>
          </w:p>
        </w:tc>
        <w:tc>
          <w:tcPr>
            <w:tcW w:w="1527" w:type="dxa"/>
          </w:tcPr>
          <w:p w14:paraId="0A8F2054" w14:textId="77777777" w:rsidR="00DB66EE" w:rsidRPr="0010347C" w:rsidRDefault="00DB66EE" w:rsidP="00E31916">
            <w:pPr>
              <w:spacing w:line="360" w:lineRule="auto"/>
              <w:rPr>
                <w:rFonts w:ascii="Arial" w:hAnsi="Arial" w:cs="Arial"/>
                <w:rtl/>
              </w:rPr>
            </w:pPr>
          </w:p>
        </w:tc>
        <w:tc>
          <w:tcPr>
            <w:tcW w:w="1260" w:type="dxa"/>
          </w:tcPr>
          <w:p w14:paraId="2FD7EAD1" w14:textId="77777777" w:rsidR="00DB66EE" w:rsidRPr="0010347C" w:rsidRDefault="00DB66EE" w:rsidP="00E31916">
            <w:pPr>
              <w:spacing w:line="360" w:lineRule="auto"/>
              <w:rPr>
                <w:rFonts w:ascii="Arial" w:hAnsi="Arial" w:cs="Arial"/>
                <w:rtl/>
              </w:rPr>
            </w:pPr>
          </w:p>
        </w:tc>
        <w:tc>
          <w:tcPr>
            <w:tcW w:w="1431" w:type="dxa"/>
          </w:tcPr>
          <w:p w14:paraId="09582587" w14:textId="77777777" w:rsidR="00DB66EE" w:rsidRPr="0010347C" w:rsidRDefault="00DB66EE" w:rsidP="00E31916">
            <w:pPr>
              <w:spacing w:line="360" w:lineRule="auto"/>
              <w:rPr>
                <w:rFonts w:ascii="Arial" w:hAnsi="Arial" w:cs="Arial"/>
                <w:rtl/>
              </w:rPr>
            </w:pPr>
          </w:p>
        </w:tc>
        <w:tc>
          <w:tcPr>
            <w:tcW w:w="1301" w:type="dxa"/>
          </w:tcPr>
          <w:p w14:paraId="15A4581B" w14:textId="77777777" w:rsidR="00DB66EE" w:rsidRPr="0010347C" w:rsidRDefault="00DB66EE" w:rsidP="00E31916">
            <w:pPr>
              <w:spacing w:line="360" w:lineRule="auto"/>
              <w:rPr>
                <w:rFonts w:ascii="Arial" w:hAnsi="Arial" w:cs="Arial"/>
                <w:rtl/>
              </w:rPr>
            </w:pPr>
          </w:p>
        </w:tc>
        <w:tc>
          <w:tcPr>
            <w:tcW w:w="1555" w:type="dxa"/>
          </w:tcPr>
          <w:p w14:paraId="5CD4AFCA" w14:textId="77777777" w:rsidR="00DB66EE" w:rsidRPr="0010347C" w:rsidRDefault="00DB66EE" w:rsidP="00E31916">
            <w:pPr>
              <w:spacing w:line="360" w:lineRule="auto"/>
              <w:rPr>
                <w:rFonts w:ascii="Arial" w:hAnsi="Arial" w:cs="Arial"/>
                <w:rtl/>
              </w:rPr>
            </w:pPr>
          </w:p>
        </w:tc>
      </w:tr>
      <w:tr w:rsidR="00DB66EE" w:rsidRPr="0010347C" w14:paraId="558EDD8D" w14:textId="77777777" w:rsidTr="00E31916">
        <w:tc>
          <w:tcPr>
            <w:tcW w:w="1454" w:type="dxa"/>
          </w:tcPr>
          <w:p w14:paraId="5D1EFD1F" w14:textId="77777777" w:rsidR="00DB66EE" w:rsidRPr="0010347C" w:rsidRDefault="00DB66EE" w:rsidP="00E31916">
            <w:pPr>
              <w:spacing w:line="360" w:lineRule="auto"/>
              <w:rPr>
                <w:rFonts w:ascii="Arial" w:hAnsi="Arial" w:cs="Arial"/>
                <w:rtl/>
              </w:rPr>
            </w:pPr>
          </w:p>
        </w:tc>
        <w:tc>
          <w:tcPr>
            <w:tcW w:w="1527" w:type="dxa"/>
          </w:tcPr>
          <w:p w14:paraId="08E183C1" w14:textId="77777777" w:rsidR="00DB66EE" w:rsidRPr="0010347C" w:rsidRDefault="00DB66EE" w:rsidP="00E31916">
            <w:pPr>
              <w:spacing w:line="360" w:lineRule="auto"/>
              <w:rPr>
                <w:rFonts w:ascii="Arial" w:hAnsi="Arial" w:cs="Arial"/>
                <w:rtl/>
              </w:rPr>
            </w:pPr>
          </w:p>
        </w:tc>
        <w:tc>
          <w:tcPr>
            <w:tcW w:w="1260" w:type="dxa"/>
          </w:tcPr>
          <w:p w14:paraId="4E882F65" w14:textId="77777777" w:rsidR="00DB66EE" w:rsidRPr="0010347C" w:rsidRDefault="00DB66EE" w:rsidP="00E31916">
            <w:pPr>
              <w:spacing w:line="360" w:lineRule="auto"/>
              <w:rPr>
                <w:rFonts w:ascii="Arial" w:hAnsi="Arial" w:cs="Arial"/>
                <w:rtl/>
              </w:rPr>
            </w:pPr>
          </w:p>
        </w:tc>
        <w:tc>
          <w:tcPr>
            <w:tcW w:w="1431" w:type="dxa"/>
          </w:tcPr>
          <w:p w14:paraId="598F1CF1" w14:textId="77777777" w:rsidR="00DB66EE" w:rsidRPr="0010347C" w:rsidRDefault="00DB66EE" w:rsidP="00E31916">
            <w:pPr>
              <w:spacing w:line="360" w:lineRule="auto"/>
              <w:rPr>
                <w:rFonts w:ascii="Arial" w:hAnsi="Arial" w:cs="Arial"/>
                <w:rtl/>
              </w:rPr>
            </w:pPr>
          </w:p>
        </w:tc>
        <w:tc>
          <w:tcPr>
            <w:tcW w:w="1301" w:type="dxa"/>
          </w:tcPr>
          <w:p w14:paraId="62562EED" w14:textId="77777777" w:rsidR="00DB66EE" w:rsidRPr="0010347C" w:rsidRDefault="00DB66EE" w:rsidP="00E31916">
            <w:pPr>
              <w:spacing w:line="360" w:lineRule="auto"/>
              <w:rPr>
                <w:rFonts w:ascii="Arial" w:hAnsi="Arial" w:cs="Arial"/>
                <w:rtl/>
              </w:rPr>
            </w:pPr>
          </w:p>
        </w:tc>
        <w:tc>
          <w:tcPr>
            <w:tcW w:w="1555" w:type="dxa"/>
          </w:tcPr>
          <w:p w14:paraId="1F533116" w14:textId="77777777" w:rsidR="00DB66EE" w:rsidRPr="0010347C" w:rsidRDefault="00DB66EE" w:rsidP="00E31916">
            <w:pPr>
              <w:spacing w:line="360" w:lineRule="auto"/>
              <w:rPr>
                <w:rFonts w:ascii="Arial" w:hAnsi="Arial" w:cs="Arial"/>
                <w:rtl/>
              </w:rPr>
            </w:pPr>
          </w:p>
        </w:tc>
      </w:tr>
      <w:tr w:rsidR="00DB66EE" w:rsidRPr="0010347C" w14:paraId="3DB5FDB8" w14:textId="77777777" w:rsidTr="00E31916">
        <w:tc>
          <w:tcPr>
            <w:tcW w:w="1454" w:type="dxa"/>
          </w:tcPr>
          <w:p w14:paraId="64D64BC7" w14:textId="77777777" w:rsidR="00DB66EE" w:rsidRPr="0010347C" w:rsidRDefault="00DB66EE" w:rsidP="00E31916">
            <w:pPr>
              <w:spacing w:line="360" w:lineRule="auto"/>
              <w:rPr>
                <w:rFonts w:ascii="Arial" w:hAnsi="Arial" w:cs="Arial"/>
                <w:rtl/>
              </w:rPr>
            </w:pPr>
          </w:p>
        </w:tc>
        <w:tc>
          <w:tcPr>
            <w:tcW w:w="1527" w:type="dxa"/>
          </w:tcPr>
          <w:p w14:paraId="0C25FE2B" w14:textId="77777777" w:rsidR="00DB66EE" w:rsidRPr="0010347C" w:rsidRDefault="00DB66EE" w:rsidP="00E31916">
            <w:pPr>
              <w:spacing w:line="360" w:lineRule="auto"/>
              <w:rPr>
                <w:rFonts w:ascii="Arial" w:hAnsi="Arial" w:cs="Arial"/>
                <w:rtl/>
              </w:rPr>
            </w:pPr>
          </w:p>
        </w:tc>
        <w:tc>
          <w:tcPr>
            <w:tcW w:w="1260" w:type="dxa"/>
          </w:tcPr>
          <w:p w14:paraId="2894682D" w14:textId="77777777" w:rsidR="00DB66EE" w:rsidRPr="0010347C" w:rsidRDefault="00DB66EE" w:rsidP="00E31916">
            <w:pPr>
              <w:spacing w:line="360" w:lineRule="auto"/>
              <w:rPr>
                <w:rFonts w:ascii="Arial" w:hAnsi="Arial" w:cs="Arial"/>
                <w:rtl/>
              </w:rPr>
            </w:pPr>
          </w:p>
        </w:tc>
        <w:tc>
          <w:tcPr>
            <w:tcW w:w="1431" w:type="dxa"/>
          </w:tcPr>
          <w:p w14:paraId="606D54CC" w14:textId="77777777" w:rsidR="00DB66EE" w:rsidRPr="0010347C" w:rsidRDefault="00DB66EE" w:rsidP="00E31916">
            <w:pPr>
              <w:spacing w:line="360" w:lineRule="auto"/>
              <w:rPr>
                <w:rFonts w:ascii="Arial" w:hAnsi="Arial" w:cs="Arial"/>
                <w:rtl/>
              </w:rPr>
            </w:pPr>
          </w:p>
        </w:tc>
        <w:tc>
          <w:tcPr>
            <w:tcW w:w="1301" w:type="dxa"/>
          </w:tcPr>
          <w:p w14:paraId="5D5AF6C4" w14:textId="77777777" w:rsidR="00DB66EE" w:rsidRPr="0010347C" w:rsidRDefault="00DB66EE" w:rsidP="00E31916">
            <w:pPr>
              <w:spacing w:line="360" w:lineRule="auto"/>
              <w:rPr>
                <w:rFonts w:ascii="Arial" w:hAnsi="Arial" w:cs="Arial"/>
                <w:rtl/>
              </w:rPr>
            </w:pPr>
          </w:p>
        </w:tc>
        <w:tc>
          <w:tcPr>
            <w:tcW w:w="1555" w:type="dxa"/>
          </w:tcPr>
          <w:p w14:paraId="05B9A32F" w14:textId="77777777" w:rsidR="00DB66EE" w:rsidRPr="0010347C" w:rsidRDefault="00DB66EE" w:rsidP="00E31916">
            <w:pPr>
              <w:spacing w:line="360" w:lineRule="auto"/>
              <w:rPr>
                <w:rFonts w:ascii="Arial" w:hAnsi="Arial" w:cs="Arial"/>
                <w:rtl/>
              </w:rPr>
            </w:pPr>
          </w:p>
        </w:tc>
      </w:tr>
    </w:tbl>
    <w:p w14:paraId="09D345CD" w14:textId="77777777" w:rsidR="00DB66EE" w:rsidRDefault="00DB66EE" w:rsidP="00DB66EE">
      <w:pPr>
        <w:spacing w:line="360" w:lineRule="auto"/>
        <w:rPr>
          <w:rFonts w:ascii="Arial" w:hAnsi="Arial" w:cs="Arial"/>
          <w:rtl/>
        </w:rPr>
      </w:pPr>
    </w:p>
    <w:p w14:paraId="092987AB" w14:textId="77777777" w:rsidR="00DB66EE" w:rsidRPr="00B00B40" w:rsidRDefault="00DB66EE" w:rsidP="00DB66EE">
      <w:pPr>
        <w:spacing w:line="360" w:lineRule="auto"/>
        <w:rPr>
          <w:rFonts w:ascii="Arial" w:hAnsi="Arial" w:cs="David"/>
          <w:b/>
          <w:bCs/>
          <w:color w:val="002060"/>
          <w:sz w:val="28"/>
          <w:szCs w:val="28"/>
          <w:u w:val="single"/>
          <w:rtl/>
        </w:rPr>
      </w:pPr>
      <w:r w:rsidRPr="00B00B40">
        <w:rPr>
          <w:rFonts w:ascii="Arial" w:hAnsi="Arial" w:cs="David"/>
          <w:b/>
          <w:bCs/>
          <w:color w:val="002060"/>
          <w:sz w:val="28"/>
          <w:szCs w:val="28"/>
          <w:u w:val="single"/>
          <w:rtl/>
        </w:rPr>
        <w:t>* נדרש להוסיף המלצות בכתב.</w:t>
      </w:r>
    </w:p>
    <w:p w14:paraId="19465575" w14:textId="77777777" w:rsidR="00DB66EE" w:rsidRPr="00246716" w:rsidRDefault="00DB66EE" w:rsidP="00DB66EE">
      <w:pPr>
        <w:spacing w:line="360" w:lineRule="auto"/>
        <w:rPr>
          <w:rFonts w:ascii="Arial" w:hAnsi="Arial" w:cs="Arial"/>
          <w:rtl/>
        </w:rPr>
      </w:pPr>
    </w:p>
    <w:p w14:paraId="3A493508" w14:textId="77777777" w:rsidR="00DB66EE" w:rsidRPr="0010347C" w:rsidRDefault="00DB66EE" w:rsidP="00DB66EE">
      <w:pPr>
        <w:spacing w:line="360" w:lineRule="auto"/>
        <w:rPr>
          <w:rFonts w:ascii="Arial" w:hAnsi="Arial" w:cs="Arial"/>
          <w:b/>
          <w:bCs/>
          <w:u w:val="single"/>
          <w:rtl/>
        </w:rPr>
      </w:pPr>
    </w:p>
    <w:p w14:paraId="25845158" w14:textId="77777777" w:rsidR="009F4EB1" w:rsidRDefault="009F4EB1" w:rsidP="00F25484">
      <w:pPr>
        <w:rPr>
          <w:rFonts w:ascii="Arial" w:hAnsi="Arial"/>
          <w:b/>
          <w:bCs/>
          <w:position w:val="2"/>
          <w:sz w:val="28"/>
          <w:szCs w:val="28"/>
          <w:u w:val="single"/>
          <w:rtl/>
        </w:rPr>
      </w:pPr>
    </w:p>
    <w:p w14:paraId="603163D9" w14:textId="77777777" w:rsidR="009F4EB1" w:rsidRDefault="009F4EB1" w:rsidP="00F25484">
      <w:pPr>
        <w:rPr>
          <w:rFonts w:ascii="Arial" w:hAnsi="Arial"/>
          <w:b/>
          <w:bCs/>
          <w:position w:val="2"/>
          <w:sz w:val="28"/>
          <w:szCs w:val="28"/>
          <w:u w:val="single"/>
          <w:rtl/>
        </w:rPr>
      </w:pPr>
    </w:p>
    <w:p w14:paraId="61D07597" w14:textId="77777777" w:rsidR="009F4EB1" w:rsidRDefault="009F4EB1" w:rsidP="00F25484">
      <w:pPr>
        <w:rPr>
          <w:rFonts w:ascii="Arial" w:hAnsi="Arial"/>
          <w:b/>
          <w:bCs/>
          <w:position w:val="2"/>
          <w:sz w:val="28"/>
          <w:szCs w:val="28"/>
          <w:u w:val="single"/>
          <w:rtl/>
        </w:rPr>
      </w:pPr>
    </w:p>
    <w:p w14:paraId="153C0211" w14:textId="77777777" w:rsidR="009F4EB1" w:rsidRDefault="009F4EB1" w:rsidP="00F25484">
      <w:pPr>
        <w:rPr>
          <w:rFonts w:ascii="Arial" w:hAnsi="Arial"/>
          <w:b/>
          <w:bCs/>
          <w:position w:val="2"/>
          <w:sz w:val="28"/>
          <w:szCs w:val="28"/>
          <w:u w:val="single"/>
          <w:rtl/>
        </w:rPr>
      </w:pPr>
    </w:p>
    <w:p w14:paraId="3A280258" w14:textId="77777777" w:rsidR="00FC7A37" w:rsidRDefault="00FC7A37" w:rsidP="00FC7A37">
      <w:pPr>
        <w:rPr>
          <w:rtl/>
        </w:rPr>
      </w:pPr>
    </w:p>
    <w:p w14:paraId="2BEEBE57" w14:textId="77777777" w:rsidR="00FC7A37" w:rsidRDefault="00FC7A37" w:rsidP="00FC7A37">
      <w:pPr>
        <w:rPr>
          <w:rtl/>
        </w:rPr>
      </w:pPr>
    </w:p>
    <w:p w14:paraId="0108D751" w14:textId="77777777" w:rsidR="00FC7A37" w:rsidRDefault="00FC7A37" w:rsidP="00FC7A37">
      <w:pPr>
        <w:rPr>
          <w:rtl/>
        </w:rPr>
      </w:pPr>
    </w:p>
    <w:tbl>
      <w:tblPr>
        <w:tblStyle w:val="afa"/>
        <w:bidiVisual/>
        <w:tblW w:w="9604" w:type="dxa"/>
        <w:tblLook w:val="04A0" w:firstRow="1" w:lastRow="0" w:firstColumn="1" w:lastColumn="0" w:noHBand="0" w:noVBand="1"/>
      </w:tblPr>
      <w:tblGrid>
        <w:gridCol w:w="1642"/>
        <w:gridCol w:w="307"/>
        <w:gridCol w:w="3686"/>
        <w:gridCol w:w="283"/>
        <w:gridCol w:w="3686"/>
      </w:tblGrid>
      <w:tr w:rsidR="00FC7A37" w14:paraId="429C7DC4" w14:textId="77777777" w:rsidTr="00FC7A37">
        <w:tc>
          <w:tcPr>
            <w:tcW w:w="1642" w:type="dxa"/>
            <w:tcBorders>
              <w:top w:val="nil"/>
              <w:left w:val="nil"/>
              <w:right w:val="nil"/>
            </w:tcBorders>
          </w:tcPr>
          <w:p w14:paraId="4B38EB62" w14:textId="77777777" w:rsidR="00FC7A37" w:rsidRDefault="00FC7A37" w:rsidP="00FC7A37">
            <w:pPr>
              <w:rPr>
                <w:rFonts w:cs="David"/>
                <w:rtl/>
              </w:rPr>
            </w:pPr>
          </w:p>
        </w:tc>
        <w:tc>
          <w:tcPr>
            <w:tcW w:w="307" w:type="dxa"/>
            <w:tcBorders>
              <w:top w:val="nil"/>
              <w:left w:val="nil"/>
              <w:bottom w:val="nil"/>
              <w:right w:val="nil"/>
            </w:tcBorders>
          </w:tcPr>
          <w:p w14:paraId="61AAE7D7" w14:textId="77777777" w:rsidR="00FC7A37" w:rsidRDefault="00FC7A37" w:rsidP="00FC7A37">
            <w:pPr>
              <w:rPr>
                <w:rFonts w:cs="David"/>
                <w:rtl/>
              </w:rPr>
            </w:pPr>
          </w:p>
        </w:tc>
        <w:tc>
          <w:tcPr>
            <w:tcW w:w="3686" w:type="dxa"/>
            <w:tcBorders>
              <w:top w:val="nil"/>
              <w:left w:val="nil"/>
              <w:right w:val="nil"/>
            </w:tcBorders>
          </w:tcPr>
          <w:p w14:paraId="748D1538" w14:textId="77777777" w:rsidR="00FC7A37" w:rsidRDefault="00FC7A37" w:rsidP="00FC7A37">
            <w:pPr>
              <w:rPr>
                <w:rFonts w:cs="David"/>
                <w:rtl/>
              </w:rPr>
            </w:pPr>
          </w:p>
        </w:tc>
        <w:tc>
          <w:tcPr>
            <w:tcW w:w="283" w:type="dxa"/>
            <w:tcBorders>
              <w:top w:val="nil"/>
              <w:left w:val="nil"/>
              <w:bottom w:val="nil"/>
              <w:right w:val="nil"/>
            </w:tcBorders>
          </w:tcPr>
          <w:p w14:paraId="6373F7AF" w14:textId="77777777" w:rsidR="00FC7A37" w:rsidRDefault="00FC7A37" w:rsidP="00FC7A37">
            <w:pPr>
              <w:rPr>
                <w:rFonts w:cs="David"/>
                <w:rtl/>
              </w:rPr>
            </w:pPr>
          </w:p>
        </w:tc>
        <w:tc>
          <w:tcPr>
            <w:tcW w:w="3686" w:type="dxa"/>
            <w:tcBorders>
              <w:top w:val="nil"/>
              <w:left w:val="nil"/>
              <w:right w:val="nil"/>
            </w:tcBorders>
          </w:tcPr>
          <w:p w14:paraId="72F1D59B" w14:textId="77777777" w:rsidR="00FC7A37" w:rsidRDefault="00FC7A37" w:rsidP="00FC7A37">
            <w:pPr>
              <w:rPr>
                <w:rFonts w:cs="David"/>
                <w:rtl/>
              </w:rPr>
            </w:pPr>
          </w:p>
        </w:tc>
      </w:tr>
      <w:tr w:rsidR="00FC7A37" w14:paraId="4C263088" w14:textId="77777777" w:rsidTr="00FC7A37">
        <w:tc>
          <w:tcPr>
            <w:tcW w:w="1642" w:type="dxa"/>
            <w:tcBorders>
              <w:left w:val="nil"/>
              <w:bottom w:val="nil"/>
              <w:right w:val="nil"/>
            </w:tcBorders>
          </w:tcPr>
          <w:p w14:paraId="089195C2" w14:textId="77777777" w:rsidR="00FC7A37" w:rsidRPr="00DC6536" w:rsidRDefault="00FC7A37" w:rsidP="00FC7A37">
            <w:pPr>
              <w:rPr>
                <w:rFonts w:cs="David"/>
                <w:b/>
                <w:bCs/>
                <w:color w:val="002060"/>
                <w:rtl/>
              </w:rPr>
            </w:pPr>
            <w:r w:rsidRPr="00DC6536">
              <w:rPr>
                <w:rFonts w:cs="David" w:hint="cs"/>
                <w:b/>
                <w:bCs/>
                <w:color w:val="002060"/>
                <w:rtl/>
              </w:rPr>
              <w:t>תאריך</w:t>
            </w:r>
          </w:p>
        </w:tc>
        <w:tc>
          <w:tcPr>
            <w:tcW w:w="307" w:type="dxa"/>
            <w:tcBorders>
              <w:top w:val="nil"/>
              <w:left w:val="nil"/>
              <w:bottom w:val="nil"/>
              <w:right w:val="nil"/>
            </w:tcBorders>
          </w:tcPr>
          <w:p w14:paraId="542AE6E0" w14:textId="77777777" w:rsidR="00FC7A37" w:rsidRPr="00DC6536" w:rsidRDefault="00FC7A37" w:rsidP="00FC7A37">
            <w:pPr>
              <w:rPr>
                <w:rFonts w:cs="David"/>
                <w:b/>
                <w:bCs/>
                <w:color w:val="002060"/>
                <w:rtl/>
              </w:rPr>
            </w:pPr>
          </w:p>
        </w:tc>
        <w:tc>
          <w:tcPr>
            <w:tcW w:w="3686" w:type="dxa"/>
            <w:tcBorders>
              <w:left w:val="nil"/>
              <w:bottom w:val="nil"/>
              <w:right w:val="nil"/>
            </w:tcBorders>
          </w:tcPr>
          <w:p w14:paraId="0CE81072" w14:textId="77777777" w:rsidR="00FC7A37" w:rsidRPr="00DC6536" w:rsidRDefault="00FC7A37" w:rsidP="00FC7A37">
            <w:pPr>
              <w:rPr>
                <w:rFonts w:cs="David"/>
                <w:b/>
                <w:bCs/>
                <w:color w:val="002060"/>
                <w:rtl/>
              </w:rPr>
            </w:pPr>
            <w:r w:rsidRPr="00DC6536">
              <w:rPr>
                <w:rFonts w:cs="David"/>
                <w:b/>
                <w:bCs/>
                <w:color w:val="002060"/>
                <w:rtl/>
              </w:rPr>
              <w:t>שם מלא של החותם בשם המציע</w:t>
            </w:r>
          </w:p>
        </w:tc>
        <w:tc>
          <w:tcPr>
            <w:tcW w:w="283" w:type="dxa"/>
            <w:tcBorders>
              <w:top w:val="nil"/>
              <w:left w:val="nil"/>
              <w:bottom w:val="nil"/>
              <w:right w:val="nil"/>
            </w:tcBorders>
          </w:tcPr>
          <w:p w14:paraId="3DCB9C90" w14:textId="77777777" w:rsidR="00FC7A37" w:rsidRPr="00DC6536" w:rsidRDefault="00FC7A37" w:rsidP="00FC7A37">
            <w:pPr>
              <w:rPr>
                <w:rFonts w:cs="David"/>
                <w:b/>
                <w:bCs/>
                <w:color w:val="002060"/>
                <w:rtl/>
              </w:rPr>
            </w:pPr>
          </w:p>
        </w:tc>
        <w:tc>
          <w:tcPr>
            <w:tcW w:w="3686" w:type="dxa"/>
            <w:tcBorders>
              <w:left w:val="nil"/>
              <w:bottom w:val="nil"/>
              <w:right w:val="nil"/>
            </w:tcBorders>
          </w:tcPr>
          <w:p w14:paraId="47420E2A" w14:textId="77777777" w:rsidR="00FC7A37" w:rsidRPr="00DC6536" w:rsidRDefault="00FC7A37" w:rsidP="00FC7A37">
            <w:pPr>
              <w:rPr>
                <w:rFonts w:cs="David"/>
                <w:b/>
                <w:bCs/>
                <w:color w:val="002060"/>
                <w:rtl/>
              </w:rPr>
            </w:pPr>
            <w:r w:rsidRPr="00DC6536">
              <w:rPr>
                <w:rFonts w:cs="David"/>
                <w:b/>
                <w:bCs/>
                <w:color w:val="002060"/>
                <w:rtl/>
              </w:rPr>
              <w:t>חתימה וחותמת המציע</w:t>
            </w:r>
          </w:p>
        </w:tc>
      </w:tr>
    </w:tbl>
    <w:p w14:paraId="7020B1FC" w14:textId="77777777" w:rsidR="00FC7A37" w:rsidRPr="00D14D0F" w:rsidRDefault="00FC7A37" w:rsidP="00FC7A37">
      <w:pPr>
        <w:rPr>
          <w:rFonts w:cs="David"/>
          <w:rtl/>
        </w:rPr>
      </w:pPr>
    </w:p>
    <w:p w14:paraId="315915EC" w14:textId="77777777" w:rsidR="00FC7A37" w:rsidRDefault="00FC7A37" w:rsidP="00FC7A37">
      <w:pPr>
        <w:rPr>
          <w:rtl/>
        </w:rPr>
      </w:pPr>
    </w:p>
    <w:p w14:paraId="41AABE80" w14:textId="77777777" w:rsidR="009F4EB1" w:rsidRDefault="009F4EB1" w:rsidP="00FC7A37">
      <w:pPr>
        <w:rPr>
          <w:rtl/>
        </w:rPr>
      </w:pPr>
    </w:p>
    <w:p w14:paraId="4E5AFE14" w14:textId="77777777" w:rsidR="009F4EB1" w:rsidRDefault="009F4EB1" w:rsidP="00FC7A37">
      <w:pPr>
        <w:rPr>
          <w:rtl/>
        </w:rPr>
      </w:pPr>
    </w:p>
    <w:p w14:paraId="13D22D58" w14:textId="77777777" w:rsidR="009F4EB1" w:rsidRDefault="009F4EB1" w:rsidP="00FC7A37">
      <w:pPr>
        <w:rPr>
          <w:rtl/>
        </w:rPr>
      </w:pPr>
    </w:p>
    <w:p w14:paraId="012247EA" w14:textId="77777777" w:rsidR="009F4EB1" w:rsidRDefault="009F4EB1" w:rsidP="00FC7A37">
      <w:pPr>
        <w:rPr>
          <w:rtl/>
        </w:rPr>
      </w:pPr>
    </w:p>
    <w:p w14:paraId="1B2D7F4D" w14:textId="77777777" w:rsidR="009F4EB1" w:rsidRDefault="009F4EB1" w:rsidP="00FC7A37">
      <w:pPr>
        <w:rPr>
          <w:rtl/>
        </w:rPr>
      </w:pPr>
    </w:p>
    <w:p w14:paraId="3B7975A8" w14:textId="77777777" w:rsidR="009F4EB1" w:rsidRDefault="009F4EB1" w:rsidP="00FC7A37">
      <w:pPr>
        <w:rPr>
          <w:rtl/>
        </w:rPr>
      </w:pPr>
    </w:p>
    <w:p w14:paraId="3DA3745A" w14:textId="77777777" w:rsidR="009F4EB1" w:rsidRDefault="009F4EB1" w:rsidP="00FC7A37">
      <w:pPr>
        <w:rPr>
          <w:rtl/>
        </w:rPr>
      </w:pPr>
    </w:p>
    <w:p w14:paraId="42B37969" w14:textId="77777777" w:rsidR="009F4EB1" w:rsidRDefault="009F4EB1" w:rsidP="00FC7A37">
      <w:pPr>
        <w:rPr>
          <w:rtl/>
        </w:rPr>
      </w:pPr>
    </w:p>
    <w:p w14:paraId="7A458D61" w14:textId="77777777" w:rsidR="009F4EB1" w:rsidRDefault="009F4EB1" w:rsidP="00FC7A37">
      <w:pPr>
        <w:rPr>
          <w:rtl/>
        </w:rPr>
      </w:pPr>
    </w:p>
    <w:p w14:paraId="594DB314" w14:textId="77777777" w:rsidR="009F4EB1" w:rsidRDefault="009F4EB1" w:rsidP="00FC7A37">
      <w:pPr>
        <w:rPr>
          <w:rtl/>
        </w:rPr>
      </w:pPr>
    </w:p>
    <w:p w14:paraId="14DBF563" w14:textId="77777777" w:rsidR="009F4EB1" w:rsidRDefault="009F4EB1" w:rsidP="00FC7A37">
      <w:pPr>
        <w:rPr>
          <w:rtl/>
        </w:rPr>
      </w:pPr>
    </w:p>
    <w:p w14:paraId="556198C0" w14:textId="77777777" w:rsidR="009F4EB1" w:rsidRDefault="009F4EB1" w:rsidP="00FC7A37">
      <w:pPr>
        <w:rPr>
          <w:rtl/>
        </w:rPr>
      </w:pPr>
    </w:p>
    <w:p w14:paraId="1C2DEA06" w14:textId="77777777" w:rsidR="009F4EB1" w:rsidRDefault="009F4EB1" w:rsidP="00FC7A37">
      <w:pPr>
        <w:rPr>
          <w:rtl/>
        </w:rPr>
      </w:pPr>
    </w:p>
    <w:p w14:paraId="2877ADB7" w14:textId="77777777" w:rsidR="00E76088" w:rsidRDefault="00E76088" w:rsidP="00E76088">
      <w:pPr>
        <w:pStyle w:val="2"/>
        <w:rPr>
          <w:rFonts w:cs="David"/>
          <w:sz w:val="36"/>
          <w:szCs w:val="36"/>
          <w:rtl/>
        </w:rPr>
      </w:pPr>
      <w:bookmarkStart w:id="31" w:name="_Toc475886978"/>
      <w:r w:rsidRPr="00A01055">
        <w:rPr>
          <w:rFonts w:cs="David"/>
          <w:sz w:val="36"/>
          <w:szCs w:val="36"/>
          <w:rtl/>
        </w:rPr>
        <w:t xml:space="preserve">נספח </w:t>
      </w:r>
      <w:r>
        <w:rPr>
          <w:rFonts w:cs="David" w:hint="cs"/>
          <w:sz w:val="36"/>
          <w:szCs w:val="36"/>
          <w:rtl/>
        </w:rPr>
        <w:t>ו'</w:t>
      </w:r>
      <w:r w:rsidRPr="00A01055">
        <w:rPr>
          <w:rFonts w:cs="David"/>
          <w:sz w:val="36"/>
          <w:szCs w:val="36"/>
          <w:rtl/>
        </w:rPr>
        <w:t xml:space="preserve">: </w:t>
      </w:r>
      <w:r>
        <w:rPr>
          <w:rFonts w:cs="David" w:hint="cs"/>
          <w:sz w:val="36"/>
          <w:szCs w:val="36"/>
          <w:rtl/>
        </w:rPr>
        <w:t>תצהיר בדבר היעדר הרשעות בגין העסקת עובדים זרים ושכר מינימום</w:t>
      </w:r>
      <w:bookmarkEnd w:id="31"/>
    </w:p>
    <w:p w14:paraId="12500E8A" w14:textId="77777777" w:rsidR="00E76088" w:rsidRPr="00AD14B6" w:rsidRDefault="00E76088" w:rsidP="00E76088">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14:paraId="244A7B6F" w14:textId="77777777" w:rsidR="00E76088" w:rsidRPr="00AD14B6" w:rsidRDefault="00E76088" w:rsidP="00E76088">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אני הח"מ _______________ ת.ז. _______________ לאחר שהוזהרתי כי עלי לומר את האמת וכי אהיה צפוי לעונשים הקבועים בחוק אם לא אעשה כן, מצהיר/ה בזה כדלקמן:</w:t>
      </w:r>
    </w:p>
    <w:p w14:paraId="586E06BF" w14:textId="77777777" w:rsidR="00E76088" w:rsidRPr="00AD14B6" w:rsidRDefault="00E76088" w:rsidP="00E76088">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הנני נותן תצהיר זה בשם ___________________ שהוא המציע (להלן</w:t>
      </w:r>
      <w:r w:rsidRPr="00AD14B6">
        <w:rPr>
          <w:rFonts w:ascii="Arial" w:hAnsi="Arial" w:cs="David" w:hint="cs"/>
          <w:color w:val="17365D" w:themeColor="text2" w:themeShade="BF"/>
          <w:rtl/>
        </w:rPr>
        <w:t>:</w:t>
      </w:r>
      <w:r w:rsidRPr="00AD14B6">
        <w:rPr>
          <w:rFonts w:ascii="Arial" w:hAnsi="Arial" w:cs="David"/>
          <w:color w:val="17365D" w:themeColor="text2" w:themeShade="BF"/>
          <w:rtl/>
        </w:rPr>
        <w:t xml:space="preserve">  "</w:t>
      </w:r>
      <w:r w:rsidRPr="00AD14B6">
        <w:rPr>
          <w:rFonts w:ascii="Arial" w:hAnsi="Arial" w:cs="David"/>
          <w:b/>
          <w:bCs/>
          <w:color w:val="17365D" w:themeColor="text2" w:themeShade="BF"/>
          <w:rtl/>
        </w:rPr>
        <w:t>המציע</w:t>
      </w:r>
      <w:r w:rsidRPr="00AD14B6">
        <w:rPr>
          <w:rFonts w:ascii="Arial" w:hAnsi="Arial" w:cs="David"/>
          <w:color w:val="17365D" w:themeColor="text2" w:themeShade="BF"/>
          <w:rtl/>
        </w:rPr>
        <w:t xml:space="preserve">") המבקש להתקשר עם עורך </w:t>
      </w:r>
      <w:r w:rsidRPr="00AD14B6">
        <w:rPr>
          <w:rFonts w:ascii="Arial" w:hAnsi="Arial" w:cs="David" w:hint="cs"/>
          <w:color w:val="17365D" w:themeColor="text2" w:themeShade="BF"/>
          <w:rtl/>
        </w:rPr>
        <w:t>התקשרות</w:t>
      </w:r>
      <w:r w:rsidRPr="00AD14B6">
        <w:rPr>
          <w:rFonts w:ascii="Arial" w:hAnsi="Arial" w:cs="David"/>
          <w:color w:val="17365D" w:themeColor="text2" w:themeShade="BF"/>
          <w:rtl/>
        </w:rPr>
        <w:t xml:space="preserve"> מס</w:t>
      </w:r>
      <w:r w:rsidRPr="00AD14B6">
        <w:rPr>
          <w:rFonts w:ascii="Arial" w:hAnsi="Arial" w:cs="David" w:hint="cs"/>
          <w:color w:val="17365D" w:themeColor="text2" w:themeShade="BF"/>
          <w:rtl/>
        </w:rPr>
        <w:t>פר</w:t>
      </w:r>
      <w:r w:rsidRPr="00AD14B6">
        <w:rPr>
          <w:rFonts w:ascii="Arial" w:hAnsi="Arial" w:cs="David"/>
          <w:color w:val="17365D" w:themeColor="text2" w:themeShade="BF"/>
          <w:rtl/>
        </w:rPr>
        <w:t xml:space="preserve"> </w:t>
      </w:r>
      <w:r w:rsidRPr="00AD14B6">
        <w:rPr>
          <w:rFonts w:ascii="Arial" w:hAnsi="Arial" w:cs="David" w:hint="cs"/>
          <w:color w:val="17365D" w:themeColor="text2" w:themeShade="BF"/>
          <w:rtl/>
        </w:rPr>
        <w:t>___________________</w:t>
      </w:r>
      <w:r w:rsidRPr="00AD14B6">
        <w:rPr>
          <w:rFonts w:ascii="Arial" w:hAnsi="Arial" w:cs="David"/>
          <w:color w:val="17365D" w:themeColor="text2" w:themeShade="BF"/>
          <w:rtl/>
        </w:rPr>
        <w:t xml:space="preserve"> לאספקת </w:t>
      </w:r>
      <w:r w:rsidRPr="00AD14B6">
        <w:rPr>
          <w:rFonts w:ascii="Arial" w:hAnsi="Arial" w:cs="David" w:hint="cs"/>
          <w:color w:val="17365D" w:themeColor="text2" w:themeShade="BF"/>
          <w:rtl/>
        </w:rPr>
        <w:t>_________________</w:t>
      </w:r>
      <w:r>
        <w:rPr>
          <w:rFonts w:ascii="Arial" w:hAnsi="Arial" w:cs="David" w:hint="cs"/>
          <w:color w:val="17365D" w:themeColor="text2" w:themeShade="BF"/>
          <w:rtl/>
        </w:rPr>
        <w:t>________________</w:t>
      </w:r>
      <w:r w:rsidRPr="00AD14B6">
        <w:rPr>
          <w:rFonts w:ascii="Arial" w:hAnsi="Arial" w:cs="David" w:hint="cs"/>
          <w:color w:val="17365D" w:themeColor="text2" w:themeShade="BF"/>
          <w:rtl/>
        </w:rPr>
        <w:t>___</w:t>
      </w:r>
      <w:r w:rsidRPr="00AD14B6">
        <w:rPr>
          <w:rFonts w:ascii="Arial" w:hAnsi="Arial" w:cs="David"/>
          <w:color w:val="17365D" w:themeColor="text2" w:themeShade="BF"/>
          <w:rtl/>
        </w:rPr>
        <w:t xml:space="preserve"> עבור </w:t>
      </w:r>
      <w:r w:rsidRPr="00AD14B6">
        <w:rPr>
          <w:rFonts w:ascii="Arial" w:hAnsi="Arial" w:cs="David" w:hint="cs"/>
          <w:color w:val="17365D" w:themeColor="text2" w:themeShade="BF"/>
          <w:rtl/>
        </w:rPr>
        <w:t>__________________</w:t>
      </w:r>
      <w:r w:rsidRPr="00AD14B6">
        <w:rPr>
          <w:rFonts w:ascii="Arial" w:hAnsi="Arial" w:cs="David"/>
          <w:color w:val="17365D" w:themeColor="text2" w:themeShade="BF"/>
          <w:rtl/>
        </w:rPr>
        <w:t xml:space="preserve">. אני מצהיר/ה כי הנני מוסמך/ת לתת תצהיר זה בשם המציע. </w:t>
      </w:r>
    </w:p>
    <w:p w14:paraId="1005BAC9" w14:textId="77777777" w:rsidR="00E76088" w:rsidRPr="00AD14B6" w:rsidRDefault="00E76088" w:rsidP="00E76088">
      <w:pPr>
        <w:spacing w:line="360" w:lineRule="auto"/>
        <w:jc w:val="both"/>
        <w:rPr>
          <w:rFonts w:ascii="Arial" w:hAnsi="Arial" w:cs="David"/>
          <w:color w:val="17365D" w:themeColor="text2" w:themeShade="BF"/>
          <w:rtl/>
        </w:rPr>
      </w:pPr>
    </w:p>
    <w:p w14:paraId="46DB6BFD" w14:textId="77777777" w:rsidR="00E76088" w:rsidRPr="00AD14B6" w:rsidRDefault="00E76088" w:rsidP="00E76088">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בתצהירי זה, משמעותו של המונח "</w:t>
      </w:r>
      <w:r w:rsidRPr="00AD14B6">
        <w:rPr>
          <w:rFonts w:ascii="Arial" w:hAnsi="Arial" w:cs="David"/>
          <w:b/>
          <w:bCs/>
          <w:color w:val="17365D" w:themeColor="text2" w:themeShade="BF"/>
          <w:rtl/>
        </w:rPr>
        <w:t>בעל זיקה</w:t>
      </w:r>
      <w:r w:rsidRPr="00AD14B6">
        <w:rPr>
          <w:rFonts w:ascii="Arial" w:hAnsi="Arial" w:cs="David"/>
          <w:color w:val="17365D" w:themeColor="text2" w:themeShade="BF"/>
          <w:rtl/>
        </w:rPr>
        <w:t>" כהגדרתו בחוק עסקאות גופים ציבוריים התשל"ו-1976 (להלן</w:t>
      </w:r>
      <w:r w:rsidRPr="00AD14B6">
        <w:rPr>
          <w:rFonts w:ascii="Arial" w:hAnsi="Arial" w:cs="David" w:hint="cs"/>
          <w:color w:val="17365D" w:themeColor="text2" w:themeShade="BF"/>
          <w:rtl/>
        </w:rPr>
        <w:t>:</w:t>
      </w:r>
      <w:r w:rsidRPr="00AD14B6">
        <w:rPr>
          <w:rFonts w:ascii="Arial" w:hAnsi="Arial" w:cs="David"/>
          <w:color w:val="17365D" w:themeColor="text2" w:themeShade="BF"/>
          <w:rtl/>
        </w:rPr>
        <w:t xml:space="preserve">  "</w:t>
      </w:r>
      <w:r w:rsidRPr="00AD14B6">
        <w:rPr>
          <w:rFonts w:ascii="Arial" w:hAnsi="Arial" w:cs="David"/>
          <w:b/>
          <w:bCs/>
          <w:color w:val="17365D" w:themeColor="text2" w:themeShade="BF"/>
          <w:rtl/>
        </w:rPr>
        <w:t>חוק עסקאות גופים ציבוריים</w:t>
      </w:r>
      <w:r w:rsidRPr="00AD14B6">
        <w:rPr>
          <w:rFonts w:ascii="Arial" w:hAnsi="Arial" w:cs="David"/>
          <w:color w:val="17365D" w:themeColor="text2" w:themeShade="BF"/>
          <w:rtl/>
        </w:rPr>
        <w:t xml:space="preserve">"). אני מאשר/ת כי הוסברה לי משמעותו של מונח זה וכי אני מבין/ה אותו. </w:t>
      </w:r>
    </w:p>
    <w:p w14:paraId="6ACAA0E0" w14:textId="77777777" w:rsidR="00E76088" w:rsidRPr="00AD14B6" w:rsidRDefault="00E76088" w:rsidP="00E76088">
      <w:pPr>
        <w:spacing w:line="360" w:lineRule="auto"/>
        <w:jc w:val="both"/>
        <w:rPr>
          <w:rFonts w:ascii="Arial" w:hAnsi="Arial" w:cs="David"/>
          <w:color w:val="17365D" w:themeColor="text2" w:themeShade="BF"/>
          <w:rtl/>
        </w:rPr>
      </w:pPr>
      <w:r w:rsidRPr="00AD14B6">
        <w:rPr>
          <w:rFonts w:ascii="Arial" w:hAnsi="Arial" w:cs="David" w:hint="cs"/>
          <w:color w:val="17365D" w:themeColor="text2" w:themeShade="BF"/>
          <w:rtl/>
        </w:rPr>
        <w:t xml:space="preserve">משמעותו של המונח </w:t>
      </w:r>
      <w:r w:rsidRPr="00AD14B6">
        <w:rPr>
          <w:rFonts w:ascii="Arial" w:hAnsi="Arial" w:cs="David" w:hint="cs"/>
          <w:b/>
          <w:bCs/>
          <w:color w:val="17365D" w:themeColor="text2" w:themeShade="BF"/>
          <w:rtl/>
        </w:rPr>
        <w:t>"עבירה"</w:t>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w:t>
      </w:r>
      <w:r w:rsidRPr="00AD14B6">
        <w:rPr>
          <w:rFonts w:ascii="Arial" w:hAnsi="Arial" w:cs="David" w:hint="cs"/>
          <w:color w:val="17365D" w:themeColor="text2" w:themeShade="BF"/>
          <w:rtl/>
        </w:rPr>
        <w:t xml:space="preserve">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p>
    <w:p w14:paraId="7A8A94A7" w14:textId="77777777" w:rsidR="00E76088" w:rsidRPr="00AD14B6" w:rsidRDefault="00E76088" w:rsidP="00E76088">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המציע הינו תאגיד הרשום בישראל.</w:t>
      </w:r>
    </w:p>
    <w:p w14:paraId="3175BE6F" w14:textId="77777777" w:rsidR="00E76088" w:rsidRPr="00AD14B6" w:rsidRDefault="00E76088" w:rsidP="00E76088">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 xml:space="preserve">(סמן </w:t>
      </w:r>
      <w:r w:rsidRPr="00AD14B6">
        <w:rPr>
          <w:rFonts w:ascii="Arial" w:hAnsi="Arial" w:cs="David"/>
          <w:color w:val="17365D" w:themeColor="text2" w:themeShade="BF"/>
        </w:rPr>
        <w:t>X</w:t>
      </w:r>
      <w:r w:rsidRPr="00AD14B6">
        <w:rPr>
          <w:rFonts w:ascii="Arial" w:hAnsi="Arial" w:cs="David"/>
          <w:color w:val="17365D" w:themeColor="text2" w:themeShade="BF"/>
          <w:rtl/>
        </w:rPr>
        <w:t xml:space="preserve"> במשבצת המתאימה)</w:t>
      </w:r>
    </w:p>
    <w:p w14:paraId="0D17743B" w14:textId="77777777" w:rsidR="00E76088" w:rsidRPr="00AD14B6" w:rsidRDefault="00E76088" w:rsidP="002210E1">
      <w:pPr>
        <w:numPr>
          <w:ilvl w:val="0"/>
          <w:numId w:val="43"/>
        </w:numPr>
        <w:spacing w:line="360" w:lineRule="auto"/>
        <w:ind w:left="0" w:right="360" w:firstLine="0"/>
        <w:jc w:val="both"/>
        <w:rPr>
          <w:rFonts w:ascii="Arial" w:hAnsi="Arial" w:cs="David"/>
          <w:color w:val="17365D" w:themeColor="text2" w:themeShade="BF"/>
        </w:rPr>
      </w:pPr>
      <w:r w:rsidRPr="00AD14B6">
        <w:rPr>
          <w:rFonts w:ascii="Arial" w:hAnsi="Arial" w:cs="David"/>
          <w:color w:val="17365D" w:themeColor="text2" w:themeShade="BF"/>
          <w:rtl/>
        </w:rPr>
        <w:t xml:space="preserve">המציע ובעל זיקה אליו </w:t>
      </w:r>
      <w:r w:rsidRPr="00AD14B6">
        <w:rPr>
          <w:rFonts w:ascii="Arial" w:hAnsi="Arial" w:cs="David"/>
          <w:b/>
          <w:bCs/>
          <w:color w:val="17365D" w:themeColor="text2" w:themeShade="BF"/>
          <w:u w:val="single"/>
          <w:rtl/>
        </w:rPr>
        <w:t>לא הורשעו</w:t>
      </w:r>
      <w:r w:rsidRPr="00AD14B6">
        <w:rPr>
          <w:rFonts w:ascii="Arial" w:hAnsi="Arial" w:cs="David"/>
          <w:color w:val="17365D" w:themeColor="text2" w:themeShade="BF"/>
          <w:rtl/>
        </w:rPr>
        <w:t xml:space="preserve"> ביותר משתי עבירות</w:t>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עד למועד האחרון להגשת ההצעות (להלן: "</w:t>
      </w:r>
      <w:r w:rsidRPr="00AD14B6">
        <w:rPr>
          <w:rFonts w:ascii="Arial" w:hAnsi="Arial" w:cs="David"/>
          <w:b/>
          <w:bCs/>
          <w:color w:val="17365D" w:themeColor="text2" w:themeShade="BF"/>
          <w:rtl/>
        </w:rPr>
        <w:t>מועד להגשה</w:t>
      </w:r>
      <w:r w:rsidRPr="00AD14B6">
        <w:rPr>
          <w:rFonts w:ascii="Arial" w:hAnsi="Arial" w:cs="David"/>
          <w:color w:val="17365D" w:themeColor="text2" w:themeShade="BF"/>
          <w:rtl/>
        </w:rPr>
        <w:t>") מטעם המציע ב</w:t>
      </w:r>
      <w:r w:rsidRPr="00AD14B6">
        <w:rPr>
          <w:rFonts w:ascii="Arial" w:hAnsi="Arial" w:cs="David" w:hint="cs"/>
          <w:color w:val="17365D" w:themeColor="text2" w:themeShade="BF"/>
          <w:rtl/>
        </w:rPr>
        <w:t>התקשרות</w:t>
      </w:r>
      <w:r w:rsidRPr="00AD14B6">
        <w:rPr>
          <w:rFonts w:ascii="Arial" w:hAnsi="Arial" w:cs="David"/>
          <w:color w:val="17365D" w:themeColor="text2" w:themeShade="BF"/>
          <w:rtl/>
        </w:rPr>
        <w:t xml:space="preserve"> </w:t>
      </w:r>
      <w:r w:rsidRPr="00AD14B6">
        <w:rPr>
          <w:rFonts w:ascii="Arial" w:hAnsi="Arial" w:cs="David" w:hint="cs"/>
          <w:color w:val="17365D" w:themeColor="text2" w:themeShade="BF"/>
          <w:rtl/>
        </w:rPr>
        <w:t>מספר</w:t>
      </w:r>
      <w:r>
        <w:rPr>
          <w:rFonts w:ascii="Arial" w:hAnsi="Arial" w:cs="David" w:hint="cs"/>
          <w:color w:val="17365D" w:themeColor="text2" w:themeShade="BF"/>
          <w:rtl/>
        </w:rPr>
        <w:t>________________________ ל</w:t>
      </w:r>
      <w:r w:rsidRPr="00AD14B6">
        <w:rPr>
          <w:rFonts w:ascii="Arial" w:hAnsi="Arial" w:cs="David"/>
          <w:color w:val="17365D" w:themeColor="text2" w:themeShade="BF"/>
          <w:rtl/>
        </w:rPr>
        <w:t xml:space="preserve">אספקת </w:t>
      </w:r>
      <w:r w:rsidRPr="00AD14B6">
        <w:rPr>
          <w:rFonts w:ascii="Arial" w:hAnsi="Arial" w:cs="David" w:hint="cs"/>
          <w:color w:val="17365D" w:themeColor="text2" w:themeShade="BF"/>
          <w:rtl/>
        </w:rPr>
        <w:t>____________________</w:t>
      </w:r>
      <w:r w:rsidRPr="00AD14B6">
        <w:rPr>
          <w:rFonts w:ascii="Arial" w:hAnsi="Arial" w:cs="David"/>
          <w:color w:val="17365D" w:themeColor="text2" w:themeShade="BF"/>
          <w:rtl/>
        </w:rPr>
        <w:t xml:space="preserve"> עבור </w:t>
      </w:r>
      <w:r w:rsidRPr="00AD14B6">
        <w:rPr>
          <w:rFonts w:ascii="Arial" w:hAnsi="Arial" w:cs="David" w:hint="cs"/>
          <w:color w:val="17365D" w:themeColor="text2" w:themeShade="BF"/>
          <w:rtl/>
        </w:rPr>
        <w:t>___________________</w:t>
      </w:r>
      <w:r w:rsidRPr="00AD14B6">
        <w:rPr>
          <w:rFonts w:ascii="Arial" w:hAnsi="Arial" w:cs="David"/>
          <w:color w:val="17365D" w:themeColor="text2" w:themeShade="BF"/>
          <w:rtl/>
        </w:rPr>
        <w:t>.</w:t>
      </w:r>
    </w:p>
    <w:p w14:paraId="57D2AEFC" w14:textId="77777777" w:rsidR="00E76088" w:rsidRPr="00AD14B6" w:rsidRDefault="00E76088" w:rsidP="002210E1">
      <w:pPr>
        <w:numPr>
          <w:ilvl w:val="0"/>
          <w:numId w:val="43"/>
        </w:numPr>
        <w:spacing w:line="360" w:lineRule="auto"/>
        <w:ind w:left="0" w:right="360" w:firstLine="0"/>
        <w:jc w:val="both"/>
        <w:rPr>
          <w:rFonts w:ascii="Arial" w:hAnsi="Arial" w:cs="David"/>
          <w:color w:val="17365D" w:themeColor="text2" w:themeShade="BF"/>
        </w:rPr>
      </w:pPr>
      <w:r w:rsidRPr="00AD14B6">
        <w:rPr>
          <w:rFonts w:ascii="Arial" w:hAnsi="Arial" w:cs="David"/>
          <w:color w:val="17365D" w:themeColor="text2" w:themeShade="BF"/>
          <w:rtl/>
        </w:rPr>
        <w:t xml:space="preserve">המציע או בעל זיקה אליו </w:t>
      </w:r>
      <w:r w:rsidRPr="00AD14B6">
        <w:rPr>
          <w:rFonts w:ascii="Arial" w:hAnsi="Arial" w:cs="David"/>
          <w:b/>
          <w:bCs/>
          <w:color w:val="17365D" w:themeColor="text2" w:themeShade="BF"/>
          <w:u w:val="single"/>
          <w:rtl/>
        </w:rPr>
        <w:t>הורשעו</w:t>
      </w:r>
      <w:r w:rsidRPr="00AD14B6">
        <w:rPr>
          <w:rFonts w:ascii="Arial" w:hAnsi="Arial" w:cs="David"/>
          <w:color w:val="17365D" w:themeColor="text2" w:themeShade="BF"/>
          <w:rtl/>
        </w:rPr>
        <w:t xml:space="preserve"> בפסק דין  ביותר משתי עבירות</w:t>
      </w:r>
      <w:r w:rsidRPr="00AD14B6">
        <w:rPr>
          <w:rFonts w:ascii="Arial" w:hAnsi="Arial" w:cs="David" w:hint="cs"/>
          <w:color w:val="17365D" w:themeColor="text2" w:themeShade="BF"/>
          <w:rtl/>
        </w:rPr>
        <w:t xml:space="preserve"> </w:t>
      </w:r>
      <w:r w:rsidRPr="00AD14B6">
        <w:rPr>
          <w:rFonts w:ascii="Arial" w:hAnsi="Arial" w:cs="David"/>
          <w:b/>
          <w:bCs/>
          <w:color w:val="17365D" w:themeColor="text2" w:themeShade="BF"/>
          <w:u w:val="single"/>
          <w:rtl/>
        </w:rPr>
        <w:t>וחלפה שנה אחת</w:t>
      </w:r>
      <w:r w:rsidRPr="00AD14B6">
        <w:rPr>
          <w:rFonts w:ascii="Arial" w:hAnsi="Arial" w:cs="David"/>
          <w:color w:val="17365D" w:themeColor="text2" w:themeShade="BF"/>
          <w:rtl/>
        </w:rPr>
        <w:t xml:space="preserve"> לפחות ממועד ההרשעה האחרונה ועד למועד ההגשה. </w:t>
      </w:r>
    </w:p>
    <w:p w14:paraId="488FD230" w14:textId="77777777" w:rsidR="00E76088" w:rsidRPr="00AD14B6" w:rsidRDefault="00E76088" w:rsidP="002210E1">
      <w:pPr>
        <w:numPr>
          <w:ilvl w:val="0"/>
          <w:numId w:val="43"/>
        </w:numPr>
        <w:spacing w:line="360" w:lineRule="auto"/>
        <w:ind w:left="0" w:right="360" w:firstLine="0"/>
        <w:jc w:val="both"/>
        <w:rPr>
          <w:rFonts w:ascii="Arial" w:hAnsi="Arial" w:cs="David"/>
          <w:color w:val="17365D" w:themeColor="text2" w:themeShade="BF"/>
          <w:rtl/>
        </w:rPr>
      </w:pPr>
      <w:r w:rsidRPr="00AD14B6">
        <w:rPr>
          <w:rFonts w:ascii="Arial" w:hAnsi="Arial" w:cs="David"/>
          <w:color w:val="17365D" w:themeColor="text2" w:themeShade="BF"/>
          <w:rtl/>
        </w:rPr>
        <w:t xml:space="preserve">המציע או בעל זיקה אליו </w:t>
      </w:r>
      <w:r w:rsidRPr="00AD14B6">
        <w:rPr>
          <w:rFonts w:ascii="Arial" w:hAnsi="Arial" w:cs="David"/>
          <w:b/>
          <w:bCs/>
          <w:color w:val="17365D" w:themeColor="text2" w:themeShade="BF"/>
          <w:u w:val="single"/>
          <w:rtl/>
        </w:rPr>
        <w:t>הורשעו</w:t>
      </w:r>
      <w:r w:rsidRPr="00AD14B6">
        <w:rPr>
          <w:rFonts w:ascii="Arial" w:hAnsi="Arial" w:cs="David"/>
          <w:color w:val="17365D" w:themeColor="text2" w:themeShade="BF"/>
          <w:rtl/>
        </w:rPr>
        <w:t xml:space="preserve"> בפסק דין  ביותר משתי עבירות</w:t>
      </w:r>
      <w:r w:rsidRPr="00AD14B6">
        <w:rPr>
          <w:rFonts w:ascii="Arial" w:hAnsi="Arial" w:cs="David" w:hint="cs"/>
          <w:color w:val="17365D" w:themeColor="text2" w:themeShade="BF"/>
          <w:rtl/>
        </w:rPr>
        <w:t xml:space="preserve"> </w:t>
      </w:r>
      <w:r w:rsidRPr="00AD14B6">
        <w:rPr>
          <w:rFonts w:ascii="Arial" w:hAnsi="Arial" w:cs="David"/>
          <w:b/>
          <w:bCs/>
          <w:color w:val="17365D" w:themeColor="text2" w:themeShade="BF"/>
          <w:u w:val="single"/>
          <w:rtl/>
        </w:rPr>
        <w:t>ולא חלפה שנה אחת</w:t>
      </w:r>
      <w:r w:rsidRPr="00AD14B6">
        <w:rPr>
          <w:rFonts w:ascii="Arial" w:hAnsi="Arial" w:cs="David"/>
          <w:color w:val="17365D" w:themeColor="text2" w:themeShade="BF"/>
          <w:rtl/>
        </w:rPr>
        <w:t xml:space="preserve"> לפחות ממועד ההרשעה האחרונה ועד למועד ההגשה. </w:t>
      </w:r>
    </w:p>
    <w:p w14:paraId="507F50B5" w14:textId="77777777" w:rsidR="00E76088" w:rsidRPr="00AD14B6" w:rsidRDefault="00E76088" w:rsidP="00E76088">
      <w:pPr>
        <w:spacing w:line="360" w:lineRule="auto"/>
        <w:jc w:val="both"/>
        <w:rPr>
          <w:rFonts w:ascii="Arial" w:hAnsi="Arial" w:cs="David"/>
          <w:b/>
          <w:bCs/>
          <w:color w:val="17365D" w:themeColor="text2" w:themeShade="BF"/>
          <w:rtl/>
        </w:rPr>
      </w:pPr>
    </w:p>
    <w:p w14:paraId="3F47FE5B" w14:textId="77777777" w:rsidR="00E76088" w:rsidRPr="00AD14B6" w:rsidRDefault="00E76088" w:rsidP="00E76088">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 xml:space="preserve">זה שמי, להלן חתימתי ותוכן תצהירי דלעיל אמת. </w:t>
      </w:r>
    </w:p>
    <w:p w14:paraId="47F5B14A" w14:textId="77777777" w:rsidR="00E76088" w:rsidRPr="00AD14B6" w:rsidRDefault="00E76088" w:rsidP="00E76088">
      <w:pPr>
        <w:spacing w:line="360" w:lineRule="auto"/>
        <w:rPr>
          <w:rFonts w:ascii="Arial" w:hAnsi="Arial" w:cs="David"/>
          <w:color w:val="17365D" w:themeColor="text2" w:themeShade="BF"/>
          <w:rtl/>
        </w:rPr>
      </w:pPr>
      <w:r w:rsidRPr="00AD14B6">
        <w:rPr>
          <w:rFonts w:ascii="Arial" w:hAnsi="Arial" w:cs="David"/>
          <w:color w:val="17365D" w:themeColor="text2" w:themeShade="BF"/>
          <w:rtl/>
        </w:rPr>
        <w:t>____________________</w:t>
      </w:r>
      <w:r w:rsidRPr="00AD14B6">
        <w:rPr>
          <w:rFonts w:ascii="Arial" w:hAnsi="Arial" w:cs="David"/>
          <w:color w:val="17365D" w:themeColor="text2" w:themeShade="BF"/>
          <w:rtl/>
        </w:rPr>
        <w:tab/>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____________________</w:t>
      </w:r>
      <w:r w:rsidRPr="00AD14B6">
        <w:rPr>
          <w:rFonts w:ascii="Arial" w:hAnsi="Arial" w:cs="David"/>
          <w:color w:val="17365D" w:themeColor="text2" w:themeShade="BF"/>
          <w:rtl/>
        </w:rPr>
        <w:tab/>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____________________</w:t>
      </w:r>
    </w:p>
    <w:p w14:paraId="379F419E" w14:textId="77777777" w:rsidR="00E76088" w:rsidRPr="00AD14B6" w:rsidRDefault="00E76088" w:rsidP="00E76088">
      <w:pPr>
        <w:spacing w:line="360" w:lineRule="auto"/>
        <w:ind w:firstLine="720"/>
        <w:rPr>
          <w:rFonts w:ascii="Arial" w:hAnsi="Arial" w:cs="David"/>
          <w:color w:val="17365D" w:themeColor="text2" w:themeShade="BF"/>
          <w:rtl/>
        </w:rPr>
      </w:pPr>
      <w:r w:rsidRPr="00AD14B6">
        <w:rPr>
          <w:rFonts w:ascii="Arial" w:hAnsi="Arial" w:cs="David"/>
          <w:color w:val="17365D" w:themeColor="text2" w:themeShade="BF"/>
          <w:rtl/>
        </w:rPr>
        <w:t xml:space="preserve">    תאריך</w:t>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שם</w:t>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color w:val="17365D" w:themeColor="text2" w:themeShade="BF"/>
          <w:rtl/>
        </w:rPr>
        <w:tab/>
        <w:t xml:space="preserve">          </w:t>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חתימה וחותמת</w:t>
      </w:r>
    </w:p>
    <w:p w14:paraId="73A52D27" w14:textId="77777777" w:rsidR="00E76088" w:rsidRPr="00AD14B6" w:rsidRDefault="00E76088" w:rsidP="00E76088">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Arial" w:hAnsi="Arial" w:cs="David"/>
          <w:b/>
          <w:bCs/>
          <w:color w:val="17365D" w:themeColor="text2" w:themeShade="BF"/>
          <w:u w:val="single"/>
          <w:rtl/>
        </w:rPr>
      </w:pPr>
      <w:r w:rsidRPr="00AD14B6">
        <w:rPr>
          <w:rFonts w:ascii="Arial" w:hAnsi="Arial" w:cs="David"/>
          <w:b/>
          <w:bCs/>
          <w:color w:val="17365D" w:themeColor="text2" w:themeShade="BF"/>
          <w:u w:val="single"/>
          <w:rtl/>
        </w:rPr>
        <w:t>אישור עורך הדין</w:t>
      </w:r>
    </w:p>
    <w:p w14:paraId="22C21A72" w14:textId="77777777" w:rsidR="00E76088" w:rsidRPr="00AD14B6" w:rsidRDefault="00E76088" w:rsidP="00E76088">
      <w:pPr>
        <w:spacing w:line="360" w:lineRule="auto"/>
        <w:jc w:val="both"/>
        <w:rPr>
          <w:rFonts w:ascii="Arial" w:hAnsi="Arial" w:cs="David"/>
          <w:color w:val="17365D" w:themeColor="text2" w:themeShade="BF"/>
          <w:rtl/>
        </w:rPr>
      </w:pPr>
      <w:r w:rsidRPr="00AD14B6">
        <w:rPr>
          <w:rFonts w:ascii="Arial" w:hAnsi="Arial" w:cs="David"/>
          <w:color w:val="17365D" w:themeColor="text2" w:themeShade="BF"/>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p w14:paraId="0B7D42D6" w14:textId="77777777" w:rsidR="00E76088" w:rsidRPr="00AD14B6" w:rsidRDefault="00E76088" w:rsidP="00E76088">
      <w:pPr>
        <w:spacing w:line="360" w:lineRule="auto"/>
        <w:jc w:val="both"/>
        <w:rPr>
          <w:rFonts w:ascii="Arial" w:hAnsi="Arial" w:cs="David"/>
          <w:color w:val="17365D" w:themeColor="text2" w:themeShade="BF"/>
          <w:rtl/>
        </w:rPr>
      </w:pPr>
    </w:p>
    <w:p w14:paraId="5F79C0CA" w14:textId="77777777" w:rsidR="00E76088" w:rsidRDefault="00E76088" w:rsidP="00E76088">
      <w:pPr>
        <w:spacing w:line="360" w:lineRule="auto"/>
        <w:rPr>
          <w:rFonts w:ascii="Arial" w:hAnsi="Arial" w:cs="David"/>
          <w:color w:val="17365D" w:themeColor="text2" w:themeShade="BF"/>
          <w:rtl/>
        </w:rPr>
      </w:pPr>
      <w:r w:rsidRPr="00AD14B6">
        <w:rPr>
          <w:rFonts w:ascii="Arial" w:hAnsi="Arial" w:cs="David"/>
          <w:color w:val="17365D" w:themeColor="text2" w:themeShade="BF"/>
          <w:rtl/>
        </w:rPr>
        <w:t>_________________</w:t>
      </w:r>
      <w:r w:rsidRPr="00AD14B6">
        <w:rPr>
          <w:rFonts w:ascii="Arial" w:hAnsi="Arial" w:cs="David"/>
          <w:color w:val="17365D" w:themeColor="text2" w:themeShade="BF"/>
          <w:rtl/>
        </w:rPr>
        <w:tab/>
        <w:t xml:space="preserve">          ___________________</w:t>
      </w:r>
      <w:r w:rsidRPr="00AD14B6">
        <w:rPr>
          <w:rFonts w:ascii="Arial" w:hAnsi="Arial" w:cs="David"/>
          <w:color w:val="17365D" w:themeColor="text2" w:themeShade="BF"/>
          <w:rtl/>
        </w:rPr>
        <w:tab/>
        <w:t xml:space="preserve">              ___________________</w:t>
      </w:r>
    </w:p>
    <w:p w14:paraId="5CE5F64C" w14:textId="77777777" w:rsidR="00E76088" w:rsidRDefault="00E76088" w:rsidP="00E76088">
      <w:pPr>
        <w:spacing w:line="360" w:lineRule="auto"/>
        <w:rPr>
          <w:rFonts w:ascii="Arial" w:hAnsi="Arial" w:cs="David"/>
          <w:color w:val="17365D" w:themeColor="text2" w:themeShade="BF"/>
          <w:rtl/>
          <w:lang w:eastAsia="en-US"/>
        </w:rPr>
      </w:pPr>
      <w:r w:rsidRPr="00AD14B6">
        <w:rPr>
          <w:rFonts w:ascii="Arial" w:hAnsi="Arial" w:cs="David" w:hint="cs"/>
          <w:color w:val="17365D" w:themeColor="text2" w:themeShade="BF"/>
          <w:rtl/>
        </w:rPr>
        <w:lastRenderedPageBreak/>
        <w:t xml:space="preserve">  </w:t>
      </w:r>
      <w:r w:rsidRPr="00AD14B6">
        <w:rPr>
          <w:rFonts w:ascii="Arial" w:hAnsi="Arial" w:cs="David"/>
          <w:color w:val="17365D" w:themeColor="text2" w:themeShade="BF"/>
          <w:rtl/>
        </w:rPr>
        <w:t>תאריך</w:t>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color w:val="17365D" w:themeColor="text2" w:themeShade="BF"/>
          <w:rtl/>
        </w:rPr>
        <w:tab/>
        <w:t>מספר רישיון</w:t>
      </w:r>
      <w:r w:rsidRPr="00AD14B6">
        <w:rPr>
          <w:rFonts w:ascii="Arial" w:hAnsi="Arial" w:cs="David"/>
          <w:color w:val="17365D" w:themeColor="text2" w:themeShade="BF"/>
          <w:rtl/>
        </w:rPr>
        <w:tab/>
      </w:r>
      <w:r w:rsidRPr="00AD14B6">
        <w:rPr>
          <w:rFonts w:ascii="Arial" w:hAnsi="Arial" w:cs="David"/>
          <w:color w:val="17365D" w:themeColor="text2" w:themeShade="BF"/>
          <w:rtl/>
        </w:rPr>
        <w:tab/>
        <w:t xml:space="preserve">           </w:t>
      </w:r>
      <w:r w:rsidRPr="00AD14B6">
        <w:rPr>
          <w:rFonts w:ascii="Arial" w:hAnsi="Arial" w:cs="David"/>
          <w:color w:val="17365D" w:themeColor="text2" w:themeShade="BF"/>
          <w:rtl/>
        </w:rPr>
        <w:tab/>
      </w:r>
      <w:r w:rsidRPr="00AD14B6">
        <w:rPr>
          <w:rFonts w:ascii="Arial" w:hAnsi="Arial" w:cs="David"/>
          <w:color w:val="17365D" w:themeColor="text2" w:themeShade="BF"/>
          <w:rtl/>
        </w:rPr>
        <w:tab/>
      </w:r>
      <w:r w:rsidRPr="00AD14B6">
        <w:rPr>
          <w:rFonts w:ascii="Arial" w:hAnsi="Arial" w:cs="David" w:hint="cs"/>
          <w:color w:val="17365D" w:themeColor="text2" w:themeShade="BF"/>
          <w:rtl/>
        </w:rPr>
        <w:t xml:space="preserve">  </w:t>
      </w:r>
      <w:r w:rsidRPr="00AD14B6">
        <w:rPr>
          <w:rFonts w:ascii="Arial" w:hAnsi="Arial" w:cs="David"/>
          <w:color w:val="17365D" w:themeColor="text2" w:themeShade="BF"/>
          <w:rtl/>
        </w:rPr>
        <w:t>חתימה וחותמת</w:t>
      </w:r>
    </w:p>
    <w:p w14:paraId="7D26B78B" w14:textId="77777777" w:rsidR="00E76088" w:rsidRPr="00DE76A1" w:rsidRDefault="00E76088" w:rsidP="00E76088">
      <w:pPr>
        <w:spacing w:line="360" w:lineRule="auto"/>
        <w:ind w:left="720" w:right="546" w:hanging="720"/>
        <w:rPr>
          <w:rFonts w:ascii="Arial" w:hAnsi="Arial" w:cs="David"/>
          <w:color w:val="002060"/>
          <w:rtl/>
          <w:lang w:eastAsia="en-US"/>
        </w:rPr>
      </w:pPr>
    </w:p>
    <w:p w14:paraId="515C4BF4" w14:textId="77777777" w:rsidR="009F4EB1" w:rsidRDefault="009F4EB1" w:rsidP="00FC7A37">
      <w:pPr>
        <w:rPr>
          <w:rtl/>
        </w:rPr>
      </w:pPr>
    </w:p>
    <w:p w14:paraId="5CDA9E3D" w14:textId="77777777" w:rsidR="00030B1A" w:rsidRPr="00E923DD" w:rsidRDefault="00030B1A" w:rsidP="00030B1A">
      <w:pPr>
        <w:pStyle w:val="2"/>
        <w:rPr>
          <w:rFonts w:cs="David"/>
          <w:sz w:val="36"/>
          <w:szCs w:val="36"/>
          <w:rtl/>
        </w:rPr>
      </w:pPr>
      <w:bookmarkStart w:id="32" w:name="_Toc475886979"/>
      <w:r w:rsidRPr="00353E19">
        <w:rPr>
          <w:rFonts w:cs="David" w:hint="eastAsia"/>
          <w:sz w:val="36"/>
          <w:szCs w:val="36"/>
          <w:rtl/>
        </w:rPr>
        <w:t>נספח</w:t>
      </w:r>
      <w:r w:rsidRPr="00353E19">
        <w:rPr>
          <w:rFonts w:cs="David"/>
          <w:sz w:val="36"/>
          <w:szCs w:val="36"/>
          <w:rtl/>
        </w:rPr>
        <w:t xml:space="preserve"> </w:t>
      </w:r>
      <w:r>
        <w:rPr>
          <w:rFonts w:cs="David" w:hint="cs"/>
          <w:sz w:val="36"/>
          <w:szCs w:val="36"/>
          <w:rtl/>
        </w:rPr>
        <w:t>ז'</w:t>
      </w:r>
      <w:r w:rsidRPr="00353E19">
        <w:rPr>
          <w:rFonts w:cs="David"/>
          <w:sz w:val="36"/>
          <w:szCs w:val="36"/>
          <w:rtl/>
        </w:rPr>
        <w:t xml:space="preserve">- </w:t>
      </w:r>
      <w:r>
        <w:rPr>
          <w:rFonts w:cs="David" w:hint="cs"/>
          <w:sz w:val="36"/>
          <w:szCs w:val="36"/>
          <w:rtl/>
        </w:rPr>
        <w:t>חלקים חסויים בהצעה</w:t>
      </w:r>
      <w:bookmarkEnd w:id="32"/>
    </w:p>
    <w:p w14:paraId="49F578C1" w14:textId="77777777" w:rsidR="00030B1A" w:rsidRPr="00D464E9" w:rsidRDefault="00030B1A" w:rsidP="00030B1A">
      <w:pPr>
        <w:rPr>
          <w:rFonts w:ascii="Arial" w:hAnsi="Arial" w:cs="Arial"/>
          <w:rtl/>
        </w:rPr>
      </w:pPr>
    </w:p>
    <w:p w14:paraId="692661D9" w14:textId="77777777" w:rsidR="00030B1A" w:rsidRPr="00D464E9" w:rsidRDefault="00030B1A" w:rsidP="00030B1A">
      <w:pPr>
        <w:rPr>
          <w:rFonts w:ascii="Arial" w:hAnsi="Arial" w:cs="David"/>
          <w:color w:val="002060"/>
          <w:rtl/>
        </w:rPr>
      </w:pPr>
    </w:p>
    <w:p w14:paraId="0084A497" w14:textId="77777777" w:rsidR="00030B1A" w:rsidRDefault="00030B1A" w:rsidP="00030B1A">
      <w:pPr>
        <w:overflowPunct w:val="0"/>
        <w:autoSpaceDE w:val="0"/>
        <w:autoSpaceDN w:val="0"/>
        <w:adjustRightInd w:val="0"/>
        <w:spacing w:line="360" w:lineRule="auto"/>
        <w:jc w:val="both"/>
        <w:rPr>
          <w:rFonts w:ascii="Arial" w:hAnsi="Arial" w:cs="David"/>
          <w:color w:val="002060"/>
          <w:rtl/>
        </w:rPr>
      </w:pPr>
      <w:r>
        <w:rPr>
          <w:rFonts w:ascii="Arial" w:hAnsi="Arial" w:cs="David" w:hint="cs"/>
          <w:color w:val="002060"/>
          <w:rtl/>
        </w:rPr>
        <w:t>לכבוד</w:t>
      </w:r>
    </w:p>
    <w:p w14:paraId="7BAAF7C3" w14:textId="77777777" w:rsidR="00030B1A" w:rsidRPr="005641AD" w:rsidRDefault="00030B1A" w:rsidP="00030B1A">
      <w:pPr>
        <w:overflowPunct w:val="0"/>
        <w:autoSpaceDE w:val="0"/>
        <w:autoSpaceDN w:val="0"/>
        <w:adjustRightInd w:val="0"/>
        <w:spacing w:line="360" w:lineRule="auto"/>
        <w:jc w:val="both"/>
        <w:rPr>
          <w:rFonts w:ascii="Arial" w:hAnsi="Arial" w:cs="David"/>
          <w:color w:val="002060"/>
        </w:rPr>
      </w:pPr>
      <w:r w:rsidRPr="005641AD">
        <w:rPr>
          <w:rFonts w:ascii="Arial" w:hAnsi="Arial" w:cs="David"/>
          <w:color w:val="002060"/>
          <w:rtl/>
        </w:rPr>
        <w:t xml:space="preserve">ממשלת ישראל </w:t>
      </w:r>
    </w:p>
    <w:p w14:paraId="68EFFBE9" w14:textId="77777777" w:rsidR="00030B1A" w:rsidRDefault="00030B1A" w:rsidP="00030B1A">
      <w:pPr>
        <w:spacing w:line="360" w:lineRule="auto"/>
        <w:rPr>
          <w:rFonts w:ascii="Arial" w:hAnsi="Arial" w:cs="David"/>
          <w:color w:val="002060"/>
          <w:rtl/>
        </w:rPr>
      </w:pPr>
      <w:r w:rsidRPr="005641AD">
        <w:rPr>
          <w:rFonts w:ascii="Arial" w:hAnsi="Arial" w:cs="David"/>
          <w:color w:val="002060"/>
          <w:rtl/>
        </w:rPr>
        <w:t xml:space="preserve">באמצעות משרד </w:t>
      </w:r>
      <w:r w:rsidRPr="005641AD">
        <w:rPr>
          <w:rFonts w:ascii="Arial" w:hAnsi="Arial" w:cs="David" w:hint="cs"/>
          <w:color w:val="002060"/>
          <w:rtl/>
        </w:rPr>
        <w:t xml:space="preserve">: </w:t>
      </w:r>
      <w:r w:rsidRPr="002679AE">
        <w:rPr>
          <w:rFonts w:ascii="Arial" w:hAnsi="Arial" w:cs="David" w:hint="cs"/>
          <w:b/>
          <w:bCs/>
          <w:color w:val="002060"/>
          <w:rtl/>
        </w:rPr>
        <w:t>הנהלת בתי המשפט</w:t>
      </w:r>
      <w:r w:rsidRPr="005641AD">
        <w:rPr>
          <w:rFonts w:ascii="Arial" w:hAnsi="Arial" w:cs="David"/>
          <w:color w:val="002060"/>
          <w:rtl/>
        </w:rPr>
        <w:t xml:space="preserve"> </w:t>
      </w:r>
    </w:p>
    <w:p w14:paraId="599FF9A0" w14:textId="77777777" w:rsidR="00030B1A" w:rsidRDefault="00030B1A" w:rsidP="00030B1A">
      <w:pPr>
        <w:spacing w:line="360" w:lineRule="auto"/>
        <w:rPr>
          <w:rFonts w:ascii="Arial" w:hAnsi="Arial" w:cs="David"/>
          <w:color w:val="002060"/>
          <w:rtl/>
        </w:rPr>
      </w:pPr>
    </w:p>
    <w:p w14:paraId="6938631D" w14:textId="77777777" w:rsidR="00030B1A" w:rsidRPr="005641AD" w:rsidRDefault="00030B1A" w:rsidP="00030B1A">
      <w:pPr>
        <w:spacing w:line="360" w:lineRule="auto"/>
        <w:rPr>
          <w:rFonts w:ascii="Arial" w:hAnsi="Arial" w:cs="David"/>
          <w:color w:val="002060"/>
          <w:rtl/>
        </w:rPr>
      </w:pPr>
      <w:r w:rsidRPr="005641AD">
        <w:rPr>
          <w:rFonts w:ascii="Arial" w:hAnsi="Arial" w:cs="David"/>
          <w:color w:val="002060"/>
          <w:rtl/>
        </w:rPr>
        <w:t>א.ג.נ.,</w:t>
      </w:r>
    </w:p>
    <w:p w14:paraId="333F3045" w14:textId="77777777" w:rsidR="00030B1A" w:rsidRPr="005641AD" w:rsidRDefault="00030B1A" w:rsidP="00030B1A">
      <w:pPr>
        <w:spacing w:line="360" w:lineRule="auto"/>
        <w:jc w:val="center"/>
        <w:rPr>
          <w:rFonts w:ascii="Arial" w:hAnsi="Arial" w:cs="David"/>
          <w:color w:val="002060"/>
          <w:rtl/>
        </w:rPr>
      </w:pPr>
    </w:p>
    <w:p w14:paraId="1A2B8DA7" w14:textId="77777777" w:rsidR="00030B1A" w:rsidRPr="005641AD" w:rsidRDefault="00030B1A" w:rsidP="00030B1A">
      <w:pPr>
        <w:spacing w:line="360" w:lineRule="auto"/>
        <w:jc w:val="center"/>
        <w:rPr>
          <w:rFonts w:ascii="Arial" w:hAnsi="Arial" w:cs="David"/>
          <w:color w:val="002060"/>
          <w:rtl/>
        </w:rPr>
      </w:pPr>
      <w:r w:rsidRPr="005641AD">
        <w:rPr>
          <w:rFonts w:ascii="Arial" w:hAnsi="Arial" w:cs="David"/>
          <w:color w:val="002060"/>
          <w:rtl/>
        </w:rPr>
        <w:t xml:space="preserve">הנדון: </w:t>
      </w:r>
      <w:r>
        <w:rPr>
          <w:rFonts w:ascii="Arial" w:hAnsi="Arial" w:cs="David" w:hint="cs"/>
          <w:b/>
          <w:bCs/>
          <w:color w:val="002060"/>
          <w:rtl/>
        </w:rPr>
        <w:t>חלקים חסויים בהצעה</w:t>
      </w:r>
    </w:p>
    <w:p w14:paraId="13E5F731" w14:textId="77777777" w:rsidR="00030B1A" w:rsidRDefault="00030B1A" w:rsidP="00030B1A">
      <w:pPr>
        <w:spacing w:after="240"/>
        <w:ind w:right="567"/>
        <w:jc w:val="both"/>
        <w:rPr>
          <w:rFonts w:ascii="Arial" w:hAnsi="Arial" w:cs="David"/>
          <w:noProof/>
          <w:color w:val="002060"/>
          <w:rtl/>
          <w:lang w:eastAsia="en-US"/>
        </w:rPr>
      </w:pPr>
    </w:p>
    <w:p w14:paraId="7848DD20" w14:textId="77777777" w:rsidR="00030B1A" w:rsidRPr="00D464E9" w:rsidRDefault="00030B1A" w:rsidP="00030B1A">
      <w:pPr>
        <w:spacing w:after="240"/>
        <w:ind w:right="567"/>
        <w:jc w:val="both"/>
        <w:rPr>
          <w:rFonts w:ascii="Arial" w:hAnsi="Arial" w:cs="David"/>
          <w:noProof/>
          <w:color w:val="002060"/>
          <w:lang w:eastAsia="en-US"/>
        </w:rPr>
      </w:pPr>
      <w:r w:rsidRPr="00D464E9">
        <w:rPr>
          <w:rFonts w:ascii="Arial" w:hAnsi="Arial" w:cs="David"/>
          <w:noProof/>
          <w:color w:val="002060"/>
          <w:rtl/>
          <w:lang w:eastAsia="en-US"/>
        </w:rPr>
        <w:t>אני מבקש, שלא תינתן זכות עיון בסעיפים הבאים בהצעתי, בשל היותם סוד מסחרי או מקצועי:</w:t>
      </w:r>
    </w:p>
    <w:p w14:paraId="1E581C06" w14:textId="77777777" w:rsidR="00030B1A" w:rsidRPr="00D464E9" w:rsidRDefault="00030B1A" w:rsidP="00030B1A">
      <w:pPr>
        <w:tabs>
          <w:tab w:val="left" w:leader="underscore" w:pos="8309"/>
        </w:tabs>
        <w:spacing w:after="240"/>
        <w:ind w:right="567"/>
        <w:jc w:val="both"/>
        <w:rPr>
          <w:rFonts w:ascii="Arial" w:hAnsi="Arial" w:cs="David"/>
          <w:noProof/>
          <w:color w:val="002060"/>
          <w:lang w:eastAsia="en-US"/>
        </w:rPr>
      </w:pPr>
      <w:r w:rsidRPr="00D464E9">
        <w:rPr>
          <w:rFonts w:ascii="Arial" w:hAnsi="Arial" w:cs="David"/>
          <w:noProof/>
          <w:color w:val="002060"/>
          <w:rtl/>
          <w:lang w:eastAsia="en-US"/>
        </w:rPr>
        <w:tab/>
      </w:r>
    </w:p>
    <w:p w14:paraId="3537CE59" w14:textId="77777777" w:rsidR="00030B1A" w:rsidRPr="00D464E9" w:rsidRDefault="00030B1A" w:rsidP="00030B1A">
      <w:pPr>
        <w:tabs>
          <w:tab w:val="left" w:leader="underscore" w:pos="8309"/>
        </w:tabs>
        <w:spacing w:after="240"/>
        <w:ind w:right="567"/>
        <w:jc w:val="both"/>
        <w:rPr>
          <w:rFonts w:ascii="Arial" w:hAnsi="Arial" w:cs="David"/>
          <w:noProof/>
          <w:color w:val="002060"/>
          <w:rtl/>
          <w:lang w:eastAsia="en-US"/>
        </w:rPr>
      </w:pPr>
      <w:r w:rsidRPr="00D464E9">
        <w:rPr>
          <w:rFonts w:ascii="Arial" w:hAnsi="Arial" w:cs="David"/>
          <w:noProof/>
          <w:color w:val="002060"/>
          <w:rtl/>
          <w:lang w:eastAsia="en-US"/>
        </w:rPr>
        <w:tab/>
      </w:r>
    </w:p>
    <w:p w14:paraId="38F400B4" w14:textId="77777777" w:rsidR="00030B1A" w:rsidRPr="00D464E9" w:rsidRDefault="00030B1A" w:rsidP="00030B1A">
      <w:pPr>
        <w:tabs>
          <w:tab w:val="left" w:leader="underscore" w:pos="8309"/>
        </w:tabs>
        <w:spacing w:after="240"/>
        <w:ind w:right="567"/>
        <w:jc w:val="both"/>
        <w:rPr>
          <w:rFonts w:ascii="Arial" w:hAnsi="Arial" w:cs="David"/>
          <w:noProof/>
          <w:color w:val="002060"/>
          <w:rtl/>
          <w:lang w:eastAsia="en-US"/>
        </w:rPr>
      </w:pPr>
      <w:r w:rsidRPr="00D464E9">
        <w:rPr>
          <w:rFonts w:ascii="Arial" w:hAnsi="Arial" w:cs="David"/>
          <w:noProof/>
          <w:color w:val="002060"/>
          <w:rtl/>
          <w:lang w:eastAsia="en-US"/>
        </w:rPr>
        <w:tab/>
      </w:r>
    </w:p>
    <w:p w14:paraId="03CBC11A" w14:textId="77777777" w:rsidR="00030B1A" w:rsidRPr="00D464E9" w:rsidRDefault="00030B1A" w:rsidP="00030B1A">
      <w:pPr>
        <w:tabs>
          <w:tab w:val="left" w:leader="underscore" w:pos="8309"/>
        </w:tabs>
        <w:spacing w:after="120"/>
        <w:ind w:right="567"/>
        <w:jc w:val="both"/>
        <w:rPr>
          <w:rFonts w:ascii="Arial" w:hAnsi="Arial" w:cs="David"/>
          <w:noProof/>
          <w:color w:val="002060"/>
          <w:rtl/>
          <w:lang w:eastAsia="en-US"/>
        </w:rPr>
      </w:pPr>
      <w:r w:rsidRPr="00D464E9">
        <w:rPr>
          <w:rFonts w:ascii="Arial" w:hAnsi="Arial" w:cs="David"/>
          <w:noProof/>
          <w:color w:val="002060"/>
          <w:rtl/>
          <w:lang w:eastAsia="en-US"/>
        </w:rPr>
        <w:tab/>
      </w:r>
    </w:p>
    <w:p w14:paraId="3ABBAF67" w14:textId="77777777" w:rsidR="00030B1A" w:rsidRPr="00D464E9" w:rsidRDefault="00030B1A" w:rsidP="00922B57">
      <w:pPr>
        <w:spacing w:after="120" w:line="360" w:lineRule="auto"/>
        <w:ind w:right="567"/>
        <w:jc w:val="both"/>
        <w:rPr>
          <w:rFonts w:ascii="Arial" w:hAnsi="Arial" w:cs="David"/>
          <w:noProof/>
          <w:color w:val="002060"/>
          <w:rtl/>
          <w:lang w:eastAsia="en-US"/>
        </w:rPr>
      </w:pPr>
      <w:r w:rsidRPr="00D464E9">
        <w:rPr>
          <w:rFonts w:ascii="Arial" w:hAnsi="Arial" w:cs="David"/>
          <w:noProof/>
          <w:color w:val="002060"/>
          <w:rtl/>
          <w:lang w:eastAsia="en-US"/>
        </w:rPr>
        <w:t xml:space="preserve">מוסכם עלי, כי ועדת המכרזים </w:t>
      </w:r>
      <w:r w:rsidR="00922B57">
        <w:rPr>
          <w:rFonts w:ascii="Arial" w:hAnsi="Arial" w:cs="David" w:hint="cs"/>
          <w:noProof/>
          <w:color w:val="002060"/>
          <w:rtl/>
          <w:lang w:eastAsia="en-US"/>
        </w:rPr>
        <w:t xml:space="preserve">בהנהלת בתי המשפט </w:t>
      </w:r>
      <w:r w:rsidRPr="00D464E9">
        <w:rPr>
          <w:rFonts w:ascii="Arial" w:hAnsi="Arial" w:cs="David" w:hint="cs"/>
          <w:noProof/>
          <w:color w:val="002060"/>
          <w:rtl/>
          <w:lang w:eastAsia="en-US"/>
        </w:rPr>
        <w:t xml:space="preserve">מוסמכת להחליט בעניין זה, עפ"י </w:t>
      </w:r>
      <w:r w:rsidRPr="00D464E9">
        <w:rPr>
          <w:rFonts w:ascii="Arial" w:hAnsi="Arial" w:cs="David"/>
          <w:noProof/>
          <w:color w:val="002060"/>
          <w:rtl/>
          <w:lang w:eastAsia="en-US"/>
        </w:rPr>
        <w:t xml:space="preserve"> </w:t>
      </w:r>
      <w:r w:rsidRPr="00D464E9">
        <w:rPr>
          <w:rFonts w:ascii="Arial" w:hAnsi="Arial" w:cs="David" w:hint="cs"/>
          <w:noProof/>
          <w:color w:val="002060"/>
          <w:rtl/>
          <w:lang w:eastAsia="en-US"/>
        </w:rPr>
        <w:t>שיקול דעתה.</w:t>
      </w:r>
    </w:p>
    <w:p w14:paraId="4D44DBA8" w14:textId="77777777" w:rsidR="00030B1A" w:rsidRPr="00D464E9" w:rsidRDefault="00030B1A" w:rsidP="00030B1A">
      <w:pPr>
        <w:spacing w:after="120" w:line="360" w:lineRule="auto"/>
        <w:ind w:right="567"/>
        <w:jc w:val="both"/>
        <w:rPr>
          <w:rFonts w:ascii="Arial" w:hAnsi="Arial" w:cs="David"/>
          <w:noProof/>
          <w:color w:val="002060"/>
          <w:rtl/>
          <w:lang w:eastAsia="en-US"/>
        </w:rPr>
      </w:pPr>
    </w:p>
    <w:p w14:paraId="65ABA2AE" w14:textId="77777777" w:rsidR="00030B1A" w:rsidRPr="00D464E9" w:rsidRDefault="00030B1A" w:rsidP="00030B1A">
      <w:pPr>
        <w:spacing w:after="480" w:line="360" w:lineRule="auto"/>
        <w:ind w:right="567"/>
        <w:rPr>
          <w:rFonts w:ascii="Arial" w:hAnsi="Arial" w:cs="David"/>
          <w:b/>
          <w:color w:val="002060"/>
          <w:u w:val="single"/>
          <w:rtl/>
        </w:rPr>
      </w:pPr>
    </w:p>
    <w:p w14:paraId="048CE793" w14:textId="77777777" w:rsidR="00030B1A" w:rsidRPr="00D464E9" w:rsidRDefault="00030B1A" w:rsidP="00030B1A">
      <w:pPr>
        <w:spacing w:after="480"/>
        <w:ind w:right="567"/>
        <w:rPr>
          <w:rFonts w:ascii="Arial" w:hAnsi="Arial" w:cs="David"/>
          <w:b/>
          <w:color w:val="002060"/>
          <w:u w:val="single"/>
          <w:rtl/>
        </w:rPr>
      </w:pPr>
      <w:r w:rsidRPr="00D464E9">
        <w:rPr>
          <w:rFonts w:ascii="Arial" w:hAnsi="Arial" w:cs="David"/>
          <w:b/>
          <w:color w:val="002060"/>
          <w:u w:val="single"/>
          <w:rtl/>
        </w:rPr>
        <w:t>חתימת המציע</w:t>
      </w:r>
      <w:r w:rsidRPr="00D464E9">
        <w:rPr>
          <w:rFonts w:ascii="Arial" w:hAnsi="Arial" w:cs="David"/>
          <w:b/>
          <w:color w:val="002060"/>
          <w:rtl/>
        </w:rPr>
        <w:t>:</w:t>
      </w:r>
    </w:p>
    <w:p w14:paraId="2C9C9745" w14:textId="77777777" w:rsidR="00030B1A" w:rsidRPr="00D464E9" w:rsidRDefault="00030B1A" w:rsidP="00030B1A">
      <w:pPr>
        <w:tabs>
          <w:tab w:val="left" w:leader="underscore" w:pos="1440"/>
          <w:tab w:val="left" w:pos="2160"/>
          <w:tab w:val="left" w:leader="underscore" w:pos="3600"/>
          <w:tab w:val="left" w:pos="4320"/>
          <w:tab w:val="left" w:leader="underscore" w:pos="5760"/>
          <w:tab w:val="left" w:pos="6480"/>
        </w:tabs>
        <w:ind w:right="567"/>
        <w:rPr>
          <w:rFonts w:ascii="Arial" w:hAnsi="Arial" w:cs="David"/>
          <w:b/>
          <w:color w:val="002060"/>
          <w:rtl/>
        </w:rPr>
      </w:pPr>
      <w:r w:rsidRPr="00D464E9">
        <w:rPr>
          <w:rFonts w:ascii="Arial" w:hAnsi="Arial" w:cs="David"/>
          <w:b/>
          <w:color w:val="002060"/>
          <w:rtl/>
        </w:rPr>
        <w:tab/>
      </w:r>
      <w:r w:rsidRPr="00D464E9">
        <w:rPr>
          <w:rFonts w:ascii="Arial" w:hAnsi="Arial" w:cs="David" w:hint="cs"/>
          <w:b/>
          <w:color w:val="002060"/>
          <w:rtl/>
        </w:rPr>
        <w:t xml:space="preserve">        </w:t>
      </w:r>
      <w:r w:rsidRPr="00D464E9">
        <w:rPr>
          <w:rFonts w:ascii="Arial" w:hAnsi="Arial" w:cs="David"/>
          <w:b/>
          <w:color w:val="002060"/>
          <w:rtl/>
        </w:rPr>
        <w:t>___________</w:t>
      </w:r>
      <w:r w:rsidRPr="00D464E9">
        <w:rPr>
          <w:rFonts w:ascii="Arial" w:hAnsi="Arial" w:cs="David" w:hint="cs"/>
          <w:b/>
          <w:color w:val="002060"/>
          <w:rtl/>
        </w:rPr>
        <w:t xml:space="preserve">     ___________         ______________</w:t>
      </w:r>
    </w:p>
    <w:p w14:paraId="0E63F3A2" w14:textId="77777777" w:rsidR="00030B1A" w:rsidRPr="00D464E9" w:rsidRDefault="00030B1A" w:rsidP="00030B1A">
      <w:pPr>
        <w:tabs>
          <w:tab w:val="center" w:pos="720"/>
          <w:tab w:val="center" w:pos="2736"/>
          <w:tab w:val="center" w:pos="5040"/>
          <w:tab w:val="center" w:pos="7200"/>
        </w:tabs>
        <w:ind w:right="567"/>
        <w:rPr>
          <w:rFonts w:ascii="Arial" w:hAnsi="Arial" w:cs="David"/>
          <w:b/>
          <w:color w:val="002060"/>
          <w:rtl/>
        </w:rPr>
      </w:pPr>
      <w:r w:rsidRPr="00D464E9">
        <w:rPr>
          <w:rFonts w:ascii="Arial" w:hAnsi="Arial" w:cs="David"/>
          <w:b/>
          <w:color w:val="002060"/>
          <w:rtl/>
        </w:rPr>
        <w:tab/>
        <w:t>שם המציע</w:t>
      </w:r>
      <w:r w:rsidRPr="00D464E9">
        <w:rPr>
          <w:rFonts w:ascii="Arial" w:hAnsi="Arial" w:cs="David"/>
          <w:b/>
          <w:color w:val="002060"/>
          <w:rtl/>
        </w:rPr>
        <w:tab/>
      </w:r>
      <w:r w:rsidRPr="00D464E9">
        <w:rPr>
          <w:rFonts w:ascii="Arial" w:hAnsi="Arial" w:cs="David" w:hint="cs"/>
          <w:b/>
          <w:color w:val="002060"/>
          <w:rtl/>
        </w:rPr>
        <w:t xml:space="preserve">                  </w:t>
      </w:r>
      <w:r w:rsidRPr="00D464E9">
        <w:rPr>
          <w:rFonts w:ascii="Arial" w:hAnsi="Arial" w:cs="David"/>
          <w:b/>
          <w:color w:val="002060"/>
          <w:rtl/>
        </w:rPr>
        <w:t>תאריך</w:t>
      </w:r>
      <w:r w:rsidRPr="00D464E9">
        <w:rPr>
          <w:rFonts w:ascii="Arial" w:hAnsi="Arial" w:cs="David" w:hint="cs"/>
          <w:b/>
          <w:color w:val="002060"/>
          <w:rtl/>
        </w:rPr>
        <w:t xml:space="preserve">           </w:t>
      </w:r>
      <w:r w:rsidRPr="00D464E9">
        <w:rPr>
          <w:rFonts w:ascii="Arial" w:hAnsi="Arial" w:cs="David"/>
          <w:b/>
          <w:color w:val="002060"/>
          <w:rtl/>
        </w:rPr>
        <w:t>חתימה/חותמ</w:t>
      </w:r>
      <w:r w:rsidRPr="00D464E9">
        <w:rPr>
          <w:rFonts w:ascii="Arial" w:hAnsi="Arial" w:cs="David" w:hint="cs"/>
          <w:b/>
          <w:color w:val="002060"/>
          <w:rtl/>
        </w:rPr>
        <w:t xml:space="preserve">ת        </w:t>
      </w:r>
      <w:r w:rsidRPr="00D464E9">
        <w:rPr>
          <w:rFonts w:ascii="Arial" w:hAnsi="Arial" w:cs="David"/>
          <w:b/>
          <w:color w:val="002060"/>
          <w:rtl/>
        </w:rPr>
        <w:t>מס' זהות/עוסק מו</w:t>
      </w:r>
      <w:smartTag w:uri="urn:schemas-microsoft-com:office:smarttags" w:element="PersonName">
        <w:r w:rsidRPr="00D464E9">
          <w:rPr>
            <w:rFonts w:ascii="Arial" w:hAnsi="Arial" w:cs="David"/>
            <w:b/>
            <w:color w:val="002060"/>
            <w:rtl/>
          </w:rPr>
          <w:t>ר</w:t>
        </w:r>
      </w:smartTag>
      <w:r w:rsidRPr="00D464E9">
        <w:rPr>
          <w:rFonts w:ascii="Arial" w:hAnsi="Arial" w:cs="David"/>
          <w:b/>
          <w:color w:val="002060"/>
          <w:rtl/>
        </w:rPr>
        <w:t xml:space="preserve">שה </w:t>
      </w:r>
    </w:p>
    <w:p w14:paraId="2B863EDB" w14:textId="77777777" w:rsidR="00030B1A" w:rsidRPr="00D464E9" w:rsidRDefault="00030B1A" w:rsidP="00030B1A">
      <w:pPr>
        <w:rPr>
          <w:rFonts w:ascii="Arial" w:hAnsi="Arial" w:cs="David"/>
          <w:b/>
          <w:color w:val="002060"/>
          <w:rtl/>
        </w:rPr>
      </w:pPr>
    </w:p>
    <w:p w14:paraId="58262974" w14:textId="77777777" w:rsidR="00030B1A" w:rsidRPr="00D464E9" w:rsidRDefault="00030B1A" w:rsidP="00030B1A">
      <w:pPr>
        <w:rPr>
          <w:rFonts w:ascii="Arial" w:hAnsi="Arial" w:cs="Arial"/>
          <w:b/>
          <w:rtl/>
        </w:rPr>
      </w:pPr>
    </w:p>
    <w:p w14:paraId="4B11356F" w14:textId="77777777" w:rsidR="00030B1A" w:rsidRPr="00D464E9" w:rsidRDefault="00030B1A" w:rsidP="00030B1A">
      <w:pPr>
        <w:rPr>
          <w:rFonts w:ascii="Arial" w:hAnsi="Arial" w:cs="Arial"/>
          <w:b/>
          <w:rtl/>
        </w:rPr>
      </w:pPr>
    </w:p>
    <w:p w14:paraId="6E3BCB8C" w14:textId="77777777" w:rsidR="00030B1A" w:rsidRDefault="00030B1A" w:rsidP="00030B1A">
      <w:pPr>
        <w:spacing w:line="360" w:lineRule="auto"/>
        <w:ind w:right="540"/>
        <w:rPr>
          <w:rFonts w:cs="David"/>
          <w:color w:val="002060"/>
          <w:rtl/>
        </w:rPr>
      </w:pPr>
    </w:p>
    <w:p w14:paraId="06FCAD1A" w14:textId="77777777" w:rsidR="00030B1A" w:rsidRDefault="00030B1A" w:rsidP="00030B1A">
      <w:pPr>
        <w:pStyle w:val="2"/>
        <w:rPr>
          <w:rFonts w:cs="David"/>
          <w:sz w:val="36"/>
          <w:szCs w:val="36"/>
          <w:rtl/>
        </w:rPr>
      </w:pPr>
    </w:p>
    <w:p w14:paraId="26898002" w14:textId="77777777" w:rsidR="00030B1A" w:rsidRDefault="00030B1A" w:rsidP="00030B1A">
      <w:pPr>
        <w:pStyle w:val="2"/>
        <w:rPr>
          <w:rFonts w:cs="David"/>
          <w:sz w:val="36"/>
          <w:szCs w:val="36"/>
          <w:rtl/>
        </w:rPr>
      </w:pPr>
    </w:p>
    <w:p w14:paraId="0400A419" w14:textId="77777777" w:rsidR="00030B1A" w:rsidRDefault="00030B1A">
      <w:pPr>
        <w:bidi w:val="0"/>
        <w:spacing w:after="200" w:line="276" w:lineRule="auto"/>
        <w:rPr>
          <w:rFonts w:asciiTheme="majorHAnsi" w:eastAsiaTheme="majorEastAsia" w:hAnsiTheme="majorHAnsi" w:cs="David"/>
          <w:b/>
          <w:bCs/>
          <w:color w:val="4F81BD" w:themeColor="accent1"/>
          <w:sz w:val="36"/>
          <w:szCs w:val="36"/>
        </w:rPr>
      </w:pPr>
      <w:r>
        <w:rPr>
          <w:rFonts w:cs="David"/>
          <w:sz w:val="36"/>
          <w:szCs w:val="36"/>
          <w:rtl/>
        </w:rPr>
        <w:br w:type="page"/>
      </w:r>
    </w:p>
    <w:p w14:paraId="27A3FE9E" w14:textId="77777777" w:rsidR="00030B1A" w:rsidRPr="00030B1A" w:rsidRDefault="00030B1A" w:rsidP="00030B1A">
      <w:pPr>
        <w:keepNext/>
        <w:keepLines/>
        <w:spacing w:before="200"/>
        <w:outlineLvl w:val="1"/>
        <w:rPr>
          <w:rFonts w:asciiTheme="majorHAnsi" w:eastAsiaTheme="majorEastAsia" w:hAnsiTheme="majorHAnsi" w:cs="David"/>
          <w:b/>
          <w:bCs/>
          <w:color w:val="4F81BD" w:themeColor="accent1"/>
          <w:sz w:val="36"/>
          <w:szCs w:val="36"/>
          <w:rtl/>
        </w:rPr>
      </w:pPr>
      <w:bookmarkStart w:id="33" w:name="_Toc475886980"/>
      <w:r w:rsidRPr="00030B1A">
        <w:rPr>
          <w:rFonts w:asciiTheme="majorHAnsi" w:eastAsiaTheme="majorEastAsia" w:hAnsiTheme="majorHAnsi" w:cs="David"/>
          <w:b/>
          <w:bCs/>
          <w:color w:val="4F81BD" w:themeColor="accent1"/>
          <w:sz w:val="36"/>
          <w:szCs w:val="36"/>
          <w:rtl/>
        </w:rPr>
        <w:lastRenderedPageBreak/>
        <w:t xml:space="preserve">נספח </w:t>
      </w:r>
      <w:r w:rsidRPr="00030B1A">
        <w:rPr>
          <w:rFonts w:asciiTheme="majorHAnsi" w:eastAsiaTheme="majorEastAsia" w:hAnsiTheme="majorHAnsi" w:cs="David" w:hint="cs"/>
          <w:b/>
          <w:bCs/>
          <w:color w:val="4F81BD" w:themeColor="accent1"/>
          <w:sz w:val="36"/>
          <w:szCs w:val="36"/>
          <w:rtl/>
        </w:rPr>
        <w:t xml:space="preserve">ח' - </w:t>
      </w:r>
      <w:r w:rsidRPr="00030B1A">
        <w:rPr>
          <w:rFonts w:asciiTheme="majorHAnsi" w:eastAsiaTheme="majorEastAsia" w:hAnsiTheme="majorHAnsi" w:cs="David"/>
          <w:b/>
          <w:bCs/>
          <w:color w:val="4F81BD" w:themeColor="accent1"/>
          <w:sz w:val="36"/>
          <w:szCs w:val="36"/>
          <w:rtl/>
        </w:rPr>
        <w:t xml:space="preserve">טופס הצעת </w:t>
      </w:r>
      <w:r w:rsidRPr="00030B1A">
        <w:rPr>
          <w:rFonts w:asciiTheme="majorHAnsi" w:eastAsiaTheme="majorEastAsia" w:hAnsiTheme="majorHAnsi" w:cs="David" w:hint="cs"/>
          <w:b/>
          <w:bCs/>
          <w:color w:val="4F81BD" w:themeColor="accent1"/>
          <w:sz w:val="36"/>
          <w:szCs w:val="36"/>
          <w:rtl/>
        </w:rPr>
        <w:t>ה</w:t>
      </w:r>
      <w:r w:rsidRPr="00030B1A">
        <w:rPr>
          <w:rFonts w:asciiTheme="majorHAnsi" w:eastAsiaTheme="majorEastAsia" w:hAnsiTheme="majorHAnsi" w:cs="David"/>
          <w:b/>
          <w:bCs/>
          <w:color w:val="4F81BD" w:themeColor="accent1"/>
          <w:sz w:val="36"/>
          <w:szCs w:val="36"/>
          <w:rtl/>
        </w:rPr>
        <w:t>מחיר</w:t>
      </w:r>
      <w:bookmarkEnd w:id="33"/>
    </w:p>
    <w:p w14:paraId="596BBB54" w14:textId="77777777" w:rsidR="00030B1A" w:rsidRPr="00030B1A" w:rsidRDefault="00030B1A" w:rsidP="00030B1A">
      <w:pPr>
        <w:spacing w:line="360" w:lineRule="auto"/>
        <w:rPr>
          <w:rFonts w:cs="David"/>
          <w:b/>
          <w:bCs/>
          <w:color w:val="002060"/>
          <w:rtl/>
        </w:rPr>
      </w:pPr>
    </w:p>
    <w:p w14:paraId="14FE6DBE" w14:textId="77777777" w:rsidR="00DC25B6" w:rsidRDefault="00DC25B6" w:rsidP="00DC25B6">
      <w:pPr>
        <w:spacing w:line="360" w:lineRule="auto"/>
        <w:ind w:left="424"/>
        <w:rPr>
          <w:rFonts w:ascii="Arial" w:hAnsi="Arial" w:cs="David"/>
          <w:b/>
          <w:bCs/>
          <w:color w:val="002060"/>
          <w:rtl/>
          <w:lang w:eastAsia="en-US"/>
        </w:rPr>
      </w:pPr>
      <w:r>
        <w:rPr>
          <w:rFonts w:ascii="Arial" w:hAnsi="Arial" w:cs="David" w:hint="cs"/>
          <w:color w:val="002060"/>
          <w:rtl/>
          <w:lang w:eastAsia="en-US"/>
        </w:rPr>
        <w:t>סוג היועץ בהתאם</w:t>
      </w:r>
      <w:r w:rsidRPr="002979F5">
        <w:rPr>
          <w:rFonts w:ascii="Arial" w:hAnsi="Arial" w:cs="David"/>
          <w:color w:val="002060"/>
          <w:rtl/>
          <w:lang w:eastAsia="en-US"/>
        </w:rPr>
        <w:t xml:space="preserve"> </w:t>
      </w:r>
      <w:r>
        <w:rPr>
          <w:rFonts w:ascii="Arial" w:hAnsi="Arial" w:cs="David" w:hint="cs"/>
          <w:color w:val="002060"/>
          <w:rtl/>
          <w:lang w:eastAsia="en-US"/>
        </w:rPr>
        <w:t>ל</w:t>
      </w:r>
      <w:r w:rsidRPr="002979F5">
        <w:rPr>
          <w:rFonts w:ascii="Arial" w:hAnsi="Arial" w:cs="David"/>
          <w:color w:val="002060"/>
          <w:rtl/>
          <w:lang w:eastAsia="en-US"/>
        </w:rPr>
        <w:t>תעריפי חשכ"ל</w:t>
      </w:r>
      <w:r>
        <w:rPr>
          <w:rFonts w:ascii="Arial" w:hAnsi="Arial" w:cs="David" w:hint="cs"/>
          <w:color w:val="002060"/>
          <w:rtl/>
          <w:lang w:eastAsia="en-US"/>
        </w:rPr>
        <w:t xml:space="preserve"> </w:t>
      </w:r>
      <w:r w:rsidRPr="002979F5">
        <w:rPr>
          <w:rFonts w:ascii="Arial" w:hAnsi="Arial" w:cs="David"/>
          <w:color w:val="002060"/>
          <w:rtl/>
          <w:lang w:eastAsia="en-US"/>
        </w:rPr>
        <w:t>בהתאם להוראת תכ"מ 13.9.2.1 " תעריפי התקשרות עם נותן שירותים חיצוניים" המוצע על ידי עבור מתן השירותים הנדרשים במסגרת מכרז זה הוא</w:t>
      </w:r>
      <w:r>
        <w:rPr>
          <w:rFonts w:ascii="Arial" w:hAnsi="Arial" w:cs="David"/>
          <w:b/>
          <w:bCs/>
          <w:color w:val="002060"/>
          <w:rtl/>
          <w:lang w:eastAsia="en-US"/>
        </w:rPr>
        <w:t xml:space="preserve"> (יש למלא את העמודה השלישית בטבלה שלהלן) :</w:t>
      </w:r>
    </w:p>
    <w:tbl>
      <w:tblPr>
        <w:bidiVisual/>
        <w:tblW w:w="9633" w:type="dxa"/>
        <w:tblInd w:w="-1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97"/>
        <w:gridCol w:w="1584"/>
        <w:gridCol w:w="2552"/>
      </w:tblGrid>
      <w:tr w:rsidR="00DC25B6" w:rsidRPr="002E2286" w14:paraId="35E22BB6" w14:textId="77777777" w:rsidTr="00DC25B6">
        <w:trPr>
          <w:cantSplit/>
          <w:trHeight w:val="631"/>
          <w:tblHeader/>
        </w:trPr>
        <w:tc>
          <w:tcPr>
            <w:tcW w:w="5497" w:type="dxa"/>
            <w:tcBorders>
              <w:top w:val="double" w:sz="4" w:space="0" w:color="auto"/>
              <w:bottom w:val="double" w:sz="4" w:space="0" w:color="auto"/>
            </w:tcBorders>
            <w:shd w:val="clear" w:color="auto" w:fill="CCCCCC"/>
            <w:vAlign w:val="center"/>
          </w:tcPr>
          <w:p w14:paraId="7FC4DEE5" w14:textId="77777777" w:rsidR="00DC25B6" w:rsidRPr="002E2286" w:rsidRDefault="00DC25B6" w:rsidP="00DC25B6">
            <w:pPr>
              <w:ind w:left="709"/>
              <w:rPr>
                <w:rFonts w:ascii="Arial" w:hAnsi="Arial" w:cs="David"/>
                <w:b/>
                <w:bCs/>
                <w:color w:val="002060"/>
                <w:lang w:eastAsia="en-US"/>
              </w:rPr>
            </w:pPr>
            <w:r w:rsidRPr="002E2286">
              <w:rPr>
                <w:rFonts w:ascii="Arial" w:hAnsi="Arial" w:cs="David"/>
                <w:b/>
                <w:bCs/>
                <w:color w:val="002060"/>
                <w:rtl/>
                <w:lang w:eastAsia="en-US"/>
              </w:rPr>
              <w:t>סוג יועץ</w:t>
            </w:r>
          </w:p>
        </w:tc>
        <w:tc>
          <w:tcPr>
            <w:tcW w:w="1584" w:type="dxa"/>
            <w:tcBorders>
              <w:top w:val="double" w:sz="4" w:space="0" w:color="auto"/>
              <w:bottom w:val="double" w:sz="4" w:space="0" w:color="auto"/>
            </w:tcBorders>
            <w:shd w:val="clear" w:color="auto" w:fill="CCCCCC"/>
            <w:vAlign w:val="center"/>
          </w:tcPr>
          <w:p w14:paraId="3EA80555" w14:textId="77777777" w:rsidR="00DC25B6" w:rsidRPr="002E2286" w:rsidRDefault="00DC25B6" w:rsidP="00DC25B6">
            <w:pPr>
              <w:ind w:left="31" w:hanging="31"/>
              <w:rPr>
                <w:rFonts w:ascii="Arial" w:hAnsi="Arial" w:cs="David"/>
                <w:b/>
                <w:bCs/>
                <w:color w:val="002060"/>
                <w:lang w:eastAsia="en-US"/>
              </w:rPr>
            </w:pPr>
            <w:r w:rsidRPr="002E2286">
              <w:rPr>
                <w:rFonts w:ascii="Arial" w:hAnsi="Arial" w:cs="David"/>
                <w:b/>
                <w:bCs/>
                <w:color w:val="002060"/>
                <w:rtl/>
                <w:lang w:eastAsia="en-US"/>
              </w:rPr>
              <w:t xml:space="preserve">תעריף </w:t>
            </w:r>
            <w:r>
              <w:rPr>
                <w:rFonts w:ascii="Arial" w:hAnsi="Arial" w:cs="David" w:hint="cs"/>
                <w:b/>
                <w:bCs/>
                <w:color w:val="002060"/>
                <w:rtl/>
                <w:lang w:eastAsia="en-US"/>
              </w:rPr>
              <w:t>חשכ"ל (לא כולל מע"מ)</w:t>
            </w:r>
          </w:p>
        </w:tc>
        <w:tc>
          <w:tcPr>
            <w:tcW w:w="2552" w:type="dxa"/>
            <w:tcBorders>
              <w:top w:val="double" w:sz="4" w:space="0" w:color="auto"/>
              <w:bottom w:val="double" w:sz="4" w:space="0" w:color="auto"/>
            </w:tcBorders>
            <w:shd w:val="clear" w:color="auto" w:fill="CCCCCC"/>
          </w:tcPr>
          <w:p w14:paraId="4EE15762" w14:textId="77777777" w:rsidR="00DC25B6" w:rsidRPr="002E2286" w:rsidRDefault="00467FD0" w:rsidP="00DC25B6">
            <w:pPr>
              <w:ind w:left="24"/>
              <w:rPr>
                <w:rFonts w:ascii="Arial" w:hAnsi="Arial" w:cs="David"/>
                <w:b/>
                <w:bCs/>
                <w:color w:val="002060"/>
                <w:lang w:eastAsia="en-US"/>
              </w:rPr>
            </w:pPr>
            <w:r>
              <w:rPr>
                <w:rFonts w:ascii="Arial" w:hAnsi="Arial" w:cs="David" w:hint="cs"/>
                <w:b/>
                <w:bCs/>
                <w:color w:val="002060"/>
                <w:rtl/>
                <w:lang w:eastAsia="en-US"/>
              </w:rPr>
              <w:t>אחוז הנחה מתעריף חשכ"ל</w:t>
            </w:r>
          </w:p>
        </w:tc>
      </w:tr>
      <w:tr w:rsidR="00DC25B6" w:rsidRPr="002E2286" w14:paraId="6C438F41" w14:textId="77777777" w:rsidTr="00DC25B6">
        <w:trPr>
          <w:cantSplit/>
          <w:trHeight w:val="1968"/>
        </w:trPr>
        <w:tc>
          <w:tcPr>
            <w:tcW w:w="5497" w:type="dxa"/>
            <w:tcBorders>
              <w:top w:val="double" w:sz="4" w:space="0" w:color="auto"/>
              <w:bottom w:val="double" w:sz="4" w:space="0" w:color="auto"/>
            </w:tcBorders>
          </w:tcPr>
          <w:p w14:paraId="40B3A82E" w14:textId="77777777" w:rsidR="008A41BE" w:rsidRPr="00263E2A" w:rsidRDefault="008A41BE" w:rsidP="008A41BE">
            <w:pPr>
              <w:rPr>
                <w:rFonts w:ascii="Arial" w:hAnsi="Arial" w:cs="David"/>
                <w:b/>
                <w:bCs/>
                <w:color w:val="002060"/>
                <w:sz w:val="22"/>
                <w:szCs w:val="22"/>
                <w:u w:val="single"/>
                <w:rtl/>
                <w:lang w:eastAsia="en-US"/>
              </w:rPr>
            </w:pPr>
            <w:r w:rsidRPr="00263E2A">
              <w:rPr>
                <w:rFonts w:ascii="Arial" w:hAnsi="Arial" w:cs="David"/>
                <w:b/>
                <w:bCs/>
                <w:color w:val="002060"/>
                <w:sz w:val="22"/>
                <w:szCs w:val="22"/>
                <w:u w:val="single"/>
                <w:rtl/>
                <w:lang w:eastAsia="en-US"/>
              </w:rPr>
              <w:t>יועץ 2</w:t>
            </w:r>
            <w:r>
              <w:rPr>
                <w:rFonts w:ascii="Arial" w:hAnsi="Arial" w:cs="David" w:hint="cs"/>
                <w:b/>
                <w:bCs/>
                <w:color w:val="002060"/>
                <w:sz w:val="22"/>
                <w:szCs w:val="22"/>
                <w:u w:val="single"/>
                <w:rtl/>
                <w:lang w:eastAsia="en-US"/>
              </w:rPr>
              <w:t>- ייעוץ שוטף</w:t>
            </w:r>
          </w:p>
          <w:p w14:paraId="4747B5FE" w14:textId="77777777" w:rsidR="008A41BE" w:rsidRPr="00263E2A" w:rsidRDefault="008A41BE" w:rsidP="008A41BE">
            <w:pPr>
              <w:rPr>
                <w:rFonts w:ascii="Arial" w:hAnsi="Arial" w:cs="David"/>
                <w:b/>
                <w:bCs/>
                <w:color w:val="002060"/>
                <w:sz w:val="22"/>
                <w:szCs w:val="22"/>
                <w:lang w:eastAsia="en-US"/>
              </w:rPr>
            </w:pPr>
            <w:r w:rsidRPr="00263E2A">
              <w:rPr>
                <w:rFonts w:ascii="Arial" w:hAnsi="Arial" w:cs="David"/>
                <w:b/>
                <w:bCs/>
                <w:color w:val="002060"/>
                <w:sz w:val="22"/>
                <w:szCs w:val="22"/>
                <w:rtl/>
                <w:lang w:eastAsia="en-US"/>
              </w:rPr>
              <w:t>יועץ העונה על אחת משתי החלופות הבאות:</w:t>
            </w:r>
          </w:p>
          <w:p w14:paraId="251D9D7A" w14:textId="77777777" w:rsidR="008A41BE" w:rsidRPr="00263E2A" w:rsidRDefault="008A41BE" w:rsidP="008A41BE">
            <w:pPr>
              <w:rPr>
                <w:rFonts w:ascii="Arial" w:hAnsi="Arial" w:cs="David"/>
                <w:color w:val="002060"/>
                <w:sz w:val="22"/>
                <w:szCs w:val="22"/>
                <w:lang w:eastAsia="en-US"/>
              </w:rPr>
            </w:pPr>
            <w:r w:rsidRPr="00263E2A">
              <w:rPr>
                <w:rFonts w:ascii="Arial" w:hAnsi="Arial" w:cs="David"/>
                <w:color w:val="002060"/>
                <w:sz w:val="22"/>
                <w:szCs w:val="22"/>
                <w:rtl/>
                <w:lang w:eastAsia="en-US"/>
              </w:rPr>
              <w:t xml:space="preserve">יועץ העונה על שני התנאים הבאים, </w:t>
            </w:r>
            <w:r w:rsidRPr="00263E2A">
              <w:rPr>
                <w:rFonts w:ascii="Arial" w:hAnsi="Arial" w:cs="David"/>
                <w:color w:val="002060"/>
                <w:sz w:val="22"/>
                <w:szCs w:val="22"/>
                <w:u w:val="single"/>
                <w:rtl/>
                <w:lang w:eastAsia="en-US"/>
              </w:rPr>
              <w:t>במצטבר</w:t>
            </w:r>
            <w:r w:rsidRPr="00263E2A">
              <w:rPr>
                <w:rFonts w:ascii="Arial" w:hAnsi="Arial" w:cs="David"/>
                <w:color w:val="002060"/>
                <w:sz w:val="22"/>
                <w:szCs w:val="22"/>
                <w:rtl/>
                <w:lang w:eastAsia="en-US"/>
              </w:rPr>
              <w:t xml:space="preserve">: </w:t>
            </w:r>
          </w:p>
          <w:p w14:paraId="7C2F20BE" w14:textId="77777777" w:rsidR="008A41BE" w:rsidRPr="00263E2A" w:rsidRDefault="008A41BE" w:rsidP="002210E1">
            <w:pPr>
              <w:pStyle w:val="af6"/>
              <w:numPr>
                <w:ilvl w:val="3"/>
                <w:numId w:val="25"/>
              </w:numPr>
              <w:tabs>
                <w:tab w:val="clear" w:pos="2721"/>
                <w:tab w:val="num" w:pos="453"/>
              </w:tabs>
              <w:ind w:left="453" w:hanging="425"/>
              <w:contextualSpacing w:val="0"/>
              <w:rPr>
                <w:rFonts w:ascii="Arial" w:hAnsi="Arial" w:cs="David"/>
                <w:color w:val="002060"/>
                <w:sz w:val="22"/>
                <w:szCs w:val="22"/>
                <w:lang w:eastAsia="en-US"/>
              </w:rPr>
            </w:pPr>
            <w:r w:rsidRPr="00263E2A">
              <w:rPr>
                <w:rFonts w:ascii="Arial" w:hAnsi="Arial" w:cs="David"/>
                <w:color w:val="002060"/>
                <w:sz w:val="22"/>
                <w:szCs w:val="22"/>
                <w:rtl/>
                <w:lang w:eastAsia="en-US"/>
              </w:rPr>
              <w:t>בעל תואר  מהנדס או בעל תואר שני או שלישי;</w:t>
            </w:r>
          </w:p>
          <w:p w14:paraId="3708078B" w14:textId="77777777" w:rsidR="008A41BE" w:rsidRPr="00263E2A" w:rsidRDefault="008A41BE" w:rsidP="002210E1">
            <w:pPr>
              <w:numPr>
                <w:ilvl w:val="3"/>
                <w:numId w:val="25"/>
              </w:numPr>
              <w:tabs>
                <w:tab w:val="clear" w:pos="2721"/>
                <w:tab w:val="num" w:pos="2232"/>
              </w:tabs>
              <w:ind w:left="453" w:hanging="425"/>
              <w:rPr>
                <w:rFonts w:ascii="Arial" w:hAnsi="Arial" w:cs="David"/>
                <w:color w:val="002060"/>
                <w:sz w:val="22"/>
                <w:szCs w:val="22"/>
                <w:lang w:eastAsia="en-US"/>
              </w:rPr>
            </w:pPr>
            <w:r w:rsidRPr="00263E2A">
              <w:rPr>
                <w:rFonts w:ascii="Arial" w:hAnsi="Arial" w:cs="David"/>
                <w:color w:val="002060"/>
                <w:sz w:val="22"/>
                <w:szCs w:val="22"/>
                <w:rtl/>
                <w:lang w:eastAsia="en-US"/>
              </w:rPr>
              <w:t>בעל ניסיון מקצועי מעל 7 שנים בתחום הרלוונטי בו נדרשת עבודת הייעוץ.</w:t>
            </w:r>
          </w:p>
          <w:p w14:paraId="4A163656" w14:textId="77777777" w:rsidR="008A41BE" w:rsidRPr="00263E2A" w:rsidRDefault="008A41BE" w:rsidP="008A41BE">
            <w:pPr>
              <w:ind w:left="1020" w:hanging="992"/>
              <w:rPr>
                <w:rFonts w:ascii="Arial" w:hAnsi="Arial" w:cs="David"/>
                <w:b/>
                <w:bCs/>
                <w:color w:val="002060"/>
                <w:sz w:val="22"/>
                <w:szCs w:val="22"/>
                <w:rtl/>
                <w:lang w:eastAsia="en-US"/>
              </w:rPr>
            </w:pPr>
            <w:r w:rsidRPr="00263E2A">
              <w:rPr>
                <w:rFonts w:ascii="Arial" w:hAnsi="Arial" w:cs="David"/>
                <w:b/>
                <w:bCs/>
                <w:color w:val="002060"/>
                <w:sz w:val="22"/>
                <w:szCs w:val="22"/>
                <w:rtl/>
                <w:lang w:eastAsia="en-US"/>
              </w:rPr>
              <w:t>או</w:t>
            </w:r>
          </w:p>
          <w:p w14:paraId="512F6F16" w14:textId="77777777" w:rsidR="008A41BE" w:rsidRPr="00263E2A" w:rsidRDefault="008A41BE" w:rsidP="008A41BE">
            <w:pPr>
              <w:rPr>
                <w:rFonts w:ascii="Arial" w:hAnsi="Arial" w:cs="David"/>
                <w:color w:val="002060"/>
                <w:sz w:val="22"/>
                <w:szCs w:val="22"/>
                <w:lang w:eastAsia="en-US"/>
              </w:rPr>
            </w:pPr>
            <w:r w:rsidRPr="00263E2A">
              <w:rPr>
                <w:rFonts w:ascii="Arial" w:hAnsi="Arial" w:cs="David"/>
                <w:color w:val="002060"/>
                <w:sz w:val="22"/>
                <w:szCs w:val="22"/>
                <w:rtl/>
                <w:lang w:eastAsia="en-US"/>
              </w:rPr>
              <w:t xml:space="preserve">יועץ העונה על שני התנאים הבאים, </w:t>
            </w:r>
            <w:r w:rsidRPr="00263E2A">
              <w:rPr>
                <w:rFonts w:ascii="Arial" w:hAnsi="Arial" w:cs="David"/>
                <w:color w:val="002060"/>
                <w:sz w:val="22"/>
                <w:szCs w:val="22"/>
                <w:u w:val="single"/>
                <w:rtl/>
                <w:lang w:eastAsia="en-US"/>
              </w:rPr>
              <w:t>במצטבר</w:t>
            </w:r>
            <w:r w:rsidRPr="00263E2A">
              <w:rPr>
                <w:rFonts w:ascii="Arial" w:hAnsi="Arial" w:cs="David"/>
                <w:color w:val="002060"/>
                <w:sz w:val="22"/>
                <w:szCs w:val="22"/>
                <w:rtl/>
                <w:lang w:eastAsia="en-US"/>
              </w:rPr>
              <w:t>:</w:t>
            </w:r>
          </w:p>
          <w:p w14:paraId="23C583C6" w14:textId="77777777" w:rsidR="008A41BE" w:rsidRPr="00263E2A" w:rsidRDefault="008A41BE" w:rsidP="002210E1">
            <w:pPr>
              <w:pStyle w:val="af6"/>
              <w:numPr>
                <w:ilvl w:val="4"/>
                <w:numId w:val="25"/>
              </w:numPr>
              <w:ind w:left="453" w:hanging="453"/>
              <w:contextualSpacing w:val="0"/>
              <w:rPr>
                <w:rFonts w:ascii="Arial" w:hAnsi="Arial" w:cs="David"/>
                <w:color w:val="002060"/>
                <w:sz w:val="22"/>
                <w:szCs w:val="22"/>
                <w:lang w:eastAsia="en-US"/>
              </w:rPr>
            </w:pPr>
            <w:r w:rsidRPr="00263E2A">
              <w:rPr>
                <w:rFonts w:ascii="Arial" w:hAnsi="Arial" w:cs="David"/>
                <w:color w:val="002060"/>
                <w:sz w:val="22"/>
                <w:szCs w:val="22"/>
                <w:rtl/>
                <w:lang w:eastAsia="en-US"/>
              </w:rPr>
              <w:t>בעל תואר אקדמאי ראשון;</w:t>
            </w:r>
          </w:p>
          <w:p w14:paraId="6B5D022B" w14:textId="77777777" w:rsidR="00DC25B6" w:rsidRPr="00263E2A" w:rsidRDefault="008A41BE" w:rsidP="002210E1">
            <w:pPr>
              <w:numPr>
                <w:ilvl w:val="2"/>
                <w:numId w:val="25"/>
              </w:numPr>
              <w:tabs>
                <w:tab w:val="num" w:pos="311"/>
                <w:tab w:val="num" w:pos="1332"/>
              </w:tabs>
              <w:ind w:left="311" w:hanging="311"/>
              <w:rPr>
                <w:rFonts w:ascii="Arial" w:hAnsi="Arial" w:cs="David"/>
                <w:b/>
                <w:bCs/>
                <w:color w:val="002060"/>
                <w:sz w:val="22"/>
                <w:szCs w:val="22"/>
                <w:lang w:eastAsia="en-US"/>
              </w:rPr>
            </w:pPr>
            <w:r w:rsidRPr="00263E2A">
              <w:rPr>
                <w:rFonts w:ascii="Arial" w:hAnsi="Arial" w:cs="David"/>
                <w:color w:val="002060"/>
                <w:sz w:val="22"/>
                <w:szCs w:val="22"/>
                <w:rtl/>
                <w:lang w:eastAsia="en-US"/>
              </w:rPr>
              <w:t>בעל ניסיון מקצועי מעל 10 שנים בתחום הרלוונטי בו נדרשת עבודת הייעוץ.</w:t>
            </w:r>
          </w:p>
        </w:tc>
        <w:tc>
          <w:tcPr>
            <w:tcW w:w="1584" w:type="dxa"/>
            <w:tcBorders>
              <w:top w:val="double" w:sz="4" w:space="0" w:color="auto"/>
              <w:bottom w:val="double" w:sz="4" w:space="0" w:color="auto"/>
            </w:tcBorders>
            <w:vAlign w:val="center"/>
          </w:tcPr>
          <w:p w14:paraId="6A291126" w14:textId="77777777" w:rsidR="00DC25B6" w:rsidRPr="002E2286" w:rsidRDefault="00DC25B6" w:rsidP="00DC25B6">
            <w:pPr>
              <w:rPr>
                <w:rFonts w:ascii="Arial" w:hAnsi="Arial" w:cs="David"/>
                <w:b/>
                <w:bCs/>
                <w:color w:val="002060"/>
                <w:rtl/>
                <w:lang w:eastAsia="en-US"/>
              </w:rPr>
            </w:pPr>
          </w:p>
          <w:p w14:paraId="4483BD70" w14:textId="77777777" w:rsidR="00DC25B6" w:rsidRPr="002E2286" w:rsidRDefault="008A41BE" w:rsidP="00DC25B6">
            <w:pPr>
              <w:rPr>
                <w:rFonts w:ascii="Arial" w:hAnsi="Arial" w:cs="David"/>
                <w:b/>
                <w:bCs/>
                <w:color w:val="002060"/>
                <w:u w:val="single"/>
                <w:lang w:eastAsia="en-US"/>
              </w:rPr>
            </w:pPr>
            <w:r>
              <w:rPr>
                <w:rFonts w:ascii="Arial" w:hAnsi="Arial" w:cs="David" w:hint="cs"/>
                <w:b/>
                <w:bCs/>
                <w:color w:val="002060"/>
                <w:rtl/>
                <w:lang w:eastAsia="en-US"/>
              </w:rPr>
              <w:t>282</w:t>
            </w:r>
            <w:r w:rsidR="00DC25B6" w:rsidRPr="002E2286">
              <w:rPr>
                <w:rFonts w:ascii="Arial" w:hAnsi="Arial" w:cs="David"/>
                <w:b/>
                <w:bCs/>
                <w:color w:val="002060"/>
                <w:rtl/>
                <w:lang w:eastAsia="en-US"/>
              </w:rPr>
              <w:t xml:space="preserve"> שקלים חדשים לשעה</w:t>
            </w:r>
            <w:r w:rsidR="002D7B15">
              <w:rPr>
                <w:rFonts w:ascii="Arial" w:hAnsi="Arial" w:cs="David" w:hint="cs"/>
                <w:b/>
                <w:bCs/>
                <w:color w:val="002060"/>
                <w:u w:val="single"/>
                <w:rtl/>
                <w:lang w:eastAsia="en-US"/>
              </w:rPr>
              <w:t xml:space="preserve"> (מאחר ומדובר בהתקשרות מתמשכת התעריף המירבי הינו 253.8 ₪)</w:t>
            </w:r>
          </w:p>
        </w:tc>
        <w:tc>
          <w:tcPr>
            <w:tcW w:w="2552" w:type="dxa"/>
            <w:tcBorders>
              <w:top w:val="double" w:sz="4" w:space="0" w:color="auto"/>
              <w:bottom w:val="double" w:sz="4" w:space="0" w:color="auto"/>
            </w:tcBorders>
          </w:tcPr>
          <w:p w14:paraId="0D075B57" w14:textId="77777777" w:rsidR="00DC25B6" w:rsidRDefault="00DC25B6" w:rsidP="00DC25B6">
            <w:pPr>
              <w:rPr>
                <w:rFonts w:ascii="Arial" w:hAnsi="Arial" w:cs="David"/>
                <w:b/>
                <w:bCs/>
                <w:color w:val="002060"/>
                <w:rtl/>
                <w:lang w:eastAsia="en-US"/>
              </w:rPr>
            </w:pPr>
          </w:p>
          <w:p w14:paraId="6E47D06D" w14:textId="77777777" w:rsidR="00DC25B6" w:rsidRDefault="00DC25B6" w:rsidP="00DC25B6">
            <w:pPr>
              <w:rPr>
                <w:rFonts w:ascii="Arial" w:hAnsi="Arial" w:cs="David"/>
                <w:b/>
                <w:bCs/>
                <w:color w:val="002060"/>
                <w:rtl/>
                <w:lang w:eastAsia="en-US"/>
              </w:rPr>
            </w:pPr>
          </w:p>
          <w:p w14:paraId="5413CBCD" w14:textId="77777777" w:rsidR="00DC25B6" w:rsidRDefault="00DC25B6" w:rsidP="00DC25B6">
            <w:pPr>
              <w:rPr>
                <w:rFonts w:ascii="Arial" w:hAnsi="Arial" w:cs="David"/>
                <w:b/>
                <w:bCs/>
                <w:color w:val="002060"/>
                <w:rtl/>
                <w:lang w:eastAsia="en-US"/>
              </w:rPr>
            </w:pPr>
          </w:p>
          <w:p w14:paraId="167E4806" w14:textId="77777777" w:rsidR="00DC25B6" w:rsidRDefault="00DC25B6" w:rsidP="00DC25B6">
            <w:pPr>
              <w:rPr>
                <w:rFonts w:ascii="Arial" w:hAnsi="Arial" w:cs="David"/>
                <w:b/>
                <w:bCs/>
                <w:color w:val="002060"/>
                <w:rtl/>
                <w:lang w:eastAsia="en-US"/>
              </w:rPr>
            </w:pPr>
          </w:p>
          <w:p w14:paraId="059DCBC6" w14:textId="77777777" w:rsidR="00DC25B6" w:rsidRDefault="00DC25B6" w:rsidP="00DC25B6">
            <w:pPr>
              <w:rPr>
                <w:rFonts w:ascii="Arial" w:hAnsi="Arial" w:cs="David"/>
                <w:b/>
                <w:bCs/>
                <w:color w:val="002060"/>
                <w:rtl/>
                <w:lang w:eastAsia="en-US"/>
              </w:rPr>
            </w:pPr>
          </w:p>
          <w:p w14:paraId="119F2A3F" w14:textId="77777777" w:rsidR="00DC25B6" w:rsidRDefault="00467FD0" w:rsidP="00DC25B6">
            <w:pPr>
              <w:rPr>
                <w:rFonts w:ascii="Arial" w:hAnsi="Arial" w:cs="David"/>
                <w:b/>
                <w:bCs/>
                <w:color w:val="002060"/>
                <w:rtl/>
                <w:lang w:eastAsia="en-US"/>
              </w:rPr>
            </w:pPr>
            <w:r>
              <w:rPr>
                <w:rFonts w:ascii="Arial" w:hAnsi="Arial" w:cs="David" w:hint="cs"/>
                <w:b/>
                <w:bCs/>
                <w:color w:val="002060"/>
                <w:rtl/>
                <w:lang w:eastAsia="en-US"/>
              </w:rPr>
              <w:t>%</w:t>
            </w:r>
          </w:p>
          <w:p w14:paraId="22247906" w14:textId="77777777" w:rsidR="00DC25B6" w:rsidRPr="002E2286" w:rsidRDefault="00DC25B6" w:rsidP="00DC25B6">
            <w:pPr>
              <w:rPr>
                <w:rFonts w:ascii="Arial" w:hAnsi="Arial" w:cs="David"/>
                <w:b/>
                <w:bCs/>
                <w:color w:val="002060"/>
                <w:lang w:eastAsia="en-US"/>
              </w:rPr>
            </w:pPr>
            <w:r>
              <w:rPr>
                <w:rFonts w:ascii="Arial" w:hAnsi="Arial" w:cs="David"/>
                <w:b/>
                <w:bCs/>
                <w:color w:val="002060"/>
                <w:rtl/>
                <w:lang w:eastAsia="en-US"/>
              </w:rPr>
              <w:t>_____________</w:t>
            </w:r>
          </w:p>
        </w:tc>
      </w:tr>
      <w:tr w:rsidR="00DC25B6" w:rsidRPr="002E2286" w14:paraId="0F03A48D" w14:textId="77777777" w:rsidTr="00DC25B6">
        <w:trPr>
          <w:cantSplit/>
          <w:trHeight w:val="2664"/>
        </w:trPr>
        <w:tc>
          <w:tcPr>
            <w:tcW w:w="5497" w:type="dxa"/>
            <w:tcBorders>
              <w:top w:val="double" w:sz="4" w:space="0" w:color="auto"/>
              <w:bottom w:val="double" w:sz="4" w:space="0" w:color="auto"/>
            </w:tcBorders>
          </w:tcPr>
          <w:p w14:paraId="76DB93AA" w14:textId="77777777" w:rsidR="00DC25B6" w:rsidRPr="00263E2A" w:rsidRDefault="00DC25B6" w:rsidP="008A41BE">
            <w:pPr>
              <w:rPr>
                <w:rFonts w:ascii="Arial" w:hAnsi="Arial" w:cs="David"/>
                <w:b/>
                <w:bCs/>
                <w:color w:val="002060"/>
                <w:sz w:val="22"/>
                <w:szCs w:val="22"/>
                <w:u w:val="single"/>
                <w:lang w:eastAsia="en-US"/>
              </w:rPr>
            </w:pPr>
            <w:r w:rsidRPr="00263E2A">
              <w:rPr>
                <w:rFonts w:ascii="Arial" w:hAnsi="Arial" w:cs="David"/>
                <w:b/>
                <w:bCs/>
                <w:color w:val="002060"/>
                <w:sz w:val="22"/>
                <w:szCs w:val="22"/>
                <w:u w:val="single"/>
                <w:rtl/>
                <w:lang w:eastAsia="en-US"/>
              </w:rPr>
              <w:t>יועץ</w:t>
            </w:r>
            <w:r w:rsidR="008A41BE">
              <w:rPr>
                <w:rFonts w:ascii="Arial" w:hAnsi="Arial" w:cs="David" w:hint="cs"/>
                <w:b/>
                <w:bCs/>
                <w:color w:val="002060"/>
                <w:sz w:val="22"/>
                <w:szCs w:val="22"/>
                <w:u w:val="single"/>
                <w:rtl/>
                <w:lang w:eastAsia="en-US"/>
              </w:rPr>
              <w:t xml:space="preserve">  </w:t>
            </w:r>
            <w:r w:rsidRPr="00263E2A">
              <w:rPr>
                <w:rFonts w:ascii="Arial" w:hAnsi="Arial" w:cs="David"/>
                <w:b/>
                <w:bCs/>
                <w:color w:val="002060"/>
                <w:sz w:val="22"/>
                <w:szCs w:val="22"/>
                <w:u w:val="single"/>
                <w:rtl/>
                <w:lang w:eastAsia="en-US"/>
              </w:rPr>
              <w:t>2</w:t>
            </w:r>
            <w:r w:rsidR="008A41BE">
              <w:rPr>
                <w:rFonts w:ascii="Arial" w:hAnsi="Arial" w:cs="David" w:hint="cs"/>
                <w:b/>
                <w:bCs/>
                <w:color w:val="002060"/>
                <w:sz w:val="22"/>
                <w:szCs w:val="22"/>
                <w:u w:val="single"/>
                <w:rtl/>
                <w:lang w:eastAsia="en-US"/>
              </w:rPr>
              <w:t>-ייעוץ פרוייקטאלי</w:t>
            </w:r>
          </w:p>
          <w:p w14:paraId="60BCE60E" w14:textId="77777777" w:rsidR="00DC25B6" w:rsidRPr="00263E2A" w:rsidRDefault="00DC25B6" w:rsidP="00DC25B6">
            <w:pPr>
              <w:rPr>
                <w:rFonts w:ascii="Arial" w:hAnsi="Arial" w:cs="David"/>
                <w:b/>
                <w:bCs/>
                <w:color w:val="002060"/>
                <w:sz w:val="22"/>
                <w:szCs w:val="22"/>
                <w:lang w:eastAsia="en-US"/>
              </w:rPr>
            </w:pPr>
            <w:r w:rsidRPr="00263E2A">
              <w:rPr>
                <w:rFonts w:ascii="Arial" w:hAnsi="Arial" w:cs="David"/>
                <w:b/>
                <w:bCs/>
                <w:color w:val="002060"/>
                <w:sz w:val="22"/>
                <w:szCs w:val="22"/>
                <w:rtl/>
                <w:lang w:eastAsia="en-US"/>
              </w:rPr>
              <w:t>יועץ העונה על אחת משתי החלופות הבאות:</w:t>
            </w:r>
          </w:p>
          <w:p w14:paraId="49D28652" w14:textId="77777777" w:rsidR="00DC25B6" w:rsidRPr="00263E2A" w:rsidRDefault="00DC25B6" w:rsidP="00DC25B6">
            <w:pPr>
              <w:rPr>
                <w:rFonts w:ascii="Arial" w:hAnsi="Arial" w:cs="David"/>
                <w:color w:val="002060"/>
                <w:sz w:val="22"/>
                <w:szCs w:val="22"/>
                <w:lang w:eastAsia="en-US"/>
              </w:rPr>
            </w:pPr>
            <w:r w:rsidRPr="00263E2A">
              <w:rPr>
                <w:rFonts w:ascii="Arial" w:hAnsi="Arial" w:cs="David"/>
                <w:color w:val="002060"/>
                <w:sz w:val="22"/>
                <w:szCs w:val="22"/>
                <w:rtl/>
                <w:lang w:eastAsia="en-US"/>
              </w:rPr>
              <w:t xml:space="preserve">יועץ העונה על שני התנאים הבאים, </w:t>
            </w:r>
            <w:r w:rsidRPr="00263E2A">
              <w:rPr>
                <w:rFonts w:ascii="Arial" w:hAnsi="Arial" w:cs="David"/>
                <w:color w:val="002060"/>
                <w:sz w:val="22"/>
                <w:szCs w:val="22"/>
                <w:u w:val="single"/>
                <w:rtl/>
                <w:lang w:eastAsia="en-US"/>
              </w:rPr>
              <w:t>במצטבר</w:t>
            </w:r>
            <w:r w:rsidRPr="00263E2A">
              <w:rPr>
                <w:rFonts w:ascii="Arial" w:hAnsi="Arial" w:cs="David"/>
                <w:color w:val="002060"/>
                <w:sz w:val="22"/>
                <w:szCs w:val="22"/>
                <w:rtl/>
                <w:lang w:eastAsia="en-US"/>
              </w:rPr>
              <w:t xml:space="preserve">: </w:t>
            </w:r>
          </w:p>
          <w:p w14:paraId="2C77CC76" w14:textId="77777777" w:rsidR="00DC25B6" w:rsidRPr="00263E2A" w:rsidRDefault="00DC25B6" w:rsidP="002210E1">
            <w:pPr>
              <w:pStyle w:val="af6"/>
              <w:numPr>
                <w:ilvl w:val="3"/>
                <w:numId w:val="25"/>
              </w:numPr>
              <w:tabs>
                <w:tab w:val="clear" w:pos="2721"/>
                <w:tab w:val="num" w:pos="453"/>
              </w:tabs>
              <w:ind w:left="453" w:hanging="425"/>
              <w:contextualSpacing w:val="0"/>
              <w:rPr>
                <w:rFonts w:ascii="Arial" w:hAnsi="Arial" w:cs="David"/>
                <w:color w:val="002060"/>
                <w:sz w:val="22"/>
                <w:szCs w:val="22"/>
                <w:lang w:eastAsia="en-US"/>
              </w:rPr>
            </w:pPr>
            <w:r w:rsidRPr="00263E2A">
              <w:rPr>
                <w:rFonts w:ascii="Arial" w:hAnsi="Arial" w:cs="David"/>
                <w:color w:val="002060"/>
                <w:sz w:val="22"/>
                <w:szCs w:val="22"/>
                <w:rtl/>
                <w:lang w:eastAsia="en-US"/>
              </w:rPr>
              <w:t>בעל תואר  מהנדס או בעל תואר שני או שלישי;</w:t>
            </w:r>
          </w:p>
          <w:p w14:paraId="0AEB8816" w14:textId="77777777" w:rsidR="00DC25B6" w:rsidRPr="00263E2A" w:rsidRDefault="00DC25B6" w:rsidP="002210E1">
            <w:pPr>
              <w:numPr>
                <w:ilvl w:val="3"/>
                <w:numId w:val="25"/>
              </w:numPr>
              <w:tabs>
                <w:tab w:val="clear" w:pos="2721"/>
                <w:tab w:val="num" w:pos="2232"/>
              </w:tabs>
              <w:ind w:left="453" w:hanging="425"/>
              <w:rPr>
                <w:rFonts w:ascii="Arial" w:hAnsi="Arial" w:cs="David"/>
                <w:color w:val="002060"/>
                <w:sz w:val="22"/>
                <w:szCs w:val="22"/>
                <w:lang w:eastAsia="en-US"/>
              </w:rPr>
            </w:pPr>
            <w:r w:rsidRPr="00263E2A">
              <w:rPr>
                <w:rFonts w:ascii="Arial" w:hAnsi="Arial" w:cs="David"/>
                <w:color w:val="002060"/>
                <w:sz w:val="22"/>
                <w:szCs w:val="22"/>
                <w:rtl/>
                <w:lang w:eastAsia="en-US"/>
              </w:rPr>
              <w:t>בעל ניסיון מקצועי מעל 7 שנים בתחום הרלוונטי בו נדרשת עבודת הייעוץ.</w:t>
            </w:r>
          </w:p>
          <w:p w14:paraId="08D076D5" w14:textId="77777777" w:rsidR="00DC25B6" w:rsidRPr="00263E2A" w:rsidRDefault="00DC25B6" w:rsidP="00DC25B6">
            <w:pPr>
              <w:ind w:left="1020" w:hanging="992"/>
              <w:rPr>
                <w:rFonts w:ascii="Arial" w:hAnsi="Arial" w:cs="David"/>
                <w:b/>
                <w:bCs/>
                <w:color w:val="002060"/>
                <w:sz w:val="22"/>
                <w:szCs w:val="22"/>
                <w:rtl/>
                <w:lang w:eastAsia="en-US"/>
              </w:rPr>
            </w:pPr>
            <w:r w:rsidRPr="00263E2A">
              <w:rPr>
                <w:rFonts w:ascii="Arial" w:hAnsi="Arial" w:cs="David"/>
                <w:b/>
                <w:bCs/>
                <w:color w:val="002060"/>
                <w:sz w:val="22"/>
                <w:szCs w:val="22"/>
                <w:rtl/>
                <w:lang w:eastAsia="en-US"/>
              </w:rPr>
              <w:t>או</w:t>
            </w:r>
          </w:p>
          <w:p w14:paraId="406B7DC1" w14:textId="77777777" w:rsidR="00DC25B6" w:rsidRPr="00263E2A" w:rsidRDefault="00DC25B6" w:rsidP="00DC25B6">
            <w:pPr>
              <w:rPr>
                <w:rFonts w:ascii="Arial" w:hAnsi="Arial" w:cs="David"/>
                <w:color w:val="002060"/>
                <w:sz w:val="22"/>
                <w:szCs w:val="22"/>
                <w:lang w:eastAsia="en-US"/>
              </w:rPr>
            </w:pPr>
            <w:r w:rsidRPr="00263E2A">
              <w:rPr>
                <w:rFonts w:ascii="Arial" w:hAnsi="Arial" w:cs="David"/>
                <w:color w:val="002060"/>
                <w:sz w:val="22"/>
                <w:szCs w:val="22"/>
                <w:rtl/>
                <w:lang w:eastAsia="en-US"/>
              </w:rPr>
              <w:t xml:space="preserve">יועץ העונה על שני התנאים הבאים, </w:t>
            </w:r>
            <w:r w:rsidRPr="00263E2A">
              <w:rPr>
                <w:rFonts w:ascii="Arial" w:hAnsi="Arial" w:cs="David"/>
                <w:color w:val="002060"/>
                <w:sz w:val="22"/>
                <w:szCs w:val="22"/>
                <w:u w:val="single"/>
                <w:rtl/>
                <w:lang w:eastAsia="en-US"/>
              </w:rPr>
              <w:t>במצטבר</w:t>
            </w:r>
            <w:r w:rsidRPr="00263E2A">
              <w:rPr>
                <w:rFonts w:ascii="Arial" w:hAnsi="Arial" w:cs="David"/>
                <w:color w:val="002060"/>
                <w:sz w:val="22"/>
                <w:szCs w:val="22"/>
                <w:rtl/>
                <w:lang w:eastAsia="en-US"/>
              </w:rPr>
              <w:t>:</w:t>
            </w:r>
          </w:p>
          <w:p w14:paraId="76C42DAD" w14:textId="77777777" w:rsidR="00DC25B6" w:rsidRPr="00263E2A" w:rsidRDefault="00DC25B6" w:rsidP="002210E1">
            <w:pPr>
              <w:pStyle w:val="af6"/>
              <w:numPr>
                <w:ilvl w:val="4"/>
                <w:numId w:val="25"/>
              </w:numPr>
              <w:ind w:left="453" w:hanging="453"/>
              <w:contextualSpacing w:val="0"/>
              <w:rPr>
                <w:rFonts w:ascii="Arial" w:hAnsi="Arial" w:cs="David"/>
                <w:color w:val="002060"/>
                <w:sz w:val="22"/>
                <w:szCs w:val="22"/>
                <w:lang w:eastAsia="en-US"/>
              </w:rPr>
            </w:pPr>
            <w:r w:rsidRPr="00263E2A">
              <w:rPr>
                <w:rFonts w:ascii="Arial" w:hAnsi="Arial" w:cs="David"/>
                <w:color w:val="002060"/>
                <w:sz w:val="22"/>
                <w:szCs w:val="22"/>
                <w:rtl/>
                <w:lang w:eastAsia="en-US"/>
              </w:rPr>
              <w:t>בעל תואר אקדמאי ראשון;</w:t>
            </w:r>
          </w:p>
          <w:p w14:paraId="5F193A82" w14:textId="77777777" w:rsidR="00DC25B6" w:rsidRPr="00263E2A" w:rsidRDefault="00DC25B6" w:rsidP="002210E1">
            <w:pPr>
              <w:pStyle w:val="af6"/>
              <w:numPr>
                <w:ilvl w:val="4"/>
                <w:numId w:val="25"/>
              </w:numPr>
              <w:ind w:left="453" w:hanging="453"/>
              <w:contextualSpacing w:val="0"/>
              <w:rPr>
                <w:rFonts w:ascii="Arial" w:hAnsi="Arial" w:cs="David"/>
                <w:b/>
                <w:bCs/>
                <w:color w:val="002060"/>
                <w:sz w:val="22"/>
                <w:szCs w:val="22"/>
                <w:lang w:eastAsia="en-US"/>
              </w:rPr>
            </w:pPr>
            <w:r w:rsidRPr="00263E2A">
              <w:rPr>
                <w:rFonts w:ascii="Arial" w:hAnsi="Arial" w:cs="David"/>
                <w:color w:val="002060"/>
                <w:sz w:val="22"/>
                <w:szCs w:val="22"/>
                <w:rtl/>
                <w:lang w:eastAsia="en-US"/>
              </w:rPr>
              <w:t>בעל ניסיון מקצועי מעל 10 שנים בתחום הרלוונטי בו נדרשת עבודת הייעוץ.</w:t>
            </w:r>
          </w:p>
        </w:tc>
        <w:tc>
          <w:tcPr>
            <w:tcW w:w="1584" w:type="dxa"/>
            <w:tcBorders>
              <w:top w:val="double" w:sz="4" w:space="0" w:color="auto"/>
              <w:bottom w:val="double" w:sz="4" w:space="0" w:color="auto"/>
            </w:tcBorders>
            <w:vAlign w:val="center"/>
          </w:tcPr>
          <w:p w14:paraId="65E68662" w14:textId="77777777" w:rsidR="00DC25B6" w:rsidRPr="002E2286" w:rsidRDefault="00DC25B6" w:rsidP="00DC25B6">
            <w:pPr>
              <w:rPr>
                <w:rFonts w:ascii="Arial" w:hAnsi="Arial" w:cs="David"/>
                <w:b/>
                <w:bCs/>
                <w:color w:val="002060"/>
                <w:lang w:eastAsia="en-US"/>
              </w:rPr>
            </w:pPr>
            <w:r>
              <w:rPr>
                <w:rFonts w:ascii="Arial" w:hAnsi="Arial" w:cs="David" w:hint="cs"/>
                <w:b/>
                <w:bCs/>
                <w:color w:val="002060"/>
                <w:rtl/>
                <w:lang w:eastAsia="en-US"/>
              </w:rPr>
              <w:t>282</w:t>
            </w:r>
            <w:r w:rsidRPr="002E2286">
              <w:rPr>
                <w:rFonts w:ascii="Arial" w:hAnsi="Arial" w:cs="David"/>
                <w:b/>
                <w:bCs/>
                <w:color w:val="002060"/>
                <w:rtl/>
                <w:lang w:eastAsia="en-US"/>
              </w:rPr>
              <w:t xml:space="preserve"> שקלים חדשים לשעה</w:t>
            </w:r>
            <w:r w:rsidR="002D7B15">
              <w:rPr>
                <w:rFonts w:ascii="Arial" w:hAnsi="Arial" w:cs="David" w:hint="cs"/>
                <w:b/>
                <w:bCs/>
                <w:color w:val="002060"/>
                <w:rtl/>
                <w:lang w:eastAsia="en-US"/>
              </w:rPr>
              <w:t xml:space="preserve"> </w:t>
            </w:r>
            <w:r w:rsidR="002D7B15">
              <w:rPr>
                <w:rFonts w:ascii="Arial" w:hAnsi="Arial" w:cs="David" w:hint="cs"/>
                <w:b/>
                <w:bCs/>
                <w:color w:val="002060"/>
                <w:u w:val="single"/>
                <w:rtl/>
                <w:lang w:eastAsia="en-US"/>
              </w:rPr>
              <w:t>(מאחר ומדובר בהתקשרות מתמשכת התעריף המירבי הינו 253.8 ₪)</w:t>
            </w:r>
          </w:p>
        </w:tc>
        <w:tc>
          <w:tcPr>
            <w:tcW w:w="2552" w:type="dxa"/>
            <w:tcBorders>
              <w:top w:val="double" w:sz="4" w:space="0" w:color="auto"/>
              <w:bottom w:val="double" w:sz="4" w:space="0" w:color="auto"/>
            </w:tcBorders>
          </w:tcPr>
          <w:p w14:paraId="57BE52CA" w14:textId="77777777" w:rsidR="00DC25B6" w:rsidRDefault="00DC25B6" w:rsidP="00DC25B6">
            <w:pPr>
              <w:rPr>
                <w:rFonts w:ascii="Arial" w:hAnsi="Arial" w:cs="David"/>
                <w:b/>
                <w:bCs/>
                <w:color w:val="002060"/>
                <w:rtl/>
                <w:lang w:eastAsia="en-US"/>
              </w:rPr>
            </w:pPr>
          </w:p>
          <w:p w14:paraId="3B7AEC85" w14:textId="77777777" w:rsidR="00DC25B6" w:rsidRDefault="00DC25B6" w:rsidP="00DC25B6">
            <w:pPr>
              <w:rPr>
                <w:rFonts w:ascii="Arial" w:hAnsi="Arial" w:cs="David"/>
                <w:b/>
                <w:bCs/>
                <w:color w:val="002060"/>
                <w:rtl/>
                <w:lang w:eastAsia="en-US"/>
              </w:rPr>
            </w:pPr>
          </w:p>
          <w:p w14:paraId="75D07BB0" w14:textId="77777777" w:rsidR="00DC25B6" w:rsidRDefault="00DC25B6" w:rsidP="00DC25B6">
            <w:pPr>
              <w:rPr>
                <w:rFonts w:ascii="Arial" w:hAnsi="Arial" w:cs="David"/>
                <w:b/>
                <w:bCs/>
                <w:color w:val="002060"/>
                <w:rtl/>
                <w:lang w:eastAsia="en-US"/>
              </w:rPr>
            </w:pPr>
          </w:p>
          <w:p w14:paraId="5A25F2D1" w14:textId="77777777" w:rsidR="00DC25B6" w:rsidRDefault="00DC25B6" w:rsidP="00DC25B6">
            <w:pPr>
              <w:rPr>
                <w:rFonts w:ascii="Arial" w:hAnsi="Arial" w:cs="David"/>
                <w:b/>
                <w:bCs/>
                <w:color w:val="002060"/>
                <w:rtl/>
                <w:lang w:eastAsia="en-US"/>
              </w:rPr>
            </w:pPr>
          </w:p>
          <w:p w14:paraId="7CE11AB5" w14:textId="77777777" w:rsidR="00DC25B6" w:rsidRDefault="00467FD0" w:rsidP="00DC25B6">
            <w:pPr>
              <w:rPr>
                <w:rFonts w:ascii="Arial" w:hAnsi="Arial" w:cs="David"/>
                <w:b/>
                <w:bCs/>
                <w:color w:val="002060"/>
                <w:rtl/>
                <w:lang w:eastAsia="en-US"/>
              </w:rPr>
            </w:pPr>
            <w:r>
              <w:rPr>
                <w:rFonts w:ascii="Arial" w:hAnsi="Arial" w:cs="David" w:hint="cs"/>
                <w:b/>
                <w:bCs/>
                <w:color w:val="002060"/>
                <w:rtl/>
                <w:lang w:eastAsia="en-US"/>
              </w:rPr>
              <w:t>%</w:t>
            </w:r>
          </w:p>
          <w:p w14:paraId="62CA8956" w14:textId="77777777" w:rsidR="00DC25B6" w:rsidRPr="002E2286" w:rsidRDefault="00DC25B6" w:rsidP="00DC25B6">
            <w:pPr>
              <w:rPr>
                <w:rFonts w:ascii="Arial" w:hAnsi="Arial" w:cs="David"/>
                <w:b/>
                <w:bCs/>
                <w:color w:val="002060"/>
                <w:lang w:eastAsia="en-US"/>
              </w:rPr>
            </w:pPr>
            <w:r>
              <w:rPr>
                <w:rFonts w:ascii="Arial" w:hAnsi="Arial" w:cs="David"/>
                <w:b/>
                <w:bCs/>
                <w:color w:val="002060"/>
                <w:rtl/>
                <w:lang w:eastAsia="en-US"/>
              </w:rPr>
              <w:t>______________</w:t>
            </w:r>
          </w:p>
        </w:tc>
      </w:tr>
    </w:tbl>
    <w:p w14:paraId="19CC75D0" w14:textId="77777777" w:rsidR="00DC25B6" w:rsidRPr="00196997" w:rsidRDefault="00DC25B6" w:rsidP="00DC25B6">
      <w:pPr>
        <w:spacing w:line="360" w:lineRule="auto"/>
        <w:ind w:left="709"/>
        <w:rPr>
          <w:rFonts w:ascii="Arial" w:hAnsi="Arial" w:cs="David"/>
          <w:b/>
          <w:bCs/>
          <w:color w:val="002060"/>
          <w:rtl/>
          <w:lang w:eastAsia="en-US"/>
        </w:rPr>
      </w:pPr>
    </w:p>
    <w:p w14:paraId="53D07611" w14:textId="2D83FF3E" w:rsidR="00DC25B6" w:rsidRDefault="00DC25B6" w:rsidP="002210E1">
      <w:pPr>
        <w:pStyle w:val="af6"/>
        <w:numPr>
          <w:ilvl w:val="6"/>
          <w:numId w:val="25"/>
        </w:numPr>
        <w:spacing w:line="360" w:lineRule="auto"/>
        <w:ind w:left="282" w:hanging="283"/>
        <w:contextualSpacing w:val="0"/>
        <w:rPr>
          <w:rFonts w:ascii="Arial" w:hAnsi="Arial" w:cs="David"/>
          <w:color w:val="002060"/>
          <w:sz w:val="20"/>
          <w:szCs w:val="20"/>
          <w:lang w:eastAsia="en-US"/>
        </w:rPr>
      </w:pPr>
      <w:r w:rsidRPr="008A41BE">
        <w:rPr>
          <w:rFonts w:ascii="Arial" w:hAnsi="Arial" w:cs="David" w:hint="cs"/>
          <w:color w:val="002060"/>
          <w:sz w:val="20"/>
          <w:szCs w:val="20"/>
          <w:rtl/>
          <w:lang w:eastAsia="en-US"/>
        </w:rPr>
        <w:t xml:space="preserve">ידוע לי כי </w:t>
      </w:r>
      <w:r w:rsidRPr="008A41BE">
        <w:rPr>
          <w:rFonts w:ascii="Arial" w:hAnsi="Arial" w:cs="David"/>
          <w:color w:val="002060"/>
          <w:sz w:val="20"/>
          <w:szCs w:val="20"/>
          <w:rtl/>
          <w:lang w:eastAsia="en-US"/>
        </w:rPr>
        <w:t xml:space="preserve">היות שמדובר בעבודה מתמשכת, </w:t>
      </w:r>
      <w:r w:rsidR="002317F8">
        <w:rPr>
          <w:rFonts w:ascii="Arial" w:hAnsi="Arial" w:cs="David" w:hint="cs"/>
          <w:color w:val="002060"/>
          <w:sz w:val="20"/>
          <w:szCs w:val="20"/>
          <w:rtl/>
          <w:lang w:eastAsia="en-US"/>
        </w:rPr>
        <w:t xml:space="preserve">תעריף ההתקשרות מהשעה הראשונה יהיה 90% מתעריף ההצעה הזוכה (כלומר 90%*ההצעה הזוכה) </w:t>
      </w:r>
      <w:r w:rsidRPr="008A41BE">
        <w:rPr>
          <w:rFonts w:ascii="Arial" w:hAnsi="Arial" w:cs="David"/>
          <w:color w:val="002060"/>
          <w:sz w:val="20"/>
          <w:szCs w:val="20"/>
          <w:rtl/>
          <w:lang w:eastAsia="en-US"/>
        </w:rPr>
        <w:t xml:space="preserve"> </w:t>
      </w:r>
      <w:r w:rsidR="002317F8">
        <w:rPr>
          <w:rFonts w:ascii="Arial" w:hAnsi="Arial" w:cs="David" w:hint="cs"/>
          <w:color w:val="002060"/>
          <w:sz w:val="20"/>
          <w:szCs w:val="20"/>
          <w:rtl/>
          <w:lang w:eastAsia="en-US"/>
        </w:rPr>
        <w:t xml:space="preserve">כעבור שנתיים ממועד תחילת ההתקשרות הראשונה תבוצע הפחתה נוספת של 10% מתעריף ההצעה הזוכה, כך שתעריף ההתקשרות </w:t>
      </w:r>
      <w:r w:rsidRPr="008A41BE">
        <w:rPr>
          <w:rFonts w:ascii="Arial" w:hAnsi="Arial" w:cs="David"/>
          <w:color w:val="002060"/>
          <w:sz w:val="20"/>
          <w:szCs w:val="20"/>
          <w:rtl/>
          <w:lang w:eastAsia="en-US"/>
        </w:rPr>
        <w:t xml:space="preserve"> </w:t>
      </w:r>
      <w:r w:rsidR="002317F8">
        <w:rPr>
          <w:rFonts w:ascii="Arial" w:hAnsi="Arial" w:cs="David" w:hint="cs"/>
          <w:color w:val="002060"/>
          <w:sz w:val="20"/>
          <w:szCs w:val="20"/>
          <w:rtl/>
          <w:lang w:eastAsia="en-US"/>
        </w:rPr>
        <w:t xml:space="preserve">עם היועץ יהיה 90%*90%מתעריף ההצעה הזוכה, כלומר 81% * ההצעה הזוכה וזאת בהתאם </w:t>
      </w:r>
      <w:r w:rsidRPr="008A41BE">
        <w:rPr>
          <w:rFonts w:ascii="Arial" w:hAnsi="Arial" w:cs="David"/>
          <w:color w:val="002060"/>
          <w:sz w:val="20"/>
          <w:szCs w:val="20"/>
          <w:rtl/>
          <w:lang w:eastAsia="en-US"/>
        </w:rPr>
        <w:t>להוראת החשב הכללי שמספרה 13.9.2</w:t>
      </w:r>
      <w:r w:rsidRPr="008A41BE">
        <w:rPr>
          <w:rFonts w:ascii="Arial" w:hAnsi="Arial" w:cs="David" w:hint="cs"/>
          <w:color w:val="002060"/>
          <w:sz w:val="20"/>
          <w:szCs w:val="20"/>
          <w:rtl/>
          <w:lang w:eastAsia="en-US"/>
        </w:rPr>
        <w:t xml:space="preserve"> </w:t>
      </w:r>
      <w:r w:rsidR="002317F8">
        <w:rPr>
          <w:rFonts w:ascii="Arial" w:hAnsi="Arial" w:cs="David" w:hint="cs"/>
          <w:color w:val="002060"/>
          <w:sz w:val="20"/>
          <w:szCs w:val="20"/>
          <w:rtl/>
          <w:lang w:eastAsia="en-US"/>
        </w:rPr>
        <w:t xml:space="preserve"> המצ"ב כנספח י"ב למכרז.</w:t>
      </w:r>
    </w:p>
    <w:p w14:paraId="7F4E4B48" w14:textId="54BA18F5" w:rsidR="008A41BE" w:rsidRDefault="00427DF0" w:rsidP="002210E1">
      <w:pPr>
        <w:pStyle w:val="af6"/>
        <w:numPr>
          <w:ilvl w:val="6"/>
          <w:numId w:val="25"/>
        </w:numPr>
        <w:tabs>
          <w:tab w:val="clear" w:pos="454"/>
          <w:tab w:val="num" w:pos="140"/>
          <w:tab w:val="num" w:pos="282"/>
        </w:tabs>
        <w:spacing w:line="360" w:lineRule="auto"/>
        <w:ind w:left="282" w:hanging="283"/>
        <w:contextualSpacing w:val="0"/>
        <w:rPr>
          <w:rFonts w:ascii="Arial" w:hAnsi="Arial" w:cs="David"/>
          <w:color w:val="002060"/>
          <w:sz w:val="20"/>
          <w:szCs w:val="20"/>
          <w:lang w:eastAsia="en-US"/>
        </w:rPr>
      </w:pPr>
      <w:r w:rsidRPr="00427DF0">
        <w:rPr>
          <w:rFonts w:ascii="Arial" w:hAnsi="Arial" w:cs="David" w:hint="cs"/>
          <w:color w:val="002060"/>
          <w:sz w:val="20"/>
          <w:szCs w:val="20"/>
          <w:rtl/>
          <w:lang w:eastAsia="en-US"/>
        </w:rPr>
        <w:t xml:space="preserve"> </w:t>
      </w:r>
      <w:r w:rsidR="002317F8" w:rsidRPr="00427DF0">
        <w:rPr>
          <w:rFonts w:ascii="Arial" w:hAnsi="Arial" w:cs="David" w:hint="cs"/>
          <w:color w:val="002060"/>
          <w:sz w:val="20"/>
          <w:szCs w:val="20"/>
          <w:rtl/>
          <w:lang w:eastAsia="en-US"/>
        </w:rPr>
        <w:t xml:space="preserve"> </w:t>
      </w:r>
      <w:r w:rsidR="008A41BE" w:rsidRPr="00427DF0">
        <w:rPr>
          <w:rFonts w:ascii="Arial" w:hAnsi="Arial" w:cs="David" w:hint="cs"/>
          <w:color w:val="002060"/>
          <w:sz w:val="20"/>
          <w:szCs w:val="20"/>
          <w:rtl/>
          <w:lang w:eastAsia="en-US"/>
        </w:rPr>
        <w:t>יובהר כי כל בעלי התפקידים לא יהיו זכאים  להחזר הוצאות נסיעה בתפקיד</w:t>
      </w:r>
      <w:r>
        <w:rPr>
          <w:rFonts w:ascii="Arial" w:hAnsi="Arial" w:cs="David" w:hint="cs"/>
          <w:color w:val="002060"/>
          <w:sz w:val="20"/>
          <w:szCs w:val="20"/>
          <w:rtl/>
          <w:lang w:eastAsia="en-US"/>
        </w:rPr>
        <w:t xml:space="preserve">, </w:t>
      </w:r>
      <w:r w:rsidR="008A41BE" w:rsidRPr="00427DF0">
        <w:rPr>
          <w:rFonts w:ascii="Arial" w:hAnsi="Arial" w:cs="David" w:hint="cs"/>
          <w:color w:val="002060"/>
          <w:sz w:val="20"/>
          <w:szCs w:val="20"/>
          <w:rtl/>
          <w:lang w:eastAsia="en-US"/>
        </w:rPr>
        <w:t xml:space="preserve"> </w:t>
      </w:r>
      <w:r w:rsidR="00433955" w:rsidRPr="00427DF0">
        <w:rPr>
          <w:rFonts w:ascii="Arial" w:hAnsi="Arial" w:cs="David" w:hint="cs"/>
          <w:color w:val="002060"/>
          <w:sz w:val="20"/>
          <w:szCs w:val="20"/>
          <w:rtl/>
          <w:lang w:eastAsia="en-US"/>
        </w:rPr>
        <w:t xml:space="preserve">הוצאות משרדיות </w:t>
      </w:r>
      <w:r w:rsidR="008A41BE" w:rsidRPr="00427DF0">
        <w:rPr>
          <w:rFonts w:ascii="Arial" w:hAnsi="Arial" w:cs="David" w:hint="cs"/>
          <w:color w:val="002060"/>
          <w:sz w:val="20"/>
          <w:szCs w:val="20"/>
          <w:rtl/>
          <w:lang w:eastAsia="en-US"/>
        </w:rPr>
        <w:t>או כל הוצאה אחרת. יש לגלם בהצעת המחיר את כל ההוצאות הנלוות.</w:t>
      </w:r>
      <w:r w:rsidR="00433955" w:rsidRPr="00427DF0">
        <w:rPr>
          <w:rFonts w:ascii="Arial" w:hAnsi="Arial" w:cs="David" w:hint="cs"/>
          <w:color w:val="002060"/>
          <w:sz w:val="20"/>
          <w:szCs w:val="20"/>
          <w:rtl/>
          <w:lang w:eastAsia="en-US"/>
        </w:rPr>
        <w:t xml:space="preserve"> לא יאושרו תשלומים נוספים מעבר לתעריף השעתי שהוצע.</w:t>
      </w:r>
    </w:p>
    <w:p w14:paraId="79AAF294" w14:textId="409EA91F" w:rsidR="00DC25B6" w:rsidRPr="00427DF0" w:rsidRDefault="00427DF0" w:rsidP="002210E1">
      <w:pPr>
        <w:pStyle w:val="af6"/>
        <w:numPr>
          <w:ilvl w:val="6"/>
          <w:numId w:val="25"/>
        </w:numPr>
        <w:tabs>
          <w:tab w:val="clear" w:pos="454"/>
          <w:tab w:val="num" w:pos="282"/>
        </w:tabs>
        <w:spacing w:line="360" w:lineRule="auto"/>
        <w:ind w:left="282" w:hanging="283"/>
        <w:contextualSpacing w:val="0"/>
        <w:rPr>
          <w:rFonts w:ascii="Arial" w:hAnsi="Arial" w:cs="David"/>
          <w:color w:val="002060"/>
          <w:sz w:val="20"/>
          <w:szCs w:val="20"/>
          <w:lang w:eastAsia="en-US"/>
        </w:rPr>
      </w:pPr>
      <w:r w:rsidRPr="00427DF0">
        <w:rPr>
          <w:rFonts w:ascii="Arial" w:hAnsi="Arial" w:cs="David" w:hint="cs"/>
          <w:color w:val="002060"/>
          <w:sz w:val="20"/>
          <w:szCs w:val="20"/>
          <w:rtl/>
          <w:lang w:eastAsia="en-US"/>
        </w:rPr>
        <w:t xml:space="preserve"> </w:t>
      </w:r>
      <w:r w:rsidR="00DC25B6" w:rsidRPr="00427DF0">
        <w:rPr>
          <w:rFonts w:ascii="Arial" w:hAnsi="Arial" w:cs="David" w:hint="cs"/>
          <w:color w:val="002060"/>
          <w:sz w:val="20"/>
          <w:szCs w:val="20"/>
          <w:rtl/>
          <w:lang w:eastAsia="en-US"/>
        </w:rPr>
        <w:t xml:space="preserve">ידוע לי </w:t>
      </w:r>
      <w:r w:rsidR="00DC25B6" w:rsidRPr="00427DF0">
        <w:rPr>
          <w:rFonts w:ascii="Arial" w:hAnsi="Arial" w:cs="David"/>
          <w:color w:val="002060"/>
          <w:sz w:val="20"/>
          <w:szCs w:val="20"/>
          <w:rtl/>
          <w:lang w:eastAsia="en-US"/>
        </w:rPr>
        <w:t>כי בהתאם לתעריפי יועצים איני זכאי להחזר כספי עבור ביטול זמן וכי  אדרש לצורך עבודתי להגיע למקומות רחוקים ממקום מגורי לפי צרכי הנהלת בתי המשפט ללא תוספת / פיצוי כ</w:t>
      </w:r>
      <w:r w:rsidR="008A41BE" w:rsidRPr="00427DF0">
        <w:rPr>
          <w:rFonts w:ascii="Arial" w:hAnsi="Arial" w:cs="David"/>
          <w:color w:val="002060"/>
          <w:sz w:val="20"/>
          <w:szCs w:val="20"/>
          <w:rtl/>
          <w:lang w:eastAsia="en-US"/>
        </w:rPr>
        <w:t>ספי נוסף לתעריפי שעת יעוץ בפועל</w:t>
      </w:r>
      <w:r w:rsidR="008A41BE" w:rsidRPr="00427DF0">
        <w:rPr>
          <w:rFonts w:ascii="Arial" w:hAnsi="Arial" w:cs="David" w:hint="cs"/>
          <w:color w:val="002060"/>
          <w:sz w:val="20"/>
          <w:szCs w:val="20"/>
          <w:rtl/>
          <w:lang w:eastAsia="en-US"/>
        </w:rPr>
        <w:t>.</w:t>
      </w:r>
    </w:p>
    <w:p w14:paraId="2E29077C" w14:textId="77777777" w:rsidR="00DC25B6" w:rsidRPr="008A41BE" w:rsidRDefault="00DC25B6" w:rsidP="002210E1">
      <w:pPr>
        <w:pStyle w:val="af6"/>
        <w:numPr>
          <w:ilvl w:val="6"/>
          <w:numId w:val="25"/>
        </w:numPr>
        <w:tabs>
          <w:tab w:val="num" w:pos="282"/>
        </w:tabs>
        <w:spacing w:line="360" w:lineRule="auto"/>
        <w:ind w:left="282" w:hanging="283"/>
        <w:contextualSpacing w:val="0"/>
        <w:rPr>
          <w:rFonts w:ascii="Arial" w:hAnsi="Arial" w:cs="David"/>
          <w:color w:val="002060"/>
          <w:sz w:val="20"/>
          <w:szCs w:val="20"/>
          <w:lang w:eastAsia="en-US"/>
        </w:rPr>
      </w:pPr>
      <w:r w:rsidRPr="008A41BE">
        <w:rPr>
          <w:rFonts w:ascii="Arial" w:hAnsi="Arial" w:cs="David"/>
          <w:color w:val="002060"/>
          <w:sz w:val="20"/>
          <w:szCs w:val="20"/>
          <w:rtl/>
          <w:lang w:eastAsia="en-US"/>
        </w:rPr>
        <w:t xml:space="preserve">הצעה זו מבטאת  את </w:t>
      </w:r>
      <w:r w:rsidRPr="008A41BE">
        <w:rPr>
          <w:rFonts w:ascii="Arial" w:hAnsi="Arial" w:cs="David"/>
          <w:color w:val="002060"/>
          <w:sz w:val="20"/>
          <w:szCs w:val="20"/>
          <w:u w:val="single"/>
          <w:rtl/>
          <w:lang w:eastAsia="en-US"/>
        </w:rPr>
        <w:t>כל</w:t>
      </w:r>
      <w:r w:rsidRPr="008A41BE">
        <w:rPr>
          <w:rFonts w:ascii="Arial" w:hAnsi="Arial" w:cs="David"/>
          <w:color w:val="002060"/>
          <w:sz w:val="20"/>
          <w:szCs w:val="20"/>
          <w:rtl/>
          <w:lang w:eastAsia="en-US"/>
        </w:rPr>
        <w:t xml:space="preserve"> ההוצאות הצפויות לי  לצורך מתן השירות וידוע לי כי מערכת בתי המשפט </w:t>
      </w:r>
      <w:r w:rsidRPr="008A41BE">
        <w:rPr>
          <w:rFonts w:ascii="Arial" w:hAnsi="Arial" w:cs="David"/>
          <w:b/>
          <w:bCs/>
          <w:color w:val="002060"/>
          <w:sz w:val="20"/>
          <w:szCs w:val="20"/>
          <w:u w:val="single"/>
          <w:rtl/>
          <w:lang w:eastAsia="en-US"/>
        </w:rPr>
        <w:t xml:space="preserve">לא </w:t>
      </w:r>
    </w:p>
    <w:p w14:paraId="7710F34A" w14:textId="77777777" w:rsidR="008A41BE" w:rsidRPr="008A41BE" w:rsidRDefault="00467FD0" w:rsidP="008A41BE">
      <w:pPr>
        <w:pStyle w:val="aff8"/>
        <w:tabs>
          <w:tab w:val="clear" w:pos="1985"/>
        </w:tabs>
        <w:ind w:left="0" w:firstLine="0"/>
        <w:rPr>
          <w:rFonts w:cs="David"/>
          <w:color w:val="002060"/>
          <w:sz w:val="20"/>
          <w:szCs w:val="20"/>
          <w:rtl/>
        </w:rPr>
      </w:pPr>
      <w:r w:rsidRPr="008A41BE">
        <w:rPr>
          <w:rFonts w:ascii="Arial" w:hAnsi="Arial" w:cs="David" w:hint="cs"/>
          <w:b/>
          <w:bCs/>
          <w:color w:val="002060"/>
          <w:sz w:val="20"/>
          <w:szCs w:val="20"/>
          <w:rtl/>
        </w:rPr>
        <w:t xml:space="preserve">     </w:t>
      </w:r>
      <w:r w:rsidR="00DC25B6" w:rsidRPr="008A41BE">
        <w:rPr>
          <w:rFonts w:ascii="Arial" w:hAnsi="Arial" w:cs="David"/>
          <w:b/>
          <w:bCs/>
          <w:color w:val="002060"/>
          <w:sz w:val="20"/>
          <w:szCs w:val="20"/>
          <w:u w:val="single"/>
          <w:rtl/>
        </w:rPr>
        <w:t>תשלם</w:t>
      </w:r>
      <w:r w:rsidR="00DC25B6" w:rsidRPr="008A41BE">
        <w:rPr>
          <w:rFonts w:ascii="Arial" w:hAnsi="Arial" w:cs="David"/>
          <w:color w:val="002060"/>
          <w:sz w:val="20"/>
          <w:szCs w:val="20"/>
          <w:rtl/>
        </w:rPr>
        <w:t xml:space="preserve"> סכומים נוספים בגין השירות</w:t>
      </w:r>
      <w:r w:rsidR="00DC25B6" w:rsidRPr="008A41BE">
        <w:rPr>
          <w:rFonts w:ascii="Arial" w:hAnsi="Arial" w:cs="David" w:hint="cs"/>
          <w:color w:val="002060"/>
          <w:sz w:val="20"/>
          <w:szCs w:val="20"/>
          <w:rtl/>
        </w:rPr>
        <w:t xml:space="preserve">, </w:t>
      </w:r>
      <w:r w:rsidR="008A41BE" w:rsidRPr="008A41BE">
        <w:rPr>
          <w:rFonts w:cs="David" w:hint="cs"/>
          <w:color w:val="002060"/>
          <w:sz w:val="20"/>
          <w:szCs w:val="20"/>
          <w:rtl/>
        </w:rPr>
        <w:t xml:space="preserve">לרבות תשלומים בעד הוצאות טלפון, דואר, צילומים, הדפסות, פקס, אש"ל    </w:t>
      </w:r>
    </w:p>
    <w:p w14:paraId="60525684" w14:textId="77777777" w:rsidR="008A41BE" w:rsidRPr="008A41BE" w:rsidRDefault="008A41BE" w:rsidP="008A41BE">
      <w:pPr>
        <w:pStyle w:val="aff8"/>
        <w:tabs>
          <w:tab w:val="clear" w:pos="1985"/>
        </w:tabs>
        <w:ind w:left="0" w:firstLine="0"/>
        <w:rPr>
          <w:rFonts w:cs="David"/>
          <w:b/>
          <w:bCs/>
          <w:color w:val="002060"/>
          <w:sz w:val="20"/>
          <w:szCs w:val="20"/>
        </w:rPr>
      </w:pPr>
      <w:r w:rsidRPr="008A41BE">
        <w:rPr>
          <w:rFonts w:cs="David" w:hint="cs"/>
          <w:color w:val="002060"/>
          <w:sz w:val="20"/>
          <w:szCs w:val="20"/>
          <w:rtl/>
        </w:rPr>
        <w:t xml:space="preserve">     וכיוצא באלה הוצאות. </w:t>
      </w:r>
    </w:p>
    <w:p w14:paraId="51CDF0E0" w14:textId="5055F54D" w:rsidR="00DC25B6" w:rsidRDefault="008A41BE" w:rsidP="002210E1">
      <w:pPr>
        <w:pStyle w:val="af6"/>
        <w:numPr>
          <w:ilvl w:val="6"/>
          <w:numId w:val="25"/>
        </w:numPr>
        <w:tabs>
          <w:tab w:val="num" w:pos="282"/>
        </w:tabs>
        <w:spacing w:line="360" w:lineRule="auto"/>
        <w:rPr>
          <w:rFonts w:ascii="Arial" w:hAnsi="Arial" w:cs="David"/>
          <w:color w:val="002060"/>
          <w:sz w:val="20"/>
          <w:szCs w:val="20"/>
          <w:lang w:eastAsia="en-US"/>
        </w:rPr>
      </w:pPr>
      <w:r w:rsidRPr="008A41BE">
        <w:rPr>
          <w:rFonts w:ascii="Arial" w:hAnsi="Arial" w:cs="David" w:hint="cs"/>
          <w:color w:val="002060"/>
          <w:sz w:val="20"/>
          <w:szCs w:val="20"/>
          <w:rtl/>
          <w:lang w:eastAsia="en-US"/>
        </w:rPr>
        <w:t xml:space="preserve"> </w:t>
      </w:r>
      <w:r w:rsidR="00DC25B6" w:rsidRPr="008A41BE">
        <w:rPr>
          <w:rFonts w:ascii="Arial" w:hAnsi="Arial" w:cs="David"/>
          <w:color w:val="002060"/>
          <w:sz w:val="20"/>
          <w:szCs w:val="20"/>
          <w:rtl/>
          <w:lang w:eastAsia="en-US"/>
        </w:rPr>
        <w:t>היועץ</w:t>
      </w:r>
      <w:r w:rsidR="00D64B9C">
        <w:rPr>
          <w:rFonts w:ascii="Arial" w:hAnsi="Arial" w:cs="David" w:hint="cs"/>
          <w:color w:val="002060"/>
          <w:sz w:val="20"/>
          <w:szCs w:val="20"/>
          <w:rtl/>
          <w:lang w:eastAsia="en-US"/>
        </w:rPr>
        <w:t>/ים</w:t>
      </w:r>
      <w:r w:rsidR="00DC25B6" w:rsidRPr="008A41BE">
        <w:rPr>
          <w:rFonts w:ascii="Arial" w:hAnsi="Arial" w:cs="David"/>
          <w:color w:val="002060"/>
          <w:sz w:val="20"/>
          <w:szCs w:val="20"/>
          <w:rtl/>
          <w:lang w:eastAsia="en-US"/>
        </w:rPr>
        <w:t xml:space="preserve"> המוצע</w:t>
      </w:r>
      <w:r w:rsidR="00D64B9C">
        <w:rPr>
          <w:rFonts w:ascii="Arial" w:hAnsi="Arial" w:cs="David" w:hint="cs"/>
          <w:color w:val="002060"/>
          <w:sz w:val="20"/>
          <w:szCs w:val="20"/>
          <w:rtl/>
          <w:lang w:eastAsia="en-US"/>
        </w:rPr>
        <w:t>/ים</w:t>
      </w:r>
      <w:r w:rsidR="00DC25B6" w:rsidRPr="008A41BE">
        <w:rPr>
          <w:rFonts w:ascii="Arial" w:hAnsi="Arial" w:cs="David"/>
          <w:color w:val="002060"/>
          <w:sz w:val="20"/>
          <w:szCs w:val="20"/>
          <w:rtl/>
          <w:lang w:eastAsia="en-US"/>
        </w:rPr>
        <w:t xml:space="preserve"> על ידי עומד</w:t>
      </w:r>
      <w:r w:rsidR="00D64B9C">
        <w:rPr>
          <w:rFonts w:ascii="Arial" w:hAnsi="Arial" w:cs="David" w:hint="cs"/>
          <w:color w:val="002060"/>
          <w:sz w:val="20"/>
          <w:szCs w:val="20"/>
          <w:rtl/>
          <w:lang w:eastAsia="en-US"/>
        </w:rPr>
        <w:t>/ים</w:t>
      </w:r>
      <w:r w:rsidR="00DC25B6" w:rsidRPr="008A41BE">
        <w:rPr>
          <w:rFonts w:ascii="Arial" w:hAnsi="Arial" w:cs="David"/>
          <w:color w:val="002060"/>
          <w:sz w:val="20"/>
          <w:szCs w:val="20"/>
          <w:rtl/>
          <w:lang w:eastAsia="en-US"/>
        </w:rPr>
        <w:t xml:space="preserve"> בתנאים המפורטים בטבלה שלהלן .</w:t>
      </w:r>
    </w:p>
    <w:p w14:paraId="649EA2EE" w14:textId="77777777" w:rsidR="008A41BE" w:rsidRPr="008A41BE" w:rsidRDefault="008A41BE" w:rsidP="008A41BE">
      <w:pPr>
        <w:tabs>
          <w:tab w:val="num" w:pos="282"/>
        </w:tabs>
        <w:spacing w:line="360" w:lineRule="auto"/>
        <w:rPr>
          <w:rFonts w:ascii="Arial" w:hAnsi="Arial" w:cs="David"/>
          <w:color w:val="002060"/>
          <w:sz w:val="20"/>
          <w:szCs w:val="20"/>
          <w:rtl/>
          <w:lang w:eastAsia="en-US"/>
        </w:rPr>
      </w:pPr>
    </w:p>
    <w:tbl>
      <w:tblPr>
        <w:bidiVisual/>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3391"/>
        <w:gridCol w:w="3391"/>
      </w:tblGrid>
      <w:tr w:rsidR="00DC25B6" w:rsidRPr="00B91BD9" w14:paraId="6B5ACE9B" w14:textId="77777777" w:rsidTr="00DC25B6">
        <w:trPr>
          <w:trHeight w:val="237"/>
        </w:trPr>
        <w:tc>
          <w:tcPr>
            <w:tcW w:w="2432" w:type="dxa"/>
          </w:tcPr>
          <w:p w14:paraId="34DD7155" w14:textId="77777777" w:rsidR="00DC25B6" w:rsidRPr="00B91BD9" w:rsidRDefault="00DC25B6" w:rsidP="00DC25B6">
            <w:pPr>
              <w:spacing w:line="360" w:lineRule="auto"/>
              <w:rPr>
                <w:rFonts w:ascii="Arial" w:hAnsi="Arial" w:cs="David"/>
                <w:color w:val="002060"/>
                <w:lang w:eastAsia="en-US"/>
              </w:rPr>
            </w:pPr>
          </w:p>
        </w:tc>
        <w:tc>
          <w:tcPr>
            <w:tcW w:w="3391" w:type="dxa"/>
          </w:tcPr>
          <w:p w14:paraId="2E51A0CC" w14:textId="77777777" w:rsidR="00DC25B6" w:rsidRPr="00B91BD9" w:rsidRDefault="00DC25B6" w:rsidP="00DC25B6">
            <w:pPr>
              <w:spacing w:line="360" w:lineRule="auto"/>
              <w:rPr>
                <w:rFonts w:ascii="Arial" w:hAnsi="Arial" w:cs="David"/>
                <w:color w:val="002060"/>
                <w:lang w:eastAsia="en-US"/>
              </w:rPr>
            </w:pPr>
          </w:p>
        </w:tc>
        <w:tc>
          <w:tcPr>
            <w:tcW w:w="3391" w:type="dxa"/>
          </w:tcPr>
          <w:p w14:paraId="0C928090" w14:textId="77777777" w:rsidR="00DC25B6" w:rsidRPr="00B91BD9" w:rsidRDefault="00DC25B6" w:rsidP="00DC25B6">
            <w:pPr>
              <w:spacing w:line="360" w:lineRule="auto"/>
              <w:rPr>
                <w:rFonts w:ascii="Arial" w:hAnsi="Arial" w:cs="David"/>
                <w:color w:val="002060"/>
                <w:lang w:eastAsia="en-US"/>
              </w:rPr>
            </w:pPr>
          </w:p>
        </w:tc>
      </w:tr>
      <w:tr w:rsidR="00DC25B6" w:rsidRPr="00B91BD9" w14:paraId="6386A914" w14:textId="77777777" w:rsidTr="00DC25B6">
        <w:tc>
          <w:tcPr>
            <w:tcW w:w="2432" w:type="dxa"/>
            <w:shd w:val="pct5" w:color="auto" w:fill="auto"/>
          </w:tcPr>
          <w:p w14:paraId="15B4F64A" w14:textId="77777777" w:rsidR="00DC25B6" w:rsidRPr="00B91BD9" w:rsidRDefault="00DC25B6" w:rsidP="00DC25B6">
            <w:pPr>
              <w:spacing w:line="360" w:lineRule="auto"/>
              <w:rPr>
                <w:rFonts w:ascii="Arial" w:hAnsi="Arial" w:cs="David"/>
                <w:b/>
                <w:bCs/>
                <w:color w:val="002060"/>
                <w:lang w:eastAsia="en-US"/>
              </w:rPr>
            </w:pPr>
            <w:r w:rsidRPr="00B91BD9">
              <w:rPr>
                <w:rFonts w:ascii="Arial" w:hAnsi="Arial" w:cs="David"/>
                <w:b/>
                <w:bCs/>
                <w:color w:val="002060"/>
                <w:rtl/>
                <w:lang w:eastAsia="en-US"/>
              </w:rPr>
              <w:t>תאריך</w:t>
            </w:r>
          </w:p>
        </w:tc>
        <w:tc>
          <w:tcPr>
            <w:tcW w:w="3391" w:type="dxa"/>
            <w:shd w:val="pct5" w:color="auto" w:fill="auto"/>
          </w:tcPr>
          <w:p w14:paraId="5A593099" w14:textId="77777777" w:rsidR="00DC25B6" w:rsidRPr="00B91BD9" w:rsidRDefault="00DC25B6" w:rsidP="00DC25B6">
            <w:pPr>
              <w:spacing w:line="360" w:lineRule="auto"/>
              <w:rPr>
                <w:rFonts w:ascii="Arial" w:hAnsi="Arial" w:cs="David"/>
                <w:b/>
                <w:bCs/>
                <w:color w:val="002060"/>
                <w:lang w:eastAsia="en-US"/>
              </w:rPr>
            </w:pPr>
            <w:r w:rsidRPr="00B91BD9">
              <w:rPr>
                <w:rFonts w:ascii="Arial" w:hAnsi="Arial" w:cs="David"/>
                <w:b/>
                <w:bCs/>
                <w:color w:val="002060"/>
                <w:rtl/>
                <w:lang w:eastAsia="en-US"/>
              </w:rPr>
              <w:t>שם מלא של החותם בשם המציע</w:t>
            </w:r>
          </w:p>
        </w:tc>
        <w:tc>
          <w:tcPr>
            <w:tcW w:w="3391" w:type="dxa"/>
            <w:shd w:val="pct5" w:color="auto" w:fill="auto"/>
          </w:tcPr>
          <w:p w14:paraId="2AAA54DF" w14:textId="77777777" w:rsidR="00DC25B6" w:rsidRPr="00B91BD9" w:rsidRDefault="00DC25B6" w:rsidP="00DC25B6">
            <w:pPr>
              <w:spacing w:line="360" w:lineRule="auto"/>
              <w:rPr>
                <w:rFonts w:ascii="Arial" w:hAnsi="Arial" w:cs="David"/>
                <w:b/>
                <w:bCs/>
                <w:color w:val="002060"/>
                <w:lang w:eastAsia="en-US"/>
              </w:rPr>
            </w:pPr>
            <w:r w:rsidRPr="00B91BD9">
              <w:rPr>
                <w:rFonts w:ascii="Arial" w:hAnsi="Arial" w:cs="David"/>
                <w:b/>
                <w:bCs/>
                <w:color w:val="002060"/>
                <w:rtl/>
                <w:lang w:eastAsia="en-US"/>
              </w:rPr>
              <w:t>חתימה וחותמת המציע</w:t>
            </w:r>
          </w:p>
        </w:tc>
      </w:tr>
    </w:tbl>
    <w:p w14:paraId="40115BB4" w14:textId="77777777" w:rsidR="005838AA" w:rsidRDefault="005838AA" w:rsidP="00F63989">
      <w:pPr>
        <w:pStyle w:val="2"/>
        <w:rPr>
          <w:rFonts w:cs="David"/>
          <w:sz w:val="36"/>
          <w:szCs w:val="36"/>
          <w:rtl/>
        </w:rPr>
      </w:pPr>
      <w:bookmarkStart w:id="34" w:name="_Toc475886981"/>
      <w:r w:rsidRPr="00353E19">
        <w:rPr>
          <w:rFonts w:cs="David" w:hint="eastAsia"/>
          <w:sz w:val="36"/>
          <w:szCs w:val="36"/>
          <w:rtl/>
        </w:rPr>
        <w:lastRenderedPageBreak/>
        <w:t>נספח</w:t>
      </w:r>
      <w:r w:rsidRPr="00353E19">
        <w:rPr>
          <w:rFonts w:cs="David"/>
          <w:sz w:val="36"/>
          <w:szCs w:val="36"/>
          <w:rtl/>
        </w:rPr>
        <w:t xml:space="preserve"> </w:t>
      </w:r>
      <w:r w:rsidR="00F63989">
        <w:rPr>
          <w:rFonts w:cs="David" w:hint="cs"/>
          <w:sz w:val="36"/>
          <w:szCs w:val="36"/>
          <w:rtl/>
        </w:rPr>
        <w:t>ט</w:t>
      </w:r>
      <w:r w:rsidRPr="00353E19">
        <w:rPr>
          <w:rFonts w:cs="David"/>
          <w:sz w:val="36"/>
          <w:szCs w:val="36"/>
          <w:rtl/>
        </w:rPr>
        <w:t xml:space="preserve">'- </w:t>
      </w:r>
      <w:r w:rsidRPr="00E06781">
        <w:rPr>
          <w:rFonts w:cs="David" w:hint="cs"/>
          <w:sz w:val="36"/>
          <w:szCs w:val="36"/>
          <w:rtl/>
        </w:rPr>
        <w:t xml:space="preserve">נוסח ערבות </w:t>
      </w:r>
      <w:r>
        <w:rPr>
          <w:rFonts w:cs="David" w:hint="cs"/>
          <w:sz w:val="36"/>
          <w:szCs w:val="36"/>
          <w:rtl/>
        </w:rPr>
        <w:t>ביצוע</w:t>
      </w:r>
      <w:bookmarkEnd w:id="34"/>
    </w:p>
    <w:p w14:paraId="74F7D065" w14:textId="77777777" w:rsidR="005838AA" w:rsidRDefault="005838AA" w:rsidP="005838AA">
      <w:pPr>
        <w:rPr>
          <w:rtl/>
        </w:rPr>
      </w:pPr>
    </w:p>
    <w:p w14:paraId="6202A1E2" w14:textId="77777777" w:rsidR="005838AA" w:rsidRPr="00A416E7" w:rsidRDefault="005838AA" w:rsidP="005838AA">
      <w:pPr>
        <w:rPr>
          <w:rtl/>
        </w:rPr>
      </w:pPr>
    </w:p>
    <w:p w14:paraId="1A094A39" w14:textId="77777777" w:rsidR="005838AA" w:rsidRPr="00A416E7" w:rsidRDefault="005838AA" w:rsidP="005838AA">
      <w:pPr>
        <w:overflowPunct w:val="0"/>
        <w:autoSpaceDE w:val="0"/>
        <w:autoSpaceDN w:val="0"/>
        <w:adjustRightInd w:val="0"/>
        <w:spacing w:line="360" w:lineRule="auto"/>
        <w:ind w:left="360"/>
        <w:jc w:val="both"/>
        <w:textAlignment w:val="baseline"/>
        <w:rPr>
          <w:rFonts w:ascii="Arial" w:hAnsi="Arial" w:cs="David"/>
          <w:rtl/>
        </w:rPr>
      </w:pPr>
    </w:p>
    <w:p w14:paraId="71712E7E"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שם הבנק/חברת הביטוח ________________</w:t>
      </w:r>
    </w:p>
    <w:p w14:paraId="1E11840C"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מס' הטלפון ________________________</w:t>
      </w:r>
    </w:p>
    <w:p w14:paraId="210385F8"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מס' הפקס: ________________________</w:t>
      </w:r>
    </w:p>
    <w:p w14:paraId="1F374B1F"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p>
    <w:p w14:paraId="27499771" w14:textId="77777777" w:rsidR="005838AA" w:rsidRPr="00A416E7" w:rsidRDefault="005838AA" w:rsidP="005838AA">
      <w:pPr>
        <w:overflowPunct w:val="0"/>
        <w:autoSpaceDE w:val="0"/>
        <w:autoSpaceDN w:val="0"/>
        <w:adjustRightInd w:val="0"/>
        <w:spacing w:line="360" w:lineRule="auto"/>
        <w:jc w:val="center"/>
        <w:rPr>
          <w:rFonts w:ascii="Arial" w:hAnsi="Arial" w:cs="David"/>
          <w:b/>
          <w:bCs/>
          <w:color w:val="002060"/>
          <w:sz w:val="28"/>
          <w:szCs w:val="28"/>
          <w:u w:val="single"/>
        </w:rPr>
      </w:pPr>
      <w:r w:rsidRPr="00A416E7">
        <w:rPr>
          <w:rFonts w:ascii="Arial" w:hAnsi="Arial" w:cs="David"/>
          <w:b/>
          <w:bCs/>
          <w:color w:val="002060"/>
          <w:sz w:val="28"/>
          <w:szCs w:val="28"/>
          <w:u w:val="single"/>
          <w:rtl/>
        </w:rPr>
        <w:t>כתב ערבות</w:t>
      </w:r>
      <w:r w:rsidRPr="00E923DD">
        <w:rPr>
          <w:rFonts w:ascii="Arial" w:hAnsi="Arial" w:cs="David" w:hint="cs"/>
          <w:b/>
          <w:bCs/>
          <w:color w:val="002060"/>
          <w:sz w:val="28"/>
          <w:szCs w:val="28"/>
          <w:u w:val="single"/>
          <w:rtl/>
        </w:rPr>
        <w:t xml:space="preserve"> ביצוע</w:t>
      </w:r>
    </w:p>
    <w:p w14:paraId="4D437FD9"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 xml:space="preserve">לכבוד </w:t>
      </w:r>
    </w:p>
    <w:p w14:paraId="318C91B5"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 xml:space="preserve">ממשלת ישראל </w:t>
      </w:r>
    </w:p>
    <w:p w14:paraId="78BE997A"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 xml:space="preserve">באמצעות משרד </w:t>
      </w:r>
      <w:r>
        <w:rPr>
          <w:rFonts w:ascii="Arial" w:hAnsi="Arial" w:cs="David" w:hint="cs"/>
          <w:color w:val="002060"/>
          <w:rtl/>
        </w:rPr>
        <w:t>: הנהלת בתי המשפט</w:t>
      </w:r>
    </w:p>
    <w:p w14:paraId="4312DD86"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b/>
          <w:bCs/>
          <w:color w:val="002060"/>
          <w:rtl/>
        </w:rPr>
        <w:t>הנדון: ערבות מס'</w:t>
      </w:r>
      <w:r w:rsidRPr="00A416E7">
        <w:rPr>
          <w:rFonts w:ascii="Arial" w:hAnsi="Arial" w:cs="David"/>
          <w:color w:val="002060"/>
          <w:rtl/>
        </w:rPr>
        <w:t>____________</w:t>
      </w:r>
    </w:p>
    <w:p w14:paraId="45C92F6D"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אנו ערבים בזה כלפיכם לסילוק כל סכום עד לסך___________________________________</w:t>
      </w:r>
      <w:r w:rsidRPr="00A416E7">
        <w:rPr>
          <w:rFonts w:ascii="Arial" w:hAnsi="Arial" w:cs="David" w:hint="cs"/>
          <w:color w:val="002060"/>
          <w:rtl/>
        </w:rPr>
        <w:t xml:space="preserve"> </w:t>
      </w:r>
      <w:r w:rsidRPr="00A416E7">
        <w:rPr>
          <w:rFonts w:ascii="Arial" w:hAnsi="Arial" w:cs="David"/>
          <w:color w:val="002060"/>
          <w:rtl/>
        </w:rPr>
        <w:t>(במילים_____________________________________________________________)</w:t>
      </w:r>
    </w:p>
    <w:p w14:paraId="522D48F4" w14:textId="77777777" w:rsidR="005838AA" w:rsidRPr="00A416E7" w:rsidRDefault="005838AA" w:rsidP="005838AA">
      <w:pPr>
        <w:overflowPunct w:val="0"/>
        <w:autoSpaceDE w:val="0"/>
        <w:autoSpaceDN w:val="0"/>
        <w:adjustRightInd w:val="0"/>
        <w:jc w:val="both"/>
        <w:rPr>
          <w:rFonts w:ascii="Arial" w:hAnsi="Arial" w:cs="David"/>
          <w:color w:val="002060"/>
        </w:rPr>
      </w:pPr>
      <w:r w:rsidRPr="00A416E7">
        <w:rPr>
          <w:rFonts w:ascii="Arial" w:hAnsi="Arial" w:cs="David"/>
          <w:color w:val="002060"/>
          <w:rtl/>
        </w:rPr>
        <w:t>שיוצמד למדד _________________________ מתאריך ____</w:t>
      </w:r>
      <w:r w:rsidRPr="00A416E7">
        <w:rPr>
          <w:rFonts w:ascii="Arial" w:hAnsi="Arial" w:cs="David" w:hint="cs"/>
          <w:color w:val="002060"/>
          <w:rtl/>
        </w:rPr>
        <w:t>__</w:t>
      </w:r>
      <w:r w:rsidRPr="00A416E7">
        <w:rPr>
          <w:rFonts w:ascii="Arial" w:hAnsi="Arial" w:cs="David"/>
          <w:color w:val="002060"/>
          <w:rtl/>
        </w:rPr>
        <w:t>_________________</w:t>
      </w:r>
    </w:p>
    <w:p w14:paraId="2E54A91C" w14:textId="77777777" w:rsidR="005838AA" w:rsidRPr="00A416E7" w:rsidRDefault="005838AA" w:rsidP="005838AA">
      <w:pPr>
        <w:overflowPunct w:val="0"/>
        <w:autoSpaceDE w:val="0"/>
        <w:autoSpaceDN w:val="0"/>
        <w:adjustRightInd w:val="0"/>
        <w:jc w:val="both"/>
        <w:rPr>
          <w:rFonts w:ascii="Arial" w:hAnsi="Arial" w:cs="David"/>
          <w:color w:val="002060"/>
        </w:rPr>
      </w:pPr>
      <w:r w:rsidRPr="00A416E7">
        <w:rPr>
          <w:rFonts w:ascii="Arial" w:hAnsi="Arial" w:cs="David"/>
          <w:color w:val="002060"/>
          <w:rtl/>
        </w:rPr>
        <w:t xml:space="preserve">                                                                                       (תאריך תחילת תוקף הערבות)</w:t>
      </w:r>
    </w:p>
    <w:p w14:paraId="00E8634E" w14:textId="77777777" w:rsidR="005838AA" w:rsidRPr="00A416E7" w:rsidRDefault="005838AA" w:rsidP="005838AA">
      <w:pPr>
        <w:overflowPunct w:val="0"/>
        <w:autoSpaceDE w:val="0"/>
        <w:autoSpaceDN w:val="0"/>
        <w:adjustRightInd w:val="0"/>
        <w:spacing w:line="120" w:lineRule="auto"/>
        <w:jc w:val="both"/>
        <w:rPr>
          <w:rFonts w:ascii="Arial" w:hAnsi="Arial" w:cs="David"/>
          <w:color w:val="002060"/>
          <w:rtl/>
        </w:rPr>
      </w:pPr>
    </w:p>
    <w:p w14:paraId="6E36496D"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אשר תדרשו מאת: __________________________________(להלן "החייב") בקשר</w:t>
      </w:r>
    </w:p>
    <w:p w14:paraId="33ABCD3D"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עם הזמנה/חוזה</w:t>
      </w:r>
      <w:r w:rsidRPr="00A416E7">
        <w:rPr>
          <w:rFonts w:ascii="Arial" w:hAnsi="Arial" w:cs="David" w:hint="cs"/>
          <w:color w:val="002060"/>
          <w:rtl/>
        </w:rPr>
        <w:t>/מכרז</w:t>
      </w:r>
      <w:r w:rsidRPr="00A416E7">
        <w:rPr>
          <w:rFonts w:ascii="Arial" w:hAnsi="Arial" w:cs="David"/>
          <w:color w:val="002060"/>
          <w:rtl/>
        </w:rPr>
        <w:t xml:space="preserve"> ________</w:t>
      </w:r>
      <w:r w:rsidRPr="00A416E7">
        <w:rPr>
          <w:rFonts w:ascii="Arial" w:hAnsi="Arial" w:cs="David" w:hint="cs"/>
          <w:color w:val="002060"/>
          <w:rtl/>
        </w:rPr>
        <w:t>_____</w:t>
      </w:r>
      <w:r w:rsidRPr="00A416E7">
        <w:rPr>
          <w:rFonts w:ascii="Arial" w:hAnsi="Arial" w:cs="David"/>
          <w:color w:val="002060"/>
          <w:rtl/>
        </w:rPr>
        <w:t>_______________________</w:t>
      </w:r>
      <w:r w:rsidRPr="00A416E7">
        <w:rPr>
          <w:rFonts w:ascii="Arial" w:hAnsi="Arial" w:cs="David" w:hint="cs"/>
          <w:color w:val="002060"/>
          <w:rtl/>
        </w:rPr>
        <w:t>__</w:t>
      </w:r>
      <w:r w:rsidRPr="00A416E7">
        <w:rPr>
          <w:rFonts w:ascii="Arial" w:hAnsi="Arial" w:cs="David"/>
          <w:color w:val="002060"/>
          <w:rtl/>
        </w:rPr>
        <w:t>_____________</w:t>
      </w:r>
    </w:p>
    <w:p w14:paraId="60ED7F17" w14:textId="663CD5B9" w:rsidR="005838AA" w:rsidRPr="00A416E7" w:rsidRDefault="005838AA" w:rsidP="00433955">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 xml:space="preserve">אנו נשלם לכם את הסכום הנ"ל תוך 15 יום מתאריך דרישתכם הראשונה שנשלחה אלינו </w:t>
      </w:r>
      <w:r w:rsidR="00433955">
        <w:rPr>
          <w:rFonts w:ascii="Arial" w:hAnsi="Arial" w:cs="David" w:hint="cs"/>
          <w:color w:val="002060"/>
          <w:rtl/>
        </w:rPr>
        <w:t>בכתב</w:t>
      </w:r>
      <w:r w:rsidRPr="00A416E7">
        <w:rPr>
          <w:rFonts w:ascii="Arial" w:hAnsi="Arial" w:cs="David"/>
          <w:color w:val="002060"/>
          <w:rtl/>
        </w:rPr>
        <w:t>,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14:paraId="12317EB5"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ערבות זו תהיה בתוקף מתאריך ______________ עד תאריך  _______________</w:t>
      </w:r>
    </w:p>
    <w:p w14:paraId="0FD6A812" w14:textId="77777777" w:rsidR="005838AA" w:rsidRPr="00A416E7" w:rsidRDefault="005838AA" w:rsidP="005838AA">
      <w:pPr>
        <w:overflowPunct w:val="0"/>
        <w:autoSpaceDE w:val="0"/>
        <w:autoSpaceDN w:val="0"/>
        <w:adjustRightInd w:val="0"/>
        <w:jc w:val="both"/>
        <w:rPr>
          <w:rFonts w:ascii="Arial" w:hAnsi="Arial" w:cs="David"/>
          <w:color w:val="002060"/>
        </w:rPr>
      </w:pPr>
      <w:r w:rsidRPr="00A416E7">
        <w:rPr>
          <w:rFonts w:ascii="Arial" w:hAnsi="Arial" w:cs="David"/>
          <w:color w:val="002060"/>
          <w:rtl/>
        </w:rPr>
        <w:t>דרישה על פי ערבות זו יש להפנות לסניף הבנק/חב' הביטוח שכתובתו___________________</w:t>
      </w:r>
    </w:p>
    <w:p w14:paraId="38FA6480" w14:textId="77777777" w:rsidR="005838AA" w:rsidRPr="00A416E7" w:rsidRDefault="005838AA" w:rsidP="005838AA">
      <w:pPr>
        <w:overflowPunct w:val="0"/>
        <w:autoSpaceDE w:val="0"/>
        <w:autoSpaceDN w:val="0"/>
        <w:adjustRightInd w:val="0"/>
        <w:jc w:val="both"/>
        <w:rPr>
          <w:rFonts w:ascii="Arial" w:hAnsi="Arial" w:cs="David"/>
          <w:color w:val="002060"/>
        </w:rPr>
      </w:pPr>
      <w:r w:rsidRPr="00A416E7">
        <w:rPr>
          <w:rFonts w:ascii="Arial" w:hAnsi="Arial" w:cs="David"/>
          <w:color w:val="002060"/>
          <w:rtl/>
        </w:rPr>
        <w:t xml:space="preserve">                                                                                             </w:t>
      </w:r>
      <w:r w:rsidRPr="00A416E7">
        <w:rPr>
          <w:rFonts w:ascii="Arial" w:hAnsi="Arial" w:cs="David" w:hint="cs"/>
          <w:color w:val="002060"/>
          <w:rtl/>
        </w:rPr>
        <w:tab/>
      </w:r>
      <w:r w:rsidRPr="00A416E7">
        <w:rPr>
          <w:rFonts w:ascii="Arial" w:hAnsi="Arial" w:cs="David" w:hint="cs"/>
          <w:color w:val="002060"/>
          <w:rtl/>
        </w:rPr>
        <w:tab/>
      </w:r>
      <w:r w:rsidRPr="00A416E7">
        <w:rPr>
          <w:rFonts w:ascii="Arial" w:hAnsi="Arial" w:cs="David"/>
          <w:color w:val="002060"/>
          <w:rtl/>
        </w:rPr>
        <w:t xml:space="preserve">     שם הבנק/חב' הביטוח</w:t>
      </w:r>
    </w:p>
    <w:p w14:paraId="78EE518C" w14:textId="77777777" w:rsidR="005838AA" w:rsidRPr="00A416E7" w:rsidRDefault="005838AA" w:rsidP="005838AA">
      <w:pPr>
        <w:overflowPunct w:val="0"/>
        <w:autoSpaceDE w:val="0"/>
        <w:autoSpaceDN w:val="0"/>
        <w:adjustRightInd w:val="0"/>
        <w:spacing w:line="120" w:lineRule="auto"/>
        <w:jc w:val="both"/>
        <w:rPr>
          <w:rFonts w:ascii="Arial" w:hAnsi="Arial" w:cs="David"/>
          <w:color w:val="002060"/>
        </w:rPr>
      </w:pPr>
    </w:p>
    <w:p w14:paraId="69BB59E6" w14:textId="77777777" w:rsidR="005838AA" w:rsidRPr="00A416E7" w:rsidRDefault="005838AA" w:rsidP="005838AA">
      <w:pPr>
        <w:overflowPunct w:val="0"/>
        <w:autoSpaceDE w:val="0"/>
        <w:autoSpaceDN w:val="0"/>
        <w:adjustRightInd w:val="0"/>
        <w:jc w:val="both"/>
        <w:rPr>
          <w:rFonts w:ascii="Arial" w:hAnsi="Arial" w:cs="David"/>
          <w:color w:val="002060"/>
          <w:rtl/>
        </w:rPr>
      </w:pPr>
      <w:r w:rsidRPr="00A416E7">
        <w:rPr>
          <w:rFonts w:ascii="Arial" w:hAnsi="Arial" w:cs="David"/>
          <w:color w:val="002060"/>
          <w:rtl/>
        </w:rPr>
        <w:t>_____________________________      __________________________________</w:t>
      </w:r>
    </w:p>
    <w:p w14:paraId="5374B813" w14:textId="77777777" w:rsidR="005838AA" w:rsidRPr="00A416E7" w:rsidRDefault="005838AA" w:rsidP="005838AA">
      <w:pPr>
        <w:overflowPunct w:val="0"/>
        <w:autoSpaceDE w:val="0"/>
        <w:autoSpaceDN w:val="0"/>
        <w:adjustRightInd w:val="0"/>
        <w:jc w:val="both"/>
        <w:rPr>
          <w:rFonts w:ascii="Arial" w:hAnsi="Arial" w:cs="David"/>
          <w:color w:val="002060"/>
        </w:rPr>
      </w:pPr>
      <w:r w:rsidRPr="00A416E7">
        <w:rPr>
          <w:rFonts w:ascii="Arial" w:hAnsi="Arial" w:cs="David"/>
          <w:color w:val="002060"/>
          <w:rtl/>
        </w:rPr>
        <w:t xml:space="preserve">        מס' הבנק ומס' הסניף                                         כתובת סניף הבנק/חברת הביטוח </w:t>
      </w:r>
    </w:p>
    <w:p w14:paraId="3FC6A3D8"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p>
    <w:p w14:paraId="4288615F"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p>
    <w:p w14:paraId="050C536E" w14:textId="77777777" w:rsidR="00433955" w:rsidRDefault="00433955" w:rsidP="00433955">
      <w:pPr>
        <w:overflowPunct w:val="0"/>
        <w:autoSpaceDE w:val="0"/>
        <w:autoSpaceDN w:val="0"/>
        <w:adjustRightInd w:val="0"/>
        <w:jc w:val="both"/>
        <w:rPr>
          <w:rFonts w:ascii="Arial" w:hAnsi="Arial" w:cs="David"/>
          <w:color w:val="002060"/>
          <w:rtl/>
        </w:rPr>
      </w:pPr>
      <w:r w:rsidRPr="0091544F">
        <w:rPr>
          <w:rFonts w:ascii="Arial" w:hAnsi="Arial" w:cs="David"/>
          <w:color w:val="002060"/>
          <w:rtl/>
        </w:rPr>
        <w:t>ערבות זו הינה אוטונומית, בלתי מוגבלת בתנאים, אינה ניתנת להעברה או להסבה.</w:t>
      </w:r>
    </w:p>
    <w:p w14:paraId="4677DA6E" w14:textId="77777777" w:rsidR="005838AA" w:rsidRDefault="005838AA" w:rsidP="005838AA">
      <w:pPr>
        <w:overflowPunct w:val="0"/>
        <w:autoSpaceDE w:val="0"/>
        <w:autoSpaceDN w:val="0"/>
        <w:adjustRightInd w:val="0"/>
        <w:spacing w:line="360" w:lineRule="auto"/>
        <w:jc w:val="both"/>
        <w:rPr>
          <w:rFonts w:ascii="Arial" w:hAnsi="Arial" w:cs="David"/>
          <w:color w:val="002060"/>
          <w:rtl/>
        </w:rPr>
      </w:pPr>
    </w:p>
    <w:p w14:paraId="1CCF91ED" w14:textId="77777777" w:rsidR="004101FF" w:rsidRPr="00A416E7" w:rsidRDefault="004101FF" w:rsidP="005838AA">
      <w:pPr>
        <w:overflowPunct w:val="0"/>
        <w:autoSpaceDE w:val="0"/>
        <w:autoSpaceDN w:val="0"/>
        <w:adjustRightInd w:val="0"/>
        <w:spacing w:line="360" w:lineRule="auto"/>
        <w:jc w:val="both"/>
        <w:rPr>
          <w:rFonts w:ascii="Arial" w:hAnsi="Arial" w:cs="David"/>
          <w:color w:val="002060"/>
          <w:rtl/>
        </w:rPr>
      </w:pPr>
    </w:p>
    <w:p w14:paraId="7F037C8F" w14:textId="77777777" w:rsidR="005838AA" w:rsidRPr="00A416E7" w:rsidRDefault="005838AA" w:rsidP="005838AA">
      <w:pPr>
        <w:overflowPunct w:val="0"/>
        <w:autoSpaceDE w:val="0"/>
        <w:autoSpaceDN w:val="0"/>
        <w:adjustRightInd w:val="0"/>
        <w:spacing w:line="360" w:lineRule="auto"/>
        <w:jc w:val="both"/>
        <w:rPr>
          <w:rFonts w:ascii="Arial" w:hAnsi="Arial" w:cs="David"/>
          <w:color w:val="002060"/>
        </w:rPr>
      </w:pPr>
      <w:r w:rsidRPr="00A416E7">
        <w:rPr>
          <w:rFonts w:ascii="Arial" w:hAnsi="Arial" w:cs="David"/>
          <w:color w:val="002060"/>
          <w:rtl/>
        </w:rPr>
        <w:t xml:space="preserve">___________                       ________________                       ________________                  </w:t>
      </w:r>
    </w:p>
    <w:p w14:paraId="43CE688B" w14:textId="77777777" w:rsidR="005838AA" w:rsidRPr="005838AA" w:rsidRDefault="005838AA" w:rsidP="005838AA">
      <w:pPr>
        <w:overflowPunct w:val="0"/>
        <w:autoSpaceDE w:val="0"/>
        <w:autoSpaceDN w:val="0"/>
        <w:adjustRightInd w:val="0"/>
        <w:spacing w:line="360" w:lineRule="auto"/>
        <w:jc w:val="both"/>
        <w:rPr>
          <w:rFonts w:ascii="Arial" w:hAnsi="Arial" w:cs="David"/>
          <w:color w:val="002060"/>
          <w:rtl/>
        </w:rPr>
      </w:pPr>
      <w:r w:rsidRPr="00A416E7">
        <w:rPr>
          <w:rFonts w:ascii="Arial" w:hAnsi="Arial" w:cs="David"/>
          <w:color w:val="002060"/>
          <w:rtl/>
        </w:rPr>
        <w:t xml:space="preserve">תאריך                                           שם מלא                                         חתימה וחותמת </w:t>
      </w:r>
    </w:p>
    <w:p w14:paraId="608D7A3B" w14:textId="77777777" w:rsidR="00502F21" w:rsidRDefault="00502F21">
      <w:pPr>
        <w:bidi w:val="0"/>
        <w:spacing w:after="200" w:line="276" w:lineRule="auto"/>
        <w:rPr>
          <w:rFonts w:asciiTheme="majorHAnsi" w:eastAsiaTheme="majorEastAsia" w:hAnsiTheme="majorHAnsi" w:cs="David"/>
          <w:b/>
          <w:bCs/>
          <w:color w:val="4F81BD" w:themeColor="accent1"/>
          <w:sz w:val="36"/>
          <w:szCs w:val="36"/>
        </w:rPr>
      </w:pPr>
      <w:r>
        <w:rPr>
          <w:rFonts w:cs="David"/>
          <w:sz w:val="36"/>
          <w:szCs w:val="36"/>
          <w:rtl/>
        </w:rPr>
        <w:br w:type="page"/>
      </w:r>
    </w:p>
    <w:p w14:paraId="2E970C31" w14:textId="77777777" w:rsidR="00030B1A" w:rsidRPr="00030B1A" w:rsidRDefault="00030B1A" w:rsidP="00F63989">
      <w:pPr>
        <w:keepNext/>
        <w:keepLines/>
        <w:spacing w:before="200"/>
        <w:outlineLvl w:val="1"/>
        <w:rPr>
          <w:rFonts w:asciiTheme="majorHAnsi" w:eastAsiaTheme="majorEastAsia" w:hAnsiTheme="majorHAnsi" w:cs="David"/>
          <w:b/>
          <w:bCs/>
          <w:color w:val="4F81BD" w:themeColor="accent1"/>
          <w:sz w:val="36"/>
          <w:szCs w:val="36"/>
          <w:rtl/>
        </w:rPr>
      </w:pPr>
      <w:bookmarkStart w:id="35" w:name="_Toc475886982"/>
      <w:r w:rsidRPr="00030B1A">
        <w:rPr>
          <w:rFonts w:asciiTheme="majorHAnsi" w:eastAsiaTheme="majorEastAsia" w:hAnsiTheme="majorHAnsi" w:cs="David"/>
          <w:b/>
          <w:bCs/>
          <w:color w:val="4F81BD" w:themeColor="accent1"/>
          <w:sz w:val="36"/>
          <w:szCs w:val="36"/>
          <w:rtl/>
        </w:rPr>
        <w:lastRenderedPageBreak/>
        <w:t xml:space="preserve">נספח </w:t>
      </w:r>
      <w:r w:rsidRPr="00030B1A">
        <w:rPr>
          <w:rFonts w:asciiTheme="majorHAnsi" w:eastAsiaTheme="majorEastAsia" w:hAnsiTheme="majorHAnsi" w:cs="David" w:hint="cs"/>
          <w:b/>
          <w:bCs/>
          <w:color w:val="4F81BD" w:themeColor="accent1"/>
          <w:sz w:val="36"/>
          <w:szCs w:val="36"/>
          <w:rtl/>
        </w:rPr>
        <w:t>י</w:t>
      </w:r>
      <w:r w:rsidRPr="00030B1A">
        <w:rPr>
          <w:rFonts w:asciiTheme="majorHAnsi" w:eastAsiaTheme="majorEastAsia" w:hAnsiTheme="majorHAnsi" w:cs="David"/>
          <w:b/>
          <w:bCs/>
          <w:color w:val="4F81BD" w:themeColor="accent1"/>
          <w:sz w:val="36"/>
          <w:szCs w:val="36"/>
          <w:rtl/>
        </w:rPr>
        <w:t>'</w:t>
      </w:r>
      <w:r w:rsidRPr="00030B1A">
        <w:rPr>
          <w:rFonts w:asciiTheme="majorHAnsi" w:eastAsiaTheme="majorEastAsia" w:hAnsiTheme="majorHAnsi" w:cs="David"/>
          <w:b/>
          <w:bCs/>
          <w:color w:val="4F81BD" w:themeColor="accent1"/>
          <w:sz w:val="36"/>
          <w:szCs w:val="36"/>
        </w:rPr>
        <w:t xml:space="preserve"> </w:t>
      </w:r>
      <w:r w:rsidRPr="00030B1A">
        <w:rPr>
          <w:rFonts w:asciiTheme="majorHAnsi" w:eastAsiaTheme="majorEastAsia" w:hAnsiTheme="majorHAnsi" w:cs="David" w:hint="cs"/>
          <w:b/>
          <w:bCs/>
          <w:color w:val="4F81BD" w:themeColor="accent1"/>
          <w:sz w:val="36"/>
          <w:szCs w:val="36"/>
          <w:rtl/>
        </w:rPr>
        <w:t xml:space="preserve">- </w:t>
      </w:r>
      <w:r w:rsidRPr="00030B1A">
        <w:rPr>
          <w:rFonts w:asciiTheme="majorHAnsi" w:eastAsiaTheme="majorEastAsia" w:hAnsiTheme="majorHAnsi" w:cs="David"/>
          <w:b/>
          <w:bCs/>
          <w:color w:val="4F81BD" w:themeColor="accent1"/>
          <w:sz w:val="36"/>
          <w:szCs w:val="36"/>
          <w:rtl/>
        </w:rPr>
        <w:t xml:space="preserve"> </w:t>
      </w:r>
      <w:r w:rsidRPr="00030B1A">
        <w:rPr>
          <w:rFonts w:asciiTheme="majorHAnsi" w:eastAsiaTheme="majorEastAsia" w:hAnsiTheme="majorHAnsi" w:cs="David" w:hint="cs"/>
          <w:b/>
          <w:bCs/>
          <w:color w:val="4F81BD" w:themeColor="accent1"/>
          <w:sz w:val="36"/>
          <w:szCs w:val="36"/>
          <w:rtl/>
        </w:rPr>
        <w:t>אישור עריכת ביטוחים</w:t>
      </w:r>
      <w:bookmarkEnd w:id="35"/>
      <w:r w:rsidRPr="00030B1A">
        <w:rPr>
          <w:rFonts w:asciiTheme="majorHAnsi" w:eastAsiaTheme="majorEastAsia" w:hAnsiTheme="majorHAnsi" w:cs="David" w:hint="cs"/>
          <w:b/>
          <w:bCs/>
          <w:color w:val="4F81BD" w:themeColor="accent1"/>
          <w:sz w:val="36"/>
          <w:szCs w:val="36"/>
          <w:rtl/>
        </w:rPr>
        <w:t xml:space="preserve"> </w:t>
      </w:r>
    </w:p>
    <w:p w14:paraId="73BB76B5" w14:textId="77777777" w:rsidR="00030B1A" w:rsidRPr="00030B1A" w:rsidRDefault="00030B1A" w:rsidP="00030B1A">
      <w:pPr>
        <w:rPr>
          <w:rFonts w:cs="David"/>
          <w:color w:val="002060"/>
          <w:rtl/>
        </w:rPr>
      </w:pPr>
    </w:p>
    <w:p w14:paraId="79C605D2" w14:textId="77777777" w:rsidR="00012AD9" w:rsidRPr="00B30878" w:rsidRDefault="00012AD9" w:rsidP="00B30878">
      <w:pPr>
        <w:overflowPunct w:val="0"/>
        <w:autoSpaceDE w:val="0"/>
        <w:autoSpaceDN w:val="0"/>
        <w:adjustRightInd w:val="0"/>
        <w:spacing w:line="360" w:lineRule="auto"/>
        <w:jc w:val="both"/>
        <w:rPr>
          <w:rFonts w:ascii="Arial" w:hAnsi="Arial" w:cs="David"/>
          <w:color w:val="002060"/>
          <w:rtl/>
        </w:rPr>
      </w:pPr>
      <w:r w:rsidRPr="00B30878">
        <w:rPr>
          <w:rFonts w:ascii="Arial" w:hAnsi="Arial" w:cs="David" w:hint="cs"/>
          <w:color w:val="002060"/>
          <w:rtl/>
        </w:rPr>
        <w:t xml:space="preserve">לכבוד </w:t>
      </w:r>
    </w:p>
    <w:p w14:paraId="3CDA4419" w14:textId="77777777" w:rsidR="00012AD9" w:rsidRPr="00B30878" w:rsidRDefault="00012AD9" w:rsidP="00B30878">
      <w:pPr>
        <w:overflowPunct w:val="0"/>
        <w:autoSpaceDE w:val="0"/>
        <w:autoSpaceDN w:val="0"/>
        <w:adjustRightInd w:val="0"/>
        <w:spacing w:line="360" w:lineRule="auto"/>
        <w:jc w:val="both"/>
        <w:rPr>
          <w:rFonts w:ascii="Arial" w:hAnsi="Arial" w:cs="David"/>
          <w:color w:val="002060"/>
          <w:rtl/>
        </w:rPr>
      </w:pPr>
    </w:p>
    <w:p w14:paraId="1C7341D6" w14:textId="77777777" w:rsidR="00012AD9" w:rsidRPr="00B30878" w:rsidRDefault="00012AD9" w:rsidP="00B30878">
      <w:pPr>
        <w:overflowPunct w:val="0"/>
        <w:autoSpaceDE w:val="0"/>
        <w:autoSpaceDN w:val="0"/>
        <w:adjustRightInd w:val="0"/>
        <w:spacing w:line="360" w:lineRule="auto"/>
        <w:jc w:val="both"/>
        <w:rPr>
          <w:rFonts w:ascii="Arial" w:hAnsi="Arial" w:cs="David"/>
          <w:color w:val="002060"/>
          <w:rtl/>
        </w:rPr>
      </w:pPr>
      <w:r w:rsidRPr="00B30878">
        <w:rPr>
          <w:rFonts w:ascii="Arial" w:hAnsi="Arial" w:cs="David" w:hint="cs"/>
          <w:color w:val="002060"/>
          <w:rtl/>
        </w:rPr>
        <w:t xml:space="preserve">מדינת ישראל </w:t>
      </w:r>
      <w:r w:rsidRPr="00B30878">
        <w:rPr>
          <w:rFonts w:ascii="Arial" w:hAnsi="Arial" w:cs="David"/>
          <w:color w:val="002060"/>
          <w:rtl/>
        </w:rPr>
        <w:t>–</w:t>
      </w:r>
      <w:r w:rsidRPr="00B30878">
        <w:rPr>
          <w:rFonts w:ascii="Arial" w:hAnsi="Arial" w:cs="David" w:hint="cs"/>
          <w:color w:val="002060"/>
          <w:rtl/>
        </w:rPr>
        <w:t xml:space="preserve"> הנהלת בתי המשפט</w:t>
      </w:r>
    </w:p>
    <w:p w14:paraId="0CB15E8D" w14:textId="77777777" w:rsidR="00012AD9" w:rsidRPr="00B30878" w:rsidRDefault="00012AD9" w:rsidP="00B30878">
      <w:pPr>
        <w:overflowPunct w:val="0"/>
        <w:autoSpaceDE w:val="0"/>
        <w:autoSpaceDN w:val="0"/>
        <w:adjustRightInd w:val="0"/>
        <w:spacing w:line="360" w:lineRule="auto"/>
        <w:jc w:val="both"/>
        <w:rPr>
          <w:rFonts w:ascii="Arial" w:hAnsi="Arial" w:cs="David"/>
          <w:color w:val="002060"/>
          <w:rtl/>
        </w:rPr>
      </w:pPr>
      <w:r w:rsidRPr="00B30878">
        <w:rPr>
          <w:rFonts w:ascii="Arial" w:hAnsi="Arial" w:cs="David" w:hint="cs"/>
          <w:color w:val="002060"/>
          <w:rtl/>
        </w:rPr>
        <w:t>א.ג.נ.,</w:t>
      </w:r>
    </w:p>
    <w:p w14:paraId="0B84F65B" w14:textId="77777777" w:rsidR="00012AD9" w:rsidRPr="00B30878" w:rsidRDefault="00012AD9" w:rsidP="00B30878">
      <w:pPr>
        <w:overflowPunct w:val="0"/>
        <w:autoSpaceDE w:val="0"/>
        <w:autoSpaceDN w:val="0"/>
        <w:adjustRightInd w:val="0"/>
        <w:spacing w:line="360" w:lineRule="auto"/>
        <w:jc w:val="both"/>
        <w:rPr>
          <w:rFonts w:ascii="Arial" w:hAnsi="Arial" w:cs="David"/>
          <w:color w:val="002060"/>
          <w:rtl/>
        </w:rPr>
      </w:pPr>
    </w:p>
    <w:p w14:paraId="06EBBE34" w14:textId="77777777" w:rsidR="00012AD9" w:rsidRPr="00B30878" w:rsidRDefault="00012AD9" w:rsidP="00B30878">
      <w:pPr>
        <w:overflowPunct w:val="0"/>
        <w:autoSpaceDE w:val="0"/>
        <w:autoSpaceDN w:val="0"/>
        <w:adjustRightInd w:val="0"/>
        <w:spacing w:line="360" w:lineRule="auto"/>
        <w:jc w:val="both"/>
        <w:rPr>
          <w:rFonts w:ascii="Arial" w:hAnsi="Arial" w:cs="David"/>
          <w:color w:val="002060"/>
          <w:rtl/>
        </w:rPr>
      </w:pPr>
      <w:r w:rsidRPr="00B30878">
        <w:rPr>
          <w:rFonts w:ascii="Arial" w:hAnsi="Arial" w:cs="David" w:hint="cs"/>
          <w:color w:val="002060"/>
          <w:rtl/>
        </w:rPr>
        <w:t xml:space="preserve"> </w:t>
      </w:r>
    </w:p>
    <w:p w14:paraId="1CEC8CC3" w14:textId="77777777" w:rsidR="00012AD9" w:rsidRPr="003829ED" w:rsidRDefault="00012AD9" w:rsidP="00F63989">
      <w:pPr>
        <w:overflowPunct w:val="0"/>
        <w:autoSpaceDE w:val="0"/>
        <w:autoSpaceDN w:val="0"/>
        <w:adjustRightInd w:val="0"/>
        <w:spacing w:line="360" w:lineRule="auto"/>
        <w:jc w:val="center"/>
        <w:rPr>
          <w:rFonts w:ascii="Arial" w:hAnsi="Arial" w:cs="David"/>
          <w:b/>
          <w:bCs/>
          <w:color w:val="002060"/>
          <w:u w:val="single"/>
          <w:rtl/>
        </w:rPr>
      </w:pPr>
      <w:r w:rsidRPr="003829ED">
        <w:rPr>
          <w:rFonts w:ascii="Arial" w:hAnsi="Arial" w:cs="David" w:hint="cs"/>
          <w:b/>
          <w:bCs/>
          <w:color w:val="002060"/>
          <w:u w:val="single"/>
          <w:rtl/>
        </w:rPr>
        <w:t>הנדון:  אישור קיום ביטוחים.</w:t>
      </w:r>
    </w:p>
    <w:p w14:paraId="39E0CD56" w14:textId="77777777" w:rsidR="00DE76A1" w:rsidRDefault="00DE76A1" w:rsidP="00F63989">
      <w:pPr>
        <w:overflowPunct w:val="0"/>
        <w:autoSpaceDE w:val="0"/>
        <w:autoSpaceDN w:val="0"/>
        <w:adjustRightInd w:val="0"/>
        <w:spacing w:line="360" w:lineRule="auto"/>
        <w:jc w:val="center"/>
        <w:rPr>
          <w:rFonts w:ascii="Arial" w:hAnsi="Arial" w:cs="David"/>
          <w:color w:val="002060"/>
          <w:rtl/>
        </w:rPr>
      </w:pPr>
    </w:p>
    <w:p w14:paraId="00323470" w14:textId="77777777" w:rsidR="003829ED" w:rsidRPr="003829ED" w:rsidRDefault="003829ED" w:rsidP="003829ED">
      <w:pPr>
        <w:rPr>
          <w:color w:val="002060"/>
          <w:rtl/>
        </w:rPr>
      </w:pPr>
      <w:r w:rsidRPr="003829ED">
        <w:rPr>
          <w:rFonts w:hint="cs"/>
          <w:color w:val="002060"/>
          <w:rtl/>
        </w:rPr>
        <w:t xml:space="preserve">הננו מאשרים בזה כי ערכנו למבוטחנו  _______________   (להלן הספק) לתקופת הביטוח </w:t>
      </w:r>
    </w:p>
    <w:p w14:paraId="21125826" w14:textId="77777777" w:rsidR="003829ED" w:rsidRPr="003829ED" w:rsidRDefault="003829ED" w:rsidP="003829ED">
      <w:pPr>
        <w:rPr>
          <w:color w:val="002060"/>
          <w:rtl/>
        </w:rPr>
      </w:pPr>
    </w:p>
    <w:p w14:paraId="57CC6AC5" w14:textId="77777777" w:rsidR="003829ED" w:rsidRPr="003829ED" w:rsidRDefault="003829ED" w:rsidP="003829ED">
      <w:pPr>
        <w:ind w:left="3"/>
        <w:rPr>
          <w:color w:val="002060"/>
          <w:rtl/>
        </w:rPr>
      </w:pPr>
      <w:r w:rsidRPr="003829ED">
        <w:rPr>
          <w:rFonts w:hint="cs"/>
          <w:color w:val="002060"/>
          <w:rtl/>
        </w:rPr>
        <w:t>מיום ______________ עד יום ________________בגין בכל הקשור למתן שירותי ייעוץ, תכנון ופיקוח על מערכות בטחון, בקרה ותקשורת (מערכת מתח נמוך) לבתי והיכלי המשפט, את הביטוחים המפורטים להלן:</w:t>
      </w:r>
    </w:p>
    <w:p w14:paraId="5828DBEF" w14:textId="77777777" w:rsidR="003829ED" w:rsidRPr="003829ED" w:rsidRDefault="003829ED" w:rsidP="003829ED">
      <w:pPr>
        <w:rPr>
          <w:color w:val="002060"/>
          <w:rtl/>
        </w:rPr>
      </w:pPr>
    </w:p>
    <w:p w14:paraId="328A4DE5" w14:textId="77777777" w:rsidR="003829ED" w:rsidRPr="003829ED" w:rsidRDefault="003829ED" w:rsidP="003829ED">
      <w:pPr>
        <w:rPr>
          <w:color w:val="002060"/>
          <w:rtl/>
        </w:rPr>
      </w:pPr>
    </w:p>
    <w:p w14:paraId="7EDB1D82" w14:textId="77777777" w:rsidR="003829ED" w:rsidRPr="003829ED" w:rsidRDefault="003829ED" w:rsidP="003829ED">
      <w:pPr>
        <w:rPr>
          <w:b/>
          <w:bCs/>
          <w:color w:val="002060"/>
          <w:sz w:val="28"/>
          <w:szCs w:val="28"/>
          <w:u w:val="single"/>
          <w:rtl/>
        </w:rPr>
      </w:pPr>
      <w:r w:rsidRPr="003829ED">
        <w:rPr>
          <w:rFonts w:hint="cs"/>
          <w:b/>
          <w:bCs/>
          <w:color w:val="002060"/>
          <w:sz w:val="28"/>
          <w:szCs w:val="28"/>
          <w:u w:val="single"/>
          <w:rtl/>
        </w:rPr>
        <w:t>ביטוח חבות המעבידים</w:t>
      </w:r>
    </w:p>
    <w:p w14:paraId="370803D5" w14:textId="77777777" w:rsidR="003829ED" w:rsidRPr="003829ED" w:rsidRDefault="003829ED" w:rsidP="003829ED">
      <w:pPr>
        <w:rPr>
          <w:color w:val="002060"/>
          <w:rtl/>
        </w:rPr>
      </w:pPr>
    </w:p>
    <w:p w14:paraId="4987C2BE" w14:textId="77777777" w:rsidR="003829ED" w:rsidRPr="003829ED" w:rsidRDefault="003829ED" w:rsidP="003829ED">
      <w:pPr>
        <w:rPr>
          <w:color w:val="002060"/>
          <w:rtl/>
        </w:rPr>
      </w:pPr>
      <w:r w:rsidRPr="003829ED">
        <w:rPr>
          <w:rFonts w:hint="cs"/>
          <w:color w:val="002060"/>
          <w:rtl/>
        </w:rPr>
        <w:t xml:space="preserve">1. אחריותו החוקית כלפי עובדיו בכל תחומי מדינת ישראל והשטחים המוחזקים.  </w:t>
      </w:r>
    </w:p>
    <w:p w14:paraId="7846CDFC" w14:textId="77777777" w:rsidR="003829ED" w:rsidRPr="003829ED" w:rsidRDefault="003829ED" w:rsidP="003829ED">
      <w:pPr>
        <w:rPr>
          <w:color w:val="002060"/>
          <w:rtl/>
        </w:rPr>
      </w:pPr>
      <w:r w:rsidRPr="003829ED">
        <w:rPr>
          <w:rFonts w:hint="cs"/>
          <w:color w:val="002060"/>
          <w:rtl/>
        </w:rPr>
        <w:t xml:space="preserve">  </w:t>
      </w:r>
    </w:p>
    <w:p w14:paraId="4F592A04" w14:textId="77777777" w:rsidR="003829ED" w:rsidRPr="003829ED" w:rsidRDefault="003829ED" w:rsidP="003829ED">
      <w:pPr>
        <w:rPr>
          <w:b/>
          <w:bCs/>
          <w:color w:val="002060"/>
          <w:rtl/>
        </w:rPr>
      </w:pPr>
      <w:r w:rsidRPr="003829ED">
        <w:rPr>
          <w:rFonts w:hint="cs"/>
          <w:color w:val="002060"/>
          <w:rtl/>
        </w:rPr>
        <w:t>2. גבולות האחריות לא יפחת מסך   5,000,000 דולר לעובד, למקרה   ולתקופת  הביטוח (שנה).</w:t>
      </w:r>
    </w:p>
    <w:p w14:paraId="2AADC3D4" w14:textId="77777777" w:rsidR="003829ED" w:rsidRPr="003829ED" w:rsidRDefault="003829ED" w:rsidP="003829ED">
      <w:pPr>
        <w:rPr>
          <w:b/>
          <w:bCs/>
          <w:color w:val="002060"/>
          <w:rtl/>
        </w:rPr>
      </w:pPr>
    </w:p>
    <w:p w14:paraId="673E76D4" w14:textId="77777777" w:rsidR="003829ED" w:rsidRPr="003829ED" w:rsidRDefault="003829ED" w:rsidP="003829ED">
      <w:pPr>
        <w:rPr>
          <w:color w:val="002060"/>
          <w:rtl/>
        </w:rPr>
      </w:pPr>
      <w:r w:rsidRPr="003829ED">
        <w:rPr>
          <w:rFonts w:hint="cs"/>
          <w:color w:val="002060"/>
          <w:rtl/>
        </w:rPr>
        <w:t xml:space="preserve">3. הביטוח יורחב לשפות את מדינת ישראל </w:t>
      </w:r>
      <w:r w:rsidRPr="003829ED">
        <w:rPr>
          <w:color w:val="002060"/>
          <w:rtl/>
        </w:rPr>
        <w:t>–</w:t>
      </w:r>
      <w:r w:rsidRPr="003829ED">
        <w:rPr>
          <w:rFonts w:hint="cs"/>
          <w:color w:val="002060"/>
          <w:rtl/>
        </w:rPr>
        <w:t xml:space="preserve"> הנהלת בתי המשפט היה ונטען לעניין קרות תאונת </w:t>
      </w:r>
    </w:p>
    <w:p w14:paraId="6261828C" w14:textId="77777777" w:rsidR="003829ED" w:rsidRPr="003829ED" w:rsidRDefault="003829ED" w:rsidP="003829ED">
      <w:pPr>
        <w:rPr>
          <w:b/>
          <w:bCs/>
          <w:color w:val="002060"/>
          <w:rtl/>
        </w:rPr>
      </w:pPr>
      <w:r w:rsidRPr="003829ED">
        <w:rPr>
          <w:rFonts w:hint="cs"/>
          <w:color w:val="002060"/>
          <w:rtl/>
        </w:rPr>
        <w:t xml:space="preserve">    עבודה/מחלת מקצוע כלשהי  כי הם נושאים בחבות מעביד  כלשהם</w:t>
      </w:r>
      <w:r w:rsidRPr="003829ED">
        <w:rPr>
          <w:rFonts w:hint="cs"/>
          <w:b/>
          <w:bCs/>
          <w:color w:val="002060"/>
          <w:rtl/>
        </w:rPr>
        <w:t xml:space="preserve"> </w:t>
      </w:r>
      <w:r w:rsidRPr="003829ED">
        <w:rPr>
          <w:rFonts w:hint="cs"/>
          <w:color w:val="002060"/>
          <w:rtl/>
        </w:rPr>
        <w:t>כלפי מי מעובדי הספק.</w:t>
      </w:r>
    </w:p>
    <w:p w14:paraId="51DA2567" w14:textId="77777777" w:rsidR="003829ED" w:rsidRPr="003829ED" w:rsidRDefault="003829ED" w:rsidP="003829ED">
      <w:pPr>
        <w:rPr>
          <w:b/>
          <w:bCs/>
          <w:color w:val="002060"/>
          <w:rtl/>
        </w:rPr>
      </w:pPr>
    </w:p>
    <w:p w14:paraId="38D9B384" w14:textId="77777777" w:rsidR="003829ED" w:rsidRPr="003829ED" w:rsidRDefault="003829ED" w:rsidP="003829ED">
      <w:pPr>
        <w:rPr>
          <w:b/>
          <w:bCs/>
          <w:color w:val="002060"/>
          <w:rtl/>
        </w:rPr>
      </w:pPr>
    </w:p>
    <w:p w14:paraId="12C8934A" w14:textId="77777777" w:rsidR="003829ED" w:rsidRPr="003829ED" w:rsidRDefault="003829ED" w:rsidP="003829ED">
      <w:pPr>
        <w:rPr>
          <w:b/>
          <w:bCs/>
          <w:color w:val="002060"/>
          <w:sz w:val="28"/>
          <w:szCs w:val="28"/>
          <w:u w:val="single"/>
          <w:rtl/>
        </w:rPr>
      </w:pPr>
      <w:r w:rsidRPr="003829ED">
        <w:rPr>
          <w:rFonts w:hint="cs"/>
          <w:b/>
          <w:bCs/>
          <w:color w:val="002060"/>
          <w:sz w:val="28"/>
          <w:szCs w:val="28"/>
          <w:u w:val="single"/>
          <w:rtl/>
        </w:rPr>
        <w:t>ביטוח אחריות כלפי צד שלישי</w:t>
      </w:r>
    </w:p>
    <w:p w14:paraId="33C74A89" w14:textId="77777777" w:rsidR="003829ED" w:rsidRPr="003829ED" w:rsidRDefault="003829ED" w:rsidP="003829ED">
      <w:pPr>
        <w:rPr>
          <w:b/>
          <w:bCs/>
          <w:color w:val="002060"/>
          <w:rtl/>
        </w:rPr>
      </w:pPr>
      <w:r w:rsidRPr="003829ED">
        <w:rPr>
          <w:rFonts w:hint="cs"/>
          <w:b/>
          <w:bCs/>
          <w:color w:val="002060"/>
          <w:rtl/>
        </w:rPr>
        <w:t xml:space="preserve">      </w:t>
      </w:r>
    </w:p>
    <w:p w14:paraId="7F833CA3" w14:textId="77777777" w:rsidR="003829ED" w:rsidRPr="003829ED" w:rsidRDefault="003829ED" w:rsidP="003829ED">
      <w:pPr>
        <w:rPr>
          <w:color w:val="002060"/>
          <w:rtl/>
        </w:rPr>
      </w:pPr>
      <w:r w:rsidRPr="003829ED">
        <w:rPr>
          <w:rFonts w:hint="cs"/>
          <w:color w:val="002060"/>
          <w:rtl/>
        </w:rPr>
        <w:t xml:space="preserve">1. אחריותו החוקית בביטוח אחריות כלפי צד שלישי על פי דיני מדינת ישראל, בגין נזקי גוף ורכוש בכל  </w:t>
      </w:r>
    </w:p>
    <w:p w14:paraId="68BA355E" w14:textId="77777777" w:rsidR="003829ED" w:rsidRPr="003829ED" w:rsidRDefault="003829ED" w:rsidP="003829ED">
      <w:pPr>
        <w:rPr>
          <w:color w:val="002060"/>
          <w:rtl/>
        </w:rPr>
      </w:pPr>
      <w:r w:rsidRPr="003829ED">
        <w:rPr>
          <w:rFonts w:hint="cs"/>
          <w:color w:val="002060"/>
          <w:rtl/>
        </w:rPr>
        <w:t xml:space="preserve">    תחומי מדינת ישראל והשטחים המוחזקים. </w:t>
      </w:r>
    </w:p>
    <w:p w14:paraId="4A9E569A" w14:textId="77777777" w:rsidR="003829ED" w:rsidRPr="003829ED" w:rsidRDefault="003829ED" w:rsidP="003829ED">
      <w:pPr>
        <w:rPr>
          <w:color w:val="002060"/>
          <w:rtl/>
        </w:rPr>
      </w:pPr>
    </w:p>
    <w:p w14:paraId="376D2AA9" w14:textId="77777777" w:rsidR="003829ED" w:rsidRPr="003829ED" w:rsidRDefault="003829ED" w:rsidP="003829ED">
      <w:pPr>
        <w:rPr>
          <w:color w:val="002060"/>
          <w:rtl/>
        </w:rPr>
      </w:pPr>
      <w:r w:rsidRPr="003829ED">
        <w:rPr>
          <w:rFonts w:hint="cs"/>
          <w:color w:val="002060"/>
          <w:rtl/>
        </w:rPr>
        <w:t xml:space="preserve">2.  גבולות האחריות שלא יפחתו מסך   500,000  דולר ארה"ב,  למקרה ולתקופת הביטוח,  (שנה). </w:t>
      </w:r>
    </w:p>
    <w:p w14:paraId="720A71A1" w14:textId="77777777" w:rsidR="003829ED" w:rsidRPr="003829ED" w:rsidRDefault="003829ED" w:rsidP="003829ED">
      <w:pPr>
        <w:rPr>
          <w:color w:val="002060"/>
          <w:rtl/>
        </w:rPr>
      </w:pPr>
    </w:p>
    <w:p w14:paraId="15B61E55" w14:textId="77777777" w:rsidR="003829ED" w:rsidRPr="003829ED" w:rsidRDefault="003829ED" w:rsidP="003829ED">
      <w:pPr>
        <w:rPr>
          <w:color w:val="002060"/>
          <w:rtl/>
        </w:rPr>
      </w:pPr>
      <w:r w:rsidRPr="003829ED">
        <w:rPr>
          <w:rFonts w:hint="cs"/>
          <w:color w:val="002060"/>
          <w:rtl/>
        </w:rPr>
        <w:t>3. בפוליסה ייכלל סעיף אחריות צולבת (</w:t>
      </w:r>
      <w:r w:rsidRPr="003829ED">
        <w:rPr>
          <w:rFonts w:hint="cs"/>
          <w:color w:val="002060"/>
        </w:rPr>
        <w:t>CROSS LIABILITY</w:t>
      </w:r>
      <w:r w:rsidRPr="003829ED">
        <w:rPr>
          <w:rFonts w:hint="cs"/>
          <w:color w:val="002060"/>
          <w:rtl/>
        </w:rPr>
        <w:t>).</w:t>
      </w:r>
    </w:p>
    <w:p w14:paraId="06B66BA3" w14:textId="77777777" w:rsidR="003829ED" w:rsidRPr="003829ED" w:rsidRDefault="003829ED" w:rsidP="003829ED">
      <w:pPr>
        <w:rPr>
          <w:color w:val="002060"/>
          <w:rtl/>
        </w:rPr>
      </w:pPr>
    </w:p>
    <w:p w14:paraId="1F4C0E01" w14:textId="77777777" w:rsidR="003829ED" w:rsidRPr="003829ED" w:rsidRDefault="003829ED" w:rsidP="003829ED">
      <w:pPr>
        <w:rPr>
          <w:color w:val="002060"/>
          <w:rtl/>
        </w:rPr>
      </w:pPr>
      <w:r w:rsidRPr="003829ED">
        <w:rPr>
          <w:rFonts w:hint="cs"/>
          <w:color w:val="002060"/>
          <w:rtl/>
        </w:rPr>
        <w:t>4.  רכוש מדינת ישראל ייחשב רכוש צד שלישי.</w:t>
      </w:r>
    </w:p>
    <w:p w14:paraId="43C20245" w14:textId="77777777" w:rsidR="003829ED" w:rsidRPr="003829ED" w:rsidRDefault="003829ED" w:rsidP="003829ED">
      <w:pPr>
        <w:rPr>
          <w:color w:val="002060"/>
          <w:rtl/>
        </w:rPr>
      </w:pPr>
    </w:p>
    <w:p w14:paraId="04DDFCF8" w14:textId="77777777" w:rsidR="003829ED" w:rsidRPr="003829ED" w:rsidRDefault="003829ED" w:rsidP="003829ED">
      <w:pPr>
        <w:rPr>
          <w:color w:val="002060"/>
          <w:rtl/>
        </w:rPr>
      </w:pPr>
      <w:r w:rsidRPr="003829ED">
        <w:rPr>
          <w:rFonts w:hint="cs"/>
          <w:color w:val="002060"/>
          <w:rtl/>
        </w:rPr>
        <w:t xml:space="preserve">5. הביטוח יורחב לשפות את מדינת ישראל </w:t>
      </w:r>
      <w:r w:rsidRPr="003829ED">
        <w:rPr>
          <w:color w:val="002060"/>
          <w:rtl/>
        </w:rPr>
        <w:t>–</w:t>
      </w:r>
      <w:r w:rsidRPr="003829ED">
        <w:rPr>
          <w:rFonts w:hint="cs"/>
          <w:color w:val="002060"/>
          <w:rtl/>
        </w:rPr>
        <w:t xml:space="preserve">  הנהלת בתי המשפט ככל שייחשבו   אחראים  למעשי ו/או  </w:t>
      </w:r>
    </w:p>
    <w:p w14:paraId="533E58C9" w14:textId="77777777" w:rsidR="003829ED" w:rsidRPr="003829ED" w:rsidRDefault="003829ED" w:rsidP="003829ED">
      <w:pPr>
        <w:rPr>
          <w:color w:val="002060"/>
          <w:rtl/>
        </w:rPr>
      </w:pPr>
      <w:r w:rsidRPr="003829ED">
        <w:rPr>
          <w:rFonts w:hint="cs"/>
          <w:color w:val="002060"/>
          <w:rtl/>
        </w:rPr>
        <w:t xml:space="preserve">    מחדלי הספק והפועלים מטעמו.  </w:t>
      </w:r>
    </w:p>
    <w:p w14:paraId="19E0F4AF" w14:textId="77777777" w:rsidR="003829ED" w:rsidRPr="003829ED" w:rsidRDefault="003829ED" w:rsidP="003829ED">
      <w:pPr>
        <w:rPr>
          <w:color w:val="002060"/>
          <w:sz w:val="28"/>
          <w:szCs w:val="28"/>
          <w:rtl/>
        </w:rPr>
      </w:pPr>
      <w:r w:rsidRPr="003829ED">
        <w:rPr>
          <w:rFonts w:hint="cs"/>
          <w:b/>
          <w:bCs/>
          <w:color w:val="002060"/>
          <w:sz w:val="28"/>
          <w:szCs w:val="28"/>
          <w:u w:val="single"/>
          <w:rtl/>
        </w:rPr>
        <w:t>ביטוח אחריות מקצועית</w:t>
      </w:r>
    </w:p>
    <w:p w14:paraId="661792FF" w14:textId="77777777" w:rsidR="003829ED" w:rsidRPr="003829ED" w:rsidRDefault="003829ED" w:rsidP="003829ED">
      <w:pPr>
        <w:rPr>
          <w:color w:val="002060"/>
          <w:rtl/>
        </w:rPr>
      </w:pPr>
    </w:p>
    <w:p w14:paraId="316F2E09" w14:textId="77777777" w:rsidR="003829ED" w:rsidRPr="003829ED" w:rsidRDefault="003829ED" w:rsidP="003829ED">
      <w:pPr>
        <w:rPr>
          <w:color w:val="002060"/>
          <w:rtl/>
        </w:rPr>
      </w:pPr>
      <w:r w:rsidRPr="003829ED">
        <w:rPr>
          <w:rFonts w:hint="cs"/>
          <w:color w:val="002060"/>
          <w:rtl/>
        </w:rPr>
        <w:t xml:space="preserve"> 1.   אחריותו המקצועית בגין פעילותו בביטוח אחריות מקצועית.</w:t>
      </w:r>
    </w:p>
    <w:p w14:paraId="1145CA3E" w14:textId="77777777" w:rsidR="003829ED" w:rsidRPr="003829ED" w:rsidRDefault="003829ED" w:rsidP="003829ED">
      <w:pPr>
        <w:rPr>
          <w:color w:val="002060"/>
          <w:rtl/>
        </w:rPr>
      </w:pPr>
    </w:p>
    <w:p w14:paraId="3D6C5E20" w14:textId="77777777" w:rsidR="003829ED" w:rsidRPr="003829ED" w:rsidRDefault="003829ED" w:rsidP="003829ED">
      <w:pPr>
        <w:rPr>
          <w:color w:val="002060"/>
          <w:rtl/>
        </w:rPr>
      </w:pPr>
      <w:r w:rsidRPr="003829ED">
        <w:rPr>
          <w:rFonts w:hint="cs"/>
          <w:color w:val="002060"/>
          <w:rtl/>
        </w:rPr>
        <w:t xml:space="preserve"> 2.  הפוליסה תכסה כל נזק מהפרת חובה מקצועית של הספק,  עובדיו ובגין כל הפועלים   מטעמו ואשר </w:t>
      </w:r>
    </w:p>
    <w:p w14:paraId="0163D4E9" w14:textId="77777777" w:rsidR="003829ED" w:rsidRPr="003829ED" w:rsidRDefault="003829ED" w:rsidP="003829ED">
      <w:pPr>
        <w:rPr>
          <w:color w:val="002060"/>
          <w:rtl/>
        </w:rPr>
      </w:pPr>
      <w:r w:rsidRPr="003829ED">
        <w:rPr>
          <w:rFonts w:hint="cs"/>
          <w:color w:val="002060"/>
          <w:rtl/>
        </w:rPr>
        <w:t xml:space="preserve">      אירע  כתוצאה ממעשה, רשלנות, לרבות מחדל, טעות או השמטה, מצג בלתי נכון,  הצהרה  רשלנית </w:t>
      </w:r>
    </w:p>
    <w:p w14:paraId="6DEB959B" w14:textId="77777777" w:rsidR="003829ED" w:rsidRPr="003829ED" w:rsidRDefault="003829ED" w:rsidP="003829ED">
      <w:pPr>
        <w:ind w:left="3"/>
        <w:rPr>
          <w:color w:val="002060"/>
          <w:rtl/>
        </w:rPr>
      </w:pPr>
      <w:r w:rsidRPr="003829ED">
        <w:rPr>
          <w:rFonts w:hint="cs"/>
          <w:color w:val="002060"/>
          <w:rtl/>
        </w:rPr>
        <w:lastRenderedPageBreak/>
        <w:t xml:space="preserve">      שנעשו בתום לב בכל הקשור למתן שירותי ייעוץ, תכנון ופיקוח על מערכות בטחון, בקרה ותקשורת </w:t>
      </w:r>
    </w:p>
    <w:p w14:paraId="01D74689" w14:textId="77777777" w:rsidR="003829ED" w:rsidRPr="003829ED" w:rsidRDefault="003829ED" w:rsidP="003829ED">
      <w:pPr>
        <w:ind w:left="3"/>
        <w:rPr>
          <w:color w:val="002060"/>
          <w:rtl/>
        </w:rPr>
      </w:pPr>
      <w:r w:rsidRPr="003829ED">
        <w:rPr>
          <w:rFonts w:hint="cs"/>
          <w:color w:val="002060"/>
          <w:rtl/>
        </w:rPr>
        <w:t xml:space="preserve">        (מערכת מתח נמוך) לבתי והיכלי המשפט .</w:t>
      </w:r>
    </w:p>
    <w:p w14:paraId="3AB9B216" w14:textId="77777777" w:rsidR="003829ED" w:rsidRPr="003829ED" w:rsidRDefault="003829ED" w:rsidP="003829ED">
      <w:pPr>
        <w:ind w:left="3"/>
        <w:rPr>
          <w:color w:val="002060"/>
          <w:rtl/>
        </w:rPr>
      </w:pPr>
    </w:p>
    <w:p w14:paraId="00F1D84E" w14:textId="77777777" w:rsidR="003829ED" w:rsidRPr="003829ED" w:rsidRDefault="003829ED" w:rsidP="003829ED">
      <w:pPr>
        <w:rPr>
          <w:color w:val="002060"/>
          <w:rtl/>
        </w:rPr>
      </w:pPr>
      <w:r w:rsidRPr="003829ED">
        <w:rPr>
          <w:rFonts w:hint="cs"/>
          <w:color w:val="002060"/>
          <w:rtl/>
        </w:rPr>
        <w:t xml:space="preserve">3.  גבולות  האחריות לא יפחתו מסך    500,000  דולר ארה"ב  למקרה ולשנה. </w:t>
      </w:r>
    </w:p>
    <w:p w14:paraId="5903D870" w14:textId="77777777" w:rsidR="003829ED" w:rsidRPr="003829ED" w:rsidRDefault="003829ED" w:rsidP="003829ED">
      <w:pPr>
        <w:rPr>
          <w:color w:val="002060"/>
          <w:rtl/>
        </w:rPr>
      </w:pPr>
      <w:r w:rsidRPr="003829ED">
        <w:rPr>
          <w:rFonts w:hint="cs"/>
          <w:color w:val="002060"/>
          <w:rtl/>
        </w:rPr>
        <w:t xml:space="preserve">     </w:t>
      </w:r>
    </w:p>
    <w:p w14:paraId="0393320F" w14:textId="77777777" w:rsidR="003829ED" w:rsidRPr="003829ED" w:rsidRDefault="003829ED" w:rsidP="003829ED">
      <w:pPr>
        <w:rPr>
          <w:color w:val="002060"/>
          <w:rtl/>
        </w:rPr>
      </w:pPr>
      <w:r w:rsidRPr="003829ED">
        <w:rPr>
          <w:rFonts w:hint="cs"/>
          <w:color w:val="002060"/>
          <w:rtl/>
        </w:rPr>
        <w:t>4.  הכיסוי על פי הפוליסה יורחב לכלול את ההרחבות הבאות:-</w:t>
      </w:r>
    </w:p>
    <w:p w14:paraId="40F42192" w14:textId="77777777" w:rsidR="003829ED" w:rsidRPr="003829ED" w:rsidRDefault="003829ED" w:rsidP="003829ED">
      <w:pPr>
        <w:rPr>
          <w:color w:val="002060"/>
          <w:rtl/>
        </w:rPr>
      </w:pPr>
      <w:r w:rsidRPr="003829ED">
        <w:rPr>
          <w:rFonts w:hint="cs"/>
          <w:color w:val="002060"/>
          <w:rtl/>
        </w:rPr>
        <w:t xml:space="preserve">      - אחריות צולבת </w:t>
      </w:r>
      <w:r w:rsidRPr="003829ED">
        <w:rPr>
          <w:rFonts w:hint="cs"/>
          <w:color w:val="002060"/>
        </w:rPr>
        <w:t xml:space="preserve">CROSS LIABILITY </w:t>
      </w:r>
      <w:r w:rsidRPr="003829ED">
        <w:rPr>
          <w:rFonts w:hint="cs"/>
          <w:color w:val="002060"/>
          <w:rtl/>
        </w:rPr>
        <w:t xml:space="preserve">, אולם הכיסוי לא יחול לגבי תביעות הספק כנגד  מדינת </w:t>
      </w:r>
    </w:p>
    <w:p w14:paraId="70B8B9C0" w14:textId="77777777" w:rsidR="003829ED" w:rsidRPr="003829ED" w:rsidRDefault="003829ED" w:rsidP="003829ED">
      <w:pPr>
        <w:rPr>
          <w:color w:val="002060"/>
          <w:rtl/>
        </w:rPr>
      </w:pPr>
      <w:r w:rsidRPr="003829ED">
        <w:rPr>
          <w:rFonts w:hint="cs"/>
          <w:color w:val="002060"/>
          <w:rtl/>
        </w:rPr>
        <w:t xml:space="preserve">         ישראל.</w:t>
      </w:r>
    </w:p>
    <w:p w14:paraId="79BAE12C" w14:textId="77777777" w:rsidR="003829ED" w:rsidRPr="003829ED" w:rsidRDefault="003829ED" w:rsidP="003829ED">
      <w:pPr>
        <w:rPr>
          <w:color w:val="002060"/>
          <w:rtl/>
        </w:rPr>
      </w:pPr>
      <w:r w:rsidRPr="003829ED">
        <w:rPr>
          <w:rFonts w:hint="cs"/>
          <w:color w:val="002060"/>
          <w:rtl/>
        </w:rPr>
        <w:t xml:space="preserve">      - הארכת תקופת הגילוי לפחות ל  6 חודשים;</w:t>
      </w:r>
    </w:p>
    <w:p w14:paraId="115D60E1" w14:textId="77777777" w:rsidR="003829ED" w:rsidRPr="003829ED" w:rsidRDefault="003829ED" w:rsidP="003829ED">
      <w:pPr>
        <w:rPr>
          <w:color w:val="002060"/>
          <w:rtl/>
        </w:rPr>
      </w:pPr>
    </w:p>
    <w:p w14:paraId="465A5002" w14:textId="77777777" w:rsidR="003829ED" w:rsidRPr="003829ED" w:rsidRDefault="003829ED" w:rsidP="003829ED">
      <w:pPr>
        <w:rPr>
          <w:color w:val="002060"/>
          <w:rtl/>
        </w:rPr>
      </w:pPr>
      <w:r w:rsidRPr="003829ED">
        <w:rPr>
          <w:rFonts w:hint="cs"/>
          <w:color w:val="002060"/>
          <w:rtl/>
        </w:rPr>
        <w:t xml:space="preserve">5.    הכיסוי על פי הפוליסה יורחב לכסות את מדינת ישראל </w:t>
      </w:r>
      <w:r w:rsidRPr="003829ED">
        <w:rPr>
          <w:color w:val="002060"/>
          <w:rtl/>
        </w:rPr>
        <w:t>–</w:t>
      </w:r>
      <w:r w:rsidRPr="003829ED">
        <w:rPr>
          <w:rFonts w:hint="cs"/>
          <w:color w:val="002060"/>
          <w:rtl/>
        </w:rPr>
        <w:t xml:space="preserve"> הנהלת בתי המשפט ככל  שייחשבו  </w:t>
      </w:r>
    </w:p>
    <w:p w14:paraId="11BC4661" w14:textId="77777777" w:rsidR="003829ED" w:rsidRPr="003829ED" w:rsidRDefault="003829ED" w:rsidP="003829ED">
      <w:pPr>
        <w:rPr>
          <w:color w:val="002060"/>
          <w:rtl/>
        </w:rPr>
      </w:pPr>
      <w:r w:rsidRPr="003829ED">
        <w:rPr>
          <w:rFonts w:hint="cs"/>
          <w:color w:val="002060"/>
          <w:rtl/>
        </w:rPr>
        <w:t xml:space="preserve">       אחראים  למעשי ו/או מחדלי הספק וכל הפועלים מטעמו.     </w:t>
      </w:r>
    </w:p>
    <w:p w14:paraId="7EE4AF0E" w14:textId="77777777" w:rsidR="003829ED" w:rsidRPr="003829ED" w:rsidRDefault="003829ED" w:rsidP="003829ED">
      <w:pPr>
        <w:rPr>
          <w:b/>
          <w:bCs/>
          <w:color w:val="002060"/>
          <w:sz w:val="28"/>
          <w:szCs w:val="28"/>
          <w:u w:val="single"/>
          <w:rtl/>
        </w:rPr>
      </w:pPr>
      <w:r w:rsidRPr="003829ED">
        <w:rPr>
          <w:rFonts w:hint="cs"/>
          <w:b/>
          <w:bCs/>
          <w:color w:val="002060"/>
          <w:sz w:val="28"/>
          <w:szCs w:val="28"/>
          <w:u w:val="single"/>
          <w:rtl/>
        </w:rPr>
        <w:t xml:space="preserve">                                                                   </w:t>
      </w:r>
    </w:p>
    <w:p w14:paraId="261CB8A7" w14:textId="77777777" w:rsidR="003829ED" w:rsidRPr="003829ED" w:rsidRDefault="003829ED" w:rsidP="003829ED">
      <w:pPr>
        <w:rPr>
          <w:b/>
          <w:bCs/>
          <w:color w:val="002060"/>
          <w:sz w:val="28"/>
          <w:szCs w:val="28"/>
          <w:u w:val="single"/>
          <w:rtl/>
        </w:rPr>
      </w:pPr>
      <w:r w:rsidRPr="003829ED">
        <w:rPr>
          <w:rFonts w:hint="cs"/>
          <w:b/>
          <w:bCs/>
          <w:color w:val="002060"/>
          <w:sz w:val="28"/>
          <w:szCs w:val="28"/>
          <w:u w:val="single"/>
          <w:rtl/>
        </w:rPr>
        <w:t xml:space="preserve"> כללי</w:t>
      </w:r>
    </w:p>
    <w:p w14:paraId="36E4AF37" w14:textId="77777777" w:rsidR="003829ED" w:rsidRPr="003829ED" w:rsidRDefault="003829ED" w:rsidP="003829ED">
      <w:pPr>
        <w:rPr>
          <w:color w:val="002060"/>
          <w:rtl/>
        </w:rPr>
      </w:pPr>
      <w:r w:rsidRPr="003829ED">
        <w:rPr>
          <w:rFonts w:hint="cs"/>
          <w:color w:val="002060"/>
          <w:rtl/>
        </w:rPr>
        <w:t>בפוליסות הביטוח  נכללו התנאים הבאים:</w:t>
      </w:r>
    </w:p>
    <w:p w14:paraId="7E22B4EE" w14:textId="77777777" w:rsidR="003829ED" w:rsidRPr="003829ED" w:rsidRDefault="003829ED" w:rsidP="003829ED">
      <w:pPr>
        <w:rPr>
          <w:color w:val="002060"/>
          <w:rtl/>
        </w:rPr>
      </w:pPr>
      <w:r w:rsidRPr="003829ED">
        <w:rPr>
          <w:rFonts w:hint="cs"/>
          <w:color w:val="002060"/>
          <w:rtl/>
        </w:rPr>
        <w:t xml:space="preserve"> </w:t>
      </w:r>
    </w:p>
    <w:p w14:paraId="14841A81" w14:textId="77777777" w:rsidR="003829ED" w:rsidRPr="003829ED" w:rsidRDefault="003829ED" w:rsidP="003829ED">
      <w:pPr>
        <w:rPr>
          <w:color w:val="002060"/>
          <w:rtl/>
        </w:rPr>
      </w:pPr>
      <w:r w:rsidRPr="003829ED">
        <w:rPr>
          <w:rFonts w:hint="cs"/>
          <w:color w:val="002060"/>
          <w:rtl/>
        </w:rPr>
        <w:t xml:space="preserve">1.  לשם המבוטח התווספו כמבוטחים נוספים:  </w:t>
      </w:r>
      <w:r w:rsidRPr="003829ED">
        <w:rPr>
          <w:rFonts w:hint="cs"/>
          <w:b/>
          <w:bCs/>
          <w:color w:val="002060"/>
          <w:rtl/>
        </w:rPr>
        <w:t xml:space="preserve"> מדינת ישראל </w:t>
      </w:r>
      <w:r w:rsidRPr="003829ED">
        <w:rPr>
          <w:b/>
          <w:bCs/>
          <w:color w:val="002060"/>
          <w:rtl/>
        </w:rPr>
        <w:t>–</w:t>
      </w:r>
      <w:r w:rsidRPr="003829ED">
        <w:rPr>
          <w:rFonts w:hint="cs"/>
          <w:b/>
          <w:bCs/>
          <w:color w:val="002060"/>
          <w:rtl/>
        </w:rPr>
        <w:t xml:space="preserve"> הנהלת בתי המשפט  </w:t>
      </w:r>
      <w:r w:rsidRPr="003829ED">
        <w:rPr>
          <w:rFonts w:hint="cs"/>
          <w:color w:val="002060"/>
          <w:rtl/>
        </w:rPr>
        <w:t xml:space="preserve">בכפוף </w:t>
      </w:r>
    </w:p>
    <w:p w14:paraId="2AF98D13" w14:textId="77777777" w:rsidR="003829ED" w:rsidRPr="003829ED" w:rsidRDefault="003829ED" w:rsidP="003829ED">
      <w:pPr>
        <w:rPr>
          <w:color w:val="002060"/>
          <w:rtl/>
        </w:rPr>
      </w:pPr>
      <w:r w:rsidRPr="003829ED">
        <w:rPr>
          <w:rFonts w:hint="cs"/>
          <w:color w:val="002060"/>
          <w:rtl/>
        </w:rPr>
        <w:t xml:space="preserve">     להרחבי השיפוי כמפורט לעיל.</w:t>
      </w:r>
    </w:p>
    <w:p w14:paraId="42A5CCF2" w14:textId="77777777" w:rsidR="003829ED" w:rsidRPr="003829ED" w:rsidRDefault="003829ED" w:rsidP="003829ED">
      <w:pPr>
        <w:rPr>
          <w:color w:val="002060"/>
          <w:rtl/>
        </w:rPr>
      </w:pPr>
    </w:p>
    <w:p w14:paraId="6DB43ED9" w14:textId="77777777" w:rsidR="003829ED" w:rsidRPr="003829ED" w:rsidRDefault="003829ED" w:rsidP="003829ED">
      <w:pPr>
        <w:rPr>
          <w:color w:val="002060"/>
          <w:rtl/>
        </w:rPr>
      </w:pPr>
      <w:r w:rsidRPr="003829ED">
        <w:rPr>
          <w:rFonts w:hint="cs"/>
          <w:color w:val="002060"/>
          <w:rtl/>
        </w:rPr>
        <w:t xml:space="preserve">2.  בכל מקרה של צמצום או ביטול הביטוח ע"י אחד הצדדים לא יהיה להם כל תוקף אלא אם ניתנה על </w:t>
      </w:r>
    </w:p>
    <w:p w14:paraId="36DBE9FE" w14:textId="77777777" w:rsidR="003829ED" w:rsidRPr="003829ED" w:rsidRDefault="003829ED" w:rsidP="003829ED">
      <w:pPr>
        <w:rPr>
          <w:color w:val="002060"/>
          <w:rtl/>
        </w:rPr>
      </w:pPr>
      <w:r w:rsidRPr="003829ED">
        <w:rPr>
          <w:rFonts w:hint="cs"/>
          <w:color w:val="002060"/>
          <w:rtl/>
        </w:rPr>
        <w:t xml:space="preserve">     כך הודעה מוקדמת של 60 יום לפחות במכתב רשום לחשב הנהלת בתי המשפט.</w:t>
      </w:r>
    </w:p>
    <w:p w14:paraId="2DAC8320" w14:textId="77777777" w:rsidR="003829ED" w:rsidRPr="003829ED" w:rsidRDefault="003829ED" w:rsidP="003829ED">
      <w:pPr>
        <w:rPr>
          <w:color w:val="002060"/>
          <w:rtl/>
        </w:rPr>
      </w:pPr>
    </w:p>
    <w:p w14:paraId="4E2F31E6" w14:textId="77777777" w:rsidR="003829ED" w:rsidRPr="003829ED" w:rsidRDefault="003829ED" w:rsidP="003829ED">
      <w:pPr>
        <w:rPr>
          <w:color w:val="002060"/>
          <w:rtl/>
        </w:rPr>
      </w:pPr>
      <w:r w:rsidRPr="003829ED">
        <w:rPr>
          <w:rFonts w:hint="cs"/>
          <w:color w:val="002060"/>
          <w:rtl/>
        </w:rPr>
        <w:t xml:space="preserve">3.  אנו מוותרים  על כל זכות שיבוב, תביעה, השתתפות  או חזרה, כלפי מדינת ישראל- הנהלת בתי </w:t>
      </w:r>
    </w:p>
    <w:p w14:paraId="039A2524" w14:textId="77777777" w:rsidR="003829ED" w:rsidRPr="003829ED" w:rsidRDefault="003829ED" w:rsidP="003829ED">
      <w:pPr>
        <w:rPr>
          <w:color w:val="002060"/>
          <w:rtl/>
        </w:rPr>
      </w:pPr>
      <w:r w:rsidRPr="003829ED">
        <w:rPr>
          <w:rFonts w:hint="cs"/>
          <w:color w:val="002060"/>
          <w:rtl/>
        </w:rPr>
        <w:t xml:space="preserve">    המשפט ועובדיהם,  ובלבד  שהוויתור לא יחול לטובת אדם שגרם לנזק  מתוך כוונת זדון.</w:t>
      </w:r>
    </w:p>
    <w:p w14:paraId="4B8F8EB9" w14:textId="77777777" w:rsidR="003829ED" w:rsidRPr="003829ED" w:rsidRDefault="003829ED" w:rsidP="003829ED">
      <w:pPr>
        <w:rPr>
          <w:color w:val="002060"/>
          <w:rtl/>
        </w:rPr>
      </w:pPr>
    </w:p>
    <w:p w14:paraId="5D633555" w14:textId="77777777" w:rsidR="003829ED" w:rsidRPr="003829ED" w:rsidRDefault="003829ED" w:rsidP="003829ED">
      <w:pPr>
        <w:rPr>
          <w:color w:val="002060"/>
          <w:rtl/>
        </w:rPr>
      </w:pPr>
      <w:r w:rsidRPr="003829ED">
        <w:rPr>
          <w:rFonts w:hint="cs"/>
          <w:color w:val="002060"/>
          <w:rtl/>
        </w:rPr>
        <w:t xml:space="preserve">4.  הספק יהיה אחראי בלעדית כלפינו לתשלום דמי  הביטוח עבור כל הפוליסות ולמילוי  כל   החובות </w:t>
      </w:r>
    </w:p>
    <w:p w14:paraId="4201EDD2" w14:textId="77777777" w:rsidR="003829ED" w:rsidRPr="003829ED" w:rsidRDefault="003829ED" w:rsidP="003829ED">
      <w:pPr>
        <w:rPr>
          <w:color w:val="002060"/>
          <w:rtl/>
        </w:rPr>
      </w:pPr>
      <w:r w:rsidRPr="003829ED">
        <w:rPr>
          <w:rFonts w:hint="cs"/>
          <w:color w:val="002060"/>
          <w:rtl/>
        </w:rPr>
        <w:t xml:space="preserve">     המוטלות על המבוטח על פי תנאי הפוליסות.</w:t>
      </w:r>
    </w:p>
    <w:p w14:paraId="5F0D795D" w14:textId="77777777" w:rsidR="003829ED" w:rsidRPr="003829ED" w:rsidRDefault="003829ED" w:rsidP="003829ED">
      <w:pPr>
        <w:rPr>
          <w:color w:val="002060"/>
          <w:rtl/>
        </w:rPr>
      </w:pPr>
    </w:p>
    <w:p w14:paraId="22F5CA17" w14:textId="77777777" w:rsidR="003829ED" w:rsidRPr="003829ED" w:rsidRDefault="003829ED" w:rsidP="003829ED">
      <w:pPr>
        <w:rPr>
          <w:color w:val="002060"/>
          <w:rtl/>
        </w:rPr>
      </w:pPr>
      <w:r w:rsidRPr="003829ED">
        <w:rPr>
          <w:rFonts w:hint="cs"/>
          <w:color w:val="002060"/>
          <w:rtl/>
        </w:rPr>
        <w:t>5.  ההשתתפויות העצמיות הנקובות בכל פוליסה ופוליסה תחולנה בלעדית על הספק.</w:t>
      </w:r>
    </w:p>
    <w:p w14:paraId="4A569E02" w14:textId="77777777" w:rsidR="003829ED" w:rsidRPr="003829ED" w:rsidRDefault="003829ED" w:rsidP="003829ED">
      <w:pPr>
        <w:rPr>
          <w:color w:val="002060"/>
          <w:rtl/>
        </w:rPr>
      </w:pPr>
      <w:r w:rsidRPr="003829ED">
        <w:rPr>
          <w:rFonts w:hint="cs"/>
          <w:color w:val="002060"/>
          <w:rtl/>
        </w:rPr>
        <w:t xml:space="preserve">      </w:t>
      </w:r>
    </w:p>
    <w:p w14:paraId="77F8A1C4" w14:textId="77777777" w:rsidR="003829ED" w:rsidRPr="003829ED" w:rsidRDefault="003829ED" w:rsidP="003829ED">
      <w:pPr>
        <w:rPr>
          <w:color w:val="002060"/>
          <w:rtl/>
        </w:rPr>
      </w:pPr>
      <w:r w:rsidRPr="003829ED">
        <w:rPr>
          <w:rFonts w:hint="cs"/>
          <w:color w:val="002060"/>
          <w:rtl/>
        </w:rPr>
        <w:t xml:space="preserve">6.  כל סעיף בפוליסות הביטוח המפקיע או מצמצם בדרך כל שהיא את אחריות המבטח, כאשר קיים </w:t>
      </w:r>
    </w:p>
    <w:p w14:paraId="1862E3C0" w14:textId="77777777" w:rsidR="003829ED" w:rsidRPr="003829ED" w:rsidRDefault="003829ED" w:rsidP="003829ED">
      <w:pPr>
        <w:rPr>
          <w:color w:val="002060"/>
          <w:rtl/>
        </w:rPr>
      </w:pPr>
      <w:r w:rsidRPr="003829ED">
        <w:rPr>
          <w:rFonts w:hint="cs"/>
          <w:color w:val="002060"/>
          <w:rtl/>
        </w:rPr>
        <w:t xml:space="preserve">     ביטוח אחר לא יופעל כלפי מדינת ישראל, הינו  בחזקת ביטוח  ראשוני המזכה במלוא הזכויות על פי </w:t>
      </w:r>
    </w:p>
    <w:p w14:paraId="24C806DB" w14:textId="77777777" w:rsidR="003829ED" w:rsidRPr="003829ED" w:rsidRDefault="003829ED" w:rsidP="003829ED">
      <w:pPr>
        <w:rPr>
          <w:color w:val="002060"/>
          <w:rtl/>
        </w:rPr>
      </w:pPr>
      <w:r w:rsidRPr="003829ED">
        <w:rPr>
          <w:rFonts w:hint="cs"/>
          <w:color w:val="002060"/>
          <w:rtl/>
        </w:rPr>
        <w:t xml:space="preserve">     הביטוח.</w:t>
      </w:r>
    </w:p>
    <w:p w14:paraId="28BBCBB0" w14:textId="77777777" w:rsidR="003829ED" w:rsidRPr="003829ED" w:rsidRDefault="003829ED" w:rsidP="003829ED">
      <w:pPr>
        <w:rPr>
          <w:color w:val="002060"/>
          <w:rtl/>
        </w:rPr>
      </w:pPr>
      <w:r w:rsidRPr="003829ED">
        <w:rPr>
          <w:rFonts w:hint="cs"/>
          <w:color w:val="002060"/>
          <w:rtl/>
        </w:rPr>
        <w:t xml:space="preserve">        </w:t>
      </w:r>
    </w:p>
    <w:p w14:paraId="4781E765" w14:textId="77777777" w:rsidR="003829ED" w:rsidRPr="003829ED" w:rsidRDefault="003829ED" w:rsidP="003829ED">
      <w:pPr>
        <w:rPr>
          <w:b/>
          <w:bCs/>
          <w:color w:val="002060"/>
          <w:rtl/>
        </w:rPr>
      </w:pPr>
      <w:r w:rsidRPr="003829ED">
        <w:rPr>
          <w:rFonts w:hint="cs"/>
          <w:b/>
          <w:bCs/>
          <w:color w:val="002060"/>
          <w:rtl/>
        </w:rPr>
        <w:t>בכפוף לתנאי וסייגי הפוליסות עד כמה שלא שונו במפורש על פי האמור באישור זה.</w:t>
      </w:r>
    </w:p>
    <w:p w14:paraId="5D96D9F8" w14:textId="77777777" w:rsidR="003829ED" w:rsidRPr="003829ED" w:rsidRDefault="003829ED" w:rsidP="003829ED">
      <w:pPr>
        <w:rPr>
          <w:b/>
          <w:bCs/>
          <w:color w:val="002060"/>
          <w:rtl/>
        </w:rPr>
      </w:pPr>
    </w:p>
    <w:p w14:paraId="7F34D57C" w14:textId="77777777" w:rsidR="003829ED" w:rsidRPr="003829ED" w:rsidRDefault="003829ED" w:rsidP="003829ED">
      <w:pPr>
        <w:rPr>
          <w:color w:val="002060"/>
          <w:rtl/>
        </w:rPr>
      </w:pPr>
    </w:p>
    <w:p w14:paraId="28EEE072" w14:textId="77777777" w:rsidR="003829ED" w:rsidRPr="003829ED" w:rsidRDefault="003829ED" w:rsidP="003829ED">
      <w:pPr>
        <w:rPr>
          <w:color w:val="002060"/>
          <w:rtl/>
        </w:rPr>
      </w:pPr>
      <w:r w:rsidRPr="003829ED">
        <w:rPr>
          <w:rFonts w:hint="cs"/>
          <w:color w:val="002060"/>
          <w:rtl/>
        </w:rPr>
        <w:t xml:space="preserve">                                                                                       בכבוד רב,</w:t>
      </w:r>
    </w:p>
    <w:p w14:paraId="6F254C8E" w14:textId="77777777" w:rsidR="003829ED" w:rsidRPr="003829ED" w:rsidRDefault="003829ED" w:rsidP="003829ED">
      <w:pPr>
        <w:rPr>
          <w:color w:val="002060"/>
          <w:rtl/>
        </w:rPr>
      </w:pPr>
      <w:r w:rsidRPr="003829ED">
        <w:rPr>
          <w:rFonts w:hint="cs"/>
          <w:color w:val="002060"/>
          <w:rtl/>
        </w:rPr>
        <w:t xml:space="preserve">                   </w:t>
      </w:r>
    </w:p>
    <w:p w14:paraId="04F6C6F2" w14:textId="77777777" w:rsidR="003829ED" w:rsidRPr="003829ED" w:rsidRDefault="003829ED" w:rsidP="003829ED">
      <w:pPr>
        <w:rPr>
          <w:color w:val="002060"/>
          <w:rtl/>
        </w:rPr>
      </w:pPr>
      <w:r w:rsidRPr="003829ED">
        <w:rPr>
          <w:rFonts w:hint="cs"/>
          <w:color w:val="002060"/>
          <w:rtl/>
        </w:rPr>
        <w:t xml:space="preserve">                                                                 </w:t>
      </w:r>
    </w:p>
    <w:p w14:paraId="0A3AE000" w14:textId="77777777" w:rsidR="003829ED" w:rsidRPr="003829ED" w:rsidRDefault="003829ED" w:rsidP="003829ED">
      <w:pPr>
        <w:rPr>
          <w:color w:val="002060"/>
          <w:rtl/>
        </w:rPr>
      </w:pPr>
      <w:r w:rsidRPr="003829ED">
        <w:rPr>
          <w:rFonts w:hint="cs"/>
          <w:color w:val="002060"/>
          <w:rtl/>
        </w:rPr>
        <w:t xml:space="preserve">                                                                    ___________________________</w:t>
      </w:r>
    </w:p>
    <w:p w14:paraId="0FB00851" w14:textId="77777777" w:rsidR="003829ED" w:rsidRPr="003829ED" w:rsidRDefault="003829ED" w:rsidP="003829ED">
      <w:pPr>
        <w:rPr>
          <w:color w:val="002060"/>
          <w:rtl/>
        </w:rPr>
      </w:pPr>
      <w:r w:rsidRPr="003829ED">
        <w:rPr>
          <w:rFonts w:hint="cs"/>
          <w:color w:val="002060"/>
          <w:rtl/>
        </w:rPr>
        <w:t>תאריך______________                                חתימת מורשה המבטח  וחותמת המבטח</w:t>
      </w:r>
    </w:p>
    <w:p w14:paraId="6F3BB442" w14:textId="77777777" w:rsidR="003829ED" w:rsidRDefault="003829ED" w:rsidP="003829ED">
      <w:pPr>
        <w:rPr>
          <w:rtl/>
        </w:rPr>
      </w:pPr>
    </w:p>
    <w:p w14:paraId="607F47F4" w14:textId="77777777" w:rsidR="00DE76A1" w:rsidRDefault="003829ED" w:rsidP="003829ED">
      <w:pPr>
        <w:overflowPunct w:val="0"/>
        <w:autoSpaceDE w:val="0"/>
        <w:autoSpaceDN w:val="0"/>
        <w:adjustRightInd w:val="0"/>
        <w:spacing w:line="360" w:lineRule="auto"/>
        <w:jc w:val="center"/>
        <w:rPr>
          <w:rFonts w:ascii="Arial" w:hAnsi="Arial" w:cs="David"/>
          <w:color w:val="002060"/>
          <w:rtl/>
        </w:rPr>
      </w:pPr>
      <w:r>
        <w:rPr>
          <w:rtl/>
        </w:rPr>
        <w:br w:type="page"/>
      </w:r>
    </w:p>
    <w:p w14:paraId="0DF83EC6" w14:textId="77777777" w:rsidR="00CF3DEA" w:rsidRDefault="00CF3DEA" w:rsidP="00F63989">
      <w:pPr>
        <w:pStyle w:val="2"/>
        <w:rPr>
          <w:rFonts w:cs="David"/>
          <w:sz w:val="36"/>
          <w:szCs w:val="36"/>
          <w:rtl/>
        </w:rPr>
      </w:pPr>
      <w:bookmarkStart w:id="36" w:name="_Toc475886983"/>
      <w:r w:rsidRPr="00A01055">
        <w:rPr>
          <w:rFonts w:cs="David"/>
          <w:sz w:val="36"/>
          <w:szCs w:val="36"/>
          <w:rtl/>
        </w:rPr>
        <w:lastRenderedPageBreak/>
        <w:t xml:space="preserve">נספח </w:t>
      </w:r>
      <w:r w:rsidR="00861F0D">
        <w:rPr>
          <w:rFonts w:cs="David" w:hint="cs"/>
          <w:sz w:val="36"/>
          <w:szCs w:val="36"/>
          <w:rtl/>
        </w:rPr>
        <w:t>י"</w:t>
      </w:r>
      <w:r w:rsidR="00F63989">
        <w:rPr>
          <w:rFonts w:cs="David" w:hint="cs"/>
          <w:sz w:val="36"/>
          <w:szCs w:val="36"/>
          <w:rtl/>
        </w:rPr>
        <w:t>א</w:t>
      </w:r>
      <w:r w:rsidRPr="00A01055">
        <w:rPr>
          <w:rFonts w:cs="David"/>
          <w:sz w:val="36"/>
          <w:szCs w:val="36"/>
          <w:rtl/>
        </w:rPr>
        <w:t>: דוגמת חוזה</w:t>
      </w:r>
      <w:bookmarkEnd w:id="36"/>
    </w:p>
    <w:p w14:paraId="078CF153" w14:textId="77777777" w:rsidR="00C31420" w:rsidRPr="00C31420" w:rsidRDefault="00C31420" w:rsidP="00C31420">
      <w:pPr>
        <w:rPr>
          <w:rtl/>
        </w:rPr>
      </w:pPr>
    </w:p>
    <w:p w14:paraId="4512A3E4" w14:textId="77777777" w:rsidR="000A538E" w:rsidRPr="00DE76A1" w:rsidRDefault="000A538E" w:rsidP="00C31420">
      <w:pPr>
        <w:tabs>
          <w:tab w:val="left" w:pos="567"/>
        </w:tabs>
        <w:spacing w:line="360" w:lineRule="auto"/>
        <w:jc w:val="both"/>
        <w:rPr>
          <w:rFonts w:ascii="Arial" w:hAnsi="Arial" w:cs="David"/>
          <w:color w:val="002060"/>
          <w:position w:val="2"/>
        </w:rPr>
      </w:pPr>
      <w:r w:rsidRPr="00DE76A1">
        <w:rPr>
          <w:rFonts w:ascii="Arial" w:hAnsi="Arial" w:cs="David"/>
          <w:color w:val="002060"/>
          <w:position w:val="2"/>
          <w:rtl/>
        </w:rPr>
        <w:t>שנערך ונחתם בירושלים ביום</w:t>
      </w:r>
      <w:r w:rsidRPr="00DE76A1">
        <w:rPr>
          <w:rFonts w:ascii="Arial" w:hAnsi="Arial" w:cs="David" w:hint="cs"/>
          <w:color w:val="002060"/>
          <w:position w:val="2"/>
          <w:rtl/>
        </w:rPr>
        <w:t xml:space="preserve"> _____</w:t>
      </w:r>
      <w:r w:rsidRPr="00DE76A1">
        <w:rPr>
          <w:rFonts w:ascii="Arial" w:hAnsi="Arial" w:cs="David"/>
          <w:color w:val="002060"/>
          <w:position w:val="2"/>
          <w:rtl/>
        </w:rPr>
        <w:t>לחודש</w:t>
      </w:r>
      <w:r w:rsidRPr="00DE76A1">
        <w:rPr>
          <w:rFonts w:ascii="Arial" w:hAnsi="Arial" w:cs="David" w:hint="cs"/>
          <w:color w:val="002060"/>
          <w:position w:val="2"/>
          <w:rtl/>
        </w:rPr>
        <w:t xml:space="preserve"> _______</w:t>
      </w:r>
      <w:r w:rsidRPr="00DE76A1">
        <w:rPr>
          <w:rFonts w:ascii="Arial" w:hAnsi="Arial" w:cs="David"/>
          <w:color w:val="002060"/>
          <w:position w:val="2"/>
          <w:rtl/>
        </w:rPr>
        <w:t xml:space="preserve"> 20</w:t>
      </w:r>
      <w:r w:rsidRPr="00DE76A1">
        <w:rPr>
          <w:rFonts w:ascii="Arial" w:hAnsi="Arial" w:cs="David" w:hint="cs"/>
          <w:color w:val="002060"/>
          <w:position w:val="2"/>
          <w:rtl/>
        </w:rPr>
        <w:t>1</w:t>
      </w:r>
      <w:r w:rsidR="00C31420" w:rsidRPr="00DE76A1">
        <w:rPr>
          <w:rFonts w:ascii="Arial" w:hAnsi="Arial" w:cs="David" w:hint="cs"/>
          <w:color w:val="002060"/>
          <w:position w:val="2"/>
          <w:rtl/>
        </w:rPr>
        <w:t>7</w:t>
      </w:r>
    </w:p>
    <w:p w14:paraId="77263824" w14:textId="77777777" w:rsidR="000A538E" w:rsidRPr="00DE76A1" w:rsidRDefault="000A538E" w:rsidP="000A538E">
      <w:pPr>
        <w:tabs>
          <w:tab w:val="left" w:pos="567"/>
        </w:tabs>
        <w:spacing w:line="360" w:lineRule="auto"/>
        <w:jc w:val="both"/>
        <w:rPr>
          <w:rFonts w:ascii="Arial" w:hAnsi="Arial" w:cs="David"/>
          <w:color w:val="002060"/>
          <w:position w:val="2"/>
        </w:rPr>
      </w:pPr>
    </w:p>
    <w:p w14:paraId="1044C6E0" w14:textId="77777777" w:rsidR="000A538E" w:rsidRPr="00DE76A1" w:rsidRDefault="000A538E" w:rsidP="000A538E">
      <w:pPr>
        <w:tabs>
          <w:tab w:val="left" w:pos="567"/>
        </w:tabs>
        <w:spacing w:line="360" w:lineRule="auto"/>
        <w:jc w:val="both"/>
        <w:rPr>
          <w:rFonts w:ascii="Arial" w:hAnsi="Arial" w:cs="David"/>
          <w:color w:val="002060"/>
          <w:position w:val="2"/>
        </w:rPr>
      </w:pPr>
      <w:r w:rsidRPr="00DE76A1">
        <w:rPr>
          <w:rFonts w:ascii="Arial" w:hAnsi="Arial" w:cs="David"/>
          <w:color w:val="002060"/>
          <w:position w:val="2"/>
          <w:rtl/>
        </w:rPr>
        <w:t>בין</w:t>
      </w:r>
    </w:p>
    <w:p w14:paraId="398E345A" w14:textId="77777777" w:rsidR="000A538E" w:rsidRPr="00DE76A1" w:rsidRDefault="000A538E" w:rsidP="000A538E">
      <w:pPr>
        <w:tabs>
          <w:tab w:val="left" w:pos="567"/>
        </w:tabs>
        <w:spacing w:line="360" w:lineRule="auto"/>
        <w:jc w:val="both"/>
        <w:rPr>
          <w:rFonts w:ascii="Arial" w:hAnsi="Arial" w:cs="David"/>
          <w:color w:val="002060"/>
          <w:position w:val="2"/>
        </w:rPr>
      </w:pPr>
      <w:r w:rsidRPr="00DE76A1">
        <w:rPr>
          <w:rFonts w:ascii="Arial" w:hAnsi="Arial" w:cs="David"/>
          <w:color w:val="002060"/>
          <w:position w:val="2"/>
          <w:rtl/>
        </w:rPr>
        <w:t>ממשלת ישראל בשם מדינת ישראל המיוצגת לצורך חוזה זה על ידי מנהל בתי המשפט, סגן מנהל בתי המשפט לענייני תכנון פ</w:t>
      </w:r>
      <w:r w:rsidRPr="00DE76A1">
        <w:rPr>
          <w:rFonts w:ascii="Arial" w:hAnsi="Arial" w:cs="David" w:hint="cs"/>
          <w:color w:val="002060"/>
          <w:position w:val="2"/>
          <w:rtl/>
        </w:rPr>
        <w:t>י</w:t>
      </w:r>
      <w:r w:rsidRPr="00DE76A1">
        <w:rPr>
          <w:rFonts w:ascii="Arial" w:hAnsi="Arial" w:cs="David"/>
          <w:color w:val="002060"/>
          <w:position w:val="2"/>
          <w:rtl/>
        </w:rPr>
        <w:t>תוח ורכש מרכזי וחשב מערכת בתי המשפט הרשאים לחתום בשמה</w:t>
      </w:r>
      <w:r w:rsidRPr="00DE76A1">
        <w:rPr>
          <w:rFonts w:ascii="Arial" w:hAnsi="Arial" w:cs="David"/>
          <w:color w:val="002060"/>
          <w:position w:val="2"/>
        </w:rPr>
        <w:t>.</w:t>
      </w:r>
    </w:p>
    <w:p w14:paraId="1F7B2448" w14:textId="77777777" w:rsidR="000A538E" w:rsidRPr="00DE76A1" w:rsidRDefault="000A538E" w:rsidP="000A538E">
      <w:pPr>
        <w:tabs>
          <w:tab w:val="left" w:pos="567"/>
        </w:tabs>
        <w:spacing w:line="360" w:lineRule="auto"/>
        <w:jc w:val="both"/>
        <w:rPr>
          <w:rFonts w:ascii="Arial" w:hAnsi="Arial" w:cs="David"/>
          <w:color w:val="002060"/>
          <w:position w:val="2"/>
        </w:rPr>
      </w:pPr>
    </w:p>
    <w:p w14:paraId="522BB1DA" w14:textId="77777777" w:rsidR="000A538E" w:rsidRPr="00DE76A1" w:rsidRDefault="000A538E" w:rsidP="000A538E">
      <w:pPr>
        <w:tabs>
          <w:tab w:val="left" w:pos="567"/>
        </w:tabs>
        <w:spacing w:line="360" w:lineRule="auto"/>
        <w:jc w:val="both"/>
        <w:rPr>
          <w:rFonts w:ascii="Arial" w:hAnsi="Arial" w:cs="David"/>
          <w:color w:val="002060"/>
          <w:position w:val="2"/>
        </w:rPr>
      </w:pPr>
      <w:r w:rsidRPr="00DE76A1">
        <w:rPr>
          <w:rFonts w:ascii="Arial" w:hAnsi="Arial" w:cs="David"/>
          <w:color w:val="002060"/>
          <w:position w:val="2"/>
          <w:rtl/>
        </w:rPr>
        <w:t>(להלן: "הממשלה"</w:t>
      </w:r>
      <w:r w:rsidRPr="00DE76A1">
        <w:rPr>
          <w:rFonts w:ascii="Arial" w:hAnsi="Arial" w:cs="David" w:hint="cs"/>
          <w:color w:val="002060"/>
          <w:position w:val="2"/>
          <w:rtl/>
        </w:rPr>
        <w:t xml:space="preserve"> או "המשרד" או "המזמין"</w:t>
      </w:r>
      <w:r w:rsidRPr="00DE76A1">
        <w:rPr>
          <w:rFonts w:ascii="Arial" w:hAnsi="Arial" w:cs="David"/>
          <w:color w:val="002060"/>
          <w:position w:val="2"/>
          <w:rtl/>
        </w:rPr>
        <w:t>)</w:t>
      </w:r>
    </w:p>
    <w:p w14:paraId="7152CDE9" w14:textId="77777777" w:rsidR="000A538E" w:rsidRPr="00DE76A1" w:rsidRDefault="000A538E" w:rsidP="000A538E">
      <w:pPr>
        <w:tabs>
          <w:tab w:val="left" w:pos="567"/>
        </w:tabs>
        <w:spacing w:line="360" w:lineRule="auto"/>
        <w:jc w:val="both"/>
        <w:rPr>
          <w:rFonts w:ascii="Arial" w:hAnsi="Arial" w:cs="David"/>
          <w:color w:val="002060"/>
          <w:position w:val="2"/>
        </w:rPr>
      </w:pPr>
    </w:p>
    <w:p w14:paraId="10B25C0F" w14:textId="77777777" w:rsidR="000A538E" w:rsidRPr="00DE76A1" w:rsidRDefault="000A538E" w:rsidP="000A538E">
      <w:pPr>
        <w:tabs>
          <w:tab w:val="left" w:pos="567"/>
        </w:tabs>
        <w:spacing w:line="360" w:lineRule="auto"/>
        <w:jc w:val="right"/>
        <w:rPr>
          <w:rFonts w:ascii="Arial" w:hAnsi="Arial" w:cs="David"/>
          <w:color w:val="002060"/>
          <w:position w:val="2"/>
          <w:rtl/>
        </w:rPr>
      </w:pPr>
      <w:r w:rsidRPr="00DE76A1">
        <w:rPr>
          <w:rFonts w:ascii="Arial" w:hAnsi="Arial" w:cs="David"/>
          <w:color w:val="002060"/>
          <w:position w:val="2"/>
          <w:rtl/>
        </w:rPr>
        <w:t xml:space="preserve">                                                                                                                            מצד אחד</w:t>
      </w:r>
    </w:p>
    <w:p w14:paraId="25825B08" w14:textId="77777777" w:rsidR="000A538E" w:rsidRPr="00DE76A1" w:rsidRDefault="000A538E" w:rsidP="000A538E">
      <w:pPr>
        <w:tabs>
          <w:tab w:val="left" w:pos="567"/>
        </w:tabs>
        <w:spacing w:line="360" w:lineRule="auto"/>
        <w:jc w:val="both"/>
        <w:rPr>
          <w:rFonts w:ascii="Arial" w:hAnsi="Arial" w:cs="David"/>
          <w:color w:val="002060"/>
          <w:position w:val="2"/>
        </w:rPr>
      </w:pPr>
    </w:p>
    <w:p w14:paraId="14EB027F" w14:textId="77777777" w:rsidR="000A538E" w:rsidRPr="00DE76A1" w:rsidRDefault="000A538E" w:rsidP="000A538E">
      <w:pPr>
        <w:tabs>
          <w:tab w:val="left" w:pos="567"/>
        </w:tabs>
        <w:spacing w:line="360" w:lineRule="auto"/>
        <w:jc w:val="both"/>
        <w:rPr>
          <w:rFonts w:ascii="Arial" w:hAnsi="Arial" w:cs="David"/>
          <w:color w:val="002060"/>
          <w:position w:val="2"/>
        </w:rPr>
      </w:pPr>
      <w:r w:rsidRPr="00DE76A1">
        <w:rPr>
          <w:rFonts w:ascii="Arial" w:hAnsi="Arial" w:cs="David" w:hint="cs"/>
          <w:color w:val="002060"/>
          <w:position w:val="2"/>
          <w:rtl/>
        </w:rPr>
        <w:t>לבין</w:t>
      </w:r>
    </w:p>
    <w:p w14:paraId="16CB8BA5" w14:textId="77777777" w:rsidR="000A538E" w:rsidRPr="00DE76A1" w:rsidRDefault="000A538E" w:rsidP="000A538E">
      <w:pPr>
        <w:tabs>
          <w:tab w:val="left" w:pos="567"/>
        </w:tabs>
        <w:spacing w:line="360" w:lineRule="auto"/>
        <w:jc w:val="both"/>
        <w:rPr>
          <w:rFonts w:ascii="Arial" w:hAnsi="Arial" w:cs="David"/>
          <w:color w:val="002060"/>
          <w:position w:val="2"/>
        </w:rPr>
      </w:pPr>
      <w:r w:rsidRPr="00DE76A1">
        <w:rPr>
          <w:rFonts w:ascii="Arial" w:hAnsi="Arial" w:cs="David" w:hint="cs"/>
          <w:color w:val="002060"/>
          <w:position w:val="2"/>
          <w:rtl/>
        </w:rPr>
        <w:t xml:space="preserve"> </w:t>
      </w:r>
      <w:r w:rsidRPr="00DE76A1">
        <w:rPr>
          <w:rFonts w:ascii="Arial" w:hAnsi="Arial" w:cs="David"/>
          <w:color w:val="002060"/>
          <w:position w:val="2"/>
          <w:rtl/>
        </w:rPr>
        <w:t xml:space="preserve"> (להלן: "הקבלן</w:t>
      </w:r>
      <w:r w:rsidRPr="00DE76A1">
        <w:rPr>
          <w:rFonts w:ascii="Arial" w:hAnsi="Arial" w:cs="David"/>
          <w:color w:val="002060"/>
          <w:position w:val="2"/>
        </w:rPr>
        <w:t xml:space="preserve"> </w:t>
      </w:r>
      <w:r w:rsidRPr="00DE76A1">
        <w:rPr>
          <w:rFonts w:ascii="Arial" w:hAnsi="Arial" w:cs="David"/>
          <w:color w:val="002060"/>
          <w:position w:val="2"/>
          <w:rtl/>
        </w:rPr>
        <w:t>"</w:t>
      </w:r>
      <w:r w:rsidRPr="00DE76A1">
        <w:rPr>
          <w:rFonts w:ascii="Arial" w:hAnsi="Arial" w:cs="David" w:hint="cs"/>
          <w:color w:val="002060"/>
          <w:position w:val="2"/>
          <w:rtl/>
        </w:rPr>
        <w:t xml:space="preserve"> או "הספק"</w:t>
      </w:r>
      <w:r w:rsidRPr="00DE76A1">
        <w:rPr>
          <w:rFonts w:ascii="Arial" w:hAnsi="Arial" w:cs="David"/>
          <w:color w:val="002060"/>
          <w:position w:val="2"/>
          <w:rtl/>
        </w:rPr>
        <w:t>)</w:t>
      </w:r>
    </w:p>
    <w:p w14:paraId="19B8F3B0" w14:textId="77777777" w:rsidR="000A538E" w:rsidRPr="00DE76A1" w:rsidRDefault="000A538E" w:rsidP="000A538E">
      <w:pPr>
        <w:tabs>
          <w:tab w:val="left" w:pos="567"/>
        </w:tabs>
        <w:spacing w:line="360" w:lineRule="auto"/>
        <w:jc w:val="right"/>
        <w:rPr>
          <w:rFonts w:ascii="Arial" w:hAnsi="Arial" w:cs="David"/>
          <w:color w:val="002060"/>
          <w:position w:val="2"/>
        </w:rPr>
      </w:pPr>
      <w:r w:rsidRPr="00DE76A1">
        <w:rPr>
          <w:rFonts w:ascii="Arial" w:hAnsi="Arial" w:cs="David"/>
          <w:color w:val="002060"/>
          <w:position w:val="2"/>
          <w:rtl/>
        </w:rPr>
        <w:t xml:space="preserve">                                                                                                                            מצד שני</w:t>
      </w:r>
    </w:p>
    <w:p w14:paraId="676969FF" w14:textId="77777777" w:rsidR="000A538E" w:rsidRPr="00DE76A1" w:rsidRDefault="000A538E" w:rsidP="000A538E">
      <w:pPr>
        <w:ind w:right="546"/>
        <w:jc w:val="right"/>
        <w:rPr>
          <w:rFonts w:ascii="Arial" w:hAnsi="Arial" w:cs="David"/>
          <w:color w:val="002060"/>
          <w:rtl/>
          <w:lang w:eastAsia="en-US"/>
        </w:rPr>
      </w:pPr>
    </w:p>
    <w:p w14:paraId="52144B47" w14:textId="77777777" w:rsidR="00C85E13" w:rsidRPr="00AD14B6" w:rsidRDefault="00C85E13" w:rsidP="00C85E13">
      <w:pPr>
        <w:pStyle w:val="Normal1"/>
        <w:ind w:left="0" w:right="397"/>
        <w:jc w:val="left"/>
        <w:rPr>
          <w:rFonts w:ascii="Arial" w:hAnsi="Arial"/>
          <w:color w:val="17365D" w:themeColor="text2" w:themeShade="BF"/>
          <w:sz w:val="24"/>
          <w:rtl/>
          <w:lang w:eastAsia="en-US"/>
        </w:rPr>
      </w:pPr>
    </w:p>
    <w:p w14:paraId="6F98D55B" w14:textId="77777777" w:rsidR="00C85E13" w:rsidRPr="00023104" w:rsidRDefault="00C85E13" w:rsidP="00023104">
      <w:pPr>
        <w:pStyle w:val="5"/>
        <w:spacing w:line="360" w:lineRule="auto"/>
        <w:rPr>
          <w:rFonts w:ascii="Arial" w:hAnsi="Arial"/>
          <w:color w:val="17365D" w:themeColor="text2" w:themeShade="BF"/>
          <w:sz w:val="24"/>
          <w:u w:val="none"/>
          <w:rtl/>
          <w:lang w:eastAsia="en-US"/>
        </w:rPr>
      </w:pPr>
      <w:r w:rsidRPr="00023104">
        <w:rPr>
          <w:rFonts w:ascii="Arial" w:hAnsi="Arial"/>
          <w:color w:val="17365D" w:themeColor="text2" w:themeShade="BF"/>
          <w:u w:val="none"/>
          <w:rtl/>
          <w:lang w:eastAsia="en-US"/>
        </w:rPr>
        <w:t>הואיל</w:t>
      </w:r>
      <w:r w:rsidR="00023104" w:rsidRPr="00023104">
        <w:rPr>
          <w:rFonts w:ascii="Arial" w:hAnsi="Arial" w:hint="cs"/>
          <w:color w:val="17365D" w:themeColor="text2" w:themeShade="BF"/>
          <w:u w:val="none"/>
          <w:rtl/>
          <w:lang w:eastAsia="en-US"/>
        </w:rPr>
        <w:t xml:space="preserve"> </w:t>
      </w:r>
      <w:r w:rsidRPr="00023104">
        <w:rPr>
          <w:rFonts w:ascii="Arial" w:hAnsi="Arial"/>
          <w:color w:val="17365D" w:themeColor="text2" w:themeShade="BF"/>
          <w:u w:val="none"/>
          <w:rtl/>
          <w:lang w:eastAsia="en-US"/>
        </w:rPr>
        <w:tab/>
        <w:t xml:space="preserve">והמשרד מעוניין </w:t>
      </w:r>
      <w:r w:rsidRPr="00023104">
        <w:rPr>
          <w:rFonts w:ascii="Arial" w:hAnsi="Arial" w:hint="cs"/>
          <w:color w:val="17365D" w:themeColor="text2" w:themeShade="BF"/>
          <w:u w:val="none"/>
          <w:rtl/>
          <w:lang w:eastAsia="en-US"/>
        </w:rPr>
        <w:t xml:space="preserve">ברכישת שירותי </w:t>
      </w:r>
      <w:r w:rsidR="00023104" w:rsidRPr="00023104">
        <w:rPr>
          <w:rFonts w:ascii="Arial" w:hAnsi="Arial" w:hint="cs"/>
          <w:color w:val="002060"/>
          <w:sz w:val="24"/>
          <w:u w:val="none"/>
          <w:rtl/>
        </w:rPr>
        <w:t>יעוץ, תכנון ופיקוח על מערכות בטחון, בקרה ותקשורת (מערכות מתח נמוך מאוד) לבתי והיכלי המשפט</w:t>
      </w:r>
      <w:r w:rsidR="00023104">
        <w:rPr>
          <w:rFonts w:ascii="Arial" w:hAnsi="Arial" w:hint="cs"/>
          <w:color w:val="17365D" w:themeColor="text2" w:themeShade="BF"/>
          <w:sz w:val="24"/>
          <w:u w:val="none"/>
          <w:rtl/>
          <w:lang w:eastAsia="en-US"/>
        </w:rPr>
        <w:t xml:space="preserve"> </w:t>
      </w:r>
      <w:r w:rsidRPr="00023104">
        <w:rPr>
          <w:rFonts w:ascii="Arial" w:hAnsi="Arial"/>
          <w:color w:val="17365D" w:themeColor="text2" w:themeShade="BF"/>
          <w:sz w:val="24"/>
          <w:u w:val="none"/>
          <w:rtl/>
          <w:lang w:eastAsia="en-US"/>
        </w:rPr>
        <w:t xml:space="preserve"> (להלן: השירותים);</w:t>
      </w:r>
    </w:p>
    <w:p w14:paraId="553DF9D8" w14:textId="77777777" w:rsidR="00C85E13" w:rsidRPr="00AD14B6" w:rsidRDefault="00C85E13" w:rsidP="00C85E13">
      <w:pPr>
        <w:pStyle w:val="Normal1"/>
        <w:ind w:left="1463" w:hanging="1066"/>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והואיל </w:t>
      </w:r>
      <w:r w:rsidRPr="00AD14B6">
        <w:rPr>
          <w:rFonts w:ascii="Arial" w:hAnsi="Arial"/>
          <w:color w:val="17365D" w:themeColor="text2" w:themeShade="BF"/>
          <w:sz w:val="24"/>
          <w:rtl/>
          <w:lang w:eastAsia="en-US"/>
        </w:rPr>
        <w:tab/>
        <w:t xml:space="preserve">וביום __________ פרסם המשרד </w:t>
      </w:r>
      <w:r w:rsidRPr="00AD14B6">
        <w:rPr>
          <w:rFonts w:ascii="Arial" w:hAnsi="Arial" w:hint="cs"/>
          <w:color w:val="17365D" w:themeColor="text2" w:themeShade="BF"/>
          <w:sz w:val="24"/>
          <w:rtl/>
          <w:lang w:eastAsia="en-US"/>
        </w:rPr>
        <w:t>מכרז לרכישת השירותים כאמור עבור מערכת בתי המשפט</w:t>
      </w:r>
      <w:r w:rsidRPr="00AD14B6">
        <w:rPr>
          <w:rFonts w:ascii="Arial" w:hAnsi="Arial"/>
          <w:color w:val="17365D" w:themeColor="text2" w:themeShade="BF"/>
          <w:sz w:val="24"/>
          <w:rtl/>
          <w:lang w:eastAsia="en-US"/>
        </w:rPr>
        <w:t xml:space="preserve"> כמפורט במ</w:t>
      </w:r>
      <w:r w:rsidRPr="00AD14B6">
        <w:rPr>
          <w:rFonts w:ascii="Arial" w:hAnsi="Arial" w:hint="cs"/>
          <w:color w:val="17365D" w:themeColor="text2" w:themeShade="BF"/>
          <w:sz w:val="24"/>
          <w:rtl/>
          <w:lang w:eastAsia="en-US"/>
        </w:rPr>
        <w:t>כרז</w:t>
      </w:r>
      <w:r w:rsidRPr="00AD14B6">
        <w:rPr>
          <w:rFonts w:ascii="Arial" w:hAnsi="Arial"/>
          <w:color w:val="17365D" w:themeColor="text2" w:themeShade="BF"/>
          <w:sz w:val="24"/>
          <w:rtl/>
          <w:lang w:eastAsia="en-US"/>
        </w:rPr>
        <w:t>, המהווה חלק בלתי נפרד מהסכם זה</w:t>
      </w:r>
      <w:r w:rsidRPr="00AD14B6">
        <w:rPr>
          <w:rFonts w:ascii="Arial" w:hAnsi="Arial" w:hint="cs"/>
          <w:color w:val="17365D" w:themeColor="text2" w:themeShade="BF"/>
          <w:sz w:val="24"/>
          <w:rtl/>
          <w:lang w:eastAsia="en-US"/>
        </w:rPr>
        <w:t>.</w:t>
      </w:r>
    </w:p>
    <w:p w14:paraId="45A6C1FD" w14:textId="77777777" w:rsidR="00C85E13" w:rsidRPr="00AD14B6" w:rsidRDefault="00C85E13" w:rsidP="00C85E13">
      <w:pPr>
        <w:pStyle w:val="Normal1"/>
        <w:ind w:left="1463" w:hanging="1066"/>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והואיל </w:t>
      </w:r>
      <w:r w:rsidRPr="00AD14B6">
        <w:rPr>
          <w:rFonts w:ascii="Arial" w:hAnsi="Arial"/>
          <w:color w:val="17365D" w:themeColor="text2" w:themeShade="BF"/>
          <w:sz w:val="24"/>
          <w:rtl/>
          <w:lang w:eastAsia="en-US"/>
        </w:rPr>
        <w:tab/>
        <w:t xml:space="preserve">והספק, לאחר בדיקת הדרישות והתנאים, הציע לספק למשרד </w:t>
      </w:r>
      <w:r w:rsidRPr="00AD14B6">
        <w:rPr>
          <w:rFonts w:ascii="Arial" w:hAnsi="Arial" w:hint="cs"/>
          <w:color w:val="17365D" w:themeColor="text2" w:themeShade="BF"/>
          <w:sz w:val="24"/>
          <w:rtl/>
          <w:lang w:eastAsia="en-US"/>
        </w:rPr>
        <w:t>את השירות</w:t>
      </w:r>
      <w:r w:rsidRPr="00AD14B6">
        <w:rPr>
          <w:rFonts w:ascii="Arial" w:hAnsi="Arial"/>
          <w:color w:val="17365D" w:themeColor="text2" w:themeShade="BF"/>
          <w:sz w:val="24"/>
          <w:rtl/>
          <w:lang w:eastAsia="en-US"/>
        </w:rPr>
        <w:t>, כמפורט בהצעתו המצורפת כחלק בלתי נפרד מהסכם זה ומסומנת כנספח</w:t>
      </w:r>
      <w:r>
        <w:rPr>
          <w:rFonts w:ascii="Arial" w:hAnsi="Arial" w:hint="cs"/>
          <w:color w:val="17365D" w:themeColor="text2" w:themeShade="BF"/>
          <w:sz w:val="24"/>
          <w:rtl/>
          <w:lang w:eastAsia="en-US"/>
        </w:rPr>
        <w:t xml:space="preserve"> ח'.</w:t>
      </w:r>
    </w:p>
    <w:p w14:paraId="296CDDAE" w14:textId="77777777" w:rsidR="00C85E13" w:rsidRPr="00AD14B6" w:rsidRDefault="00C85E13" w:rsidP="00C85E13">
      <w:pPr>
        <w:pStyle w:val="Normal1"/>
        <w:ind w:left="1463" w:hanging="1066"/>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והואיל </w:t>
      </w:r>
      <w:r w:rsidRPr="00AD14B6">
        <w:rPr>
          <w:rFonts w:ascii="Arial" w:hAnsi="Arial"/>
          <w:color w:val="17365D" w:themeColor="text2" w:themeShade="BF"/>
          <w:sz w:val="24"/>
          <w:rtl/>
          <w:lang w:eastAsia="en-US"/>
        </w:rPr>
        <w:tab/>
        <w:t xml:space="preserve">וביום __________ קבעה ועדת המכרזים את הספק כזוכה במכרז, והמשרד החליט להתקשר עם הספק בהסכם למתן </w:t>
      </w:r>
      <w:r w:rsidRPr="00AD14B6">
        <w:rPr>
          <w:rFonts w:ascii="Arial" w:hAnsi="Arial" w:hint="cs"/>
          <w:color w:val="17365D" w:themeColor="text2" w:themeShade="BF"/>
          <w:sz w:val="24"/>
          <w:rtl/>
          <w:lang w:eastAsia="en-US"/>
        </w:rPr>
        <w:t>השירות</w:t>
      </w:r>
      <w:r w:rsidRPr="00AD14B6">
        <w:rPr>
          <w:rFonts w:ascii="Arial" w:hAnsi="Arial"/>
          <w:color w:val="17365D" w:themeColor="text2" w:themeShade="BF"/>
          <w:sz w:val="24"/>
          <w:rtl/>
          <w:lang w:eastAsia="en-US"/>
        </w:rPr>
        <w:t xml:space="preserve"> כאמור, </w:t>
      </w:r>
      <w:r w:rsidRPr="00AD14B6">
        <w:rPr>
          <w:rFonts w:ascii="Arial" w:hAnsi="Arial" w:hint="cs"/>
          <w:color w:val="17365D" w:themeColor="text2" w:themeShade="BF"/>
          <w:sz w:val="24"/>
          <w:rtl/>
          <w:lang w:eastAsia="en-US"/>
        </w:rPr>
        <w:t>הכו</w:t>
      </w:r>
      <w:r w:rsidRPr="00AD14B6">
        <w:rPr>
          <w:rFonts w:ascii="Arial" w:hAnsi="Arial" w:hint="eastAsia"/>
          <w:color w:val="17365D" w:themeColor="text2" w:themeShade="BF"/>
          <w:sz w:val="24"/>
          <w:rtl/>
          <w:lang w:eastAsia="en-US"/>
        </w:rPr>
        <w:t>ל</w:t>
      </w:r>
      <w:r w:rsidRPr="00AD14B6">
        <w:rPr>
          <w:rFonts w:ascii="Arial" w:hAnsi="Arial"/>
          <w:color w:val="17365D" w:themeColor="text2" w:themeShade="BF"/>
          <w:sz w:val="24"/>
          <w:rtl/>
          <w:lang w:eastAsia="en-US"/>
        </w:rPr>
        <w:t xml:space="preserve"> בכפוף ל</w:t>
      </w:r>
      <w:r w:rsidRPr="00AD14B6">
        <w:rPr>
          <w:rFonts w:ascii="Arial" w:hAnsi="Arial" w:hint="cs"/>
          <w:color w:val="17365D" w:themeColor="text2" w:themeShade="BF"/>
          <w:sz w:val="24"/>
          <w:rtl/>
          <w:lang w:eastAsia="en-US"/>
        </w:rPr>
        <w:t>מכרז</w:t>
      </w:r>
      <w:r w:rsidRPr="00AD14B6">
        <w:rPr>
          <w:rFonts w:ascii="Arial" w:hAnsi="Arial"/>
          <w:color w:val="17365D" w:themeColor="text2" w:themeShade="BF"/>
          <w:sz w:val="24"/>
          <w:rtl/>
          <w:lang w:eastAsia="en-US"/>
        </w:rPr>
        <w:t xml:space="preserve"> ולהוראות ההסכם להלן;</w:t>
      </w:r>
      <w:r w:rsidRPr="00AD14B6">
        <w:rPr>
          <w:rFonts w:ascii="Arial" w:hAnsi="Arial" w:hint="cs"/>
          <w:color w:val="17365D" w:themeColor="text2" w:themeShade="BF"/>
          <w:sz w:val="24"/>
          <w:rtl/>
          <w:lang w:eastAsia="en-US"/>
        </w:rPr>
        <w:t xml:space="preserve"> </w:t>
      </w:r>
      <w:r w:rsidRPr="00AD14B6">
        <w:rPr>
          <w:rFonts w:ascii="Arial" w:hAnsi="Arial"/>
          <w:color w:val="17365D" w:themeColor="text2" w:themeShade="BF"/>
          <w:sz w:val="24"/>
          <w:rtl/>
          <w:lang w:eastAsia="en-US"/>
        </w:rPr>
        <w:t>לפיכך הוסכם, הוצהר והותנה בין הצדדים כדלקמן:</w:t>
      </w:r>
    </w:p>
    <w:p w14:paraId="50811CB9" w14:textId="77777777" w:rsidR="00C85E13" w:rsidRPr="00AD14B6" w:rsidRDefault="00C85E13" w:rsidP="00C85E13">
      <w:pPr>
        <w:pStyle w:val="Normal1"/>
        <w:ind w:left="1463" w:right="1463" w:hanging="1066"/>
        <w:rPr>
          <w:rFonts w:ascii="Arial" w:hAnsi="Arial"/>
          <w:color w:val="17365D" w:themeColor="text2" w:themeShade="BF"/>
          <w:sz w:val="24"/>
          <w:rtl/>
          <w:lang w:eastAsia="en-US"/>
        </w:rPr>
      </w:pPr>
    </w:p>
    <w:p w14:paraId="0437CE1C" w14:textId="77777777" w:rsidR="00C85E13" w:rsidRPr="00AD14B6" w:rsidRDefault="00C85E13" w:rsidP="00C85E13">
      <w:pPr>
        <w:pStyle w:val="Normal2"/>
        <w:tabs>
          <w:tab w:val="num" w:pos="397"/>
        </w:tabs>
        <w:ind w:left="397" w:right="794" w:hanging="397"/>
        <w:rPr>
          <w:rFonts w:ascii="Arial" w:hAnsi="Arial"/>
          <w:b/>
          <w:bCs/>
          <w:color w:val="17365D" w:themeColor="text2" w:themeShade="BF"/>
          <w:sz w:val="24"/>
          <w:lang w:eastAsia="en-US"/>
        </w:rPr>
      </w:pPr>
      <w:r w:rsidRPr="00AD14B6">
        <w:rPr>
          <w:rFonts w:ascii="Arial" w:hAnsi="Arial"/>
          <w:b/>
          <w:bCs/>
          <w:color w:val="17365D" w:themeColor="text2" w:themeShade="BF"/>
          <w:sz w:val="24"/>
          <w:rtl/>
          <w:lang w:eastAsia="en-US"/>
        </w:rPr>
        <w:t>מבוא ונספחים</w:t>
      </w:r>
    </w:p>
    <w:p w14:paraId="6BEAC709" w14:textId="77777777" w:rsidR="00C85E13" w:rsidRPr="00AD14B6" w:rsidRDefault="00C85E13" w:rsidP="002210E1">
      <w:pPr>
        <w:pStyle w:val="Normal2"/>
        <w:numPr>
          <w:ilvl w:val="0"/>
          <w:numId w:val="31"/>
        </w:numPr>
        <w:ind w:right="794"/>
        <w:rPr>
          <w:rFonts w:ascii="Arial" w:hAnsi="Arial"/>
          <w:color w:val="17365D" w:themeColor="text2" w:themeShade="BF"/>
          <w:sz w:val="24"/>
          <w:lang w:eastAsia="en-US"/>
        </w:rPr>
      </w:pPr>
      <w:r w:rsidRPr="00AD14B6">
        <w:rPr>
          <w:rFonts w:ascii="Arial" w:hAnsi="Arial"/>
          <w:color w:val="17365D" w:themeColor="text2" w:themeShade="BF"/>
          <w:sz w:val="24"/>
          <w:rtl/>
          <w:lang w:eastAsia="en-US"/>
        </w:rPr>
        <w:t>המבוא להסכם זה מהוה חלק בלתי נפרד ממנו.</w:t>
      </w:r>
    </w:p>
    <w:p w14:paraId="28E28D52" w14:textId="77777777" w:rsidR="00C85E13" w:rsidRPr="00AD14B6" w:rsidRDefault="00C85E13" w:rsidP="002210E1">
      <w:pPr>
        <w:pStyle w:val="Normal2"/>
        <w:numPr>
          <w:ilvl w:val="0"/>
          <w:numId w:val="31"/>
        </w:numPr>
        <w:ind w:right="794"/>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כל הנספחים להסכם זה מהווים חלק בלתי נפרד ממנו.</w:t>
      </w:r>
    </w:p>
    <w:p w14:paraId="16544FBE" w14:textId="77777777" w:rsidR="00C85E13" w:rsidRPr="00AD14B6" w:rsidRDefault="00C85E13" w:rsidP="002210E1">
      <w:pPr>
        <w:pStyle w:val="Normal2"/>
        <w:numPr>
          <w:ilvl w:val="0"/>
          <w:numId w:val="31"/>
        </w:numPr>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מבלי לגרוע מכלליות האמור בס"ק (א) התחייבויות הספק במסמכי המכרז מהוו</w:t>
      </w:r>
      <w:r w:rsidRPr="00AD14B6">
        <w:rPr>
          <w:rFonts w:ascii="Arial" w:hAnsi="Arial" w:hint="cs"/>
          <w:color w:val="17365D" w:themeColor="text2" w:themeShade="BF"/>
          <w:sz w:val="24"/>
          <w:rtl/>
          <w:lang w:eastAsia="en-US"/>
        </w:rPr>
        <w:t xml:space="preserve">ת </w:t>
      </w:r>
      <w:r w:rsidRPr="00AD14B6">
        <w:rPr>
          <w:rFonts w:ascii="Arial" w:hAnsi="Arial"/>
          <w:color w:val="17365D" w:themeColor="text2" w:themeShade="BF"/>
          <w:sz w:val="24"/>
          <w:rtl/>
          <w:lang w:eastAsia="en-US"/>
        </w:rPr>
        <w:t>חלק בלתי נפרד מהסכם זה וכך גם באשר למיצגים ונתונים שמסר.</w:t>
      </w:r>
    </w:p>
    <w:p w14:paraId="3B83F468" w14:textId="77777777" w:rsidR="00C85E13" w:rsidRPr="00AD14B6" w:rsidRDefault="00C85E13" w:rsidP="002210E1">
      <w:pPr>
        <w:pStyle w:val="Normal2"/>
        <w:numPr>
          <w:ilvl w:val="0"/>
          <w:numId w:val="31"/>
        </w:numPr>
        <w:spacing w:line="360" w:lineRule="auto"/>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הסכם זה יפורש, ככל שניתן, באופן המתיישב עם הקבוע במסמכי המכרז. במקרה של סתירה שאינה ניתנת ליישוב – </w:t>
      </w:r>
      <w:r w:rsidRPr="00AD14B6">
        <w:rPr>
          <w:rFonts w:ascii="Arial" w:hAnsi="Arial" w:hint="cs"/>
          <w:color w:val="17365D" w:themeColor="text2" w:themeShade="BF"/>
          <w:sz w:val="24"/>
          <w:rtl/>
          <w:lang w:eastAsia="en-US"/>
        </w:rPr>
        <w:t>יקבע היועץ המשפטי של המשרד את הפרשנות הנכונה.</w:t>
      </w:r>
    </w:p>
    <w:p w14:paraId="5043FF17" w14:textId="77777777" w:rsidR="00C85E13" w:rsidRPr="00AD14B6" w:rsidRDefault="00C85E13" w:rsidP="002210E1">
      <w:pPr>
        <w:pStyle w:val="Normal2"/>
        <w:numPr>
          <w:ilvl w:val="0"/>
          <w:numId w:val="31"/>
        </w:numPr>
        <w:spacing w:line="360" w:lineRule="auto"/>
        <w:rPr>
          <w:rFonts w:ascii="Arial" w:hAnsi="Arial"/>
          <w:color w:val="17365D" w:themeColor="text2" w:themeShade="BF"/>
          <w:sz w:val="24"/>
          <w:lang w:eastAsia="en-US"/>
        </w:rPr>
      </w:pPr>
      <w:r w:rsidRPr="00AD14B6">
        <w:rPr>
          <w:rFonts w:ascii="Arial" w:hAnsi="Arial"/>
          <w:color w:val="17365D" w:themeColor="text2" w:themeShade="BF"/>
          <w:sz w:val="24"/>
          <w:rtl/>
          <w:lang w:eastAsia="en-US"/>
        </w:rPr>
        <w:t xml:space="preserve"> כותרות הסעיפים בהסכם זה נועדו לנוחות הקורא בלבד, ולא ישמשו בפרשנותו של הסכם זה.</w:t>
      </w:r>
    </w:p>
    <w:p w14:paraId="5B9DEFDE" w14:textId="77777777" w:rsidR="00C85E13" w:rsidRPr="00AD14B6" w:rsidRDefault="00C85E13" w:rsidP="002210E1">
      <w:pPr>
        <w:pStyle w:val="Normal2"/>
        <w:numPr>
          <w:ilvl w:val="0"/>
          <w:numId w:val="31"/>
        </w:numPr>
        <w:spacing w:line="360" w:lineRule="auto"/>
        <w:rPr>
          <w:rFonts w:ascii="Arial" w:hAnsi="Arial"/>
          <w:color w:val="17365D" w:themeColor="text2" w:themeShade="BF"/>
          <w:sz w:val="24"/>
          <w:lang w:eastAsia="en-US"/>
        </w:rPr>
      </w:pPr>
      <w:r w:rsidRPr="00AD14B6">
        <w:rPr>
          <w:rFonts w:ascii="Arial" w:hAnsi="Arial"/>
          <w:color w:val="17365D" w:themeColor="text2" w:themeShade="BF"/>
          <w:sz w:val="24"/>
          <w:rtl/>
          <w:lang w:eastAsia="en-US"/>
        </w:rPr>
        <w:lastRenderedPageBreak/>
        <w:t xml:space="preserve"> מונחים שהוגדרו בסעיף הגדרות בחוברת המכרז, יהיו תקפים גם להסכם זה, אלא אם כן נקבע או משתמע אחרת בהסכם זה.</w:t>
      </w:r>
    </w:p>
    <w:p w14:paraId="550801AC"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p>
    <w:p w14:paraId="2F34FE26"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p>
    <w:p w14:paraId="1F06C967"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תקופת ההתקשרות:</w:t>
      </w:r>
    </w:p>
    <w:p w14:paraId="626946D6" w14:textId="77777777" w:rsidR="00C85E13" w:rsidRDefault="00C85E13" w:rsidP="00C85E13">
      <w:pPr>
        <w:pStyle w:val="AlphaList2"/>
        <w:tabs>
          <w:tab w:val="clear" w:pos="720"/>
          <w:tab w:val="num" w:pos="509"/>
        </w:tabs>
        <w:spacing w:line="360" w:lineRule="auto"/>
        <w:ind w:left="509" w:firstLine="0"/>
        <w:rPr>
          <w:rFonts w:ascii="Arial" w:hAnsi="Arial"/>
          <w:color w:val="17365D" w:themeColor="text2" w:themeShade="BF"/>
          <w:sz w:val="24"/>
          <w:rtl/>
        </w:rPr>
      </w:pPr>
      <w:r w:rsidRPr="00AD14B6">
        <w:rPr>
          <w:rFonts w:ascii="Arial" w:hAnsi="Arial"/>
          <w:color w:val="17365D" w:themeColor="text2" w:themeShade="BF"/>
          <w:sz w:val="24"/>
          <w:rtl/>
        </w:rPr>
        <w:t>התקשרות על פי הסכם זה הינה</w:t>
      </w:r>
      <w:r w:rsidRPr="00AD14B6">
        <w:rPr>
          <w:rFonts w:ascii="Arial" w:hAnsi="Arial" w:hint="cs"/>
          <w:color w:val="17365D" w:themeColor="text2" w:themeShade="BF"/>
          <w:sz w:val="24"/>
          <w:rtl/>
        </w:rPr>
        <w:t xml:space="preserve"> </w:t>
      </w:r>
      <w:r w:rsidRPr="00AD14B6">
        <w:rPr>
          <w:rFonts w:ascii="Arial" w:hAnsi="Arial"/>
          <w:color w:val="17365D" w:themeColor="text2" w:themeShade="BF"/>
          <w:sz w:val="24"/>
          <w:rtl/>
        </w:rPr>
        <w:t xml:space="preserve">מיום חתימת הצדדים  על הסכם זה,  החל ביום ______ ועד ליום </w:t>
      </w:r>
      <w:r w:rsidRPr="00AD14B6">
        <w:rPr>
          <w:rFonts w:ascii="Arial" w:hAnsi="Arial" w:hint="cs"/>
          <w:color w:val="17365D" w:themeColor="text2" w:themeShade="BF"/>
          <w:sz w:val="24"/>
          <w:rtl/>
        </w:rPr>
        <w:t xml:space="preserve">______ </w:t>
      </w:r>
      <w:r w:rsidRPr="00AD14B6">
        <w:rPr>
          <w:rFonts w:ascii="Arial" w:hAnsi="Arial"/>
          <w:color w:val="17365D" w:themeColor="text2" w:themeShade="BF"/>
          <w:sz w:val="24"/>
          <w:rtl/>
        </w:rPr>
        <w:t>(להלן: תקופת ההתקשרות).</w:t>
      </w:r>
      <w:r w:rsidRPr="00AD14B6">
        <w:rPr>
          <w:rFonts w:ascii="Arial" w:hAnsi="Arial" w:hint="cs"/>
          <w:color w:val="17365D" w:themeColor="text2" w:themeShade="BF"/>
          <w:sz w:val="24"/>
          <w:rtl/>
        </w:rPr>
        <w:t xml:space="preserve"> </w:t>
      </w:r>
    </w:p>
    <w:p w14:paraId="7BCF7873" w14:textId="77777777" w:rsidR="00C85E13" w:rsidRDefault="00C85E13" w:rsidP="00C85E13">
      <w:pPr>
        <w:tabs>
          <w:tab w:val="left" w:pos="567"/>
        </w:tabs>
        <w:spacing w:line="360" w:lineRule="auto"/>
        <w:jc w:val="both"/>
        <w:rPr>
          <w:rFonts w:cs="David"/>
          <w:color w:val="002060"/>
          <w:position w:val="2"/>
          <w:rtl/>
        </w:rPr>
      </w:pPr>
      <w:r>
        <w:rPr>
          <w:rFonts w:cs="David" w:hint="cs"/>
          <w:color w:val="002060"/>
          <w:position w:val="2"/>
          <w:rtl/>
        </w:rPr>
        <w:t xml:space="preserve">        </w:t>
      </w:r>
      <w:r w:rsidRPr="00F27FA7">
        <w:rPr>
          <w:rFonts w:cs="David"/>
          <w:color w:val="002060"/>
          <w:position w:val="2"/>
          <w:rtl/>
        </w:rPr>
        <w:t>המשרד רשאי להאריך תקופה זו, בהודעה לספק  30 יום לפני תום תקופת ההתקשרות</w:t>
      </w:r>
      <w:r w:rsidRPr="00F27FA7">
        <w:rPr>
          <w:rFonts w:cs="David" w:hint="cs"/>
          <w:color w:val="002060"/>
          <w:position w:val="2"/>
        </w:rPr>
        <w:t xml:space="preserve"> </w:t>
      </w:r>
      <w:r w:rsidRPr="00F27FA7">
        <w:rPr>
          <w:rFonts w:cs="David"/>
          <w:color w:val="002060"/>
          <w:position w:val="2"/>
          <w:rtl/>
        </w:rPr>
        <w:t>הנקובה</w:t>
      </w:r>
      <w:r>
        <w:rPr>
          <w:rFonts w:cs="David" w:hint="cs"/>
          <w:color w:val="002060"/>
          <w:position w:val="2"/>
          <w:rtl/>
        </w:rPr>
        <w:t xml:space="preserve"> במספר</w:t>
      </w:r>
    </w:p>
    <w:p w14:paraId="614CC584" w14:textId="77777777" w:rsidR="00C85E13" w:rsidRDefault="00C85E13" w:rsidP="00C85E13">
      <w:pPr>
        <w:tabs>
          <w:tab w:val="left" w:pos="567"/>
        </w:tabs>
        <w:spacing w:line="360" w:lineRule="auto"/>
        <w:jc w:val="both"/>
        <w:rPr>
          <w:rFonts w:cs="David"/>
          <w:color w:val="002060"/>
          <w:position w:val="2"/>
          <w:rtl/>
        </w:rPr>
      </w:pPr>
      <w:r>
        <w:rPr>
          <w:rFonts w:cs="David" w:hint="cs"/>
          <w:color w:val="002060"/>
          <w:position w:val="2"/>
          <w:rtl/>
        </w:rPr>
        <w:t xml:space="preserve">       </w:t>
      </w:r>
      <w:r w:rsidRPr="00F27FA7">
        <w:rPr>
          <w:rFonts w:cs="David" w:hint="cs"/>
          <w:color w:val="002060"/>
          <w:position w:val="2"/>
        </w:rPr>
        <w:t xml:space="preserve"> </w:t>
      </w:r>
      <w:r w:rsidRPr="00F27FA7">
        <w:rPr>
          <w:rFonts w:cs="David"/>
          <w:color w:val="002060"/>
          <w:position w:val="2"/>
          <w:rtl/>
        </w:rPr>
        <w:t xml:space="preserve">תקופות </w:t>
      </w:r>
      <w:r>
        <w:rPr>
          <w:rFonts w:cs="David" w:hint="cs"/>
          <w:color w:val="002060"/>
          <w:position w:val="2"/>
          <w:rtl/>
        </w:rPr>
        <w:t xml:space="preserve">ופעמים כפי שיוחלט על ידו ובלבד </w:t>
      </w:r>
      <w:r w:rsidRPr="00F27FA7">
        <w:rPr>
          <w:rFonts w:cs="David"/>
          <w:color w:val="002060"/>
          <w:position w:val="2"/>
          <w:rtl/>
        </w:rPr>
        <w:t xml:space="preserve">שמשך ההתקשרות הכולל לא יעלה על </w:t>
      </w:r>
      <w:r w:rsidRPr="00F27FA7">
        <w:rPr>
          <w:rFonts w:cs="David" w:hint="cs"/>
          <w:color w:val="002060"/>
          <w:position w:val="2"/>
          <w:rtl/>
        </w:rPr>
        <w:t>5</w:t>
      </w:r>
      <w:r w:rsidRPr="00F27FA7">
        <w:rPr>
          <w:rFonts w:cs="David"/>
          <w:color w:val="002060"/>
          <w:position w:val="2"/>
          <w:rtl/>
        </w:rPr>
        <w:t xml:space="preserve"> שנים לכל היותר</w:t>
      </w:r>
      <w:r w:rsidRPr="00F27FA7">
        <w:rPr>
          <w:rFonts w:cs="David" w:hint="cs"/>
          <w:color w:val="002060"/>
          <w:position w:val="2"/>
          <w:rtl/>
        </w:rPr>
        <w:t xml:space="preserve"> </w:t>
      </w:r>
      <w:r>
        <w:rPr>
          <w:rFonts w:cs="David" w:hint="cs"/>
          <w:color w:val="002060"/>
          <w:position w:val="2"/>
          <w:rtl/>
        </w:rPr>
        <w:t>ו</w:t>
      </w:r>
      <w:r w:rsidRPr="00F27FA7">
        <w:rPr>
          <w:rFonts w:cs="David" w:hint="cs"/>
          <w:color w:val="002060"/>
          <w:position w:val="2"/>
          <w:rtl/>
        </w:rPr>
        <w:t xml:space="preserve">הכל </w:t>
      </w:r>
    </w:p>
    <w:p w14:paraId="59424EF7" w14:textId="77777777" w:rsidR="00C85E13" w:rsidRPr="00F27FA7" w:rsidRDefault="00C85E13" w:rsidP="00C85E13">
      <w:pPr>
        <w:tabs>
          <w:tab w:val="left" w:pos="567"/>
        </w:tabs>
        <w:spacing w:line="360" w:lineRule="auto"/>
        <w:jc w:val="both"/>
        <w:rPr>
          <w:rFonts w:cs="David"/>
          <w:color w:val="002060"/>
          <w:position w:val="2"/>
          <w:rtl/>
        </w:rPr>
      </w:pPr>
      <w:r>
        <w:rPr>
          <w:rFonts w:cs="David" w:hint="cs"/>
          <w:color w:val="002060"/>
          <w:position w:val="2"/>
          <w:rtl/>
        </w:rPr>
        <w:t xml:space="preserve">        </w:t>
      </w:r>
      <w:r w:rsidRPr="00F27FA7">
        <w:rPr>
          <w:rFonts w:cs="David" w:hint="cs"/>
          <w:color w:val="002060"/>
          <w:position w:val="2"/>
          <w:rtl/>
        </w:rPr>
        <w:t>בכפוף למגבלות התקציב.</w:t>
      </w:r>
    </w:p>
    <w:p w14:paraId="5FDC36CA" w14:textId="77777777" w:rsidR="00C85E13" w:rsidRPr="00AD14B6" w:rsidRDefault="00C85E13" w:rsidP="00C85E13">
      <w:pPr>
        <w:pStyle w:val="AlphaList2"/>
        <w:tabs>
          <w:tab w:val="clear" w:pos="720"/>
          <w:tab w:val="num" w:pos="509"/>
        </w:tabs>
        <w:spacing w:line="360" w:lineRule="auto"/>
        <w:ind w:left="509" w:firstLine="0"/>
        <w:rPr>
          <w:rFonts w:ascii="Arial" w:hAnsi="Arial"/>
          <w:color w:val="17365D" w:themeColor="text2" w:themeShade="BF"/>
          <w:sz w:val="24"/>
          <w:rtl/>
        </w:rPr>
      </w:pPr>
      <w:r w:rsidRPr="00AD14B6">
        <w:rPr>
          <w:rFonts w:ascii="Arial" w:hAnsi="Arial"/>
          <w:color w:val="17365D" w:themeColor="text2" w:themeShade="BF"/>
          <w:sz w:val="24"/>
          <w:rtl/>
        </w:rPr>
        <w:t>למשרד שמורה הזכות להפסקה יזומה של ההתקשרות בכל עת, בהתראה של 2 (שני) חודשים מראש. אין באמור בכדי לגרוע מהפסקת ההתקשרות מחמת יתר העילות הקבועות במ</w:t>
      </w:r>
      <w:r w:rsidRPr="00AD14B6">
        <w:rPr>
          <w:rFonts w:ascii="Arial" w:hAnsi="Arial" w:hint="cs"/>
          <w:color w:val="17365D" w:themeColor="text2" w:themeShade="BF"/>
          <w:sz w:val="24"/>
          <w:rtl/>
        </w:rPr>
        <w:t>כרז</w:t>
      </w:r>
      <w:r w:rsidRPr="00AD14B6">
        <w:rPr>
          <w:rFonts w:ascii="Arial" w:hAnsi="Arial"/>
          <w:color w:val="17365D" w:themeColor="text2" w:themeShade="BF"/>
          <w:sz w:val="24"/>
          <w:rtl/>
        </w:rPr>
        <w:t xml:space="preserve"> ו/או בהסכם זה.</w:t>
      </w:r>
    </w:p>
    <w:p w14:paraId="1E2ED427" w14:textId="77777777" w:rsidR="00C85E13" w:rsidRPr="00AD14B6" w:rsidRDefault="00C85E13" w:rsidP="00C85E13">
      <w:pPr>
        <w:pStyle w:val="AlphaList2"/>
        <w:tabs>
          <w:tab w:val="clear" w:pos="720"/>
          <w:tab w:val="num" w:pos="509"/>
        </w:tabs>
        <w:spacing w:line="360" w:lineRule="auto"/>
        <w:ind w:left="509" w:firstLine="0"/>
        <w:rPr>
          <w:rFonts w:ascii="Arial" w:hAnsi="Arial"/>
          <w:color w:val="17365D" w:themeColor="text2" w:themeShade="BF"/>
          <w:sz w:val="24"/>
          <w:rtl/>
        </w:rPr>
      </w:pPr>
      <w:r w:rsidRPr="00AD14B6">
        <w:rPr>
          <w:rFonts w:ascii="Arial" w:hAnsi="Arial"/>
          <w:color w:val="17365D" w:themeColor="text2" w:themeShade="BF"/>
          <w:sz w:val="24"/>
          <w:rtl/>
        </w:rPr>
        <w:t>בוטל ההסכם כאמור בס"ק (</w:t>
      </w:r>
      <w:r w:rsidRPr="00AD14B6">
        <w:rPr>
          <w:rFonts w:ascii="Arial" w:hAnsi="Arial" w:hint="cs"/>
          <w:color w:val="17365D" w:themeColor="text2" w:themeShade="BF"/>
          <w:sz w:val="24"/>
          <w:rtl/>
        </w:rPr>
        <w:t>2</w:t>
      </w:r>
      <w:r w:rsidRPr="00AD14B6">
        <w:rPr>
          <w:rFonts w:ascii="Arial" w:hAnsi="Arial"/>
          <w:color w:val="17365D" w:themeColor="text2" w:themeShade="BF"/>
          <w:sz w:val="24"/>
          <w:rtl/>
        </w:rPr>
        <w:t xml:space="preserve">) לעיל, רשאי המשרד למסור את </w:t>
      </w:r>
      <w:r w:rsidRPr="00AD14B6">
        <w:rPr>
          <w:rFonts w:ascii="Arial" w:hAnsi="Arial" w:hint="cs"/>
          <w:color w:val="17365D" w:themeColor="text2" w:themeShade="BF"/>
          <w:sz w:val="24"/>
          <w:rtl/>
        </w:rPr>
        <w:t>אספקת השירות</w:t>
      </w:r>
      <w:r w:rsidRPr="00AD14B6">
        <w:rPr>
          <w:rFonts w:ascii="Arial" w:hAnsi="Arial"/>
          <w:color w:val="17365D" w:themeColor="text2" w:themeShade="BF"/>
          <w:sz w:val="24"/>
          <w:rtl/>
        </w:rPr>
        <w:t xml:space="preserve"> לאחר. המשרד ישלם לספק את השכר המגיע לו עבור ה</w:t>
      </w:r>
      <w:r w:rsidRPr="00AD14B6">
        <w:rPr>
          <w:rFonts w:ascii="Arial" w:hAnsi="Arial" w:hint="cs"/>
          <w:color w:val="17365D" w:themeColor="text2" w:themeShade="BF"/>
          <w:sz w:val="24"/>
          <w:rtl/>
        </w:rPr>
        <w:t>שירות</w:t>
      </w:r>
      <w:r w:rsidRPr="00AD14B6">
        <w:rPr>
          <w:rFonts w:ascii="Arial" w:hAnsi="Arial"/>
          <w:color w:val="17365D" w:themeColor="text2" w:themeShade="BF"/>
          <w:sz w:val="24"/>
          <w:rtl/>
        </w:rPr>
        <w:t xml:space="preserve"> ש</w:t>
      </w:r>
      <w:r w:rsidRPr="00AD14B6">
        <w:rPr>
          <w:rFonts w:ascii="Arial" w:hAnsi="Arial" w:hint="cs"/>
          <w:color w:val="17365D" w:themeColor="text2" w:themeShade="BF"/>
          <w:sz w:val="24"/>
          <w:rtl/>
        </w:rPr>
        <w:t>סופק</w:t>
      </w:r>
      <w:r w:rsidRPr="00AD14B6">
        <w:rPr>
          <w:rFonts w:ascii="Arial" w:hAnsi="Arial"/>
          <w:color w:val="17365D" w:themeColor="text2" w:themeShade="BF"/>
          <w:sz w:val="24"/>
          <w:rtl/>
        </w:rPr>
        <w:t xml:space="preserve"> עד לביטול ההסכם, אולם יהיה פטור מלשלם כל  תשלום או פיצוי נוסף וכן יהיה זכאי לקזז כל סכום המגיע לו.</w:t>
      </w:r>
    </w:p>
    <w:p w14:paraId="058D9DCF" w14:textId="77777777" w:rsidR="00C85E13" w:rsidRPr="00AD14B6" w:rsidRDefault="00C85E13" w:rsidP="00C85E13">
      <w:pPr>
        <w:pStyle w:val="AlphaList2"/>
        <w:tabs>
          <w:tab w:val="clear" w:pos="720"/>
          <w:tab w:val="num" w:pos="1191"/>
        </w:tabs>
        <w:spacing w:line="360" w:lineRule="auto"/>
        <w:ind w:left="1191" w:right="720" w:hanging="397"/>
        <w:rPr>
          <w:rFonts w:ascii="Arial" w:hAnsi="Arial"/>
          <w:color w:val="17365D" w:themeColor="text2" w:themeShade="BF"/>
          <w:sz w:val="24"/>
        </w:rPr>
      </w:pPr>
    </w:p>
    <w:p w14:paraId="24EBC62C"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התחייבויות המשרד:</w:t>
      </w:r>
    </w:p>
    <w:p w14:paraId="041E53C4" w14:textId="77777777" w:rsidR="00C85E13" w:rsidRPr="00AD14B6" w:rsidRDefault="00C85E13" w:rsidP="00C85E13">
      <w:pPr>
        <w:pStyle w:val="ListContinue2"/>
        <w:spacing w:line="360" w:lineRule="auto"/>
        <w:ind w:left="0" w:right="1200"/>
        <w:rPr>
          <w:rFonts w:ascii="Arial" w:hAnsi="Arial"/>
          <w:color w:val="17365D" w:themeColor="text2" w:themeShade="BF"/>
          <w:sz w:val="24"/>
        </w:rPr>
      </w:pPr>
      <w:r w:rsidRPr="00AD14B6">
        <w:rPr>
          <w:rFonts w:ascii="Arial" w:hAnsi="Arial"/>
          <w:color w:val="17365D" w:themeColor="text2" w:themeShade="BF"/>
          <w:sz w:val="24"/>
          <w:rtl/>
        </w:rPr>
        <w:t>המשרד מתחייב:</w:t>
      </w:r>
    </w:p>
    <w:p w14:paraId="1A802826" w14:textId="77777777" w:rsidR="00C85E13" w:rsidRPr="00AD14B6" w:rsidRDefault="00C85E13" w:rsidP="002210E1">
      <w:pPr>
        <w:pStyle w:val="AlphaList3"/>
        <w:numPr>
          <w:ilvl w:val="0"/>
          <w:numId w:val="30"/>
        </w:numPr>
        <w:tabs>
          <w:tab w:val="clear" w:pos="1588"/>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 xml:space="preserve">להעמיד לרשות הספק מידע רלבנטי </w:t>
      </w:r>
      <w:r w:rsidRPr="00AD14B6">
        <w:rPr>
          <w:rFonts w:ascii="Arial" w:hAnsi="Arial" w:hint="cs"/>
          <w:color w:val="17365D" w:themeColor="text2" w:themeShade="BF"/>
          <w:sz w:val="24"/>
          <w:rtl/>
        </w:rPr>
        <w:t xml:space="preserve">ככל שניתן מבחינת המזמין </w:t>
      </w:r>
      <w:r w:rsidRPr="00AD14B6">
        <w:rPr>
          <w:rFonts w:ascii="Arial" w:hAnsi="Arial"/>
          <w:color w:val="17365D" w:themeColor="text2" w:themeShade="BF"/>
          <w:sz w:val="24"/>
          <w:rtl/>
        </w:rPr>
        <w:t>ותנאי עבודה נאותים, למיטב הבנתו, לצורך ביצוע ההתחייבות על פי הסכם זה.</w:t>
      </w:r>
    </w:p>
    <w:p w14:paraId="4190F825" w14:textId="77777777" w:rsidR="00C85E13" w:rsidRPr="00AD14B6" w:rsidRDefault="00C85E13" w:rsidP="002210E1">
      <w:pPr>
        <w:pStyle w:val="AlphaList3"/>
        <w:numPr>
          <w:ilvl w:val="0"/>
          <w:numId w:val="30"/>
        </w:numPr>
        <w:tabs>
          <w:tab w:val="clear" w:pos="1588"/>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לאפשר לספק לבצע את התחייבויותיו, בין בעצמו ובין ע"י קבלני משנה מטעמו, בכפוף להוראות הסכם זה והמ</w:t>
      </w:r>
      <w:r w:rsidRPr="00AD14B6">
        <w:rPr>
          <w:rFonts w:ascii="Arial" w:hAnsi="Arial" w:hint="cs"/>
          <w:color w:val="17365D" w:themeColor="text2" w:themeShade="BF"/>
          <w:sz w:val="24"/>
          <w:rtl/>
        </w:rPr>
        <w:t>כרז</w:t>
      </w:r>
      <w:r w:rsidRPr="00AD14B6">
        <w:rPr>
          <w:rFonts w:ascii="Arial" w:hAnsi="Arial"/>
          <w:color w:val="17365D" w:themeColor="text2" w:themeShade="BF"/>
          <w:sz w:val="24"/>
          <w:rtl/>
        </w:rPr>
        <w:t xml:space="preserve"> ולהנחיות קצין הביטחון של המשרד.</w:t>
      </w:r>
    </w:p>
    <w:p w14:paraId="718C8213" w14:textId="77777777" w:rsidR="00C85E13" w:rsidRPr="00AD14B6" w:rsidRDefault="00C85E13" w:rsidP="00C85E13">
      <w:pPr>
        <w:pStyle w:val="AlphaList3"/>
        <w:numPr>
          <w:ilvl w:val="0"/>
          <w:numId w:val="0"/>
        </w:numPr>
        <w:spacing w:line="360" w:lineRule="auto"/>
        <w:ind w:left="360" w:right="720" w:hanging="360"/>
        <w:rPr>
          <w:rFonts w:ascii="Arial" w:hAnsi="Arial"/>
          <w:color w:val="17365D" w:themeColor="text2" w:themeShade="BF"/>
          <w:sz w:val="24"/>
          <w:rtl/>
        </w:rPr>
      </w:pPr>
    </w:p>
    <w:p w14:paraId="3666FC8D"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התחייבויות והצהרות הספק:</w:t>
      </w:r>
    </w:p>
    <w:p w14:paraId="27F38B8F" w14:textId="77777777" w:rsidR="00C85E13" w:rsidRPr="00AD14B6" w:rsidRDefault="00C85E13" w:rsidP="002210E1">
      <w:pPr>
        <w:numPr>
          <w:ilvl w:val="0"/>
          <w:numId w:val="29"/>
        </w:numPr>
        <w:tabs>
          <w:tab w:val="clear" w:pos="1297"/>
          <w:tab w:val="num" w:pos="793"/>
        </w:tabs>
        <w:spacing w:line="360" w:lineRule="auto"/>
        <w:ind w:left="793" w:right="-142" w:hanging="425"/>
        <w:jc w:val="both"/>
        <w:rPr>
          <w:rFonts w:ascii="Arial" w:hAnsi="Arial" w:cs="David"/>
          <w:color w:val="17365D" w:themeColor="text2" w:themeShade="BF"/>
        </w:rPr>
      </w:pPr>
      <w:r w:rsidRPr="00AD14B6">
        <w:rPr>
          <w:rFonts w:ascii="Arial" w:hAnsi="Arial" w:cs="David"/>
          <w:color w:val="17365D" w:themeColor="text2" w:themeShade="BF"/>
          <w:rtl/>
        </w:rPr>
        <w:t xml:space="preserve">הספק מתחייב למלא אחר כל הוראות הסכם זה, לרבות הוראות המכרז המצורף כנספח להסכם זה, בקפידה. </w:t>
      </w:r>
    </w:p>
    <w:p w14:paraId="453DBABA" w14:textId="77777777" w:rsidR="00C85E13" w:rsidRPr="00AD14B6" w:rsidRDefault="00C85E13" w:rsidP="002210E1">
      <w:pPr>
        <w:numPr>
          <w:ilvl w:val="0"/>
          <w:numId w:val="29"/>
        </w:numPr>
        <w:tabs>
          <w:tab w:val="clear" w:pos="1297"/>
          <w:tab w:val="num" w:pos="793"/>
        </w:tabs>
        <w:spacing w:line="360" w:lineRule="auto"/>
        <w:ind w:right="-142" w:hanging="929"/>
        <w:jc w:val="both"/>
        <w:rPr>
          <w:rFonts w:ascii="Arial" w:hAnsi="Arial" w:cs="David"/>
          <w:color w:val="17365D" w:themeColor="text2" w:themeShade="BF"/>
          <w:rtl/>
        </w:rPr>
      </w:pPr>
      <w:r w:rsidRPr="00AD14B6">
        <w:rPr>
          <w:rFonts w:ascii="Arial" w:hAnsi="Arial" w:cs="David"/>
          <w:color w:val="17365D" w:themeColor="text2" w:themeShade="BF"/>
          <w:rtl/>
        </w:rPr>
        <w:t xml:space="preserve">הספק יחל בהתארגנות לקראת </w:t>
      </w:r>
      <w:r w:rsidRPr="00AD14B6">
        <w:rPr>
          <w:rFonts w:ascii="Arial" w:hAnsi="Arial" w:cs="David" w:hint="cs"/>
          <w:color w:val="17365D" w:themeColor="text2" w:themeShade="BF"/>
          <w:rtl/>
        </w:rPr>
        <w:t>אספקת השירות</w:t>
      </w:r>
      <w:r w:rsidRPr="00AD14B6">
        <w:rPr>
          <w:rFonts w:ascii="Arial" w:hAnsi="Arial" w:cs="David"/>
          <w:color w:val="17365D" w:themeColor="text2" w:themeShade="BF"/>
          <w:rtl/>
        </w:rPr>
        <w:t xml:space="preserve"> מיד עם מתן ההודעה על הזכייה. </w:t>
      </w:r>
    </w:p>
    <w:p w14:paraId="6C3139E0" w14:textId="77777777" w:rsidR="00C85E13" w:rsidRPr="00AD14B6" w:rsidRDefault="00C85E13" w:rsidP="002210E1">
      <w:pPr>
        <w:pStyle w:val="AlphaList2"/>
        <w:numPr>
          <w:ilvl w:val="0"/>
          <w:numId w:val="29"/>
        </w:numPr>
        <w:tabs>
          <w:tab w:val="clear" w:pos="1297"/>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הספק מתחייב לספק למשרד את</w:t>
      </w:r>
      <w:r w:rsidRPr="00AD14B6">
        <w:rPr>
          <w:rFonts w:ascii="Arial" w:hAnsi="Arial" w:hint="cs"/>
          <w:color w:val="17365D" w:themeColor="text2" w:themeShade="BF"/>
          <w:sz w:val="24"/>
          <w:rtl/>
        </w:rPr>
        <w:t xml:space="preserve"> השירות המפורט</w:t>
      </w:r>
      <w:r w:rsidRPr="00AD14B6">
        <w:rPr>
          <w:rFonts w:ascii="Arial" w:hAnsi="Arial"/>
          <w:color w:val="17365D" w:themeColor="text2" w:themeShade="BF"/>
          <w:sz w:val="24"/>
          <w:rtl/>
        </w:rPr>
        <w:t xml:space="preserve"> במסמכי המכרז ובהצעת הספק, וזאת ברמת זמינות גבוהה, לשביעות רצון המשרד.</w:t>
      </w:r>
    </w:p>
    <w:p w14:paraId="37862B14" w14:textId="77777777" w:rsidR="00C85E13" w:rsidRPr="00AD14B6" w:rsidRDefault="00C85E13" w:rsidP="002210E1">
      <w:pPr>
        <w:numPr>
          <w:ilvl w:val="0"/>
          <w:numId w:val="29"/>
        </w:numPr>
        <w:tabs>
          <w:tab w:val="clear" w:pos="1297"/>
          <w:tab w:val="num" w:pos="793"/>
          <w:tab w:val="left" w:pos="1508"/>
        </w:tabs>
        <w:spacing w:before="120" w:after="120" w:line="360" w:lineRule="auto"/>
        <w:ind w:left="793" w:hanging="425"/>
        <w:jc w:val="both"/>
        <w:rPr>
          <w:rFonts w:ascii="Arial" w:hAnsi="Arial" w:cs="David"/>
          <w:color w:val="17365D" w:themeColor="text2" w:themeShade="BF"/>
          <w:rtl/>
        </w:rPr>
      </w:pPr>
      <w:r w:rsidRPr="00AD14B6">
        <w:rPr>
          <w:rFonts w:ascii="Arial" w:hAnsi="Arial" w:cs="David"/>
          <w:color w:val="17365D" w:themeColor="text2" w:themeShade="BF"/>
          <w:rtl/>
        </w:rPr>
        <w:t>הספק מתחייב לעשות את כל ההכנות והסידורים הדרושים לרבות העסקת העובדים כפי שפורטו במ</w:t>
      </w:r>
      <w:r w:rsidRPr="00AD14B6">
        <w:rPr>
          <w:rFonts w:ascii="Arial" w:hAnsi="Arial" w:cs="David" w:hint="cs"/>
          <w:color w:val="17365D" w:themeColor="text2" w:themeShade="BF"/>
          <w:rtl/>
        </w:rPr>
        <w:t>כרז</w:t>
      </w:r>
      <w:r w:rsidRPr="00AD14B6">
        <w:rPr>
          <w:rFonts w:ascii="Arial" w:hAnsi="Arial" w:cs="David"/>
          <w:color w:val="17365D" w:themeColor="text2" w:themeShade="BF"/>
          <w:rtl/>
        </w:rPr>
        <w:t xml:space="preserve">, לביצוע השירות הנדרש. </w:t>
      </w:r>
    </w:p>
    <w:p w14:paraId="312F7CE7" w14:textId="77777777" w:rsidR="00C85E13" w:rsidRPr="00AD14B6" w:rsidRDefault="00C85E13" w:rsidP="002210E1">
      <w:pPr>
        <w:numPr>
          <w:ilvl w:val="0"/>
          <w:numId w:val="29"/>
        </w:numPr>
        <w:tabs>
          <w:tab w:val="clear" w:pos="1297"/>
          <w:tab w:val="num" w:pos="793"/>
          <w:tab w:val="left" w:pos="1508"/>
        </w:tabs>
        <w:spacing w:before="120" w:after="120" w:line="360" w:lineRule="auto"/>
        <w:ind w:left="793" w:hanging="425"/>
        <w:jc w:val="both"/>
        <w:rPr>
          <w:rFonts w:ascii="Arial" w:hAnsi="Arial" w:cs="David"/>
          <w:color w:val="17365D" w:themeColor="text2" w:themeShade="BF"/>
          <w:rtl/>
        </w:rPr>
      </w:pPr>
      <w:r w:rsidRPr="00AD14B6">
        <w:rPr>
          <w:rFonts w:ascii="Arial" w:hAnsi="Arial" w:cs="David"/>
          <w:color w:val="17365D" w:themeColor="text2" w:themeShade="BF"/>
          <w:rtl/>
        </w:rPr>
        <w:lastRenderedPageBreak/>
        <w:t>הספק מתחייב למלא אחר הוראות המשרד או מי מטעמו בכל הנוגע לביצוע השירותים נשוא מכרז זה. הספק יקיים כל הוראה, הנחיה או מטלה הנדרשת ממנו, באופן מיידי ומלא</w:t>
      </w:r>
      <w:r w:rsidRPr="00AD14B6">
        <w:rPr>
          <w:rFonts w:ascii="Arial" w:hAnsi="Arial" w:cs="David" w:hint="cs"/>
          <w:color w:val="17365D" w:themeColor="text2" w:themeShade="BF"/>
          <w:rtl/>
        </w:rPr>
        <w:t>.</w:t>
      </w:r>
      <w:r w:rsidRPr="00AD14B6">
        <w:rPr>
          <w:rFonts w:ascii="Arial" w:hAnsi="Arial" w:cs="David"/>
          <w:color w:val="17365D" w:themeColor="text2" w:themeShade="BF"/>
          <w:rtl/>
        </w:rPr>
        <w:t xml:space="preserve"> </w:t>
      </w:r>
    </w:p>
    <w:p w14:paraId="05D76D35" w14:textId="77777777" w:rsidR="00C85E13" w:rsidRPr="00AD14B6" w:rsidRDefault="00C85E13" w:rsidP="002210E1">
      <w:pPr>
        <w:pStyle w:val="AlphaList2"/>
        <w:numPr>
          <w:ilvl w:val="0"/>
          <w:numId w:val="29"/>
        </w:numPr>
        <w:tabs>
          <w:tab w:val="clear" w:pos="1297"/>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הספק מתחייב לפעול בהתאם להנחיות ובשיתוף פעולה ותיאום מלא עם המשרד וכל מי מטעמם</w:t>
      </w:r>
      <w:r w:rsidRPr="00AD14B6">
        <w:rPr>
          <w:rFonts w:ascii="Arial" w:hAnsi="Arial" w:hint="cs"/>
          <w:color w:val="17365D" w:themeColor="text2" w:themeShade="BF"/>
          <w:sz w:val="24"/>
          <w:rtl/>
        </w:rPr>
        <w:t>.</w:t>
      </w:r>
    </w:p>
    <w:p w14:paraId="34854214" w14:textId="77777777" w:rsidR="00C85E13" w:rsidRPr="00AD14B6" w:rsidRDefault="00C85E13" w:rsidP="002210E1">
      <w:pPr>
        <w:pStyle w:val="AlphaList2"/>
        <w:numPr>
          <w:ilvl w:val="0"/>
          <w:numId w:val="29"/>
        </w:numPr>
        <w:tabs>
          <w:tab w:val="clear" w:pos="1297"/>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בכל מקרה של הפסקת ההתקשרות, מכל סיבה או נסיבה שה</w:t>
      </w:r>
      <w:r w:rsidRPr="00AD14B6">
        <w:rPr>
          <w:rFonts w:ascii="Arial" w:hAnsi="Arial" w:hint="cs"/>
          <w:color w:val="17365D" w:themeColor="text2" w:themeShade="BF"/>
          <w:sz w:val="24"/>
          <w:rtl/>
        </w:rPr>
        <w:t>יא</w:t>
      </w:r>
      <w:r w:rsidRPr="00AD14B6">
        <w:rPr>
          <w:rFonts w:ascii="Arial" w:hAnsi="Arial"/>
          <w:color w:val="17365D" w:themeColor="text2" w:themeShade="BF"/>
          <w:sz w:val="24"/>
          <w:rtl/>
        </w:rPr>
        <w:t xml:space="preserve">, </w:t>
      </w:r>
      <w:r w:rsidRPr="00AD14B6">
        <w:rPr>
          <w:rFonts w:ascii="Arial" w:hAnsi="Arial" w:hint="cs"/>
          <w:color w:val="17365D" w:themeColor="text2" w:themeShade="BF"/>
          <w:sz w:val="24"/>
          <w:rtl/>
        </w:rPr>
        <w:t xml:space="preserve">הספק מתחייב </w:t>
      </w:r>
      <w:r w:rsidRPr="00AD14B6">
        <w:rPr>
          <w:rFonts w:ascii="Arial" w:hAnsi="Arial"/>
          <w:color w:val="17365D" w:themeColor="text2" w:themeShade="BF"/>
          <w:sz w:val="24"/>
          <w:rtl/>
        </w:rPr>
        <w:t xml:space="preserve">לשתף פעולה ככל שיידרש על מנת לאפשר למשרד המשך קבלת </w:t>
      </w:r>
      <w:r w:rsidRPr="00AD14B6">
        <w:rPr>
          <w:rFonts w:ascii="Arial" w:hAnsi="Arial" w:hint="cs"/>
          <w:color w:val="17365D" w:themeColor="text2" w:themeShade="BF"/>
          <w:sz w:val="24"/>
          <w:rtl/>
        </w:rPr>
        <w:t>שירות</w:t>
      </w:r>
      <w:r w:rsidRPr="00AD14B6">
        <w:rPr>
          <w:rFonts w:ascii="Arial" w:hAnsi="Arial"/>
          <w:color w:val="17365D" w:themeColor="text2" w:themeShade="BF"/>
          <w:sz w:val="24"/>
          <w:rtl/>
        </w:rPr>
        <w:t xml:space="preserve"> כראוי וזאת, בין היתר, על ידי העברה מסודרת ויעילה של כל הנתונים, התוכניות והתיעוד שבאחזקת</w:t>
      </w:r>
      <w:r w:rsidRPr="00AD14B6">
        <w:rPr>
          <w:rFonts w:ascii="Arial" w:hAnsi="Arial" w:hint="cs"/>
          <w:color w:val="17365D" w:themeColor="text2" w:themeShade="BF"/>
          <w:sz w:val="24"/>
          <w:rtl/>
        </w:rPr>
        <w:t>ו</w:t>
      </w:r>
      <w:r w:rsidRPr="00AD14B6">
        <w:rPr>
          <w:rFonts w:ascii="Arial" w:hAnsi="Arial"/>
          <w:color w:val="17365D" w:themeColor="text2" w:themeShade="BF"/>
          <w:sz w:val="24"/>
          <w:rtl/>
        </w:rPr>
        <w:t>, בהתאם להנחיות המשרד.</w:t>
      </w:r>
    </w:p>
    <w:p w14:paraId="7744B91A" w14:textId="77777777" w:rsidR="00C85E13" w:rsidRPr="00AD14B6" w:rsidRDefault="00C85E13" w:rsidP="002210E1">
      <w:pPr>
        <w:pStyle w:val="AlphaList2"/>
        <w:numPr>
          <w:ilvl w:val="0"/>
          <w:numId w:val="29"/>
        </w:numPr>
        <w:tabs>
          <w:tab w:val="clear" w:pos="1297"/>
          <w:tab w:val="num" w:pos="793"/>
          <w:tab w:val="left" w:pos="8306"/>
        </w:tabs>
        <w:spacing w:line="360" w:lineRule="auto"/>
        <w:ind w:right="180" w:hanging="929"/>
        <w:rPr>
          <w:rFonts w:ascii="Arial" w:hAnsi="Arial"/>
          <w:color w:val="17365D" w:themeColor="text2" w:themeShade="BF"/>
          <w:sz w:val="24"/>
        </w:rPr>
      </w:pPr>
      <w:r w:rsidRPr="00AD14B6">
        <w:rPr>
          <w:rFonts w:ascii="Arial" w:hAnsi="Arial"/>
          <w:color w:val="17365D" w:themeColor="text2" w:themeShade="BF"/>
          <w:sz w:val="24"/>
          <w:rtl/>
        </w:rPr>
        <w:t xml:space="preserve">הספק מתחייב למלא אחר הוראות כל דין במהלך </w:t>
      </w:r>
      <w:r w:rsidRPr="00AD14B6">
        <w:rPr>
          <w:rFonts w:ascii="Arial" w:hAnsi="Arial" w:hint="cs"/>
          <w:color w:val="17365D" w:themeColor="text2" w:themeShade="BF"/>
          <w:sz w:val="24"/>
          <w:rtl/>
        </w:rPr>
        <w:t>אספקת השירות.</w:t>
      </w:r>
    </w:p>
    <w:p w14:paraId="227E115C" w14:textId="77777777" w:rsidR="00C85E13" w:rsidRPr="00AD14B6" w:rsidRDefault="00C85E13" w:rsidP="002210E1">
      <w:pPr>
        <w:pStyle w:val="AlphaList2"/>
        <w:numPr>
          <w:ilvl w:val="0"/>
          <w:numId w:val="29"/>
        </w:numPr>
        <w:tabs>
          <w:tab w:val="clear" w:pos="1297"/>
          <w:tab w:val="num" w:pos="793"/>
          <w:tab w:val="left" w:pos="83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 xml:space="preserve">הספק מצהיר כי עומדים לרשותו העובדים, המשאבים, החומרים, העזרים, הציוד, המנגנון וכל דבר אחר הדרוש </w:t>
      </w:r>
      <w:r w:rsidRPr="00AD14B6">
        <w:rPr>
          <w:rFonts w:ascii="Arial" w:hAnsi="Arial" w:hint="cs"/>
          <w:color w:val="17365D" w:themeColor="text2" w:themeShade="BF"/>
          <w:sz w:val="24"/>
          <w:rtl/>
        </w:rPr>
        <w:t xml:space="preserve">לאספקת השירות </w:t>
      </w:r>
      <w:r w:rsidRPr="00AD14B6">
        <w:rPr>
          <w:rFonts w:ascii="Arial" w:hAnsi="Arial"/>
          <w:color w:val="17365D" w:themeColor="text2" w:themeShade="BF"/>
          <w:sz w:val="24"/>
          <w:rtl/>
        </w:rPr>
        <w:t>והוא מתחייב כי כך יהיה במהלך כל תקופת/ות ההתקשרות.</w:t>
      </w:r>
    </w:p>
    <w:p w14:paraId="596CB416" w14:textId="77777777" w:rsidR="00C85E13" w:rsidRPr="00AD14B6" w:rsidRDefault="00C85E13" w:rsidP="002210E1">
      <w:pPr>
        <w:pStyle w:val="AlphaList2"/>
        <w:numPr>
          <w:ilvl w:val="0"/>
          <w:numId w:val="29"/>
        </w:numPr>
        <w:tabs>
          <w:tab w:val="clear" w:pos="1297"/>
          <w:tab w:val="num" w:pos="793"/>
          <w:tab w:val="left" w:pos="8306"/>
        </w:tabs>
        <w:spacing w:line="360" w:lineRule="auto"/>
        <w:ind w:left="793" w:hanging="425"/>
        <w:rPr>
          <w:rFonts w:ascii="Arial" w:hAnsi="Arial"/>
          <w:color w:val="17365D" w:themeColor="text2" w:themeShade="BF"/>
          <w:sz w:val="24"/>
        </w:rPr>
      </w:pPr>
      <w:bookmarkStart w:id="37" w:name="_Ref535651719"/>
      <w:r w:rsidRPr="00AD14B6">
        <w:rPr>
          <w:rFonts w:ascii="Arial" w:hAnsi="Arial"/>
          <w:color w:val="17365D" w:themeColor="text2" w:themeShade="BF"/>
          <w:sz w:val="24"/>
          <w:rtl/>
        </w:rPr>
        <w:t xml:space="preserve">הספק מתחייב שלא להעביר, להמחות, להסב ו/או לשעבד לאחר זכויותיו /חיוביו </w:t>
      </w:r>
      <w:r w:rsidRPr="00AD14B6">
        <w:rPr>
          <w:rFonts w:ascii="Arial" w:hAnsi="Arial"/>
          <w:color w:val="17365D" w:themeColor="text2" w:themeShade="BF"/>
          <w:sz w:val="24"/>
        </w:rPr>
        <w:t xml:space="preserve"> </w:t>
      </w:r>
      <w:r w:rsidRPr="00AD14B6">
        <w:rPr>
          <w:rFonts w:ascii="Arial" w:hAnsi="Arial"/>
          <w:color w:val="17365D" w:themeColor="text2" w:themeShade="BF"/>
          <w:sz w:val="24"/>
          <w:rtl/>
        </w:rPr>
        <w:t>על פי הסכם זה או כל חלק מהם, אלא אם כן ניתנה הסכמת המשרד לכך בכתב ומראש ובהתאם לתנאי ההסכמה. האמור בסעיף זה לא יחול על הפעלת קבלני משנה שהוגדרו מראש בהצעת הספק, או שהמשרד אישר את העסקתם מראש ובכתב.</w:t>
      </w:r>
      <w:bookmarkEnd w:id="37"/>
    </w:p>
    <w:p w14:paraId="3A459CA4" w14:textId="77777777" w:rsidR="00C85E13" w:rsidRPr="00AD14B6" w:rsidRDefault="00C85E13" w:rsidP="002210E1">
      <w:pPr>
        <w:pStyle w:val="AlphaList2"/>
        <w:numPr>
          <w:ilvl w:val="0"/>
          <w:numId w:val="29"/>
        </w:numPr>
        <w:tabs>
          <w:tab w:val="clear" w:pos="1297"/>
          <w:tab w:val="num" w:pos="793"/>
          <w:tab w:val="left" w:pos="83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הצדדים מסכימים ומצהירים כי כל זכויות הקניין הרוחני שיוצרו, אם ייווצרו, עקב עבודת הספק ו/או ה</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xml:space="preserve"> בקשר עם העבודה נשוא המכרז, יהיו ויישארו בבעלות מלאה ובלעדית של ה</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הספק מתחייב להעביר ל</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ומעביר בזאת בפועל, את כל זכויות הקניין הרוחני שיוצרו, אם ייווצרו, בקשר עם המכרז ולא תהא לספק כל זכות או טענה כנגד ה</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xml:space="preserve"> או צד ג' כלשהו, בגין בעלות בזכויות קניין רוחני כלשהן, לרבות זכויות מוסריות, כביכול.</w:t>
      </w:r>
    </w:p>
    <w:p w14:paraId="1B970198" w14:textId="77777777" w:rsidR="00C85E13" w:rsidRPr="00AD14B6" w:rsidRDefault="00C85E13" w:rsidP="002210E1">
      <w:pPr>
        <w:pStyle w:val="AlphaList2"/>
        <w:numPr>
          <w:ilvl w:val="0"/>
          <w:numId w:val="29"/>
        </w:numPr>
        <w:tabs>
          <w:tab w:val="clear" w:pos="1297"/>
          <w:tab w:val="num" w:pos="793"/>
          <w:tab w:val="left" w:pos="8306"/>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 xml:space="preserve">מובהר ומוסכם כי כל תוצרי העבודה שלפי הסכם זה  הינם בבעלות מלאה ובלעדית של הנהלת בתי המשפט. </w:t>
      </w:r>
    </w:p>
    <w:p w14:paraId="0B24D8AC" w14:textId="77777777" w:rsidR="00C85E13" w:rsidRPr="00AD14B6" w:rsidRDefault="00C85E13" w:rsidP="00C85E13">
      <w:pPr>
        <w:ind w:left="1440" w:hanging="360"/>
        <w:jc w:val="both"/>
        <w:rPr>
          <w:rFonts w:ascii="Arial" w:hAnsi="Arial" w:cs="David"/>
          <w:color w:val="17365D" w:themeColor="text2" w:themeShade="BF"/>
        </w:rPr>
      </w:pPr>
    </w:p>
    <w:p w14:paraId="1F98F7A8" w14:textId="77777777" w:rsidR="00C85E13" w:rsidRPr="00AD14B6" w:rsidRDefault="00C85E13" w:rsidP="002210E1">
      <w:pPr>
        <w:pStyle w:val="AlphaList2"/>
        <w:numPr>
          <w:ilvl w:val="0"/>
          <w:numId w:val="29"/>
        </w:numPr>
        <w:tabs>
          <w:tab w:val="clear" w:pos="1297"/>
          <w:tab w:val="num" w:pos="793"/>
          <w:tab w:val="left" w:pos="83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מובהר ומוסכם כי חרף האמור בכל דין או הסכם, הספק לא יהיה רשאי לעשות כל שימוש שהוא בתוצרי העבודה, לרבות לצורך שימוש עצמי ו/או שימוש מסחרי. מבלי לגרוע מהאמור לעיל, הספק לא יהיה רשאי להעתיק את תוצרי העבודה; להשכירם; למוכרם; להעבירם וכיו"ב לצד ג' כלשהו, בין בתמורה ובין שלא בתמורה.</w:t>
      </w:r>
    </w:p>
    <w:p w14:paraId="4A61B236" w14:textId="77777777" w:rsidR="00C85E13" w:rsidRPr="00AD14B6" w:rsidRDefault="00C85E13" w:rsidP="002210E1">
      <w:pPr>
        <w:pStyle w:val="AlphaList2"/>
        <w:numPr>
          <w:ilvl w:val="0"/>
          <w:numId w:val="29"/>
        </w:numPr>
        <w:tabs>
          <w:tab w:val="clear" w:pos="1297"/>
          <w:tab w:val="num" w:pos="793"/>
          <w:tab w:val="left" w:pos="8306"/>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הספק מתחייב להמציא ל</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 על פי דרישה, את כל מסמכי המקור ו/או העתקי תוצרי העבודה בכל פורמט ו/או מדיה שהם, ולהימנע מלשמור ברשותו עותק כלשהו של תוצרי העבודה, למעט אם תינתן הסכמה מפורשת ובכתב של ה</w:t>
      </w:r>
      <w:r w:rsidRPr="00AD14B6">
        <w:rPr>
          <w:rFonts w:ascii="Arial" w:hAnsi="Arial" w:hint="cs"/>
          <w:color w:val="17365D" w:themeColor="text2" w:themeShade="BF"/>
          <w:sz w:val="24"/>
          <w:rtl/>
        </w:rPr>
        <w:t>משרד</w:t>
      </w:r>
      <w:r w:rsidRPr="00AD14B6">
        <w:rPr>
          <w:rFonts w:ascii="Arial" w:hAnsi="Arial"/>
          <w:color w:val="17365D" w:themeColor="text2" w:themeShade="BF"/>
          <w:sz w:val="24"/>
          <w:rtl/>
        </w:rPr>
        <w:t>.</w:t>
      </w:r>
    </w:p>
    <w:p w14:paraId="20FE94B7" w14:textId="77777777" w:rsidR="00C85E13" w:rsidRPr="00AD14B6" w:rsidRDefault="00C85E13" w:rsidP="00C85E13">
      <w:pPr>
        <w:jc w:val="both"/>
        <w:rPr>
          <w:rFonts w:ascii="Arial" w:hAnsi="Arial" w:cs="David"/>
          <w:color w:val="17365D" w:themeColor="text2" w:themeShade="BF"/>
        </w:rPr>
      </w:pPr>
    </w:p>
    <w:p w14:paraId="619BF4D0" w14:textId="77777777" w:rsidR="00C85E13" w:rsidRPr="00AD14B6" w:rsidRDefault="00C85E13" w:rsidP="00C85E13">
      <w:pPr>
        <w:spacing w:line="360" w:lineRule="auto"/>
        <w:ind w:left="720" w:firstLine="60"/>
        <w:rPr>
          <w:rFonts w:ascii="Arial" w:hAnsi="Arial" w:cs="David"/>
          <w:color w:val="17365D" w:themeColor="text2" w:themeShade="BF"/>
        </w:rPr>
      </w:pPr>
      <w:r w:rsidRPr="00AD14B6">
        <w:rPr>
          <w:rFonts w:ascii="Arial" w:hAnsi="Arial" w:cs="David" w:hint="cs"/>
          <w:color w:val="17365D" w:themeColor="text2" w:themeShade="BF"/>
          <w:rtl/>
        </w:rPr>
        <w:t>מובהר כי לעניין הסכם זה וכל הוראותיו, כל דוח ומסמך שיגיש הספק להנהלת בתי המשפט במסגרת עבודתו יחשב כחלק מ"תוצרי העבודה"</w:t>
      </w:r>
    </w:p>
    <w:p w14:paraId="370BC294" w14:textId="77777777" w:rsidR="00C85E13" w:rsidRPr="00AD14B6" w:rsidRDefault="00C85E13" w:rsidP="002210E1">
      <w:pPr>
        <w:pStyle w:val="AlphaList2"/>
        <w:numPr>
          <w:ilvl w:val="0"/>
          <w:numId w:val="29"/>
        </w:numPr>
        <w:tabs>
          <w:tab w:val="clear" w:pos="1297"/>
          <w:tab w:val="num" w:pos="793"/>
          <w:tab w:val="left" w:pos="83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lastRenderedPageBreak/>
        <w:t xml:space="preserve">הספק מתחייב לספק את הציוד או השירות בכל עת, לרבות בשעת חירום, בתנאי אספקה כפי שנקבעו בהסכם ההתקשרות. יש לציין כי הפרה של סעיף זה תהווה הפרה יסודית של הסכם ההתקשרות המקנה זכות </w:t>
      </w:r>
      <w:r w:rsidRPr="00AD14B6">
        <w:rPr>
          <w:rFonts w:ascii="Arial" w:hAnsi="Arial" w:hint="cs"/>
          <w:color w:val="17365D" w:themeColor="text2" w:themeShade="BF"/>
          <w:sz w:val="24"/>
          <w:rtl/>
        </w:rPr>
        <w:t xml:space="preserve">למשרד </w:t>
      </w:r>
      <w:r w:rsidRPr="00AD14B6">
        <w:rPr>
          <w:rFonts w:ascii="Arial" w:hAnsi="Arial"/>
          <w:color w:val="17365D" w:themeColor="text2" w:themeShade="BF"/>
          <w:sz w:val="24"/>
          <w:rtl/>
        </w:rPr>
        <w:t>לנקוט בצעדים כמוגדר בהסכם.</w:t>
      </w:r>
    </w:p>
    <w:p w14:paraId="59347AA3" w14:textId="77777777" w:rsidR="00C85E13" w:rsidRPr="00AD14B6" w:rsidRDefault="00C85E13" w:rsidP="00C85E13">
      <w:pPr>
        <w:rPr>
          <w:rFonts w:cs="David"/>
          <w:color w:val="17365D" w:themeColor="text2" w:themeShade="BF"/>
          <w:rtl/>
        </w:rPr>
      </w:pPr>
    </w:p>
    <w:p w14:paraId="4D519502" w14:textId="77777777" w:rsidR="00C85E13" w:rsidRPr="00AD14B6" w:rsidRDefault="00C85E13" w:rsidP="00C85E13">
      <w:pPr>
        <w:rPr>
          <w:rFonts w:cs="David"/>
          <w:color w:val="17365D" w:themeColor="text2" w:themeShade="BF"/>
        </w:rPr>
      </w:pPr>
    </w:p>
    <w:p w14:paraId="4DCE46BE"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lang w:eastAsia="en-US"/>
        </w:rPr>
      </w:pPr>
      <w:r w:rsidRPr="00AD14B6">
        <w:rPr>
          <w:rFonts w:ascii="Arial" w:hAnsi="Arial" w:hint="cs"/>
          <w:b/>
          <w:bCs/>
          <w:color w:val="17365D" w:themeColor="text2" w:themeShade="BF"/>
          <w:sz w:val="24"/>
          <w:rtl/>
          <w:lang w:eastAsia="en-US"/>
        </w:rPr>
        <w:t>אבטחת מידע ושמירת סודיות</w:t>
      </w:r>
    </w:p>
    <w:p w14:paraId="7D7CB8C4" w14:textId="77777777" w:rsidR="00C85E13" w:rsidRPr="00AD14B6" w:rsidRDefault="00C85E13" w:rsidP="00C85E13">
      <w:pPr>
        <w:rPr>
          <w:rFonts w:cs="David"/>
          <w:color w:val="17365D" w:themeColor="text2" w:themeShade="BF"/>
        </w:rPr>
      </w:pPr>
    </w:p>
    <w:p w14:paraId="34C93DED" w14:textId="77777777" w:rsidR="00C85E13" w:rsidRPr="00AD14B6" w:rsidRDefault="00C85E13" w:rsidP="002210E1">
      <w:pPr>
        <w:pStyle w:val="AlphaList2"/>
        <w:numPr>
          <w:ilvl w:val="0"/>
          <w:numId w:val="34"/>
        </w:numPr>
        <w:tabs>
          <w:tab w:val="clear" w:pos="1514"/>
          <w:tab w:val="num" w:pos="793"/>
          <w:tab w:val="left" w:pos="8306"/>
        </w:tabs>
        <w:spacing w:line="360" w:lineRule="auto"/>
        <w:ind w:left="793" w:right="180" w:hanging="425"/>
        <w:rPr>
          <w:rFonts w:ascii="Arial" w:hAnsi="Arial"/>
          <w:color w:val="17365D" w:themeColor="text2" w:themeShade="BF"/>
          <w:sz w:val="24"/>
          <w:rtl/>
        </w:rPr>
      </w:pPr>
      <w:r w:rsidRPr="00AD14B6">
        <w:rPr>
          <w:rFonts w:ascii="Arial" w:hAnsi="Arial"/>
          <w:color w:val="17365D" w:themeColor="text2" w:themeShade="BF"/>
          <w:sz w:val="24"/>
          <w:rtl/>
        </w:rPr>
        <w:t>הספק מתחייב לפעול על</w:t>
      </w:r>
      <w:r w:rsidRPr="00AD14B6">
        <w:rPr>
          <w:rFonts w:ascii="Arial" w:hAnsi="Arial" w:hint="cs"/>
          <w:color w:val="17365D" w:themeColor="text2" w:themeShade="BF"/>
          <w:sz w:val="24"/>
          <w:rtl/>
        </w:rPr>
        <w:t>-</w:t>
      </w:r>
      <w:r w:rsidRPr="00AD14B6">
        <w:rPr>
          <w:rFonts w:ascii="Arial" w:hAnsi="Arial"/>
          <w:color w:val="17365D" w:themeColor="text2" w:themeShade="BF"/>
          <w:sz w:val="24"/>
          <w:rtl/>
        </w:rPr>
        <w:t xml:space="preserve">פי הנחיות המשרד בכל הקשור לשמירת סודיות, ובכלל זה להסדרת </w:t>
      </w:r>
      <w:r w:rsidRPr="00AD14B6">
        <w:rPr>
          <w:rFonts w:ascii="Arial" w:hAnsi="Arial" w:hint="cs"/>
          <w:color w:val="17365D" w:themeColor="text2" w:themeShade="BF"/>
          <w:sz w:val="24"/>
          <w:rtl/>
        </w:rPr>
        <w:t>א</w:t>
      </w:r>
      <w:r w:rsidRPr="00AD14B6">
        <w:rPr>
          <w:rFonts w:ascii="Arial" w:hAnsi="Arial"/>
          <w:color w:val="17365D" w:themeColor="text2" w:themeShade="BF"/>
          <w:sz w:val="24"/>
          <w:rtl/>
        </w:rPr>
        <w:t>בטחת המידע ונוהלי הגישה למידע, לאיסוף, לסימון, לאימות ולעיבוד נתונים.</w:t>
      </w:r>
      <w:r w:rsidRPr="00AD14B6">
        <w:rPr>
          <w:rFonts w:ascii="Arial" w:hAnsi="Arial" w:hint="cs"/>
          <w:color w:val="17365D" w:themeColor="text2" w:themeShade="BF"/>
          <w:sz w:val="24"/>
          <w:rtl/>
        </w:rPr>
        <w:t xml:space="preserve"> בנוסף, מתחייב הספק </w:t>
      </w:r>
      <w:r w:rsidRPr="00AD14B6">
        <w:rPr>
          <w:rFonts w:ascii="Arial" w:hAnsi="Arial"/>
          <w:color w:val="17365D" w:themeColor="text2" w:themeShade="BF"/>
          <w:sz w:val="24"/>
          <w:rtl/>
        </w:rPr>
        <w:t>להחזיר למשרד כל חומר שקיבל ממנו בעת ביצוע השירותים, תוך שבועיים מסיום תקופת ההסכם.</w:t>
      </w:r>
    </w:p>
    <w:p w14:paraId="2759775A" w14:textId="77777777" w:rsidR="00C85E13" w:rsidRPr="00AD14B6" w:rsidRDefault="00C85E13" w:rsidP="002210E1">
      <w:pPr>
        <w:pStyle w:val="AlphaList2"/>
        <w:numPr>
          <w:ilvl w:val="0"/>
          <w:numId w:val="34"/>
        </w:numPr>
        <w:tabs>
          <w:tab w:val="clear" w:pos="1514"/>
          <w:tab w:val="num" w:pos="793"/>
          <w:tab w:val="left" w:pos="8306"/>
        </w:tabs>
        <w:spacing w:line="360" w:lineRule="auto"/>
        <w:ind w:left="793" w:right="180" w:hanging="425"/>
        <w:rPr>
          <w:rFonts w:ascii="Arial" w:hAnsi="Arial"/>
          <w:color w:val="17365D" w:themeColor="text2" w:themeShade="BF"/>
          <w:sz w:val="24"/>
          <w:rtl/>
        </w:rPr>
      </w:pPr>
      <w:r w:rsidRPr="00AD14B6">
        <w:rPr>
          <w:rFonts w:ascii="Arial" w:hAnsi="Arial" w:hint="cs"/>
          <w:color w:val="17365D" w:themeColor="text2" w:themeShade="BF"/>
          <w:sz w:val="24"/>
          <w:rtl/>
        </w:rPr>
        <w:t>הספק מתחייב למסור לקב"ט המשרד, לפי בקשה, כל פרט לגבי כל עובד, אשר מגיע למשרד לצורך מתן שירות, ולקיים את כל ההוראות שיימסרו על-ידי הקב"ט. המשרד רשאי למנוע כניסתו של עובד לשטח המשרד מכל סיבה שהיא.</w:t>
      </w:r>
    </w:p>
    <w:p w14:paraId="2E4491C3" w14:textId="77777777" w:rsidR="00C85E13" w:rsidRPr="00AD14B6" w:rsidRDefault="00C85E13" w:rsidP="002210E1">
      <w:pPr>
        <w:pStyle w:val="AlphaList2"/>
        <w:numPr>
          <w:ilvl w:val="0"/>
          <w:numId w:val="33"/>
        </w:numPr>
        <w:tabs>
          <w:tab w:val="clear" w:pos="1440"/>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הספק מתחייב לשמור סוד ולא להעביר, לא להודיע, לא למסור ולא להביא לידיעת כל אדם כל ידיעה שתגיע אליו בקשר עם ביצוע הסכם זה תוך תקופת ההסכם או לאחר מכן.</w:t>
      </w:r>
    </w:p>
    <w:p w14:paraId="1798A60E" w14:textId="77777777" w:rsidR="00C85E13" w:rsidRPr="00AD14B6" w:rsidRDefault="00C85E13" w:rsidP="002210E1">
      <w:pPr>
        <w:pStyle w:val="AlphaList2"/>
        <w:numPr>
          <w:ilvl w:val="0"/>
          <w:numId w:val="33"/>
        </w:numPr>
        <w:tabs>
          <w:tab w:val="clear" w:pos="1440"/>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הספק מתחייב להביא לידיעת עובדיו וכל מי שיועסק על ידו ו/או מטעמו בקשר עם הסכם זה, את דבר ההתחייבות לסודיות כאמור בס"ק (א). התחייבות זו תקפה גם לאחר סיום תקופת ההתקשרות.</w:t>
      </w:r>
    </w:p>
    <w:p w14:paraId="5627341C" w14:textId="77777777" w:rsidR="00C85E13" w:rsidRPr="00AD14B6" w:rsidRDefault="00C85E13" w:rsidP="00C85E13">
      <w:pPr>
        <w:rPr>
          <w:rFonts w:cs="David"/>
          <w:color w:val="17365D" w:themeColor="text2" w:themeShade="BF"/>
          <w:rtl/>
        </w:rPr>
      </w:pPr>
    </w:p>
    <w:p w14:paraId="39070BE3" w14:textId="77777777" w:rsidR="00C85E13" w:rsidRPr="00AD14B6" w:rsidRDefault="00C85E13" w:rsidP="00C85E13">
      <w:pPr>
        <w:rPr>
          <w:rFonts w:cs="David"/>
          <w:color w:val="17365D" w:themeColor="text2" w:themeShade="BF"/>
          <w:rtl/>
        </w:rPr>
      </w:pPr>
    </w:p>
    <w:p w14:paraId="5E5FC4A7" w14:textId="77777777" w:rsidR="00C85E13" w:rsidRPr="00AD14B6" w:rsidRDefault="00C85E13" w:rsidP="00C85E13">
      <w:pPr>
        <w:rPr>
          <w:rFonts w:cs="David"/>
          <w:color w:val="17365D" w:themeColor="text2" w:themeShade="BF"/>
          <w:rtl/>
        </w:rPr>
      </w:pPr>
    </w:p>
    <w:p w14:paraId="1B08158F"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lang w:eastAsia="en-US"/>
        </w:rPr>
      </w:pPr>
      <w:r w:rsidRPr="00AD14B6">
        <w:rPr>
          <w:rFonts w:ascii="Arial" w:hAnsi="Arial"/>
          <w:b/>
          <w:bCs/>
          <w:color w:val="17365D" w:themeColor="text2" w:themeShade="BF"/>
          <w:sz w:val="24"/>
          <w:rtl/>
          <w:lang w:eastAsia="en-US"/>
        </w:rPr>
        <w:t>פיקוח, בקרה ודיווח</w:t>
      </w:r>
    </w:p>
    <w:p w14:paraId="202FCF17" w14:textId="77777777" w:rsidR="00C85E13" w:rsidRDefault="00C85E13" w:rsidP="002210E1">
      <w:pPr>
        <w:numPr>
          <w:ilvl w:val="0"/>
          <w:numId w:val="32"/>
        </w:numPr>
        <w:tabs>
          <w:tab w:val="clear" w:pos="1290"/>
          <w:tab w:val="num" w:pos="651"/>
        </w:tabs>
        <w:spacing w:before="120" w:after="120" w:line="360" w:lineRule="auto"/>
        <w:ind w:left="651" w:hanging="283"/>
        <w:jc w:val="both"/>
        <w:rPr>
          <w:rFonts w:ascii="Arial" w:hAnsi="Arial" w:cs="David"/>
          <w:b/>
          <w:bCs/>
          <w:color w:val="17365D" w:themeColor="text2" w:themeShade="BF"/>
        </w:rPr>
      </w:pPr>
      <w:r w:rsidRPr="00AD14B6">
        <w:rPr>
          <w:rFonts w:ascii="Arial" w:hAnsi="Arial" w:cs="David"/>
          <w:color w:val="17365D" w:themeColor="text2" w:themeShade="BF"/>
          <w:rtl/>
        </w:rPr>
        <w:t xml:space="preserve">מוסכם ומוצהר בזה על ידי הצדדים כי פעילות הספק תלווה בפיקוח ובבקרה מטעמו של המשרד, בהתאם לצרכי המשרד ושיקול דעתו הבלעדי. בכלל זה רשאי המשרד למנות מפקח מטעמו להבטחת קיום חובות הספק, או לנקוט בכל אמצעי פיקוח ובקרה לפי שיקול דעתו.  </w:t>
      </w:r>
    </w:p>
    <w:p w14:paraId="65286B69" w14:textId="77777777" w:rsidR="00C85E13" w:rsidRPr="00AD14B6" w:rsidRDefault="00C85E13" w:rsidP="00C85E13">
      <w:pPr>
        <w:spacing w:before="120" w:after="120" w:line="360" w:lineRule="auto"/>
        <w:jc w:val="both"/>
        <w:rPr>
          <w:rFonts w:ascii="Arial" w:hAnsi="Arial" w:cs="David"/>
          <w:b/>
          <w:bCs/>
          <w:color w:val="17365D" w:themeColor="text2" w:themeShade="BF"/>
        </w:rPr>
      </w:pPr>
    </w:p>
    <w:p w14:paraId="5AAD94FA" w14:textId="77777777" w:rsidR="00C85E13" w:rsidRPr="00AD14B6" w:rsidRDefault="00C85E13" w:rsidP="00C85E13">
      <w:pPr>
        <w:spacing w:before="120" w:after="120" w:line="360" w:lineRule="auto"/>
        <w:ind w:left="651"/>
        <w:jc w:val="both"/>
        <w:rPr>
          <w:rFonts w:ascii="Arial" w:hAnsi="Arial" w:cs="David"/>
          <w:b/>
          <w:bCs/>
          <w:color w:val="17365D" w:themeColor="text2" w:themeShade="BF"/>
        </w:rPr>
      </w:pPr>
    </w:p>
    <w:p w14:paraId="503921FF"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אחריות</w:t>
      </w:r>
    </w:p>
    <w:p w14:paraId="3ADA120C" w14:textId="77777777" w:rsidR="00C85E13" w:rsidRPr="00AD14B6" w:rsidRDefault="00C85E13" w:rsidP="002210E1">
      <w:pPr>
        <w:pStyle w:val="AlphaList2"/>
        <w:numPr>
          <w:ilvl w:val="0"/>
          <w:numId w:val="28"/>
        </w:numPr>
        <w:tabs>
          <w:tab w:val="clear" w:pos="1191"/>
          <w:tab w:val="num" w:pos="651"/>
        </w:tabs>
        <w:spacing w:line="360" w:lineRule="auto"/>
        <w:ind w:left="651" w:hanging="283"/>
        <w:rPr>
          <w:rFonts w:ascii="Arial" w:hAnsi="Arial"/>
          <w:color w:val="17365D" w:themeColor="text2" w:themeShade="BF"/>
          <w:sz w:val="24"/>
        </w:rPr>
      </w:pPr>
      <w:r w:rsidRPr="00AD14B6">
        <w:rPr>
          <w:rFonts w:ascii="Arial" w:hAnsi="Arial"/>
          <w:color w:val="17365D" w:themeColor="text2" w:themeShade="BF"/>
          <w:sz w:val="24"/>
          <w:rtl/>
        </w:rPr>
        <w:t xml:space="preserve">הספק אחראי, במשך כל תקופת הסכם זה והארכותיו </w:t>
      </w:r>
      <w:r w:rsidRPr="00AD14B6">
        <w:rPr>
          <w:rFonts w:ascii="Arial" w:hAnsi="Arial"/>
          <w:color w:val="17365D" w:themeColor="text2" w:themeShade="BF"/>
          <w:sz w:val="24"/>
        </w:rPr>
        <w:t>–</w:t>
      </w:r>
      <w:r w:rsidRPr="00AD14B6">
        <w:rPr>
          <w:rFonts w:ascii="Arial" w:hAnsi="Arial"/>
          <w:color w:val="17365D" w:themeColor="text2" w:themeShade="BF"/>
          <w:sz w:val="24"/>
          <w:rtl/>
        </w:rPr>
        <w:t xml:space="preserve"> לפעול בהתאם להוראות המכרז על מנת להבטיח מתן השירותים הנדרשים ביעילות ועל פי דרישות המשרד.</w:t>
      </w:r>
    </w:p>
    <w:p w14:paraId="5AF32B1A" w14:textId="77777777" w:rsidR="00C85E13" w:rsidRPr="00AD14B6" w:rsidRDefault="00C85E13" w:rsidP="002210E1">
      <w:pPr>
        <w:pStyle w:val="AlphaList2"/>
        <w:numPr>
          <w:ilvl w:val="0"/>
          <w:numId w:val="28"/>
        </w:numPr>
        <w:tabs>
          <w:tab w:val="clear" w:pos="1191"/>
          <w:tab w:val="num" w:pos="651"/>
          <w:tab w:val="left" w:pos="8306"/>
        </w:tabs>
        <w:spacing w:line="360" w:lineRule="auto"/>
        <w:ind w:left="651" w:hanging="283"/>
        <w:rPr>
          <w:rFonts w:ascii="Arial" w:hAnsi="Arial"/>
          <w:color w:val="17365D" w:themeColor="text2" w:themeShade="BF"/>
          <w:sz w:val="24"/>
        </w:rPr>
      </w:pPr>
      <w:r w:rsidRPr="00AD14B6">
        <w:rPr>
          <w:rFonts w:ascii="Arial" w:hAnsi="Arial"/>
          <w:color w:val="17365D" w:themeColor="text2" w:themeShade="BF"/>
          <w:sz w:val="24"/>
          <w:rtl/>
        </w:rPr>
        <w:t xml:space="preserve">הספק מתחייב כי במקרה ולא הסכים לבצע עבודה המוטלת עליו, במסגרת הסכם זה, מכל סיבה שהיא, עליו להודיע למשרד על החלטתו זו בכתב, וכי במקרה כזה המשרד רשאי לפנות, בכל דרך שימצא לנכון, לספק אחר או לבצע את העבודה בעצמו - ואין בכך בכדי לגרוע מאחריותו של הספק </w:t>
      </w:r>
      <w:r w:rsidRPr="00AD14B6">
        <w:rPr>
          <w:rFonts w:ascii="Arial" w:hAnsi="Arial" w:hint="cs"/>
          <w:color w:val="17365D" w:themeColor="text2" w:themeShade="BF"/>
          <w:sz w:val="24"/>
          <w:rtl/>
        </w:rPr>
        <w:t>למתן השירותים</w:t>
      </w:r>
      <w:r w:rsidRPr="00AD14B6">
        <w:rPr>
          <w:rFonts w:ascii="Arial" w:hAnsi="Arial"/>
          <w:color w:val="17365D" w:themeColor="text2" w:themeShade="BF"/>
          <w:sz w:val="24"/>
          <w:rtl/>
        </w:rPr>
        <w:t xml:space="preserve"> נשוא מכרז זה, ומזכותו של המשרד לכל סעד על פי הסכם זה.</w:t>
      </w:r>
    </w:p>
    <w:p w14:paraId="3DC96EFE" w14:textId="77777777" w:rsidR="00C85E13" w:rsidRPr="00AD14B6" w:rsidRDefault="00C85E13" w:rsidP="00C85E13">
      <w:pPr>
        <w:pStyle w:val="AlphaList2"/>
        <w:tabs>
          <w:tab w:val="clear" w:pos="720"/>
        </w:tabs>
        <w:spacing w:line="360" w:lineRule="auto"/>
        <w:rPr>
          <w:rFonts w:ascii="Arial" w:hAnsi="Arial"/>
          <w:color w:val="17365D" w:themeColor="text2" w:themeShade="BF"/>
          <w:sz w:val="24"/>
        </w:rPr>
      </w:pPr>
    </w:p>
    <w:p w14:paraId="73B3EB59"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יחסי הצדדים</w:t>
      </w:r>
    </w:p>
    <w:p w14:paraId="5858B6CF" w14:textId="77777777" w:rsidR="00C85E13" w:rsidRPr="00AD14B6" w:rsidRDefault="00C85E13" w:rsidP="002210E1">
      <w:pPr>
        <w:pStyle w:val="AlphaList2"/>
        <w:numPr>
          <w:ilvl w:val="0"/>
          <w:numId w:val="35"/>
        </w:numPr>
        <w:tabs>
          <w:tab w:val="clear" w:pos="1191"/>
          <w:tab w:val="num" w:pos="651"/>
        </w:tabs>
        <w:spacing w:line="360" w:lineRule="auto"/>
        <w:ind w:left="651" w:hanging="283"/>
        <w:rPr>
          <w:rFonts w:ascii="Arial" w:hAnsi="Arial"/>
          <w:color w:val="17365D" w:themeColor="text2" w:themeShade="BF"/>
          <w:sz w:val="24"/>
          <w:rtl/>
        </w:rPr>
      </w:pPr>
      <w:r w:rsidRPr="00AD14B6">
        <w:rPr>
          <w:rFonts w:ascii="Arial" w:hAnsi="Arial"/>
          <w:color w:val="17365D" w:themeColor="text2" w:themeShade="BF"/>
          <w:sz w:val="24"/>
          <w:rtl/>
        </w:rPr>
        <w:t>למען הסר ספק מוצהר ומוסכם בזה על הצדדים כי הספק פועל במסגרת חוזה זה כקבלן עצמאי בלבד, ובשום מקרה לא יתקיימו יחסי עובד ומעביד בין המשרד לבין הספק או מי מעובדיו ו/או מי משלוחיו.</w:t>
      </w:r>
    </w:p>
    <w:p w14:paraId="5E69F83E" w14:textId="77777777" w:rsidR="00C85E13" w:rsidRPr="00AD14B6" w:rsidRDefault="00C85E13" w:rsidP="002210E1">
      <w:pPr>
        <w:pStyle w:val="AlphaList2"/>
        <w:numPr>
          <w:ilvl w:val="0"/>
          <w:numId w:val="35"/>
        </w:numPr>
        <w:tabs>
          <w:tab w:val="clear" w:pos="1191"/>
          <w:tab w:val="num" w:pos="651"/>
          <w:tab w:val="left" w:pos="8306"/>
        </w:tabs>
        <w:spacing w:line="360" w:lineRule="auto"/>
        <w:ind w:left="651" w:hanging="283"/>
        <w:rPr>
          <w:rFonts w:ascii="Arial" w:hAnsi="Arial"/>
          <w:color w:val="17365D" w:themeColor="text2" w:themeShade="BF"/>
          <w:sz w:val="24"/>
        </w:rPr>
      </w:pPr>
      <w:r w:rsidRPr="00AD14B6">
        <w:rPr>
          <w:rFonts w:ascii="Arial" w:hAnsi="Arial"/>
          <w:color w:val="17365D" w:themeColor="text2" w:themeShade="BF"/>
          <w:sz w:val="24"/>
          <w:rtl/>
        </w:rPr>
        <w:t>לספק ולכל המועסקים על ידו בביצוע הסכם זה, לא יהיו זכויות של עובד מדינה או עובד המועסק על ידי המשרד והם לא יהיו זכאים לכל תשלום, פיצוי או הטבה אחרת בקשר עם ביצוע הסכם זה או סיומו, מעבר לאמור בהסכם זה.</w:t>
      </w:r>
    </w:p>
    <w:p w14:paraId="22654295" w14:textId="77777777" w:rsidR="00C85E13" w:rsidRPr="00AD14B6" w:rsidRDefault="00C85E13" w:rsidP="002210E1">
      <w:pPr>
        <w:pStyle w:val="AlphaList2"/>
        <w:numPr>
          <w:ilvl w:val="0"/>
          <w:numId w:val="35"/>
        </w:numPr>
        <w:tabs>
          <w:tab w:val="clear" w:pos="1191"/>
          <w:tab w:val="num" w:pos="651"/>
          <w:tab w:val="left" w:pos="8306"/>
        </w:tabs>
        <w:spacing w:line="360" w:lineRule="auto"/>
        <w:ind w:left="651" w:hanging="283"/>
        <w:rPr>
          <w:rFonts w:ascii="Arial" w:hAnsi="Arial"/>
          <w:color w:val="17365D" w:themeColor="text2" w:themeShade="BF"/>
          <w:sz w:val="24"/>
          <w:rtl/>
        </w:rPr>
      </w:pPr>
      <w:r w:rsidRPr="00AD14B6">
        <w:rPr>
          <w:rFonts w:ascii="Arial" w:hAnsi="Arial"/>
          <w:color w:val="17365D" w:themeColor="text2" w:themeShade="BF"/>
          <w:sz w:val="24"/>
          <w:rtl/>
        </w:rPr>
        <w:t>על הספק בלבד יחולו המסים ותשלומי החובה האחרים שמעביד חייב לשלמם ביחס לעובדיו ובהתאם לדין ולנוהג, לרבות תשלומים לביטוח לאומי, מס מקביל ויתר הזכויות הסוציאליות, והספק בלבד יהיה אחראי לכל תביעה של עובד מעובדיו הנובעת מיחסי עבודה שביניהם.</w:t>
      </w:r>
    </w:p>
    <w:p w14:paraId="21B822BA" w14:textId="77777777" w:rsidR="00C85E13" w:rsidRPr="00AD14B6" w:rsidRDefault="00C85E13" w:rsidP="00C85E13">
      <w:pPr>
        <w:pStyle w:val="Instruction1"/>
        <w:numPr>
          <w:ilvl w:val="0"/>
          <w:numId w:val="0"/>
        </w:numPr>
        <w:spacing w:line="360" w:lineRule="auto"/>
        <w:ind w:left="794" w:hanging="426"/>
        <w:rPr>
          <w:rFonts w:ascii="Arial" w:hAnsi="Arial"/>
          <w:i w:val="0"/>
          <w:iCs w:val="0"/>
          <w:color w:val="17365D" w:themeColor="text2" w:themeShade="BF"/>
          <w:sz w:val="24"/>
          <w:rtl/>
        </w:rPr>
      </w:pPr>
      <w:r w:rsidRPr="00AD14B6">
        <w:rPr>
          <w:rFonts w:ascii="Arial" w:hAnsi="Arial" w:hint="cs"/>
          <w:i w:val="0"/>
          <w:iCs w:val="0"/>
          <w:color w:val="17365D" w:themeColor="text2" w:themeShade="BF"/>
          <w:sz w:val="24"/>
          <w:rtl/>
        </w:rPr>
        <w:t xml:space="preserve">ד. </w:t>
      </w:r>
      <w:r w:rsidRPr="00AD14B6">
        <w:rPr>
          <w:rFonts w:ascii="Arial" w:hAnsi="Arial"/>
          <w:i w:val="0"/>
          <w:iCs w:val="0"/>
          <w:color w:val="17365D" w:themeColor="text2" w:themeShade="BF"/>
          <w:sz w:val="24"/>
          <w:rtl/>
        </w:rPr>
        <w:t xml:space="preserve">הספק ישפה ויפצה את  המשרד בגין כל הוצאה שתיגרם למשרד בקשר לתביעה </w:t>
      </w:r>
      <w:r w:rsidRPr="00AD14B6">
        <w:rPr>
          <w:rFonts w:ascii="Arial" w:hAnsi="Arial" w:hint="cs"/>
          <w:i w:val="0"/>
          <w:iCs w:val="0"/>
          <w:color w:val="17365D" w:themeColor="text2" w:themeShade="BF"/>
          <w:sz w:val="24"/>
          <w:rtl/>
        </w:rPr>
        <w:t xml:space="preserve"> </w:t>
      </w:r>
      <w:r w:rsidRPr="00AD14B6">
        <w:rPr>
          <w:rFonts w:ascii="Arial" w:hAnsi="Arial"/>
          <w:i w:val="0"/>
          <w:iCs w:val="0"/>
          <w:color w:val="17365D" w:themeColor="text2" w:themeShade="BF"/>
          <w:sz w:val="24"/>
          <w:rtl/>
        </w:rPr>
        <w:t>כאמור.</w:t>
      </w:r>
    </w:p>
    <w:p w14:paraId="3018EFD2" w14:textId="77777777" w:rsidR="00C85E13" w:rsidRPr="00AD14B6" w:rsidRDefault="00C85E13" w:rsidP="00C85E13">
      <w:pPr>
        <w:pStyle w:val="Instruction1"/>
        <w:numPr>
          <w:ilvl w:val="0"/>
          <w:numId w:val="0"/>
        </w:numPr>
        <w:spacing w:line="360" w:lineRule="auto"/>
        <w:ind w:left="794" w:hanging="74"/>
        <w:rPr>
          <w:rFonts w:ascii="Arial" w:hAnsi="Arial"/>
          <w:i w:val="0"/>
          <w:iCs w:val="0"/>
          <w:color w:val="17365D" w:themeColor="text2" w:themeShade="BF"/>
          <w:sz w:val="24"/>
          <w:rtl/>
        </w:rPr>
      </w:pPr>
      <w:r w:rsidRPr="00AD14B6">
        <w:rPr>
          <w:rFonts w:ascii="Arial" w:hAnsi="Arial" w:hint="cs"/>
          <w:i w:val="0"/>
          <w:iCs w:val="0"/>
          <w:color w:val="17365D" w:themeColor="text2" w:themeShade="BF"/>
          <w:sz w:val="24"/>
          <w:rtl/>
        </w:rPr>
        <w:t xml:space="preserve">   </w:t>
      </w:r>
    </w:p>
    <w:p w14:paraId="47B5123F"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תמורה</w:t>
      </w:r>
    </w:p>
    <w:p w14:paraId="0889D541" w14:textId="77777777" w:rsidR="00C85E13" w:rsidRDefault="00C85E13" w:rsidP="002210E1">
      <w:pPr>
        <w:pStyle w:val="af6"/>
        <w:numPr>
          <w:ilvl w:val="0"/>
          <w:numId w:val="36"/>
        </w:numPr>
        <w:tabs>
          <w:tab w:val="clear" w:pos="1191"/>
          <w:tab w:val="left" w:pos="282"/>
          <w:tab w:val="left" w:pos="567"/>
        </w:tabs>
        <w:spacing w:line="360" w:lineRule="auto"/>
        <w:jc w:val="both"/>
        <w:rPr>
          <w:rFonts w:ascii="Arial" w:hAnsi="Arial" w:cs="David"/>
          <w:color w:val="002060"/>
          <w:position w:val="2"/>
        </w:rPr>
      </w:pPr>
      <w:r w:rsidRPr="00B53B08">
        <w:rPr>
          <w:rFonts w:ascii="Arial" w:hAnsi="Arial" w:cs="David"/>
          <w:color w:val="002060"/>
          <w:position w:val="2"/>
          <w:rtl/>
        </w:rPr>
        <w:t xml:space="preserve">סה"כ התמורה המקסימאלית שתשולם לספק בגין תקופת החוזה לא תעלה על </w:t>
      </w:r>
      <w:r w:rsidRPr="00B53B08">
        <w:rPr>
          <w:rFonts w:ascii="Arial" w:hAnsi="Arial" w:cs="David"/>
          <w:color w:val="002060"/>
          <w:position w:val="2"/>
          <w:rtl/>
        </w:rPr>
        <w:softHyphen/>
      </w:r>
      <w:r w:rsidRPr="00B53B08">
        <w:rPr>
          <w:rFonts w:ascii="Arial" w:hAnsi="Arial" w:cs="David"/>
          <w:color w:val="002060"/>
          <w:position w:val="2"/>
          <w:rtl/>
        </w:rPr>
        <w:softHyphen/>
      </w:r>
      <w:r w:rsidRPr="00B53B08">
        <w:rPr>
          <w:rFonts w:ascii="Arial" w:hAnsi="Arial" w:cs="David"/>
          <w:color w:val="002060"/>
          <w:position w:val="2"/>
          <w:rtl/>
        </w:rPr>
        <w:softHyphen/>
      </w:r>
      <w:r w:rsidRPr="00B53B08">
        <w:rPr>
          <w:rFonts w:ascii="Arial" w:hAnsi="Arial" w:cs="David" w:hint="cs"/>
          <w:color w:val="002060"/>
          <w:position w:val="2"/>
          <w:rtl/>
        </w:rPr>
        <w:t>_______________</w:t>
      </w:r>
      <w:r w:rsidRPr="00B53B08">
        <w:rPr>
          <w:rFonts w:ascii="Arial" w:hAnsi="Arial" w:cs="David"/>
          <w:color w:val="002060"/>
          <w:position w:val="2"/>
          <w:rtl/>
        </w:rPr>
        <w:t xml:space="preserve">₪ </w:t>
      </w:r>
      <w:r>
        <w:rPr>
          <w:rFonts w:ascii="Arial" w:hAnsi="Arial" w:cs="David" w:hint="cs"/>
          <w:color w:val="002060"/>
          <w:position w:val="2"/>
          <w:rtl/>
        </w:rPr>
        <w:t>כ</w:t>
      </w:r>
      <w:r w:rsidRPr="00B53B08">
        <w:rPr>
          <w:rFonts w:ascii="Arial" w:hAnsi="Arial" w:cs="David"/>
          <w:color w:val="002060"/>
          <w:position w:val="2"/>
          <w:rtl/>
        </w:rPr>
        <w:t>ולל מע"מ</w:t>
      </w:r>
      <w:r w:rsidRPr="00B53B08">
        <w:rPr>
          <w:rFonts w:ascii="Arial" w:hAnsi="Arial" w:cs="David" w:hint="cs"/>
          <w:color w:val="002060"/>
          <w:position w:val="2"/>
          <w:rtl/>
        </w:rPr>
        <w:t xml:space="preserve"> לפי התעריפים הבאים: </w:t>
      </w:r>
    </w:p>
    <w:p w14:paraId="2AC6D457" w14:textId="77777777" w:rsidR="00C85E13" w:rsidRDefault="00C85E13" w:rsidP="00C85E13">
      <w:pPr>
        <w:tabs>
          <w:tab w:val="left" w:pos="567"/>
        </w:tabs>
        <w:spacing w:line="360" w:lineRule="auto"/>
        <w:ind w:left="1191"/>
        <w:jc w:val="both"/>
        <w:rPr>
          <w:rFonts w:ascii="Arial" w:hAnsi="Arial" w:cs="David"/>
          <w:color w:val="002060"/>
          <w:position w:val="2"/>
          <w:rtl/>
        </w:rPr>
      </w:pPr>
      <w:r>
        <w:rPr>
          <w:rFonts w:ascii="Arial" w:hAnsi="Arial" w:cs="David" w:hint="cs"/>
          <w:color w:val="002060"/>
          <w:position w:val="2"/>
          <w:rtl/>
        </w:rPr>
        <w:t xml:space="preserve">יועץ 2-ייעוץ שוטף ________________ ₪   יועץ 2-ייעוץ פרוייקטאלי ___________ ₪ </w:t>
      </w:r>
    </w:p>
    <w:p w14:paraId="28CCCA26" w14:textId="77777777" w:rsidR="00C85E13" w:rsidRPr="00AD14B6" w:rsidRDefault="00C85E13" w:rsidP="002210E1">
      <w:pPr>
        <w:pStyle w:val="AlphaList2"/>
        <w:numPr>
          <w:ilvl w:val="0"/>
          <w:numId w:val="36"/>
        </w:numPr>
        <w:tabs>
          <w:tab w:val="clear" w:pos="1191"/>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המשרד לא ישלם לספק תשלום כלשהו בגין שירותים של עובד</w:t>
      </w:r>
      <w:r w:rsidRPr="00AD14B6">
        <w:rPr>
          <w:rFonts w:ascii="Arial" w:hAnsi="Arial" w:hint="cs"/>
          <w:color w:val="17365D" w:themeColor="text2" w:themeShade="BF"/>
          <w:sz w:val="24"/>
          <w:rtl/>
        </w:rPr>
        <w:t>/י</w:t>
      </w:r>
      <w:r w:rsidRPr="00AD14B6">
        <w:rPr>
          <w:rFonts w:ascii="Arial" w:hAnsi="Arial"/>
          <w:color w:val="17365D" w:themeColor="text2" w:themeShade="BF"/>
          <w:sz w:val="24"/>
          <w:rtl/>
        </w:rPr>
        <w:t xml:space="preserve"> הספק, שבוצעו שלא בהתאם להתחייבויות הספק על פי ההסכם</w:t>
      </w:r>
      <w:r w:rsidRPr="00AD14B6">
        <w:rPr>
          <w:rFonts w:ascii="Arial" w:hAnsi="Arial" w:hint="cs"/>
          <w:color w:val="17365D" w:themeColor="text2" w:themeShade="BF"/>
          <w:sz w:val="24"/>
          <w:rtl/>
        </w:rPr>
        <w:t xml:space="preserve"> ו/או המכרז. </w:t>
      </w:r>
    </w:p>
    <w:p w14:paraId="5373E4A7" w14:textId="77777777" w:rsidR="00C85E13" w:rsidRPr="00AD14B6" w:rsidRDefault="00C85E13" w:rsidP="002210E1">
      <w:pPr>
        <w:pStyle w:val="AlphaList2"/>
        <w:numPr>
          <w:ilvl w:val="0"/>
          <w:numId w:val="36"/>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 xml:space="preserve">הספק יגיש למשרד בתום כל חודש חשבונית מס, עפ"י דרישת המשרד ובהתאם לנהלים המקובלים במשרדי הממשלה ולפי הנחיות החשב הכללי. </w:t>
      </w:r>
    </w:p>
    <w:p w14:paraId="2017B422" w14:textId="77777777" w:rsidR="00C85E13" w:rsidRPr="008C2A6F" w:rsidRDefault="00C85E13" w:rsidP="002210E1">
      <w:pPr>
        <w:pStyle w:val="AlphaList2"/>
        <w:numPr>
          <w:ilvl w:val="0"/>
          <w:numId w:val="36"/>
        </w:numPr>
        <w:tabs>
          <w:tab w:val="clear" w:pos="1191"/>
          <w:tab w:val="num" w:pos="793"/>
        </w:tabs>
        <w:spacing w:line="360" w:lineRule="auto"/>
        <w:ind w:hanging="823"/>
        <w:rPr>
          <w:rFonts w:ascii="Arial" w:hAnsi="Arial"/>
          <w:color w:val="17365D" w:themeColor="text2" w:themeShade="BF"/>
          <w:sz w:val="24"/>
        </w:rPr>
      </w:pPr>
      <w:r w:rsidRPr="008C2A6F">
        <w:rPr>
          <w:rFonts w:ascii="Arial" w:hAnsi="Arial"/>
          <w:color w:val="17365D" w:themeColor="text2" w:themeShade="BF"/>
          <w:sz w:val="24"/>
          <w:rtl/>
        </w:rPr>
        <w:t xml:space="preserve">חשבוניות מס אשר יאושרו על ידי המשרד יועברו לתשלום. </w:t>
      </w:r>
    </w:p>
    <w:p w14:paraId="4866518B"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ערבות בנקאית</w:t>
      </w:r>
    </w:p>
    <w:p w14:paraId="18532F7E" w14:textId="77777777" w:rsidR="00C85E13" w:rsidRPr="00AD14B6" w:rsidRDefault="00C85E13" w:rsidP="00023104">
      <w:pPr>
        <w:pStyle w:val="ListContinue1"/>
        <w:spacing w:line="360" w:lineRule="auto"/>
        <w:ind w:left="368"/>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לשם הבטחת ביצוע הסכם זה, ימסור הספק למשרד כתב ערבות בנקאית, מקורי ובלתי מותנה. כתב הערבות יהיה צמוד במלואו למדד המחירים לצרכן, </w:t>
      </w:r>
      <w:r>
        <w:rPr>
          <w:rFonts w:ascii="Arial" w:hAnsi="Arial" w:hint="cs"/>
          <w:color w:val="17365D" w:themeColor="text2" w:themeShade="BF"/>
          <w:sz w:val="24"/>
          <w:rtl/>
          <w:lang w:eastAsia="en-US"/>
        </w:rPr>
        <w:t xml:space="preserve">בסכום של </w:t>
      </w:r>
      <w:r w:rsidR="00023104">
        <w:rPr>
          <w:rFonts w:ascii="Arial" w:hAnsi="Arial" w:hint="cs"/>
          <w:color w:val="17365D" w:themeColor="text2" w:themeShade="BF"/>
          <w:sz w:val="24"/>
          <w:rtl/>
          <w:lang w:eastAsia="en-US"/>
        </w:rPr>
        <w:t>___________</w:t>
      </w:r>
      <w:r>
        <w:rPr>
          <w:rFonts w:ascii="Arial" w:hAnsi="Arial" w:hint="cs"/>
          <w:color w:val="17365D" w:themeColor="text2" w:themeShade="BF"/>
          <w:sz w:val="24"/>
          <w:rtl/>
          <w:lang w:eastAsia="en-US"/>
        </w:rPr>
        <w:t xml:space="preserve"> ₪ </w:t>
      </w:r>
      <w:r w:rsidRPr="00AD14B6">
        <w:rPr>
          <w:rFonts w:ascii="Arial" w:hAnsi="Arial" w:hint="cs"/>
          <w:color w:val="17365D" w:themeColor="text2" w:themeShade="BF"/>
          <w:sz w:val="24"/>
          <w:rtl/>
          <w:lang w:eastAsia="en-US"/>
        </w:rPr>
        <w:t xml:space="preserve"> </w:t>
      </w:r>
      <w:r w:rsidRPr="00AD14B6">
        <w:rPr>
          <w:rFonts w:ascii="Arial" w:hAnsi="Arial"/>
          <w:color w:val="17365D" w:themeColor="text2" w:themeShade="BF"/>
          <w:sz w:val="24"/>
          <w:rtl/>
          <w:lang w:eastAsia="en-US"/>
        </w:rPr>
        <w:t xml:space="preserve">כתב הערבות יהיה בתוקף </w:t>
      </w:r>
      <w:r w:rsidRPr="00AD14B6">
        <w:rPr>
          <w:rFonts w:ascii="Arial" w:hAnsi="Arial" w:hint="cs"/>
          <w:color w:val="17365D" w:themeColor="text2" w:themeShade="BF"/>
          <w:sz w:val="24"/>
          <w:rtl/>
          <w:lang w:eastAsia="en-US"/>
        </w:rPr>
        <w:t>עד ליום _______ (</w:t>
      </w:r>
      <w:r>
        <w:rPr>
          <w:rFonts w:ascii="Arial" w:hAnsi="Arial" w:hint="cs"/>
          <w:color w:val="17365D" w:themeColor="text2" w:themeShade="BF"/>
          <w:sz w:val="24"/>
          <w:rtl/>
          <w:lang w:eastAsia="en-US"/>
        </w:rPr>
        <w:t>6</w:t>
      </w:r>
      <w:r w:rsidRPr="00AD14B6">
        <w:rPr>
          <w:rFonts w:ascii="Arial" w:hAnsi="Arial" w:hint="cs"/>
          <w:color w:val="17365D" w:themeColor="text2" w:themeShade="BF"/>
          <w:sz w:val="24"/>
          <w:rtl/>
          <w:lang w:eastAsia="en-US"/>
        </w:rPr>
        <w:t>0 יום מסיום ההתקשרות המלאה)</w:t>
      </w:r>
      <w:r>
        <w:rPr>
          <w:rFonts w:ascii="Arial" w:hAnsi="Arial" w:hint="cs"/>
          <w:color w:val="17365D" w:themeColor="text2" w:themeShade="BF"/>
          <w:sz w:val="24"/>
          <w:rtl/>
          <w:lang w:eastAsia="en-US"/>
        </w:rPr>
        <w:t>.</w:t>
      </w:r>
    </w:p>
    <w:p w14:paraId="4A51C120" w14:textId="77777777" w:rsidR="00C85E13" w:rsidRPr="00AD14B6" w:rsidRDefault="00C85E13" w:rsidP="00C85E13">
      <w:pPr>
        <w:pStyle w:val="ListContinue1"/>
        <w:spacing w:line="360" w:lineRule="auto"/>
        <w:ind w:left="368"/>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 xml:space="preserve">בכל מקרה של הארכת תקופת ההתקשרות על ידי המשרד, יאריך הספק את  תוקף כתב הערבות ויהיה בתוקף עד </w:t>
      </w:r>
      <w:r>
        <w:rPr>
          <w:rFonts w:ascii="Arial" w:hAnsi="Arial" w:hint="cs"/>
          <w:color w:val="17365D" w:themeColor="text2" w:themeShade="BF"/>
          <w:sz w:val="24"/>
          <w:rtl/>
          <w:lang w:eastAsia="en-US"/>
        </w:rPr>
        <w:t>6</w:t>
      </w:r>
      <w:r w:rsidRPr="00AD14B6">
        <w:rPr>
          <w:rFonts w:ascii="Arial" w:hAnsi="Arial" w:hint="cs"/>
          <w:color w:val="17365D" w:themeColor="text2" w:themeShade="BF"/>
          <w:sz w:val="24"/>
          <w:rtl/>
          <w:lang w:eastAsia="en-US"/>
        </w:rPr>
        <w:t>0</w:t>
      </w:r>
      <w:r w:rsidRPr="00AD14B6">
        <w:rPr>
          <w:rFonts w:ascii="Arial" w:hAnsi="Arial"/>
          <w:color w:val="17365D" w:themeColor="text2" w:themeShade="BF"/>
          <w:sz w:val="24"/>
          <w:rtl/>
          <w:lang w:eastAsia="en-US"/>
        </w:rPr>
        <w:t xml:space="preserve"> ימים לאחר תום תקופת ההארכה.</w:t>
      </w:r>
    </w:p>
    <w:p w14:paraId="3D6AC5FC" w14:textId="77777777" w:rsidR="00C85E13" w:rsidRDefault="00C85E13" w:rsidP="00C85E13">
      <w:pPr>
        <w:pStyle w:val="ListContinue1"/>
        <w:spacing w:line="360" w:lineRule="auto"/>
        <w:ind w:left="368"/>
        <w:rPr>
          <w:rFonts w:ascii="Arial" w:hAnsi="Arial"/>
          <w:color w:val="17365D" w:themeColor="text2" w:themeShade="BF"/>
          <w:sz w:val="24"/>
          <w:rtl/>
          <w:lang w:eastAsia="en-US"/>
        </w:rPr>
      </w:pPr>
      <w:r w:rsidRPr="00AD14B6">
        <w:rPr>
          <w:rFonts w:ascii="Arial" w:hAnsi="Arial" w:hint="cs"/>
          <w:color w:val="17365D" w:themeColor="text2" w:themeShade="BF"/>
          <w:sz w:val="24"/>
          <w:rtl/>
          <w:lang w:eastAsia="en-US"/>
        </w:rPr>
        <w:t xml:space="preserve">אם המשרד </w:t>
      </w:r>
      <w:r>
        <w:rPr>
          <w:rFonts w:ascii="Arial" w:hAnsi="Arial" w:hint="cs"/>
          <w:color w:val="17365D" w:themeColor="text2" w:themeShade="BF"/>
          <w:sz w:val="24"/>
          <w:rtl/>
          <w:lang w:eastAsia="en-US"/>
        </w:rPr>
        <w:t>יחשוב</w:t>
      </w:r>
      <w:r w:rsidRPr="00AD14B6">
        <w:rPr>
          <w:rFonts w:ascii="Arial" w:hAnsi="Arial" w:hint="cs"/>
          <w:color w:val="17365D" w:themeColor="text2" w:themeShade="BF"/>
          <w:sz w:val="24"/>
          <w:rtl/>
          <w:lang w:eastAsia="en-US"/>
        </w:rPr>
        <w:t xml:space="preserve"> כי המציע ביצע עבודתו שלא ברמת מקצועיות מספקת, המשרד יהיה רשאי על פי שיקול דעתו הבלעדי לחלט את ערבות הביצוע או חלקה. המציע מראש מוותר על זכותו לפנות לבית המשפט בעניין זה. </w:t>
      </w:r>
    </w:p>
    <w:p w14:paraId="443A3AD3" w14:textId="77777777" w:rsidR="00023104" w:rsidRDefault="00023104" w:rsidP="00C85E13">
      <w:pPr>
        <w:pStyle w:val="ListContinue1"/>
        <w:spacing w:line="360" w:lineRule="auto"/>
        <w:ind w:left="368"/>
        <w:rPr>
          <w:rFonts w:ascii="Arial" w:hAnsi="Arial"/>
          <w:color w:val="17365D" w:themeColor="text2" w:themeShade="BF"/>
          <w:sz w:val="24"/>
          <w:rtl/>
          <w:lang w:eastAsia="en-US"/>
        </w:rPr>
      </w:pPr>
    </w:p>
    <w:p w14:paraId="08EF882C"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Pr>
          <w:rFonts w:ascii="Arial" w:hAnsi="Arial" w:hint="cs"/>
          <w:b/>
          <w:bCs/>
          <w:color w:val="17365D" w:themeColor="text2" w:themeShade="BF"/>
          <w:sz w:val="24"/>
          <w:rtl/>
          <w:lang w:eastAsia="en-US"/>
        </w:rPr>
        <w:lastRenderedPageBreak/>
        <w:t>נ</w:t>
      </w:r>
      <w:r w:rsidRPr="00AD14B6">
        <w:rPr>
          <w:rFonts w:ascii="Arial" w:hAnsi="Arial"/>
          <w:b/>
          <w:bCs/>
          <w:color w:val="17365D" w:themeColor="text2" w:themeShade="BF"/>
          <w:sz w:val="24"/>
          <w:rtl/>
          <w:lang w:eastAsia="en-US"/>
        </w:rPr>
        <w:t xml:space="preserve">זיקין, אחריות </w:t>
      </w:r>
    </w:p>
    <w:p w14:paraId="6847B974" w14:textId="77777777" w:rsidR="00C85E13" w:rsidRPr="00AD14B6" w:rsidRDefault="00C85E13" w:rsidP="002210E1">
      <w:pPr>
        <w:pStyle w:val="AlphaList2"/>
        <w:numPr>
          <w:ilvl w:val="0"/>
          <w:numId w:val="37"/>
        </w:numPr>
        <w:tabs>
          <w:tab w:val="clear" w:pos="1191"/>
          <w:tab w:val="num" w:pos="793"/>
          <w:tab w:val="left" w:pos="7406"/>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 xml:space="preserve">הספק ישא באחריות על פי כל דין, חוזה ונוהג לכל נזק גוף ו/או רכוש אשר יגרם לאדם או לגוף כלשהו, לרבות הספק, עובדיו, המשרד, עובדיו וכל צד שלישי, תוך כדי ועקב מתן השירותים על פי הסכם זה. </w:t>
      </w:r>
    </w:p>
    <w:p w14:paraId="22A27D32" w14:textId="77777777" w:rsidR="00C85E13" w:rsidRPr="00AD14B6" w:rsidRDefault="00C85E13" w:rsidP="002210E1">
      <w:pPr>
        <w:pStyle w:val="AlphaList2"/>
        <w:numPr>
          <w:ilvl w:val="0"/>
          <w:numId w:val="37"/>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הספק מתחייב לשפות את המשרד שיפוי מלא על כל הוצאה שהוציא בגין חיוב שהספק חב בו על פי הסכם זה ועל פי כל דין, לרבות שכ"ט עו"ד והוצאות משפט.</w:t>
      </w:r>
    </w:p>
    <w:p w14:paraId="4EA9A9C6"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הפרת ההסכם ותרופות בשל הפרתו או ביטולו</w:t>
      </w:r>
    </w:p>
    <w:p w14:paraId="5DE2FD20" w14:textId="77777777" w:rsidR="00C85E13" w:rsidRPr="00AD14B6" w:rsidRDefault="00C85E13" w:rsidP="00C85E13">
      <w:pPr>
        <w:pStyle w:val="ListContinue1"/>
        <w:spacing w:line="360" w:lineRule="auto"/>
        <w:ind w:left="368"/>
        <w:rPr>
          <w:rFonts w:ascii="Arial" w:hAnsi="Arial"/>
          <w:color w:val="17365D" w:themeColor="text2" w:themeShade="BF"/>
          <w:sz w:val="24"/>
          <w:rtl/>
          <w:lang w:eastAsia="en-US"/>
        </w:rPr>
      </w:pPr>
      <w:r w:rsidRPr="00AD14B6">
        <w:rPr>
          <w:rFonts w:ascii="Arial" w:hAnsi="Arial"/>
          <w:color w:val="17365D" w:themeColor="text2" w:themeShade="BF"/>
          <w:sz w:val="24"/>
          <w:rtl/>
          <w:lang w:eastAsia="en-US"/>
        </w:rPr>
        <w:t>הפר הספק הוראה מהוראות הסכם זה, רשאי המשרד, בנוסף לזכויות העומדות לו על פי כל דין, לנקוט באחד או יותר מהצעדים הבאים:</w:t>
      </w:r>
    </w:p>
    <w:p w14:paraId="6815998D" w14:textId="77777777" w:rsidR="00C85E13" w:rsidRPr="00AD14B6" w:rsidRDefault="00C85E13" w:rsidP="002210E1">
      <w:pPr>
        <w:pStyle w:val="AlphaList2"/>
        <w:numPr>
          <w:ilvl w:val="0"/>
          <w:numId w:val="38"/>
        </w:numPr>
        <w:tabs>
          <w:tab w:val="clear" w:pos="1191"/>
          <w:tab w:val="num" w:pos="793"/>
        </w:tabs>
        <w:spacing w:line="360" w:lineRule="auto"/>
        <w:ind w:left="793" w:hanging="425"/>
        <w:rPr>
          <w:rFonts w:ascii="Arial" w:hAnsi="Arial"/>
          <w:color w:val="17365D" w:themeColor="text2" w:themeShade="BF"/>
          <w:sz w:val="24"/>
          <w:rtl/>
        </w:rPr>
      </w:pPr>
      <w:r w:rsidRPr="00AD14B6">
        <w:rPr>
          <w:rFonts w:ascii="Arial" w:hAnsi="Arial"/>
          <w:color w:val="17365D" w:themeColor="text2" w:themeShade="BF"/>
          <w:sz w:val="24"/>
          <w:rtl/>
        </w:rPr>
        <w:t>לחייב את הספק בהוצאות ובפיצוי על נזקים שנגרמו למשרד בגין הפרת ההסכם כאמור ו/או לחלט את הערבות.</w:t>
      </w:r>
    </w:p>
    <w:p w14:paraId="1FB0A9C4" w14:textId="77777777" w:rsidR="00C85E13" w:rsidRPr="00AD14B6" w:rsidRDefault="00C85E13" w:rsidP="002210E1">
      <w:pPr>
        <w:pStyle w:val="AlphaList2"/>
        <w:numPr>
          <w:ilvl w:val="0"/>
          <w:numId w:val="38"/>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לראות את ההסכם כממשיך לעמוד בתוקפו ולבצע בעצמו או באמצעות אחרים את ההתחייבויות המוטלות על הספק על פי הסכם זה וזאת על חשבון הספק, לרבות הפרשי המחיר שיצטרך המשרד לשלם לאחרים עקב ההפרה האמורה.</w:t>
      </w:r>
    </w:p>
    <w:p w14:paraId="576D7B20" w14:textId="77777777" w:rsidR="00C85E13" w:rsidRPr="00AD14B6" w:rsidRDefault="00C85E13" w:rsidP="002210E1">
      <w:pPr>
        <w:pStyle w:val="AlphaList2"/>
        <w:numPr>
          <w:ilvl w:val="0"/>
          <w:numId w:val="38"/>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color w:val="17365D" w:themeColor="text2" w:themeShade="BF"/>
          <w:sz w:val="24"/>
          <w:rtl/>
        </w:rPr>
        <w:t>לראות את ההסכם כבטל לאחר שנשלחה לספק דרישה לתקן את ה</w:t>
      </w:r>
      <w:r w:rsidRPr="00AD14B6">
        <w:rPr>
          <w:rFonts w:ascii="Arial" w:hAnsi="Arial" w:hint="cs"/>
          <w:color w:val="17365D" w:themeColor="text2" w:themeShade="BF"/>
          <w:sz w:val="24"/>
          <w:rtl/>
        </w:rPr>
        <w:t>ליקויים</w:t>
      </w:r>
      <w:r w:rsidRPr="00AD14B6">
        <w:rPr>
          <w:rFonts w:ascii="Arial" w:hAnsi="Arial"/>
          <w:color w:val="17365D" w:themeColor="text2" w:themeShade="BF"/>
          <w:sz w:val="24"/>
          <w:rtl/>
        </w:rPr>
        <w:t xml:space="preserve"> והוא לא עשה כאמור תוך המועד שנקבע בדרישת המשרד ולחייב עקב כך את הספק, עד להתקשרות המשרד עם חברה אחרת, בכל ההוצאות והתשלומים הנובעים מהפרה זו.</w:t>
      </w:r>
    </w:p>
    <w:p w14:paraId="1E1959F0" w14:textId="77777777" w:rsidR="00C85E13" w:rsidRPr="00AD14B6" w:rsidRDefault="00C85E13" w:rsidP="002210E1">
      <w:pPr>
        <w:pStyle w:val="AlphaList2"/>
        <w:numPr>
          <w:ilvl w:val="0"/>
          <w:numId w:val="38"/>
        </w:numPr>
        <w:tabs>
          <w:tab w:val="clear" w:pos="1191"/>
          <w:tab w:val="num" w:pos="793"/>
        </w:tabs>
        <w:spacing w:line="360" w:lineRule="auto"/>
        <w:ind w:left="793" w:hanging="425"/>
        <w:rPr>
          <w:rFonts w:ascii="Arial" w:hAnsi="Arial"/>
          <w:color w:val="17365D" w:themeColor="text2" w:themeShade="BF"/>
          <w:sz w:val="24"/>
        </w:rPr>
      </w:pPr>
      <w:r w:rsidRPr="00AD14B6">
        <w:rPr>
          <w:rFonts w:ascii="Arial" w:hAnsi="Arial" w:hint="cs"/>
          <w:color w:val="17365D" w:themeColor="text2" w:themeShade="BF"/>
          <w:sz w:val="24"/>
          <w:rtl/>
        </w:rPr>
        <w:t xml:space="preserve">לנקוט בכל צעד משפטי, כפי שימצא המשרד לנכון. </w:t>
      </w:r>
    </w:p>
    <w:p w14:paraId="4D9C0176" w14:textId="77777777" w:rsidR="00C85E13" w:rsidRPr="00AD14B6" w:rsidRDefault="00C85E13" w:rsidP="00C85E13">
      <w:pPr>
        <w:pStyle w:val="NumberList1"/>
        <w:numPr>
          <w:ilvl w:val="0"/>
          <w:numId w:val="0"/>
        </w:numPr>
        <w:tabs>
          <w:tab w:val="num" w:pos="397"/>
        </w:tabs>
        <w:spacing w:line="360" w:lineRule="auto"/>
        <w:ind w:right="794" w:hanging="397"/>
        <w:rPr>
          <w:rFonts w:ascii="Arial" w:hAnsi="Arial"/>
          <w:b/>
          <w:bCs/>
          <w:color w:val="17365D" w:themeColor="text2" w:themeShade="BF"/>
          <w:sz w:val="24"/>
          <w:rtl/>
          <w:lang w:eastAsia="en-US"/>
        </w:rPr>
      </w:pPr>
      <w:r w:rsidRPr="00AD14B6">
        <w:rPr>
          <w:rFonts w:ascii="Arial" w:hAnsi="Arial"/>
          <w:b/>
          <w:bCs/>
          <w:color w:val="17365D" w:themeColor="text2" w:themeShade="BF"/>
          <w:sz w:val="24"/>
          <w:rtl/>
          <w:lang w:eastAsia="en-US"/>
        </w:rPr>
        <w:t>שונות</w:t>
      </w:r>
    </w:p>
    <w:p w14:paraId="74F0EB53" w14:textId="77777777" w:rsidR="00C85E13" w:rsidRPr="00AD14B6" w:rsidRDefault="00C85E13" w:rsidP="002210E1">
      <w:pPr>
        <w:pStyle w:val="AlphaList2"/>
        <w:numPr>
          <w:ilvl w:val="0"/>
          <w:numId w:val="39"/>
        </w:numPr>
        <w:tabs>
          <w:tab w:val="clear" w:pos="1191"/>
          <w:tab w:val="num" w:pos="793"/>
          <w:tab w:val="left" w:pos="8306"/>
        </w:tabs>
        <w:spacing w:line="360" w:lineRule="auto"/>
        <w:ind w:left="793" w:right="180" w:hanging="425"/>
        <w:rPr>
          <w:rFonts w:ascii="Arial" w:hAnsi="Arial"/>
          <w:color w:val="17365D" w:themeColor="text2" w:themeShade="BF"/>
          <w:sz w:val="24"/>
        </w:rPr>
      </w:pPr>
      <w:r w:rsidRPr="00AD14B6">
        <w:rPr>
          <w:rFonts w:ascii="Arial" w:hAnsi="Arial"/>
          <w:color w:val="17365D" w:themeColor="text2" w:themeShade="BF"/>
          <w:sz w:val="24"/>
          <w:rtl/>
        </w:rPr>
        <w:t>המשרד רשאי לקזז כל סכום המגיע לו מאת הספק, לרבות סכום המגיע בגין נזיקין, בין על פי הסכם זה וכתוצאה ממנו ובין בכל דרך אחרת, מכל סכום המגיע ל</w:t>
      </w:r>
      <w:r w:rsidRPr="00AD14B6">
        <w:rPr>
          <w:rFonts w:ascii="Arial" w:hAnsi="Arial" w:hint="cs"/>
          <w:color w:val="17365D" w:themeColor="text2" w:themeShade="BF"/>
          <w:sz w:val="24"/>
          <w:rtl/>
        </w:rPr>
        <w:t>ספק</w:t>
      </w:r>
      <w:r w:rsidRPr="00AD14B6">
        <w:rPr>
          <w:rFonts w:ascii="Arial" w:hAnsi="Arial"/>
          <w:color w:val="17365D" w:themeColor="text2" w:themeShade="BF"/>
          <w:sz w:val="24"/>
          <w:rtl/>
        </w:rPr>
        <w:t xml:space="preserve"> מהמשרד, בין על פי הסכם זה וכתוצאה ממנו ובין בכל דרך אחרת.</w:t>
      </w:r>
    </w:p>
    <w:p w14:paraId="5980B8BA" w14:textId="77777777" w:rsidR="00C85E13" w:rsidRDefault="00C85E13" w:rsidP="002210E1">
      <w:pPr>
        <w:pStyle w:val="AlphaList2"/>
        <w:numPr>
          <w:ilvl w:val="0"/>
          <w:numId w:val="39"/>
        </w:numPr>
        <w:tabs>
          <w:tab w:val="clear" w:pos="1191"/>
          <w:tab w:val="num" w:pos="793"/>
          <w:tab w:val="left" w:pos="8306"/>
        </w:tabs>
        <w:spacing w:line="360" w:lineRule="auto"/>
        <w:ind w:left="793" w:right="180" w:hanging="425"/>
        <w:rPr>
          <w:rFonts w:ascii="Arial" w:hAnsi="Arial"/>
          <w:color w:val="17365D" w:themeColor="text2" w:themeShade="BF"/>
          <w:sz w:val="24"/>
        </w:rPr>
      </w:pPr>
      <w:r w:rsidRPr="00AD14B6">
        <w:rPr>
          <w:rFonts w:ascii="Arial" w:hAnsi="Arial"/>
          <w:color w:val="17365D" w:themeColor="text2" w:themeShade="BF"/>
          <w:sz w:val="24"/>
          <w:rtl/>
        </w:rPr>
        <w:t>הגדרת התחייבויותיו של הספק בהסכם זה באות להוסיף ולא לגרוע מהאמור במ</w:t>
      </w:r>
      <w:r w:rsidRPr="00AD14B6">
        <w:rPr>
          <w:rFonts w:ascii="Arial" w:hAnsi="Arial" w:hint="cs"/>
          <w:color w:val="17365D" w:themeColor="text2" w:themeShade="BF"/>
          <w:sz w:val="24"/>
          <w:rtl/>
        </w:rPr>
        <w:t>כרז</w:t>
      </w:r>
      <w:r w:rsidRPr="00AD14B6">
        <w:rPr>
          <w:rFonts w:ascii="Arial" w:hAnsi="Arial"/>
          <w:color w:val="17365D" w:themeColor="text2" w:themeShade="BF"/>
          <w:sz w:val="24"/>
          <w:rtl/>
        </w:rPr>
        <w:t>. במקרה של סתירה בין ההסכם למ</w:t>
      </w:r>
      <w:r w:rsidRPr="00AD14B6">
        <w:rPr>
          <w:rFonts w:ascii="Arial" w:hAnsi="Arial" w:hint="cs"/>
          <w:color w:val="17365D" w:themeColor="text2" w:themeShade="BF"/>
          <w:sz w:val="24"/>
          <w:rtl/>
        </w:rPr>
        <w:t>כרז</w:t>
      </w:r>
      <w:r w:rsidRPr="00AD14B6">
        <w:rPr>
          <w:rFonts w:ascii="Arial" w:hAnsi="Arial"/>
          <w:color w:val="17365D" w:themeColor="text2" w:themeShade="BF"/>
          <w:sz w:val="24"/>
          <w:rtl/>
        </w:rPr>
        <w:t xml:space="preserve">, </w:t>
      </w:r>
      <w:r w:rsidRPr="00AD14B6">
        <w:rPr>
          <w:rFonts w:ascii="Arial" w:hAnsi="Arial" w:hint="cs"/>
          <w:color w:val="17365D" w:themeColor="text2" w:themeShade="BF"/>
          <w:sz w:val="24"/>
          <w:rtl/>
        </w:rPr>
        <w:t>יקבע היועץ המשפטי של המשרד את הפרשנות הנכונה.</w:t>
      </w:r>
    </w:p>
    <w:p w14:paraId="7D08108A" w14:textId="77777777" w:rsidR="00AE0EBA" w:rsidRPr="001A6A42" w:rsidRDefault="00AE0EBA" w:rsidP="00AE0EBA">
      <w:pPr>
        <w:pStyle w:val="AlphaList2"/>
        <w:numPr>
          <w:ilvl w:val="0"/>
          <w:numId w:val="39"/>
        </w:numPr>
        <w:tabs>
          <w:tab w:val="clear" w:pos="1191"/>
          <w:tab w:val="num" w:pos="793"/>
          <w:tab w:val="left" w:pos="8306"/>
        </w:tabs>
        <w:spacing w:line="360" w:lineRule="auto"/>
        <w:ind w:left="793" w:right="180" w:hanging="425"/>
        <w:rPr>
          <w:rFonts w:ascii="Arial" w:hAnsi="Arial"/>
          <w:color w:val="17365D" w:themeColor="text2" w:themeShade="BF"/>
          <w:sz w:val="24"/>
        </w:rPr>
      </w:pPr>
      <w:r>
        <w:rPr>
          <w:rFonts w:ascii="Arial" w:hAnsi="Arial" w:hint="cs"/>
          <w:color w:val="17365D" w:themeColor="text2" w:themeShade="BF"/>
          <w:sz w:val="24"/>
          <w:rtl/>
        </w:rPr>
        <w:t xml:space="preserve"> </w:t>
      </w:r>
      <w:r w:rsidRPr="001A6A42">
        <w:rPr>
          <w:rFonts w:ascii="Arial" w:hAnsi="Arial" w:hint="cs"/>
          <w:color w:val="17365D" w:themeColor="text2" w:themeShade="BF"/>
          <w:sz w:val="24"/>
          <w:rtl/>
        </w:rPr>
        <w:t xml:space="preserve">הזוכה יידרש, בכפוף לשיקול דעתו של המזמין, להגיש דיווחים וחשבונות הנדרשים לצורך תשלום עבור עבודתו, במסגרת פורטל הספקים הממשלתי ו/או במסגרת פורטל הספקים הייעודי של המזמין, בשים לב להוראת התכ"מ והנחיות החשב הכללי הרלוונטיות ויחתום על חוזה שימוש בפורטל הספקים, כמפורט בנספח למסמכי המכרז, לחילופין ימציא אישור כספק העושה שימוש בפורטל הספקים. יודגש, הזוכה יישא בכלל העלויות הכרוכות בהתחברות לפורטל הספקים. </w:t>
      </w:r>
    </w:p>
    <w:p w14:paraId="3A3B8EDD" w14:textId="396F872D" w:rsidR="00C85E13" w:rsidRDefault="00C85E13" w:rsidP="00AE0EBA">
      <w:pPr>
        <w:pStyle w:val="AlphaList2"/>
        <w:numPr>
          <w:ilvl w:val="0"/>
          <w:numId w:val="39"/>
        </w:numPr>
        <w:tabs>
          <w:tab w:val="clear" w:pos="1191"/>
          <w:tab w:val="num" w:pos="793"/>
          <w:tab w:val="left" w:pos="8306"/>
        </w:tabs>
        <w:spacing w:line="360" w:lineRule="auto"/>
        <w:ind w:left="793" w:right="180" w:hanging="425"/>
        <w:rPr>
          <w:rFonts w:ascii="Arial" w:hAnsi="Arial"/>
          <w:color w:val="17365D" w:themeColor="text2" w:themeShade="BF"/>
          <w:sz w:val="24"/>
        </w:rPr>
      </w:pPr>
      <w:r w:rsidRPr="00AD14B6">
        <w:rPr>
          <w:rFonts w:ascii="Arial" w:hAnsi="Arial"/>
          <w:color w:val="17365D" w:themeColor="text2" w:themeShade="BF"/>
          <w:sz w:val="24"/>
          <w:rtl/>
        </w:rPr>
        <w:t xml:space="preserve">הספק מצהיר כי נכון למועד ההתקשרות בהסכם זה, אין הוא יודע על מניעה חוקית כלשהי שיש בו או בעובדיו או בקבלני המשנה העובדים אתו, בכדי להפריע לביצוע שירותיו על פי הסכם זה וכי אין הוא קשור ו/או מעורב, באופן ישיר או עקיף, בכל עניין אחר שיש בו חשש לניגוד אינטרסים ביחס להתחייבויותיו על פי הסכם זה. כמו כן מתחייב הספק שלא להתקשר בתקופת הסכם זה בעניינים </w:t>
      </w:r>
      <w:r w:rsidRPr="00AD14B6">
        <w:rPr>
          <w:rFonts w:ascii="Arial" w:hAnsi="Arial"/>
          <w:color w:val="17365D" w:themeColor="text2" w:themeShade="BF"/>
          <w:sz w:val="24"/>
          <w:rtl/>
        </w:rPr>
        <w:lastRenderedPageBreak/>
        <w:t xml:space="preserve">שיש בהם משום ניגוד אינטרסים כאמור. במקרה בו יש ספק בדבר קיומו של ניגוד אינטרסים כנ"ל, יבקש הספק את הסכמת המשרד, מראש ובכתב, להתקשרות. הוראות אלה חלות גם ביחס לקבלן משנה של הספק. </w:t>
      </w:r>
    </w:p>
    <w:p w14:paraId="19E47F37" w14:textId="77777777" w:rsidR="00023104" w:rsidRDefault="00023104" w:rsidP="00023104">
      <w:pPr>
        <w:pStyle w:val="AlphaList2"/>
        <w:tabs>
          <w:tab w:val="clear" w:pos="720"/>
          <w:tab w:val="num" w:pos="793"/>
          <w:tab w:val="left" w:pos="8306"/>
        </w:tabs>
        <w:spacing w:line="360" w:lineRule="auto"/>
        <w:ind w:right="180"/>
        <w:rPr>
          <w:rFonts w:ascii="Arial" w:hAnsi="Arial"/>
          <w:color w:val="17365D" w:themeColor="text2" w:themeShade="BF"/>
          <w:sz w:val="24"/>
          <w:rtl/>
        </w:rPr>
      </w:pPr>
    </w:p>
    <w:p w14:paraId="6DF12D08" w14:textId="77777777" w:rsidR="00023104" w:rsidRPr="00AD14B6" w:rsidRDefault="00023104" w:rsidP="00023104">
      <w:pPr>
        <w:pStyle w:val="AlphaList2"/>
        <w:tabs>
          <w:tab w:val="clear" w:pos="720"/>
          <w:tab w:val="num" w:pos="793"/>
          <w:tab w:val="left" w:pos="8306"/>
        </w:tabs>
        <w:spacing w:line="360" w:lineRule="auto"/>
        <w:ind w:right="180"/>
        <w:rPr>
          <w:rFonts w:ascii="Arial" w:hAnsi="Arial"/>
          <w:color w:val="17365D" w:themeColor="text2" w:themeShade="BF"/>
          <w:sz w:val="24"/>
        </w:rPr>
      </w:pPr>
    </w:p>
    <w:p w14:paraId="585973C1" w14:textId="77777777" w:rsidR="00C85E13" w:rsidRPr="00AD14B6" w:rsidRDefault="00C85E13" w:rsidP="002210E1">
      <w:pPr>
        <w:pStyle w:val="NumberList1"/>
        <w:numPr>
          <w:ilvl w:val="0"/>
          <w:numId w:val="39"/>
        </w:numPr>
        <w:tabs>
          <w:tab w:val="clear" w:pos="1191"/>
          <w:tab w:val="num" w:pos="793"/>
        </w:tabs>
        <w:spacing w:line="360" w:lineRule="auto"/>
        <w:ind w:left="793" w:right="180" w:hanging="425"/>
        <w:rPr>
          <w:rFonts w:ascii="Arial" w:hAnsi="Arial"/>
          <w:color w:val="17365D" w:themeColor="text2" w:themeShade="BF"/>
          <w:sz w:val="24"/>
          <w:lang w:eastAsia="en-US"/>
        </w:rPr>
      </w:pPr>
      <w:r w:rsidRPr="00AD14B6">
        <w:rPr>
          <w:rFonts w:ascii="Arial" w:hAnsi="Arial"/>
          <w:color w:val="17365D" w:themeColor="text2" w:themeShade="BF"/>
          <w:sz w:val="24"/>
          <w:rtl/>
          <w:lang w:eastAsia="en-US"/>
        </w:rPr>
        <w:t>כל הודעה ו</w:t>
      </w:r>
      <w:r w:rsidRPr="00AD14B6">
        <w:rPr>
          <w:rFonts w:ascii="Arial" w:hAnsi="Arial" w:hint="cs"/>
          <w:color w:val="17365D" w:themeColor="text2" w:themeShade="BF"/>
          <w:sz w:val="24"/>
          <w:rtl/>
          <w:lang w:eastAsia="en-US"/>
        </w:rPr>
        <w:t xml:space="preserve">/או </w:t>
      </w:r>
      <w:r w:rsidRPr="00AD14B6">
        <w:rPr>
          <w:rFonts w:ascii="Arial" w:hAnsi="Arial"/>
          <w:color w:val="17365D" w:themeColor="text2" w:themeShade="BF"/>
          <w:sz w:val="24"/>
          <w:rtl/>
          <w:lang w:eastAsia="en-US"/>
        </w:rPr>
        <w:t>שינוי בהסכם זה יהיו בכתב. אי שימוש בזכות לפי הסכם זה לא</w:t>
      </w:r>
      <w:r w:rsidRPr="00AD14B6">
        <w:rPr>
          <w:rFonts w:ascii="Arial" w:hAnsi="Arial" w:hint="cs"/>
          <w:color w:val="17365D" w:themeColor="text2" w:themeShade="BF"/>
          <w:sz w:val="24"/>
          <w:rtl/>
          <w:lang w:eastAsia="en-US"/>
        </w:rPr>
        <w:t xml:space="preserve"> </w:t>
      </w:r>
      <w:r w:rsidRPr="00AD14B6">
        <w:rPr>
          <w:rFonts w:ascii="Arial" w:hAnsi="Arial"/>
          <w:color w:val="17365D" w:themeColor="text2" w:themeShade="BF"/>
          <w:sz w:val="24"/>
          <w:rtl/>
          <w:lang w:eastAsia="en-US"/>
        </w:rPr>
        <w:t>יראוהו כויתור על זכות כאמור, אלא אם נעשה במפורש ובכתב.</w:t>
      </w:r>
    </w:p>
    <w:p w14:paraId="7ABAAA05" w14:textId="77777777" w:rsidR="00C85E13" w:rsidRPr="00AD14B6" w:rsidRDefault="00C85E13" w:rsidP="002210E1">
      <w:pPr>
        <w:pStyle w:val="NumberList1"/>
        <w:numPr>
          <w:ilvl w:val="0"/>
          <w:numId w:val="39"/>
        </w:numPr>
        <w:spacing w:line="360" w:lineRule="auto"/>
        <w:ind w:left="746" w:right="180" w:hanging="378"/>
        <w:rPr>
          <w:rFonts w:ascii="Arial" w:hAnsi="Arial"/>
          <w:color w:val="17365D" w:themeColor="text2" w:themeShade="BF"/>
          <w:sz w:val="24"/>
          <w:lang w:eastAsia="en-US"/>
        </w:rPr>
      </w:pPr>
      <w:r w:rsidRPr="00AD14B6">
        <w:rPr>
          <w:rFonts w:ascii="Arial" w:hAnsi="Arial"/>
          <w:color w:val="17365D" w:themeColor="text2" w:themeShade="BF"/>
          <w:sz w:val="24"/>
          <w:rtl/>
          <w:lang w:eastAsia="en-US"/>
        </w:rPr>
        <w:t>כל ויתור ו/או הקלה ו/או מתן ארכה שניתנו על ידי המשרד במהלך ההתקשרות לא יראו בהם משום תקדים ו/או דבר מחייב אלא רק לאותם המקרים בהם ניתנו, אם ניתנו.</w:t>
      </w:r>
    </w:p>
    <w:p w14:paraId="66198C22" w14:textId="77777777" w:rsidR="00C85E13" w:rsidRPr="00AD14B6" w:rsidRDefault="00C85E13" w:rsidP="00C85E13">
      <w:pPr>
        <w:pStyle w:val="NumberList1"/>
        <w:numPr>
          <w:ilvl w:val="0"/>
          <w:numId w:val="0"/>
        </w:numPr>
        <w:spacing w:line="360" w:lineRule="auto"/>
        <w:ind w:left="794" w:right="180" w:hanging="397"/>
        <w:rPr>
          <w:rFonts w:ascii="Arial" w:hAnsi="Arial"/>
          <w:color w:val="17365D" w:themeColor="text2" w:themeShade="BF"/>
          <w:sz w:val="24"/>
          <w:rtl/>
          <w:lang w:eastAsia="en-US"/>
        </w:rPr>
      </w:pPr>
    </w:p>
    <w:p w14:paraId="7D21DA2D" w14:textId="77777777" w:rsidR="00C85E13" w:rsidRPr="00AD14B6" w:rsidRDefault="00C85E13" w:rsidP="00C85E13">
      <w:pPr>
        <w:pStyle w:val="NumberList1"/>
        <w:numPr>
          <w:ilvl w:val="0"/>
          <w:numId w:val="0"/>
        </w:numPr>
        <w:spacing w:line="360" w:lineRule="auto"/>
        <w:ind w:left="-397" w:right="794" w:firstLine="397"/>
        <w:rPr>
          <w:rFonts w:ascii="Arial" w:hAnsi="Arial"/>
          <w:b/>
          <w:bCs/>
          <w:color w:val="17365D" w:themeColor="text2" w:themeShade="BF"/>
          <w:sz w:val="24"/>
          <w:u w:val="single"/>
          <w:lang w:eastAsia="en-US"/>
        </w:rPr>
      </w:pPr>
      <w:r w:rsidRPr="00AD14B6">
        <w:rPr>
          <w:rFonts w:ascii="Arial" w:hAnsi="Arial"/>
          <w:b/>
          <w:bCs/>
          <w:color w:val="17365D" w:themeColor="text2" w:themeShade="BF"/>
          <w:sz w:val="24"/>
          <w:u w:val="single"/>
          <w:rtl/>
          <w:lang w:eastAsia="en-US"/>
        </w:rPr>
        <w:t>כתובות הצדדים להסכם זה הן:</w:t>
      </w:r>
    </w:p>
    <w:p w14:paraId="16BBEAC9" w14:textId="77777777" w:rsidR="00C85E13" w:rsidRPr="00AD14B6" w:rsidRDefault="00C85E13" w:rsidP="00C85E13">
      <w:pPr>
        <w:pStyle w:val="ListContinue1"/>
        <w:spacing w:line="360" w:lineRule="auto"/>
        <w:ind w:left="0" w:right="795"/>
        <w:rPr>
          <w:rFonts w:ascii="Arial" w:hAnsi="Arial"/>
          <w:color w:val="17365D" w:themeColor="text2" w:themeShade="BF"/>
          <w:sz w:val="24"/>
          <w:rtl/>
          <w:lang w:eastAsia="en-US"/>
        </w:rPr>
      </w:pPr>
      <w:r w:rsidRPr="00AD14B6">
        <w:rPr>
          <w:rFonts w:ascii="Arial" w:hAnsi="Arial"/>
          <w:color w:val="17365D" w:themeColor="text2" w:themeShade="BF"/>
          <w:sz w:val="24"/>
          <w:u w:val="single"/>
          <w:rtl/>
          <w:lang w:eastAsia="en-US"/>
        </w:rPr>
        <w:t>המשרד:</w:t>
      </w:r>
      <w:r w:rsidRPr="00AD14B6">
        <w:rPr>
          <w:rFonts w:ascii="Arial" w:hAnsi="Arial"/>
          <w:color w:val="17365D" w:themeColor="text2" w:themeShade="BF"/>
          <w:sz w:val="24"/>
          <w:rtl/>
          <w:lang w:eastAsia="en-US"/>
        </w:rPr>
        <w:t xml:space="preserve">  הנהלת בתי המשפט, רח' כנפי נשרים 22,  ירושלים.</w:t>
      </w:r>
    </w:p>
    <w:p w14:paraId="422ACD01" w14:textId="77777777" w:rsidR="00C85E13" w:rsidRPr="00AD14B6" w:rsidRDefault="00C85E13" w:rsidP="00C85E13">
      <w:pPr>
        <w:pStyle w:val="ListContinue1"/>
        <w:spacing w:line="360" w:lineRule="auto"/>
        <w:ind w:left="0" w:right="795"/>
        <w:rPr>
          <w:rFonts w:ascii="Arial" w:hAnsi="Arial"/>
          <w:color w:val="17365D" w:themeColor="text2" w:themeShade="BF"/>
          <w:sz w:val="24"/>
          <w:u w:val="single"/>
          <w:rtl/>
          <w:lang w:eastAsia="en-US"/>
        </w:rPr>
      </w:pPr>
      <w:r w:rsidRPr="00AD14B6">
        <w:rPr>
          <w:rFonts w:ascii="Arial" w:hAnsi="Arial"/>
          <w:color w:val="17365D" w:themeColor="text2" w:themeShade="BF"/>
          <w:sz w:val="24"/>
          <w:u w:val="single"/>
          <w:rtl/>
          <w:lang w:eastAsia="en-US"/>
        </w:rPr>
        <w:t>הספק:</w:t>
      </w:r>
      <w:r w:rsidRPr="00AD14B6">
        <w:rPr>
          <w:rFonts w:ascii="Arial" w:hAnsi="Arial" w:hint="cs"/>
          <w:color w:val="17365D" w:themeColor="text2" w:themeShade="BF"/>
          <w:sz w:val="24"/>
          <w:u w:val="single"/>
          <w:rtl/>
          <w:lang w:eastAsia="en-US"/>
        </w:rPr>
        <w:t xml:space="preserve"> ____________________________</w:t>
      </w:r>
    </w:p>
    <w:p w14:paraId="7F076ABD" w14:textId="77777777" w:rsidR="00C85E13" w:rsidRPr="00AD14B6" w:rsidRDefault="00C85E13" w:rsidP="00C85E13">
      <w:pPr>
        <w:spacing w:line="360" w:lineRule="auto"/>
        <w:ind w:left="360"/>
        <w:rPr>
          <w:rFonts w:ascii="Arial" w:hAnsi="Arial" w:cs="David"/>
          <w:b/>
          <w:bCs/>
          <w:color w:val="17365D" w:themeColor="text2" w:themeShade="BF"/>
          <w:rtl/>
        </w:rPr>
      </w:pPr>
    </w:p>
    <w:p w14:paraId="5A96CA85" w14:textId="77777777" w:rsidR="00C85E13" w:rsidRPr="00AD14B6" w:rsidRDefault="00C85E13" w:rsidP="00C85E13">
      <w:pPr>
        <w:spacing w:line="360" w:lineRule="auto"/>
        <w:ind w:left="360"/>
        <w:rPr>
          <w:rFonts w:ascii="Arial" w:hAnsi="Arial" w:cs="David"/>
          <w:b/>
          <w:bCs/>
          <w:color w:val="17365D" w:themeColor="text2" w:themeShade="BF"/>
          <w:rtl/>
        </w:rPr>
      </w:pPr>
    </w:p>
    <w:p w14:paraId="65E445E0" w14:textId="77777777" w:rsidR="00C85E13" w:rsidRPr="00AD14B6" w:rsidRDefault="00C85E13" w:rsidP="00C85E13">
      <w:pPr>
        <w:pStyle w:val="aff7"/>
        <w:tabs>
          <w:tab w:val="clear" w:pos="1107"/>
        </w:tabs>
        <w:ind w:left="792" w:hanging="432"/>
        <w:rPr>
          <w:rFonts w:cs="David"/>
          <w:b/>
          <w:bCs/>
          <w:color w:val="17365D" w:themeColor="text2" w:themeShade="BF"/>
          <w:sz w:val="24"/>
          <w:szCs w:val="24"/>
          <w:rtl/>
        </w:rPr>
      </w:pPr>
      <w:r w:rsidRPr="00AD14B6">
        <w:rPr>
          <w:rFonts w:cs="David" w:hint="cs"/>
          <w:color w:val="17365D" w:themeColor="text2" w:themeShade="BF"/>
          <w:sz w:val="24"/>
          <w:szCs w:val="24"/>
          <w:rtl/>
        </w:rPr>
        <w:t>ולראיה באו על החתום:</w:t>
      </w:r>
      <w:r w:rsidRPr="00AD14B6" w:rsidDel="00A02C53">
        <w:rPr>
          <w:rFonts w:cs="David" w:hint="cs"/>
          <w:color w:val="17365D" w:themeColor="text2" w:themeShade="BF"/>
          <w:sz w:val="24"/>
          <w:szCs w:val="24"/>
          <w:rtl/>
        </w:rPr>
        <w:t xml:space="preserve"> </w:t>
      </w:r>
    </w:p>
    <w:p w14:paraId="0159A25B" w14:textId="77777777" w:rsidR="00C85E13" w:rsidRPr="00AD14B6" w:rsidRDefault="00C85E13" w:rsidP="00C85E13">
      <w:pPr>
        <w:overflowPunct w:val="0"/>
        <w:autoSpaceDE w:val="0"/>
        <w:autoSpaceDN w:val="0"/>
        <w:adjustRightInd w:val="0"/>
        <w:spacing w:line="360" w:lineRule="auto"/>
        <w:textAlignment w:val="baseline"/>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__________________      ____________________      __________________</w:t>
      </w:r>
    </w:p>
    <w:p w14:paraId="66B639D3" w14:textId="77777777" w:rsidR="00C85E13" w:rsidRPr="00AD14B6" w:rsidRDefault="00C85E13" w:rsidP="00023104">
      <w:pPr>
        <w:spacing w:line="360" w:lineRule="auto"/>
        <w:rPr>
          <w:rFonts w:cs="David"/>
          <w:color w:val="17365D" w:themeColor="text2" w:themeShade="BF"/>
          <w:rtl/>
        </w:rPr>
      </w:pPr>
      <w:r w:rsidRPr="00AD14B6">
        <w:rPr>
          <w:rFonts w:ascii="Arial" w:hAnsi="Arial" w:cs="David" w:hint="cs"/>
          <w:color w:val="17365D" w:themeColor="text2" w:themeShade="BF"/>
          <w:rtl/>
          <w:lang w:eastAsia="en-US"/>
        </w:rPr>
        <w:t xml:space="preserve">    מנהל בתי המשפט              חשבת הנהלת בתי המשפט                    </w:t>
      </w:r>
      <w:r w:rsidRPr="00AD14B6">
        <w:rPr>
          <w:rFonts w:cs="David" w:hint="cs"/>
          <w:color w:val="17365D" w:themeColor="text2" w:themeShade="BF"/>
          <w:rtl/>
        </w:rPr>
        <w:t xml:space="preserve">סמנכ"ל (בכיר) </w:t>
      </w:r>
    </w:p>
    <w:p w14:paraId="77D53967" w14:textId="77777777" w:rsidR="00C85E13" w:rsidRPr="00AD14B6" w:rsidRDefault="00C85E13" w:rsidP="00023104">
      <w:pPr>
        <w:spacing w:line="360" w:lineRule="auto"/>
        <w:rPr>
          <w:rFonts w:cs="David"/>
          <w:color w:val="17365D" w:themeColor="text2" w:themeShade="BF"/>
          <w:rtl/>
        </w:rPr>
      </w:pPr>
      <w:r w:rsidRPr="00AD14B6">
        <w:rPr>
          <w:rFonts w:cs="David" w:hint="cs"/>
          <w:color w:val="17365D" w:themeColor="text2" w:themeShade="BF"/>
          <w:rtl/>
        </w:rPr>
        <w:t xml:space="preserve">                                                                                                         תיאום פיקוח בקרה רכש</w:t>
      </w:r>
    </w:p>
    <w:p w14:paraId="4A082359" w14:textId="77777777" w:rsidR="00C85E13" w:rsidRPr="00AD14B6" w:rsidRDefault="00C85E13" w:rsidP="00C85E13">
      <w:pPr>
        <w:overflowPunct w:val="0"/>
        <w:autoSpaceDE w:val="0"/>
        <w:autoSpaceDN w:val="0"/>
        <w:adjustRightInd w:val="0"/>
        <w:spacing w:line="360" w:lineRule="auto"/>
        <w:textAlignment w:val="baseline"/>
        <w:rPr>
          <w:rFonts w:ascii="Arial" w:hAnsi="Arial" w:cs="David"/>
          <w:color w:val="17365D" w:themeColor="text2" w:themeShade="BF"/>
          <w:rtl/>
          <w:lang w:eastAsia="en-US"/>
        </w:rPr>
      </w:pPr>
    </w:p>
    <w:p w14:paraId="3540DBC8" w14:textId="77777777" w:rsidR="00C85E13" w:rsidRPr="00AD14B6" w:rsidRDefault="00C85E13" w:rsidP="00C85E13">
      <w:pPr>
        <w:overflowPunct w:val="0"/>
        <w:autoSpaceDE w:val="0"/>
        <w:autoSpaceDN w:val="0"/>
        <w:adjustRightInd w:val="0"/>
        <w:spacing w:line="360" w:lineRule="auto"/>
        <w:textAlignment w:val="baseline"/>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__________________</w:t>
      </w:r>
    </w:p>
    <w:p w14:paraId="143C6851" w14:textId="77777777" w:rsidR="00C85E13" w:rsidRPr="00AD14B6" w:rsidRDefault="00C85E13" w:rsidP="00C85E13">
      <w:pPr>
        <w:overflowPunct w:val="0"/>
        <w:autoSpaceDE w:val="0"/>
        <w:autoSpaceDN w:val="0"/>
        <w:adjustRightInd w:val="0"/>
        <w:spacing w:line="360" w:lineRule="auto"/>
        <w:textAlignment w:val="baseline"/>
        <w:rPr>
          <w:rFonts w:ascii="Arial" w:hAnsi="Arial" w:cs="David"/>
          <w:color w:val="17365D" w:themeColor="text2" w:themeShade="BF"/>
          <w:rtl/>
          <w:lang w:eastAsia="en-US"/>
        </w:rPr>
      </w:pPr>
      <w:r w:rsidRPr="00AD14B6">
        <w:rPr>
          <w:rFonts w:ascii="Arial" w:hAnsi="Arial" w:cs="David" w:hint="cs"/>
          <w:color w:val="17365D" w:themeColor="text2" w:themeShade="BF"/>
          <w:rtl/>
          <w:lang w:eastAsia="en-US"/>
        </w:rPr>
        <w:t xml:space="preserve">            הספק</w:t>
      </w:r>
    </w:p>
    <w:p w14:paraId="6C7AAB0A" w14:textId="77777777" w:rsidR="000A538E" w:rsidRDefault="000A538E" w:rsidP="000A538E">
      <w:pPr>
        <w:spacing w:line="360" w:lineRule="auto"/>
        <w:ind w:left="720" w:right="546" w:hanging="720"/>
        <w:rPr>
          <w:rFonts w:ascii="Arial" w:hAnsi="Arial" w:cs="David"/>
          <w:color w:val="002060"/>
          <w:rtl/>
          <w:lang w:eastAsia="en-US"/>
        </w:rPr>
      </w:pPr>
    </w:p>
    <w:p w14:paraId="390080A4" w14:textId="77777777" w:rsidR="002A1EAA" w:rsidRDefault="002A1EAA" w:rsidP="000A538E">
      <w:pPr>
        <w:spacing w:line="360" w:lineRule="auto"/>
        <w:ind w:left="720" w:right="546" w:hanging="720"/>
        <w:rPr>
          <w:rFonts w:ascii="Arial" w:hAnsi="Arial" w:cs="David"/>
          <w:color w:val="002060"/>
          <w:rtl/>
          <w:lang w:eastAsia="en-US"/>
        </w:rPr>
      </w:pPr>
    </w:p>
    <w:p w14:paraId="6353DD88" w14:textId="77777777" w:rsidR="002A1EAA" w:rsidRDefault="002A1EAA" w:rsidP="000A538E">
      <w:pPr>
        <w:spacing w:line="360" w:lineRule="auto"/>
        <w:ind w:left="720" w:right="546" w:hanging="720"/>
        <w:rPr>
          <w:rFonts w:ascii="Arial" w:hAnsi="Arial" w:cs="David"/>
          <w:color w:val="002060"/>
          <w:rtl/>
          <w:lang w:eastAsia="en-US"/>
        </w:rPr>
      </w:pPr>
    </w:p>
    <w:p w14:paraId="23668EF6" w14:textId="77777777" w:rsidR="002A1EAA" w:rsidRDefault="002A1EAA" w:rsidP="000A538E">
      <w:pPr>
        <w:spacing w:line="360" w:lineRule="auto"/>
        <w:ind w:left="720" w:right="546" w:hanging="720"/>
        <w:rPr>
          <w:rFonts w:ascii="Arial" w:hAnsi="Arial" w:cs="David"/>
          <w:color w:val="002060"/>
          <w:rtl/>
          <w:lang w:eastAsia="en-US"/>
        </w:rPr>
      </w:pPr>
    </w:p>
    <w:p w14:paraId="30874411" w14:textId="77777777" w:rsidR="002A1EAA" w:rsidRDefault="002A1EAA" w:rsidP="000A538E">
      <w:pPr>
        <w:spacing w:line="360" w:lineRule="auto"/>
        <w:ind w:left="720" w:right="546" w:hanging="720"/>
        <w:rPr>
          <w:rFonts w:ascii="Arial" w:hAnsi="Arial" w:cs="David"/>
          <w:color w:val="002060"/>
          <w:rtl/>
          <w:lang w:eastAsia="en-US"/>
        </w:rPr>
      </w:pPr>
    </w:p>
    <w:p w14:paraId="504B0BB4" w14:textId="77777777" w:rsidR="002A1EAA" w:rsidRDefault="002A1EAA" w:rsidP="000A538E">
      <w:pPr>
        <w:spacing w:line="360" w:lineRule="auto"/>
        <w:ind w:left="720" w:right="546" w:hanging="720"/>
        <w:rPr>
          <w:rFonts w:ascii="Arial" w:hAnsi="Arial" w:cs="David"/>
          <w:color w:val="002060"/>
          <w:rtl/>
          <w:lang w:eastAsia="en-US"/>
        </w:rPr>
      </w:pPr>
    </w:p>
    <w:p w14:paraId="6A0CD5D3" w14:textId="77777777" w:rsidR="002A1EAA" w:rsidRDefault="002A1EAA" w:rsidP="000A538E">
      <w:pPr>
        <w:spacing w:line="360" w:lineRule="auto"/>
        <w:ind w:left="720" w:right="546" w:hanging="720"/>
        <w:rPr>
          <w:rFonts w:ascii="Arial" w:hAnsi="Arial" w:cs="David"/>
          <w:color w:val="002060"/>
          <w:rtl/>
          <w:lang w:eastAsia="en-US"/>
        </w:rPr>
      </w:pPr>
    </w:p>
    <w:p w14:paraId="0973ECE7" w14:textId="77777777" w:rsidR="002A1EAA" w:rsidRDefault="002A1EAA" w:rsidP="000A538E">
      <w:pPr>
        <w:spacing w:line="360" w:lineRule="auto"/>
        <w:ind w:left="720" w:right="546" w:hanging="720"/>
        <w:rPr>
          <w:rFonts w:ascii="Arial" w:hAnsi="Arial" w:cs="David"/>
          <w:color w:val="002060"/>
          <w:rtl/>
          <w:lang w:eastAsia="en-US"/>
        </w:rPr>
      </w:pPr>
    </w:p>
    <w:p w14:paraId="3F5406F3" w14:textId="77777777" w:rsidR="002A1EAA" w:rsidRDefault="002A1EAA" w:rsidP="000A538E">
      <w:pPr>
        <w:spacing w:line="360" w:lineRule="auto"/>
        <w:ind w:left="720" w:right="546" w:hanging="720"/>
        <w:rPr>
          <w:rFonts w:ascii="Arial" w:hAnsi="Arial" w:cs="David"/>
          <w:color w:val="002060"/>
          <w:rtl/>
          <w:lang w:eastAsia="en-US"/>
        </w:rPr>
      </w:pPr>
    </w:p>
    <w:p w14:paraId="159B787D" w14:textId="77777777" w:rsidR="002A1EAA" w:rsidRDefault="002A1EAA" w:rsidP="000A538E">
      <w:pPr>
        <w:spacing w:line="360" w:lineRule="auto"/>
        <w:ind w:left="720" w:right="546" w:hanging="720"/>
        <w:rPr>
          <w:rFonts w:ascii="Arial" w:hAnsi="Arial" w:cs="David"/>
          <w:color w:val="002060"/>
          <w:rtl/>
          <w:lang w:eastAsia="en-US"/>
        </w:rPr>
      </w:pPr>
    </w:p>
    <w:p w14:paraId="086A0F95" w14:textId="77777777" w:rsidR="002A1EAA" w:rsidRDefault="002A1EAA" w:rsidP="000A538E">
      <w:pPr>
        <w:spacing w:line="360" w:lineRule="auto"/>
        <w:ind w:left="720" w:right="546" w:hanging="720"/>
        <w:rPr>
          <w:rFonts w:ascii="Arial" w:hAnsi="Arial" w:cs="David"/>
          <w:color w:val="002060"/>
          <w:rtl/>
          <w:lang w:eastAsia="en-US"/>
        </w:rPr>
      </w:pPr>
    </w:p>
    <w:p w14:paraId="67E47522" w14:textId="77777777" w:rsidR="002A1EAA" w:rsidRDefault="002A1EAA" w:rsidP="000A538E">
      <w:pPr>
        <w:spacing w:line="360" w:lineRule="auto"/>
        <w:ind w:left="720" w:right="546" w:hanging="720"/>
        <w:rPr>
          <w:rFonts w:ascii="Arial" w:hAnsi="Arial" w:cs="David"/>
          <w:color w:val="002060"/>
          <w:rtl/>
          <w:lang w:eastAsia="en-US"/>
        </w:rPr>
      </w:pPr>
    </w:p>
    <w:p w14:paraId="426E876C" w14:textId="4E0B3CEB" w:rsidR="002A1EAA" w:rsidRDefault="00AE0EBA" w:rsidP="00225477">
      <w:pPr>
        <w:spacing w:line="360" w:lineRule="auto"/>
        <w:ind w:left="720" w:right="546" w:hanging="720"/>
        <w:rPr>
          <w:rFonts w:ascii="Arial" w:hAnsi="Arial" w:cs="David"/>
          <w:color w:val="002060"/>
          <w:rtl/>
          <w:lang w:eastAsia="en-US"/>
        </w:rPr>
      </w:pPr>
      <w:r w:rsidRPr="001A6A42">
        <w:rPr>
          <w:rFonts w:ascii="Arial" w:hAnsi="Arial" w:cs="David" w:hint="cs"/>
          <w:color w:val="002060"/>
          <w:rtl/>
          <w:lang w:eastAsia="en-US"/>
        </w:rPr>
        <w:lastRenderedPageBreak/>
        <w:t>נספח לחוזה:</w:t>
      </w:r>
      <w:r>
        <w:rPr>
          <w:rFonts w:ascii="Arial" w:hAnsi="Arial" w:cs="David" w:hint="cs"/>
          <w:color w:val="002060"/>
          <w:rtl/>
          <w:lang w:eastAsia="en-US"/>
        </w:rPr>
        <w:t xml:space="preserve"> </w:t>
      </w:r>
    </w:p>
    <w:p w14:paraId="1E008141" w14:textId="77777777" w:rsidR="00225477" w:rsidRDefault="00225477" w:rsidP="000A538E">
      <w:pPr>
        <w:spacing w:line="360" w:lineRule="auto"/>
        <w:ind w:left="720" w:right="546" w:hanging="720"/>
        <w:rPr>
          <w:rFonts w:ascii="Arial" w:hAnsi="Arial" w:cs="David"/>
          <w:color w:val="002060"/>
          <w:rtl/>
          <w:lang w:eastAsia="en-US"/>
        </w:rPr>
      </w:pPr>
    </w:p>
    <w:p w14:paraId="75CA6111" w14:textId="77777777" w:rsidR="00225477" w:rsidRPr="0069214B" w:rsidRDefault="00225477" w:rsidP="00225477">
      <w:pPr>
        <w:pStyle w:val="afc"/>
        <w:rPr>
          <w:rFonts w:ascii="Arial" w:hAnsi="Arial" w:cs="Arial"/>
          <w:sz w:val="20"/>
          <w:szCs w:val="20"/>
          <w:rtl/>
        </w:rPr>
      </w:pPr>
      <w:r w:rsidRPr="0069214B">
        <w:rPr>
          <w:rFonts w:ascii="Arial" w:hAnsi="Arial" w:cs="Arial" w:hint="cs"/>
          <w:sz w:val="20"/>
          <w:szCs w:val="20"/>
          <w:rtl/>
        </w:rPr>
        <w:t xml:space="preserve">חוזה שימוש בפורטל </w:t>
      </w:r>
      <w:r>
        <w:rPr>
          <w:rFonts w:ascii="Arial" w:hAnsi="Arial" w:cs="Arial" w:hint="cs"/>
          <w:sz w:val="20"/>
          <w:szCs w:val="20"/>
          <w:rtl/>
        </w:rPr>
        <w:t>הספקים</w:t>
      </w:r>
    </w:p>
    <w:p w14:paraId="6FFAACD4" w14:textId="77777777" w:rsidR="00225477" w:rsidRPr="0069214B" w:rsidRDefault="00225477" w:rsidP="00225477">
      <w:pPr>
        <w:jc w:val="center"/>
        <w:rPr>
          <w:rFonts w:cs="David"/>
          <w:b/>
          <w:bCs/>
          <w:szCs w:val="36"/>
          <w:u w:val="single"/>
          <w:rtl/>
        </w:rPr>
      </w:pPr>
      <w:r w:rsidRPr="0069214B">
        <w:rPr>
          <w:rFonts w:cs="David"/>
          <w:b/>
          <w:bCs/>
          <w:szCs w:val="36"/>
          <w:rtl/>
        </w:rPr>
        <w:t>חוזה</w:t>
      </w:r>
    </w:p>
    <w:p w14:paraId="7EC53154" w14:textId="77777777" w:rsidR="00225477" w:rsidRDefault="00225477" w:rsidP="00225477">
      <w:pPr>
        <w:rPr>
          <w:rFonts w:cs="David"/>
          <w:rtl/>
        </w:rPr>
      </w:pPr>
    </w:p>
    <w:p w14:paraId="6E026E81" w14:textId="77777777" w:rsidR="00225477" w:rsidRDefault="00225477" w:rsidP="00225477">
      <w:pPr>
        <w:rPr>
          <w:rFonts w:cs="David"/>
          <w:rtl/>
        </w:rPr>
      </w:pPr>
    </w:p>
    <w:p w14:paraId="6E5648F7" w14:textId="77777777" w:rsidR="00225477" w:rsidRDefault="00225477" w:rsidP="00225477">
      <w:pPr>
        <w:rPr>
          <w:rFonts w:cs="David"/>
          <w:rtl/>
        </w:rPr>
      </w:pPr>
    </w:p>
    <w:p w14:paraId="7F3A208A" w14:textId="77777777" w:rsidR="00225477" w:rsidRPr="0069214B" w:rsidRDefault="00225477" w:rsidP="00225477">
      <w:pPr>
        <w:rPr>
          <w:rFonts w:cs="David"/>
          <w:rtl/>
        </w:rPr>
      </w:pPr>
      <w:r w:rsidRPr="0069214B">
        <w:rPr>
          <w:rFonts w:cs="David"/>
          <w:rtl/>
        </w:rPr>
        <w:t>שנערך ונחתם ביום ____________  לחודש ______________  בשנת _____________</w:t>
      </w:r>
    </w:p>
    <w:p w14:paraId="73FF553A" w14:textId="77777777" w:rsidR="00225477" w:rsidRDefault="00225477" w:rsidP="00225477">
      <w:pPr>
        <w:rPr>
          <w:rFonts w:cs="David"/>
          <w:rtl/>
        </w:rPr>
      </w:pPr>
    </w:p>
    <w:p w14:paraId="25757F18" w14:textId="77777777" w:rsidR="00225477" w:rsidRPr="0069214B" w:rsidRDefault="00225477" w:rsidP="00225477">
      <w:pPr>
        <w:rPr>
          <w:rFonts w:cs="David"/>
          <w:rtl/>
        </w:rPr>
      </w:pPr>
      <w:r w:rsidRPr="0069214B">
        <w:rPr>
          <w:rFonts w:cs="David"/>
          <w:b/>
          <w:bCs/>
          <w:rtl/>
        </w:rPr>
        <w:t>ב י ן</w:t>
      </w:r>
      <w:r w:rsidRPr="0069214B">
        <w:rPr>
          <w:rFonts w:cs="David"/>
          <w:rtl/>
        </w:rPr>
        <w:t xml:space="preserve"> :</w:t>
      </w:r>
      <w:r w:rsidRPr="0069214B">
        <w:rPr>
          <w:rFonts w:cs="David"/>
          <w:rtl/>
        </w:rPr>
        <w:tab/>
        <w:t xml:space="preserve">ממשלת ישראל בשם מדינת ישראל המיוצגת ע"י </w:t>
      </w:r>
      <w:r w:rsidRPr="0069214B">
        <w:rPr>
          <w:rFonts w:cs="David" w:hint="cs"/>
          <w:rtl/>
        </w:rPr>
        <w:t>החשב הכללי</w:t>
      </w:r>
      <w:r w:rsidRPr="0069214B">
        <w:rPr>
          <w:rFonts w:cs="David"/>
          <w:rtl/>
        </w:rPr>
        <w:t xml:space="preserve"> </w:t>
      </w:r>
    </w:p>
    <w:p w14:paraId="27997A49" w14:textId="77777777" w:rsidR="00225477" w:rsidRPr="0069214B" w:rsidRDefault="00225477" w:rsidP="00225477">
      <w:pPr>
        <w:jc w:val="center"/>
        <w:rPr>
          <w:rFonts w:cs="David"/>
          <w:b/>
          <w:bCs/>
          <w:rtl/>
        </w:rPr>
      </w:pPr>
      <w:r>
        <w:rPr>
          <w:rFonts w:cs="David"/>
          <w:rtl/>
        </w:rPr>
        <w:br/>
      </w:r>
      <w:r w:rsidRPr="0069214B">
        <w:rPr>
          <w:rFonts w:cs="David"/>
          <w:b/>
          <w:bCs/>
          <w:rtl/>
        </w:rPr>
        <w:t>(להלן</w:t>
      </w:r>
      <w:r w:rsidRPr="0069214B">
        <w:rPr>
          <w:rFonts w:cs="David" w:hint="cs"/>
          <w:b/>
          <w:bCs/>
          <w:rtl/>
        </w:rPr>
        <w:t xml:space="preserve"> -</w:t>
      </w:r>
      <w:r w:rsidRPr="0069214B">
        <w:rPr>
          <w:rFonts w:cs="David"/>
          <w:b/>
          <w:bCs/>
          <w:rtl/>
        </w:rPr>
        <w:t xml:space="preserve"> הממשלה)</w:t>
      </w:r>
    </w:p>
    <w:p w14:paraId="45F50FB2" w14:textId="77777777" w:rsidR="00225477" w:rsidRDefault="00225477" w:rsidP="00225477">
      <w:pPr>
        <w:rPr>
          <w:rFonts w:cs="David"/>
          <w:rtl/>
        </w:rPr>
      </w:pPr>
      <w:r>
        <w:rPr>
          <w:rFonts w:cs="David"/>
          <w:rtl/>
        </w:rPr>
        <w:t xml:space="preserve"> </w:t>
      </w:r>
    </w:p>
    <w:p w14:paraId="6567FCF3" w14:textId="77777777" w:rsidR="00225477" w:rsidRPr="0069214B" w:rsidRDefault="00225477" w:rsidP="00225477">
      <w:pPr>
        <w:jc w:val="right"/>
        <w:rPr>
          <w:rFonts w:cs="David"/>
          <w:b/>
          <w:bCs/>
          <w:u w:val="single"/>
          <w:rtl/>
        </w:rPr>
      </w:pPr>
      <w:r w:rsidRPr="0069214B">
        <w:rPr>
          <w:rFonts w:cs="David"/>
          <w:b/>
          <w:bCs/>
          <w:u w:val="single"/>
          <w:rtl/>
        </w:rPr>
        <w:t xml:space="preserve">מ צ ד   א ח ד </w:t>
      </w:r>
    </w:p>
    <w:p w14:paraId="615FD596" w14:textId="77777777" w:rsidR="00225477" w:rsidRDefault="00225477" w:rsidP="00225477">
      <w:pPr>
        <w:rPr>
          <w:rFonts w:cs="David"/>
          <w:rtl/>
        </w:rPr>
      </w:pPr>
      <w:r w:rsidRPr="0069214B">
        <w:rPr>
          <w:rFonts w:cs="David"/>
          <w:rtl/>
        </w:rPr>
        <w:t xml:space="preserve"> </w:t>
      </w:r>
    </w:p>
    <w:p w14:paraId="3491B721" w14:textId="77777777" w:rsidR="00225477" w:rsidRPr="0069214B" w:rsidRDefault="00225477" w:rsidP="00225477">
      <w:pPr>
        <w:rPr>
          <w:rFonts w:cs="David"/>
          <w:rtl/>
        </w:rPr>
      </w:pPr>
      <w:r w:rsidRPr="0069214B">
        <w:rPr>
          <w:rFonts w:cs="David"/>
          <w:b/>
          <w:bCs/>
          <w:rtl/>
        </w:rPr>
        <w:t>ל ב י ן</w:t>
      </w:r>
      <w:r w:rsidRPr="0069214B">
        <w:rPr>
          <w:rFonts w:cs="David"/>
          <w:rtl/>
        </w:rPr>
        <w:t xml:space="preserve"> :</w:t>
      </w:r>
      <w:r w:rsidRPr="0069214B">
        <w:rPr>
          <w:rFonts w:cs="David"/>
          <w:rtl/>
        </w:rPr>
        <w:tab/>
        <w:t xml:space="preserve">_____________________________  </w:t>
      </w:r>
      <w:r w:rsidRPr="0069214B">
        <w:rPr>
          <w:rFonts w:cs="David" w:hint="cs"/>
          <w:rtl/>
        </w:rPr>
        <w:t>ח.פ.</w:t>
      </w:r>
      <w:r w:rsidRPr="0069214B">
        <w:rPr>
          <w:rFonts w:cs="David"/>
          <w:rtl/>
        </w:rPr>
        <w:t xml:space="preserve"> ______________</w:t>
      </w:r>
    </w:p>
    <w:p w14:paraId="552B4C72" w14:textId="77777777" w:rsidR="00225477" w:rsidRDefault="00225477" w:rsidP="00225477">
      <w:pPr>
        <w:rPr>
          <w:rFonts w:cs="David"/>
          <w:rtl/>
        </w:rPr>
      </w:pPr>
    </w:p>
    <w:p w14:paraId="79209AFC" w14:textId="77777777" w:rsidR="00225477" w:rsidRPr="0069214B" w:rsidRDefault="00225477" w:rsidP="00225477">
      <w:pPr>
        <w:rPr>
          <w:rFonts w:cs="David"/>
          <w:rtl/>
        </w:rPr>
      </w:pPr>
      <w:r w:rsidRPr="0069214B">
        <w:rPr>
          <w:rFonts w:cs="David" w:hint="cs"/>
          <w:rtl/>
        </w:rPr>
        <w:t>באמצעות מורשה/מורשי חתימה מטעמו/ה</w:t>
      </w:r>
      <w:r w:rsidRPr="0069214B">
        <w:rPr>
          <w:rFonts w:cs="David"/>
          <w:rtl/>
        </w:rPr>
        <w:t xml:space="preserve"> </w:t>
      </w:r>
      <w:r w:rsidRPr="0069214B">
        <w:rPr>
          <w:rFonts w:cs="David" w:hint="cs"/>
          <w:rtl/>
        </w:rPr>
        <w:t>_____________</w:t>
      </w:r>
      <w:r w:rsidRPr="0069214B">
        <w:rPr>
          <w:rFonts w:cs="David"/>
          <w:rtl/>
        </w:rPr>
        <w:t xml:space="preserve">________________________ </w:t>
      </w:r>
    </w:p>
    <w:p w14:paraId="72E6B320" w14:textId="77777777" w:rsidR="00225477" w:rsidRDefault="00225477" w:rsidP="00225477">
      <w:pPr>
        <w:rPr>
          <w:rFonts w:cs="David"/>
          <w:rtl/>
        </w:rPr>
      </w:pPr>
    </w:p>
    <w:p w14:paraId="1772BCF3" w14:textId="77777777" w:rsidR="00225477" w:rsidRPr="0069214B" w:rsidRDefault="00225477" w:rsidP="00225477">
      <w:pPr>
        <w:jc w:val="center"/>
        <w:rPr>
          <w:rFonts w:cs="David"/>
          <w:b/>
          <w:bCs/>
          <w:rtl/>
        </w:rPr>
      </w:pPr>
      <w:r w:rsidRPr="0069214B">
        <w:rPr>
          <w:rFonts w:cs="David"/>
          <w:b/>
          <w:bCs/>
          <w:rtl/>
        </w:rPr>
        <w:t>(להלן</w:t>
      </w:r>
      <w:r w:rsidRPr="0069214B">
        <w:rPr>
          <w:rFonts w:cs="David" w:hint="cs"/>
          <w:b/>
          <w:bCs/>
          <w:rtl/>
        </w:rPr>
        <w:t xml:space="preserve"> -</w:t>
      </w:r>
      <w:r w:rsidRPr="0069214B">
        <w:rPr>
          <w:rFonts w:cs="David"/>
          <w:b/>
          <w:bCs/>
          <w:rtl/>
        </w:rPr>
        <w:t xml:space="preserve"> המשתמש)</w:t>
      </w:r>
    </w:p>
    <w:p w14:paraId="27C78687" w14:textId="77777777" w:rsidR="00225477" w:rsidRDefault="00225477" w:rsidP="00225477">
      <w:pPr>
        <w:rPr>
          <w:rFonts w:cs="David"/>
          <w:rtl/>
        </w:rPr>
      </w:pPr>
      <w:r>
        <w:rPr>
          <w:rFonts w:cs="David"/>
          <w:rtl/>
        </w:rPr>
        <w:t xml:space="preserve"> </w:t>
      </w:r>
    </w:p>
    <w:p w14:paraId="2C80B120" w14:textId="77777777" w:rsidR="00225477" w:rsidRPr="0069214B" w:rsidRDefault="00225477" w:rsidP="00225477">
      <w:pPr>
        <w:jc w:val="right"/>
        <w:rPr>
          <w:rFonts w:cs="David"/>
          <w:b/>
          <w:bCs/>
          <w:u w:val="single"/>
          <w:rtl/>
        </w:rPr>
      </w:pPr>
      <w:r w:rsidRPr="0069214B">
        <w:rPr>
          <w:rFonts w:cs="David"/>
          <w:b/>
          <w:bCs/>
          <w:u w:val="single"/>
          <w:rtl/>
        </w:rPr>
        <w:t>מ צ ד   ש נ י</w:t>
      </w:r>
    </w:p>
    <w:p w14:paraId="6017E86C" w14:textId="77777777" w:rsidR="00225477" w:rsidRDefault="00225477" w:rsidP="00225477">
      <w:pPr>
        <w:rPr>
          <w:rFonts w:cs="David"/>
          <w:rtl/>
        </w:rPr>
      </w:pPr>
    </w:p>
    <w:p w14:paraId="103C623C" w14:textId="77777777" w:rsidR="00225477" w:rsidRDefault="00225477" w:rsidP="00225477">
      <w:pPr>
        <w:rPr>
          <w:rFonts w:cs="David"/>
          <w:rtl/>
        </w:rPr>
      </w:pPr>
    </w:p>
    <w:p w14:paraId="779159F5" w14:textId="77777777" w:rsidR="00225477" w:rsidRDefault="00225477" w:rsidP="00225477">
      <w:pPr>
        <w:rPr>
          <w:rFonts w:cs="David"/>
          <w:rtl/>
        </w:rPr>
      </w:pPr>
    </w:p>
    <w:p w14:paraId="1E34F4C2" w14:textId="77777777" w:rsidR="00225477" w:rsidRDefault="00225477" w:rsidP="00225477">
      <w:pPr>
        <w:rPr>
          <w:rFonts w:cs="David"/>
          <w:b/>
          <w:bCs/>
          <w:rtl/>
        </w:rPr>
      </w:pPr>
      <w:r w:rsidRPr="0069214B">
        <w:rPr>
          <w:rFonts w:cs="David"/>
          <w:b/>
          <w:bCs/>
          <w:rtl/>
        </w:rPr>
        <w:t>ה ו א י ל :</w:t>
      </w:r>
    </w:p>
    <w:p w14:paraId="709E678D" w14:textId="77777777" w:rsidR="00225477" w:rsidRPr="0069214B" w:rsidRDefault="00225477" w:rsidP="00225477">
      <w:pPr>
        <w:rPr>
          <w:rFonts w:cs="David"/>
          <w:rtl/>
        </w:rPr>
      </w:pPr>
    </w:p>
    <w:p w14:paraId="07F78B74" w14:textId="77777777" w:rsidR="00225477" w:rsidRPr="0069214B" w:rsidRDefault="00225477" w:rsidP="00225477">
      <w:pPr>
        <w:rPr>
          <w:rFonts w:cs="David"/>
          <w:rtl/>
        </w:rPr>
      </w:pPr>
      <w:r w:rsidRPr="0069214B">
        <w:rPr>
          <w:rFonts w:cs="David"/>
          <w:rtl/>
        </w:rPr>
        <w:t>ו</w:t>
      </w:r>
      <w:r w:rsidRPr="0069214B">
        <w:rPr>
          <w:rFonts w:cs="David" w:hint="cs"/>
          <w:rtl/>
        </w:rPr>
        <w:t>הממשלה פיתחה ומפעילה "פורטל ספקים ממשלתי" המהווה מערכת ממוחשבת להעברת הזמנות רכש מהממשלה לספקים וקבלת דיווחי ביצוע וחשבוניות מהספקים לממשלה,</w:t>
      </w:r>
    </w:p>
    <w:p w14:paraId="3EADA51A" w14:textId="77777777" w:rsidR="00225477" w:rsidRDefault="00225477" w:rsidP="00225477">
      <w:pPr>
        <w:rPr>
          <w:rFonts w:cs="David"/>
          <w:rtl/>
        </w:rPr>
      </w:pPr>
    </w:p>
    <w:p w14:paraId="26A3A69F" w14:textId="77777777" w:rsidR="00225477" w:rsidRPr="0069214B" w:rsidRDefault="00225477" w:rsidP="00225477">
      <w:pPr>
        <w:rPr>
          <w:rFonts w:cs="David"/>
          <w:b/>
          <w:bCs/>
          <w:rtl/>
        </w:rPr>
      </w:pPr>
      <w:r w:rsidRPr="0069214B">
        <w:rPr>
          <w:rFonts w:cs="David"/>
          <w:b/>
          <w:bCs/>
          <w:rtl/>
        </w:rPr>
        <w:t>ו ה ו א י ל :</w:t>
      </w:r>
    </w:p>
    <w:p w14:paraId="6F3BE2DF" w14:textId="77777777" w:rsidR="00225477" w:rsidRDefault="00225477" w:rsidP="00225477">
      <w:pPr>
        <w:rPr>
          <w:rFonts w:cs="David"/>
          <w:rtl/>
        </w:rPr>
      </w:pPr>
    </w:p>
    <w:p w14:paraId="677B7F4B" w14:textId="77777777" w:rsidR="00225477" w:rsidRPr="0069214B" w:rsidRDefault="00225477" w:rsidP="00225477">
      <w:pPr>
        <w:rPr>
          <w:rFonts w:cs="David"/>
          <w:rtl/>
        </w:rPr>
      </w:pPr>
      <w:r w:rsidRPr="0069214B">
        <w:rPr>
          <w:rFonts w:cs="David"/>
          <w:rtl/>
        </w:rPr>
        <w:t xml:space="preserve">והממשלה מוכנה לספק </w:t>
      </w:r>
      <w:r w:rsidRPr="0069214B">
        <w:rPr>
          <w:rFonts w:cs="David" w:hint="cs"/>
          <w:rtl/>
        </w:rPr>
        <w:t xml:space="preserve">למשתמש </w:t>
      </w:r>
      <w:r w:rsidRPr="0069214B">
        <w:rPr>
          <w:rFonts w:cs="David"/>
          <w:rtl/>
        </w:rPr>
        <w:t xml:space="preserve">שירותים שונים </w:t>
      </w:r>
      <w:r w:rsidRPr="0069214B">
        <w:rPr>
          <w:rFonts w:cs="David" w:hint="cs"/>
          <w:rtl/>
        </w:rPr>
        <w:t xml:space="preserve">במסגרת פורטל הספקים הממשלתי כפי </w:t>
      </w:r>
      <w:r w:rsidRPr="0069214B">
        <w:rPr>
          <w:rFonts w:cs="David"/>
          <w:rtl/>
        </w:rPr>
        <w:t xml:space="preserve">שיוגדרו ע"י </w:t>
      </w:r>
      <w:r w:rsidRPr="0069214B">
        <w:rPr>
          <w:rFonts w:cs="David" w:hint="cs"/>
          <w:rtl/>
        </w:rPr>
        <w:t>משרד האוצר</w:t>
      </w:r>
      <w:r w:rsidRPr="0069214B">
        <w:rPr>
          <w:rFonts w:cs="David"/>
          <w:rtl/>
        </w:rPr>
        <w:t xml:space="preserve"> מפעם לפעם</w:t>
      </w:r>
      <w:r w:rsidRPr="0069214B">
        <w:rPr>
          <w:rFonts w:cs="David" w:hint="cs"/>
          <w:rtl/>
        </w:rPr>
        <w:t>,</w:t>
      </w:r>
    </w:p>
    <w:p w14:paraId="07CF4ADF" w14:textId="77777777" w:rsidR="00225477" w:rsidRDefault="00225477" w:rsidP="00225477">
      <w:pPr>
        <w:rPr>
          <w:rFonts w:cs="David"/>
          <w:rtl/>
        </w:rPr>
      </w:pPr>
    </w:p>
    <w:p w14:paraId="367812B2" w14:textId="77777777" w:rsidR="00225477" w:rsidRPr="0069214B" w:rsidRDefault="00225477" w:rsidP="00225477">
      <w:pPr>
        <w:rPr>
          <w:rFonts w:cs="David"/>
          <w:b/>
          <w:bCs/>
          <w:rtl/>
        </w:rPr>
      </w:pPr>
      <w:r w:rsidRPr="0069214B">
        <w:rPr>
          <w:rFonts w:cs="David"/>
          <w:b/>
          <w:bCs/>
          <w:rtl/>
        </w:rPr>
        <w:t>ו ה ו א י ל :</w:t>
      </w:r>
    </w:p>
    <w:p w14:paraId="37720DA8" w14:textId="77777777" w:rsidR="00225477" w:rsidRDefault="00225477" w:rsidP="00225477">
      <w:pPr>
        <w:rPr>
          <w:rFonts w:cs="David"/>
          <w:rtl/>
        </w:rPr>
      </w:pPr>
    </w:p>
    <w:p w14:paraId="2D82BB73" w14:textId="77777777" w:rsidR="00225477" w:rsidRPr="0069214B" w:rsidRDefault="00225477" w:rsidP="00225477">
      <w:pPr>
        <w:rPr>
          <w:rFonts w:cs="David"/>
          <w:rtl/>
        </w:rPr>
      </w:pPr>
      <w:r w:rsidRPr="0069214B">
        <w:rPr>
          <w:rFonts w:cs="David"/>
          <w:rtl/>
        </w:rPr>
        <w:t>והמשתמש מעונין בקבלת שירותים אלה או חלקם בתנאים המפורטים להלן,</w:t>
      </w:r>
    </w:p>
    <w:p w14:paraId="0B5E0751" w14:textId="77777777" w:rsidR="00225477" w:rsidRDefault="00225477" w:rsidP="00225477">
      <w:pPr>
        <w:rPr>
          <w:rFonts w:cs="David"/>
          <w:rtl/>
        </w:rPr>
      </w:pPr>
    </w:p>
    <w:p w14:paraId="314B6E6A" w14:textId="77777777" w:rsidR="00225477" w:rsidRPr="0069214B" w:rsidRDefault="00225477" w:rsidP="00225477">
      <w:pPr>
        <w:rPr>
          <w:rFonts w:cs="David"/>
          <w:rtl/>
        </w:rPr>
      </w:pPr>
      <w:r w:rsidRPr="0069214B">
        <w:rPr>
          <w:rFonts w:cs="David"/>
          <w:rtl/>
        </w:rPr>
        <w:t>לכן הוסכם בין הצדדים כדלקמן:</w:t>
      </w:r>
    </w:p>
    <w:p w14:paraId="35D7B6FE" w14:textId="77777777" w:rsidR="00225477" w:rsidRDefault="00225477" w:rsidP="00225477">
      <w:pPr>
        <w:rPr>
          <w:rFonts w:cs="David"/>
          <w:rtl/>
        </w:rPr>
      </w:pPr>
    </w:p>
    <w:p w14:paraId="2F9409FD" w14:textId="77777777" w:rsidR="00225477" w:rsidRPr="0069214B" w:rsidRDefault="00225477" w:rsidP="00225477">
      <w:pPr>
        <w:numPr>
          <w:ilvl w:val="0"/>
          <w:numId w:val="47"/>
        </w:numPr>
        <w:ind w:right="0"/>
        <w:rPr>
          <w:rFonts w:cs="David"/>
          <w:rtl/>
        </w:rPr>
      </w:pPr>
      <w:r w:rsidRPr="0069214B">
        <w:rPr>
          <w:rFonts w:cs="David"/>
          <w:b/>
          <w:bCs/>
          <w:rtl/>
        </w:rPr>
        <w:t>מבוא ונספחים</w:t>
      </w:r>
      <w:r w:rsidRPr="0069214B">
        <w:rPr>
          <w:rFonts w:cs="David"/>
          <w:b/>
          <w:bCs/>
          <w:rtl/>
        </w:rPr>
        <w:br/>
      </w:r>
      <w:r>
        <w:rPr>
          <w:rFonts w:cs="David"/>
          <w:rtl/>
        </w:rPr>
        <w:br/>
      </w:r>
      <w:r w:rsidRPr="0069214B">
        <w:rPr>
          <w:rFonts w:cs="David"/>
          <w:rtl/>
        </w:rPr>
        <w:t>המבוא לחוזה זה ונספחיו מהווים חלק בלתי נפרד ממנו.</w:t>
      </w:r>
      <w:r>
        <w:rPr>
          <w:rFonts w:cs="David"/>
          <w:rtl/>
        </w:rPr>
        <w:br/>
      </w:r>
    </w:p>
    <w:p w14:paraId="5D4FEEF9" w14:textId="77777777" w:rsidR="00225477" w:rsidRDefault="00225477" w:rsidP="00225477">
      <w:pPr>
        <w:numPr>
          <w:ilvl w:val="0"/>
          <w:numId w:val="47"/>
        </w:numPr>
        <w:ind w:right="0"/>
        <w:jc w:val="both"/>
        <w:rPr>
          <w:rFonts w:cs="David"/>
        </w:rPr>
      </w:pPr>
      <w:r w:rsidRPr="0069214B">
        <w:rPr>
          <w:rFonts w:cs="David"/>
          <w:b/>
          <w:bCs/>
          <w:rtl/>
        </w:rPr>
        <w:br w:type="page"/>
      </w:r>
      <w:r w:rsidRPr="0069214B">
        <w:rPr>
          <w:rFonts w:cs="David"/>
          <w:b/>
          <w:bCs/>
          <w:rtl/>
        </w:rPr>
        <w:lastRenderedPageBreak/>
        <w:t>פרשנות</w:t>
      </w:r>
      <w:r>
        <w:rPr>
          <w:rFonts w:cs="David"/>
          <w:b/>
          <w:bCs/>
          <w:rtl/>
        </w:rPr>
        <w:br/>
      </w:r>
      <w:r w:rsidRPr="0069214B">
        <w:rPr>
          <w:rFonts w:cs="David"/>
          <w:rtl/>
        </w:rPr>
        <w:br/>
        <w:t>למונחים שלהלן תהא בחוזה זה ובנספחיו המשמעות הכתובה בצידם, זולת אם משתמעת מן ההקשר משמעות אחרת.</w:t>
      </w:r>
    </w:p>
    <w:p w14:paraId="5E8FABE9" w14:textId="77777777" w:rsidR="00225477" w:rsidRPr="0069214B" w:rsidRDefault="00225477" w:rsidP="00225477">
      <w:pPr>
        <w:jc w:val="both"/>
        <w:rPr>
          <w:rFonts w:cs="David"/>
          <w:rtl/>
        </w:rPr>
      </w:pPr>
    </w:p>
    <w:p w14:paraId="48C2E13C" w14:textId="77777777" w:rsidR="00225477" w:rsidRPr="0069214B" w:rsidRDefault="00225477" w:rsidP="00225477">
      <w:pPr>
        <w:numPr>
          <w:ilvl w:val="1"/>
          <w:numId w:val="47"/>
        </w:numPr>
        <w:ind w:right="0"/>
        <w:jc w:val="both"/>
        <w:rPr>
          <w:rFonts w:cs="David"/>
        </w:rPr>
      </w:pPr>
      <w:r w:rsidRPr="0069214B">
        <w:rPr>
          <w:rFonts w:cs="David"/>
          <w:b/>
          <w:bCs/>
          <w:rtl/>
        </w:rPr>
        <w:t>"</w:t>
      </w:r>
      <w:r w:rsidRPr="0069214B">
        <w:rPr>
          <w:rFonts w:cs="David" w:hint="cs"/>
          <w:b/>
          <w:bCs/>
          <w:rtl/>
        </w:rPr>
        <w:t>פורטל ספקים ממשלתי</w:t>
      </w:r>
      <w:r w:rsidRPr="0069214B">
        <w:rPr>
          <w:rFonts w:cs="David"/>
          <w:b/>
          <w:bCs/>
          <w:rtl/>
        </w:rPr>
        <w:t>"</w:t>
      </w:r>
      <w:r w:rsidRPr="0069214B">
        <w:rPr>
          <w:rFonts w:cs="David"/>
          <w:rtl/>
        </w:rPr>
        <w:t xml:space="preserve"> – </w:t>
      </w:r>
      <w:r w:rsidRPr="0069214B">
        <w:rPr>
          <w:rFonts w:cs="David" w:hint="cs"/>
          <w:rtl/>
        </w:rPr>
        <w:t>מערכת ממוחשבת להעברת הזמנות רכש מהממשלה לספקים וקבלת דיווחי ביצוע וחשבוניות מהספקים לממשלה.</w:t>
      </w:r>
    </w:p>
    <w:p w14:paraId="7747A198" w14:textId="77777777" w:rsidR="00225477" w:rsidRDefault="00225477" w:rsidP="00225477">
      <w:pPr>
        <w:ind w:left="1416" w:right="708"/>
        <w:jc w:val="both"/>
        <w:rPr>
          <w:rFonts w:cs="David"/>
          <w:rtl/>
        </w:rPr>
      </w:pPr>
      <w:r>
        <w:rPr>
          <w:rFonts w:cs="David"/>
          <w:rtl/>
        </w:rPr>
        <w:br/>
      </w:r>
    </w:p>
    <w:p w14:paraId="120F4C84" w14:textId="77777777" w:rsidR="00225477" w:rsidRPr="0069214B" w:rsidRDefault="00225477" w:rsidP="00225477">
      <w:pPr>
        <w:numPr>
          <w:ilvl w:val="1"/>
          <w:numId w:val="47"/>
        </w:numPr>
        <w:ind w:right="0"/>
        <w:jc w:val="both"/>
      </w:pPr>
      <w:r w:rsidRPr="0069214B">
        <w:rPr>
          <w:rFonts w:cs="David"/>
          <w:b/>
          <w:bCs/>
          <w:rtl/>
        </w:rPr>
        <w:t>"</w:t>
      </w:r>
      <w:r w:rsidRPr="0069214B">
        <w:rPr>
          <w:rFonts w:cs="David" w:hint="cs"/>
          <w:b/>
          <w:bCs/>
          <w:rtl/>
        </w:rPr>
        <w:t>משתמש</w:t>
      </w:r>
      <w:r w:rsidRPr="0069214B">
        <w:rPr>
          <w:rFonts w:cs="David"/>
          <w:b/>
          <w:bCs/>
          <w:rtl/>
        </w:rPr>
        <w:t>"</w:t>
      </w:r>
      <w:r w:rsidRPr="0069214B">
        <w:rPr>
          <w:rFonts w:cs="David"/>
          <w:rtl/>
        </w:rPr>
        <w:t xml:space="preserve"> – </w:t>
      </w:r>
      <w:r w:rsidRPr="0069214B">
        <w:rPr>
          <w:rFonts w:cs="David" w:hint="cs"/>
          <w:rtl/>
        </w:rPr>
        <w:t>ספק (תאגיד או יחיד) שנרשם לשימוש בפורטל הספקים הממשלתי</w:t>
      </w:r>
      <w:r w:rsidRPr="0069214B">
        <w:rPr>
          <w:rFonts w:cs="David"/>
          <w:rtl/>
        </w:rPr>
        <w:t>.</w:t>
      </w:r>
    </w:p>
    <w:p w14:paraId="6FF72703" w14:textId="77777777" w:rsidR="00225477" w:rsidRDefault="00225477" w:rsidP="00225477">
      <w:pPr>
        <w:ind w:left="1416" w:right="708"/>
        <w:jc w:val="both"/>
        <w:rPr>
          <w:rFonts w:cs="David"/>
          <w:rtl/>
        </w:rPr>
      </w:pPr>
      <w:r>
        <w:rPr>
          <w:rFonts w:cs="David"/>
          <w:rtl/>
        </w:rPr>
        <w:br/>
      </w:r>
    </w:p>
    <w:p w14:paraId="77A08DBB" w14:textId="77777777" w:rsidR="00225477" w:rsidRPr="0069214B" w:rsidRDefault="00225477" w:rsidP="00225477">
      <w:pPr>
        <w:numPr>
          <w:ilvl w:val="1"/>
          <w:numId w:val="47"/>
        </w:numPr>
        <w:ind w:right="0"/>
        <w:jc w:val="both"/>
      </w:pPr>
      <w:r w:rsidRPr="0069214B">
        <w:rPr>
          <w:rFonts w:cs="David" w:hint="cs"/>
          <w:b/>
          <w:bCs/>
          <w:rtl/>
        </w:rPr>
        <w:t>"נציג משתמש"</w:t>
      </w:r>
      <w:r w:rsidRPr="0069214B">
        <w:rPr>
          <w:rFonts w:cs="David" w:hint="cs"/>
          <w:rtl/>
        </w:rPr>
        <w:t xml:space="preserve"> </w:t>
      </w:r>
      <w:r w:rsidRPr="0069214B">
        <w:rPr>
          <w:rFonts w:cs="David"/>
          <w:rtl/>
        </w:rPr>
        <w:t>–</w:t>
      </w:r>
      <w:r w:rsidRPr="0069214B">
        <w:rPr>
          <w:rFonts w:cs="David" w:hint="cs"/>
          <w:rtl/>
        </w:rPr>
        <w:t xml:space="preserve"> כל אדם הפועל מטעם המשתמש בפורטל הספקים הממשלתי.</w:t>
      </w:r>
    </w:p>
    <w:p w14:paraId="656A31A6" w14:textId="77777777" w:rsidR="00225477" w:rsidRPr="00960CCC" w:rsidRDefault="00225477" w:rsidP="00225477">
      <w:pPr>
        <w:ind w:right="708"/>
        <w:jc w:val="both"/>
        <w:rPr>
          <w:rFonts w:cs="David"/>
        </w:rPr>
      </w:pPr>
    </w:p>
    <w:p w14:paraId="35FF8ABE" w14:textId="77777777" w:rsidR="00225477" w:rsidRPr="00960CCC" w:rsidRDefault="00225477" w:rsidP="00225477">
      <w:pPr>
        <w:ind w:left="1416" w:right="708"/>
        <w:jc w:val="both"/>
        <w:rPr>
          <w:rFonts w:cs="David"/>
        </w:rPr>
      </w:pPr>
    </w:p>
    <w:p w14:paraId="277A61E8" w14:textId="77777777" w:rsidR="00225477" w:rsidRPr="0069214B" w:rsidRDefault="00225477" w:rsidP="00225477">
      <w:pPr>
        <w:numPr>
          <w:ilvl w:val="1"/>
          <w:numId w:val="47"/>
        </w:numPr>
        <w:ind w:right="0"/>
        <w:jc w:val="both"/>
      </w:pPr>
      <w:r w:rsidRPr="0069214B">
        <w:rPr>
          <w:rFonts w:cs="David" w:hint="cs"/>
          <w:b/>
          <w:bCs/>
          <w:rtl/>
        </w:rPr>
        <w:t>"תשתית מרכזית"</w:t>
      </w:r>
      <w:r w:rsidRPr="0069214B">
        <w:rPr>
          <w:rFonts w:cs="David" w:hint="cs"/>
          <w:rtl/>
        </w:rPr>
        <w:t xml:space="preserve"> </w:t>
      </w:r>
      <w:r w:rsidRPr="0069214B">
        <w:rPr>
          <w:rFonts w:cs="David"/>
          <w:rtl/>
        </w:rPr>
        <w:t>–</w:t>
      </w:r>
      <w:r w:rsidRPr="0069214B">
        <w:rPr>
          <w:rFonts w:cs="David" w:hint="cs"/>
          <w:rtl/>
        </w:rPr>
        <w:t xml:space="preserve"> כלל רכיבי התוכנה, החומרה והתקשורת המרכזיים המשמשים להפעלת פורטל הספקים הממשלתי בצד הממשלה, עד וכולל אתר האינטרנט של הפורטל בסביבת תהיל"ה.</w:t>
      </w:r>
    </w:p>
    <w:p w14:paraId="1D0AD4AE" w14:textId="77777777" w:rsidR="00225477" w:rsidRPr="00960CCC" w:rsidRDefault="00225477" w:rsidP="00225477">
      <w:pPr>
        <w:ind w:left="1416" w:right="708"/>
        <w:jc w:val="both"/>
        <w:rPr>
          <w:rFonts w:cs="David"/>
        </w:rPr>
      </w:pPr>
    </w:p>
    <w:p w14:paraId="438DD10E" w14:textId="77777777" w:rsidR="00225477" w:rsidRPr="0069214B" w:rsidRDefault="00225477" w:rsidP="00225477">
      <w:pPr>
        <w:numPr>
          <w:ilvl w:val="1"/>
          <w:numId w:val="47"/>
        </w:numPr>
        <w:ind w:right="0"/>
        <w:jc w:val="both"/>
      </w:pPr>
      <w:r w:rsidRPr="0069214B">
        <w:rPr>
          <w:rFonts w:cs="David"/>
          <w:b/>
          <w:bCs/>
          <w:rtl/>
        </w:rPr>
        <w:t>"</w:t>
      </w:r>
      <w:r w:rsidRPr="0069214B">
        <w:rPr>
          <w:rFonts w:cs="David" w:hint="cs"/>
          <w:b/>
          <w:bCs/>
          <w:rtl/>
        </w:rPr>
        <w:t>תשתית מקומית</w:t>
      </w:r>
      <w:r w:rsidRPr="0069214B">
        <w:rPr>
          <w:rFonts w:cs="David"/>
          <w:b/>
          <w:bCs/>
          <w:rtl/>
        </w:rPr>
        <w:t>"</w:t>
      </w:r>
      <w:r w:rsidRPr="0069214B">
        <w:rPr>
          <w:rFonts w:cs="David"/>
          <w:rtl/>
        </w:rPr>
        <w:t xml:space="preserve"> – </w:t>
      </w:r>
      <w:r w:rsidRPr="0069214B">
        <w:rPr>
          <w:rFonts w:cs="David" w:hint="cs"/>
          <w:rtl/>
        </w:rPr>
        <w:t>כלל רכיבי התוכנה, החומרה והתקשורת המשמשים את המשתמש לגישה לפורטל הספקים הממשלתי והעבודה בו, עד אתר האינטרנט של פורטל הספקים הממשלתי בסביבת תהיל"ה (לא כולל). מבלי לגרוע מכלליות האמור לעיל, יובהר שהתקנת תוכנת כרטיס חכם ותוכנת החתימה האלקטרונית בעמדות העבודה של נציגי המשתמש נכללים בהגדרת התשתית המקומית.</w:t>
      </w:r>
    </w:p>
    <w:p w14:paraId="3299E89E" w14:textId="77777777" w:rsidR="00225477" w:rsidRPr="00B01B78" w:rsidRDefault="00225477" w:rsidP="00225477">
      <w:pPr>
        <w:ind w:left="708"/>
        <w:jc w:val="both"/>
        <w:rPr>
          <w:rFonts w:cs="David"/>
          <w:rtl/>
        </w:rPr>
      </w:pPr>
    </w:p>
    <w:p w14:paraId="557DC9C4" w14:textId="77777777" w:rsidR="00225477" w:rsidRPr="0069214B" w:rsidRDefault="00225477" w:rsidP="00225477">
      <w:pPr>
        <w:numPr>
          <w:ilvl w:val="1"/>
          <w:numId w:val="47"/>
        </w:numPr>
        <w:ind w:right="0"/>
        <w:jc w:val="both"/>
      </w:pPr>
      <w:r w:rsidRPr="0069214B">
        <w:rPr>
          <w:rFonts w:cs="David"/>
          <w:b/>
          <w:bCs/>
          <w:rtl/>
        </w:rPr>
        <w:t>"מידע מותר"</w:t>
      </w:r>
      <w:r w:rsidRPr="0069214B">
        <w:rPr>
          <w:rFonts w:cs="David"/>
          <w:rtl/>
        </w:rPr>
        <w:t xml:space="preserve"> - כל מידע המצוי </w:t>
      </w:r>
      <w:r w:rsidRPr="0069214B">
        <w:rPr>
          <w:rFonts w:cs="David" w:hint="cs"/>
          <w:rtl/>
        </w:rPr>
        <w:t>בפורטל הספקים הממשלתי</w:t>
      </w:r>
      <w:r w:rsidRPr="0069214B">
        <w:rPr>
          <w:rFonts w:cs="David"/>
          <w:rtl/>
        </w:rPr>
        <w:t xml:space="preserve"> שהמשתמש מורשה לקבלו</w:t>
      </w:r>
      <w:r w:rsidRPr="0069214B">
        <w:rPr>
          <w:rFonts w:cs="David" w:hint="cs"/>
          <w:rtl/>
        </w:rPr>
        <w:t xml:space="preserve"> לצרכים הפנימיים שלו</w:t>
      </w:r>
      <w:r w:rsidRPr="0069214B">
        <w:rPr>
          <w:rFonts w:cs="David"/>
          <w:rtl/>
        </w:rPr>
        <w:t>.</w:t>
      </w:r>
    </w:p>
    <w:p w14:paraId="55B25246" w14:textId="77777777" w:rsidR="00225477" w:rsidRDefault="00225477" w:rsidP="00225477">
      <w:pPr>
        <w:ind w:left="1416" w:right="708"/>
        <w:jc w:val="both"/>
        <w:rPr>
          <w:rFonts w:cs="David"/>
          <w:rtl/>
        </w:rPr>
      </w:pPr>
    </w:p>
    <w:p w14:paraId="350B1AC0" w14:textId="77777777" w:rsidR="00225477" w:rsidRPr="0069214B" w:rsidRDefault="00225477" w:rsidP="00225477">
      <w:pPr>
        <w:numPr>
          <w:ilvl w:val="1"/>
          <w:numId w:val="47"/>
        </w:numPr>
        <w:ind w:right="0"/>
        <w:jc w:val="both"/>
      </w:pPr>
      <w:r w:rsidRPr="0069214B">
        <w:rPr>
          <w:rFonts w:cs="David"/>
          <w:b/>
          <w:bCs/>
          <w:rtl/>
        </w:rPr>
        <w:t>"מידע אסור"</w:t>
      </w:r>
      <w:r w:rsidRPr="0069214B">
        <w:rPr>
          <w:rFonts w:cs="David"/>
          <w:rtl/>
        </w:rPr>
        <w:t xml:space="preserve"> - מידע, ידיעות או נתונים מכל סוג שהוא ומכל צורה שהיא, המצויים </w:t>
      </w:r>
      <w:r w:rsidRPr="0069214B">
        <w:rPr>
          <w:rFonts w:cs="David" w:hint="cs"/>
          <w:rtl/>
        </w:rPr>
        <w:t>בפורטל הספקים הממשלתי</w:t>
      </w:r>
      <w:r w:rsidRPr="0069214B">
        <w:rPr>
          <w:rFonts w:cs="David"/>
          <w:rtl/>
        </w:rPr>
        <w:t>, למעט מידע מותר.</w:t>
      </w:r>
    </w:p>
    <w:p w14:paraId="060E10FE" w14:textId="77777777" w:rsidR="00225477" w:rsidRPr="0069214B" w:rsidRDefault="00225477" w:rsidP="00225477">
      <w:pPr>
        <w:ind w:left="1416" w:right="708"/>
        <w:jc w:val="both"/>
      </w:pPr>
      <w:r>
        <w:rPr>
          <w:rFonts w:cs="David"/>
          <w:rtl/>
        </w:rPr>
        <w:br/>
      </w:r>
      <w:r w:rsidRPr="0069214B">
        <w:rPr>
          <w:rFonts w:cs="David" w:hint="cs"/>
          <w:b/>
          <w:bCs/>
          <w:rtl/>
        </w:rPr>
        <w:t>"גורם מאשר"</w:t>
      </w:r>
      <w:r w:rsidRPr="0069214B">
        <w:rPr>
          <w:rFonts w:cs="David" w:hint="cs"/>
          <w:rtl/>
        </w:rPr>
        <w:t xml:space="preserve"> </w:t>
      </w:r>
      <w:r w:rsidRPr="0069214B">
        <w:rPr>
          <w:rFonts w:cs="David"/>
          <w:rtl/>
        </w:rPr>
        <w:t>–</w:t>
      </w:r>
      <w:r w:rsidRPr="0069214B">
        <w:rPr>
          <w:rFonts w:cs="David" w:hint="cs"/>
          <w:rtl/>
        </w:rPr>
        <w:t xml:space="preserve"> כהגדרתו בחוק חתימה אלקטרונית, התשס"א-2001.</w:t>
      </w:r>
    </w:p>
    <w:p w14:paraId="64AEA08F" w14:textId="77777777" w:rsidR="00225477" w:rsidRDefault="00225477" w:rsidP="00225477">
      <w:pPr>
        <w:ind w:left="1416" w:right="708"/>
        <w:jc w:val="both"/>
        <w:rPr>
          <w:rFonts w:cs="David"/>
          <w:rtl/>
        </w:rPr>
      </w:pPr>
    </w:p>
    <w:p w14:paraId="1A52884F" w14:textId="77777777" w:rsidR="00225477" w:rsidRPr="0069214B" w:rsidRDefault="00225477" w:rsidP="00225477">
      <w:pPr>
        <w:numPr>
          <w:ilvl w:val="1"/>
          <w:numId w:val="47"/>
        </w:numPr>
        <w:ind w:right="0"/>
        <w:jc w:val="both"/>
        <w:rPr>
          <w:rFonts w:cs="David"/>
        </w:rPr>
      </w:pPr>
      <w:r w:rsidRPr="0069214B">
        <w:rPr>
          <w:rFonts w:cs="David"/>
          <w:b/>
          <w:bCs/>
          <w:rtl/>
        </w:rPr>
        <w:t>"</w:t>
      </w:r>
      <w:r w:rsidRPr="0069214B">
        <w:rPr>
          <w:rFonts w:cs="David" w:hint="cs"/>
          <w:b/>
          <w:bCs/>
          <w:rtl/>
        </w:rPr>
        <w:t>חתימה אלקטרונית מאושרת</w:t>
      </w:r>
      <w:r w:rsidRPr="0069214B">
        <w:rPr>
          <w:rFonts w:cs="David"/>
          <w:b/>
          <w:bCs/>
          <w:rtl/>
        </w:rPr>
        <w:t>"</w:t>
      </w:r>
      <w:r w:rsidRPr="0069214B">
        <w:rPr>
          <w:rFonts w:cs="David"/>
          <w:rtl/>
        </w:rPr>
        <w:t xml:space="preserve"> </w:t>
      </w:r>
      <w:r w:rsidRPr="0069214B">
        <w:rPr>
          <w:rFonts w:cs="David" w:hint="cs"/>
          <w:rtl/>
        </w:rPr>
        <w:t>- כהגדרתה בחוק חתימה אלקטרונית, התשס"א-2001.</w:t>
      </w:r>
    </w:p>
    <w:p w14:paraId="6B4409ED" w14:textId="77777777" w:rsidR="00225477" w:rsidRDefault="00225477" w:rsidP="00225477">
      <w:pPr>
        <w:pStyle w:val="af6"/>
        <w:jc w:val="both"/>
        <w:rPr>
          <w:rFonts w:cs="David"/>
          <w:rtl/>
        </w:rPr>
      </w:pPr>
    </w:p>
    <w:p w14:paraId="2C3DB106" w14:textId="77777777" w:rsidR="00225477" w:rsidRPr="0069214B" w:rsidRDefault="00225477" w:rsidP="00225477">
      <w:pPr>
        <w:numPr>
          <w:ilvl w:val="1"/>
          <w:numId w:val="47"/>
        </w:numPr>
        <w:ind w:right="0"/>
        <w:jc w:val="both"/>
        <w:rPr>
          <w:rFonts w:cs="David"/>
        </w:rPr>
      </w:pPr>
      <w:r w:rsidRPr="0069214B">
        <w:rPr>
          <w:rFonts w:cs="David" w:hint="cs"/>
          <w:b/>
          <w:bCs/>
          <w:rtl/>
        </w:rPr>
        <w:t>"המשרדים"</w:t>
      </w:r>
      <w:r w:rsidRPr="0069214B">
        <w:rPr>
          <w:rFonts w:cs="David" w:hint="cs"/>
          <w:rtl/>
        </w:rPr>
        <w:t xml:space="preserve"> </w:t>
      </w:r>
      <w:r w:rsidRPr="0069214B">
        <w:rPr>
          <w:rFonts w:cs="David"/>
          <w:rtl/>
        </w:rPr>
        <w:t>–</w:t>
      </w:r>
      <w:r w:rsidRPr="0069214B">
        <w:rPr>
          <w:rFonts w:cs="David" w:hint="cs"/>
          <w:rtl/>
        </w:rPr>
        <w:t xml:space="preserve"> משרדי הממשלה.</w:t>
      </w:r>
    </w:p>
    <w:p w14:paraId="55BD0A9F" w14:textId="77777777" w:rsidR="00225477" w:rsidRDefault="00225477" w:rsidP="00225477">
      <w:pPr>
        <w:pStyle w:val="af6"/>
        <w:jc w:val="both"/>
        <w:rPr>
          <w:rFonts w:cs="David"/>
          <w:rtl/>
        </w:rPr>
      </w:pPr>
    </w:p>
    <w:p w14:paraId="504D4EA0" w14:textId="77777777" w:rsidR="00225477" w:rsidRPr="0069214B" w:rsidRDefault="00225477" w:rsidP="00225477">
      <w:pPr>
        <w:numPr>
          <w:ilvl w:val="1"/>
          <w:numId w:val="47"/>
        </w:numPr>
        <w:ind w:right="0"/>
        <w:jc w:val="both"/>
        <w:rPr>
          <w:rFonts w:cs="David"/>
        </w:rPr>
      </w:pPr>
      <w:r w:rsidRPr="0069214B">
        <w:rPr>
          <w:rFonts w:cs="David" w:hint="cs"/>
          <w:b/>
          <w:bCs/>
          <w:rtl/>
        </w:rPr>
        <w:t>"חברה מנהלת"</w:t>
      </w:r>
      <w:r w:rsidRPr="0069214B">
        <w:rPr>
          <w:rFonts w:cs="David" w:hint="cs"/>
          <w:rtl/>
        </w:rPr>
        <w:t xml:space="preserve"> </w:t>
      </w:r>
      <w:r w:rsidRPr="0069214B">
        <w:rPr>
          <w:rFonts w:cs="David"/>
          <w:rtl/>
        </w:rPr>
        <w:t>–</w:t>
      </w:r>
      <w:r w:rsidRPr="0069214B">
        <w:rPr>
          <w:rFonts w:cs="David" w:hint="cs"/>
          <w:rtl/>
        </w:rPr>
        <w:t xml:space="preserve"> גוף הפועל מטעמה של הממשלה האחראי לקשר עם הספקים העושים שימוש בפורטל, כפי שיפורט בחוזה זה.</w:t>
      </w:r>
    </w:p>
    <w:p w14:paraId="40CE3A4C" w14:textId="77777777" w:rsidR="00225477" w:rsidRDefault="00225477" w:rsidP="00225477">
      <w:pPr>
        <w:ind w:left="1416"/>
        <w:jc w:val="both"/>
        <w:rPr>
          <w:rFonts w:cs="David"/>
          <w:rtl/>
        </w:rPr>
      </w:pPr>
    </w:p>
    <w:p w14:paraId="429F5E36"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פונקציונליות פורטל הספקים</w:t>
      </w:r>
    </w:p>
    <w:p w14:paraId="76EE06F8" w14:textId="77777777" w:rsidR="00225477" w:rsidRPr="0069214B" w:rsidRDefault="00225477" w:rsidP="00225477">
      <w:pPr>
        <w:numPr>
          <w:ilvl w:val="1"/>
          <w:numId w:val="47"/>
        </w:numPr>
        <w:tabs>
          <w:tab w:val="num" w:pos="970"/>
        </w:tabs>
        <w:ind w:right="0"/>
        <w:jc w:val="both"/>
      </w:pPr>
      <w:r w:rsidRPr="0069214B">
        <w:rPr>
          <w:rFonts w:cs="David" w:hint="cs"/>
          <w:rtl/>
        </w:rPr>
        <w:t>באמצעות פורטל הספקים הממשלתי ניתן יהיה לבצע את הפעולות להלן:</w:t>
      </w:r>
    </w:p>
    <w:p w14:paraId="248E51A1" w14:textId="77777777" w:rsidR="00225477" w:rsidRPr="0069214B" w:rsidRDefault="00225477" w:rsidP="00225477">
      <w:pPr>
        <w:numPr>
          <w:ilvl w:val="2"/>
          <w:numId w:val="47"/>
        </w:numPr>
        <w:ind w:right="0"/>
        <w:jc w:val="both"/>
      </w:pPr>
      <w:r w:rsidRPr="0069214B">
        <w:rPr>
          <w:rFonts w:cs="David" w:hint="cs"/>
          <w:rtl/>
        </w:rPr>
        <w:t>לצפות בהזמנות הרכש הנשלחות ע"י משרדי הממשלה העושים שימוש בפורטל לספק ולהדפיס אותן אם המשרד צירף להזמנה את פלט ההזמנה להדפסה.</w:t>
      </w:r>
    </w:p>
    <w:p w14:paraId="02DE58F2" w14:textId="77777777" w:rsidR="00225477" w:rsidRPr="0069214B" w:rsidRDefault="00225477" w:rsidP="00225477">
      <w:pPr>
        <w:numPr>
          <w:ilvl w:val="2"/>
          <w:numId w:val="47"/>
        </w:numPr>
        <w:ind w:right="0"/>
        <w:jc w:val="both"/>
      </w:pPr>
      <w:r w:rsidRPr="0069214B">
        <w:rPr>
          <w:rFonts w:cs="David" w:hint="cs"/>
          <w:rtl/>
        </w:rPr>
        <w:t>להגיש דיווחי ביצוע.</w:t>
      </w:r>
    </w:p>
    <w:p w14:paraId="2706EC05" w14:textId="77777777" w:rsidR="00225477" w:rsidRPr="0069214B" w:rsidRDefault="00225477" w:rsidP="00225477">
      <w:pPr>
        <w:numPr>
          <w:ilvl w:val="2"/>
          <w:numId w:val="47"/>
        </w:numPr>
        <w:ind w:right="0"/>
        <w:jc w:val="both"/>
      </w:pPr>
      <w:r w:rsidRPr="0069214B">
        <w:rPr>
          <w:rFonts w:cs="David" w:hint="cs"/>
          <w:rtl/>
        </w:rPr>
        <w:t>להגיש חשבוניות חתומות אלקטרונית אשר יהוו חשבונית מקור וזאת במקום הגשת חשבוניות פיסיות.</w:t>
      </w:r>
    </w:p>
    <w:p w14:paraId="4F9946D2" w14:textId="77777777" w:rsidR="00225477" w:rsidRPr="0069214B" w:rsidRDefault="00225477" w:rsidP="00225477">
      <w:pPr>
        <w:numPr>
          <w:ilvl w:val="2"/>
          <w:numId w:val="47"/>
        </w:numPr>
        <w:ind w:right="0"/>
        <w:jc w:val="both"/>
      </w:pPr>
      <w:r w:rsidRPr="0069214B">
        <w:rPr>
          <w:rFonts w:cs="David" w:hint="cs"/>
          <w:rtl/>
        </w:rPr>
        <w:t>לצפות בסטטוס אישור המסמכים שהוגשו ותקינותם ע"י משרדי הממשלה.</w:t>
      </w:r>
    </w:p>
    <w:p w14:paraId="463ED050"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עמידה בהנחיות רשות המיסים</w:t>
      </w:r>
    </w:p>
    <w:p w14:paraId="72CA67B9" w14:textId="77777777" w:rsidR="00225477" w:rsidRPr="0069214B" w:rsidRDefault="00225477" w:rsidP="00225477">
      <w:pPr>
        <w:numPr>
          <w:ilvl w:val="1"/>
          <w:numId w:val="47"/>
        </w:numPr>
        <w:ind w:right="0"/>
        <w:jc w:val="both"/>
      </w:pPr>
      <w:r w:rsidRPr="0069214B">
        <w:rPr>
          <w:rFonts w:cs="David" w:hint="cs"/>
          <w:rtl/>
        </w:rPr>
        <w:t xml:space="preserve">השימוש בפורטל הספקים הממשלתי בכלל והגשת חשבוניות חתומות אלקטרונית בפרט הינם כפופים להנחיות רשות המיסים בכלל ובפרט </w:t>
      </w:r>
      <w:r w:rsidRPr="0069214B">
        <w:rPr>
          <w:rFonts w:cs="David"/>
          <w:rtl/>
        </w:rPr>
        <w:t>הוראות</w:t>
      </w:r>
      <w:r w:rsidRPr="0069214B">
        <w:rPr>
          <w:rFonts w:cs="David" w:hint="cs"/>
          <w:rtl/>
        </w:rPr>
        <w:t xml:space="preserve"> מס הכנסה</w:t>
      </w:r>
      <w:r w:rsidRPr="00103FEB">
        <w:rPr>
          <w:rFonts w:cs="David" w:hint="cs"/>
          <w:rtl/>
        </w:rPr>
        <w:t xml:space="preserve"> </w:t>
      </w:r>
      <w:r w:rsidRPr="0069214B">
        <w:rPr>
          <w:rFonts w:cs="David" w:hint="cs"/>
          <w:rtl/>
        </w:rPr>
        <w:t xml:space="preserve">(ניהול פנקסי חשבונות), </w:t>
      </w:r>
      <w:r w:rsidRPr="0069214B">
        <w:rPr>
          <w:rFonts w:cs="David" w:hint="cs"/>
          <w:rtl/>
        </w:rPr>
        <w:lastRenderedPageBreak/>
        <w:t xml:space="preserve">התשל"ג-1973. מבלי לפגוע בכלליות האמור לעיל, ספק אשר יעשה שימוש בפורטל הספקים הממשלתי יידרש </w:t>
      </w:r>
      <w:r w:rsidRPr="0069214B">
        <w:rPr>
          <w:rFonts w:cs="David"/>
          <w:rtl/>
        </w:rPr>
        <w:t>לעמוד גם בתנאי סעיף 18ב להוראות</w:t>
      </w:r>
      <w:r w:rsidRPr="0069214B">
        <w:rPr>
          <w:rFonts w:cs="David" w:hint="cs"/>
          <w:rtl/>
        </w:rPr>
        <w:t xml:space="preserve"> </w:t>
      </w:r>
      <w:r w:rsidRPr="0069214B">
        <w:rPr>
          <w:rFonts w:cs="David"/>
          <w:rtl/>
        </w:rPr>
        <w:t>–</w:t>
      </w:r>
      <w:r w:rsidRPr="00103FEB">
        <w:rPr>
          <w:rFonts w:cs="David" w:hint="cs"/>
          <w:rtl/>
        </w:rPr>
        <w:t xml:space="preserve"> </w:t>
      </w:r>
      <w:r w:rsidRPr="0069214B">
        <w:rPr>
          <w:rFonts w:cs="David" w:hint="cs"/>
          <w:rtl/>
        </w:rPr>
        <w:t>"כללים למשלוח מסמכים ממוחשבים".</w:t>
      </w:r>
    </w:p>
    <w:p w14:paraId="59FA1C2A" w14:textId="77777777" w:rsidR="00225477" w:rsidRPr="0069214B" w:rsidRDefault="00225477" w:rsidP="00225477">
      <w:pPr>
        <w:numPr>
          <w:ilvl w:val="1"/>
          <w:numId w:val="47"/>
        </w:numPr>
        <w:ind w:right="0"/>
        <w:jc w:val="both"/>
      </w:pPr>
      <w:r w:rsidRPr="0069214B">
        <w:rPr>
          <w:rFonts w:cs="David" w:hint="cs"/>
          <w:rtl/>
        </w:rPr>
        <w:t>פורטל הספקים הממשלתי וכללי השימוש בו יתעדכנו מעת לעת בהתאם להנחיות והוראות רשות המיסים ועל המשתמש יהיה להתאים את עבודתו להנחיות והוראות כאמור.</w:t>
      </w:r>
    </w:p>
    <w:p w14:paraId="6B17701D" w14:textId="77777777" w:rsidR="00225477" w:rsidRPr="0069214B" w:rsidRDefault="00225477" w:rsidP="00225477">
      <w:pPr>
        <w:numPr>
          <w:ilvl w:val="1"/>
          <w:numId w:val="47"/>
        </w:numPr>
        <w:ind w:right="0"/>
        <w:jc w:val="both"/>
      </w:pPr>
      <w:r w:rsidRPr="0069214B">
        <w:rPr>
          <w:rFonts w:cs="David" w:hint="cs"/>
          <w:rtl/>
        </w:rPr>
        <w:t>חתימת ממשלת ישראל על חוזה זה מהווה את הסכמתה לפי סעיף 18ב להוראות לניהול ספרים, לקבל מאת הספק מסמכים ממוחשבים. הסכמה זו תחול על כל משרדי הממשלה שיפעילו את פורטל הספקים הממשלתי.</w:t>
      </w:r>
    </w:p>
    <w:p w14:paraId="7D350836"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הגבלת אחריות</w:t>
      </w:r>
    </w:p>
    <w:p w14:paraId="7688ED3C" w14:textId="77777777" w:rsidR="00225477" w:rsidRPr="0069214B" w:rsidRDefault="00225477" w:rsidP="00225477">
      <w:pPr>
        <w:numPr>
          <w:ilvl w:val="1"/>
          <w:numId w:val="47"/>
        </w:numPr>
        <w:ind w:right="0"/>
        <w:jc w:val="both"/>
      </w:pPr>
      <w:r w:rsidRPr="0069214B">
        <w:rPr>
          <w:rFonts w:cs="David" w:hint="cs"/>
          <w:rtl/>
        </w:rPr>
        <w:t>הממשלה תעשה כל מאמץ סביר להבטיח זמינות ותקינות פעולת פורטל הספקים הממשלתי ואולם ייתכן שהפורטל לא יהיה זמין מעת לעת בשל תקלות או לצורך תחזוקה.</w:t>
      </w:r>
      <w:r w:rsidRPr="00596073">
        <w:rPr>
          <w:rFonts w:cs="David" w:hint="cs"/>
          <w:rtl/>
        </w:rPr>
        <w:t xml:space="preserve"> </w:t>
      </w:r>
      <w:r w:rsidRPr="0069214B">
        <w:rPr>
          <w:rFonts w:cs="David" w:hint="cs"/>
          <w:rtl/>
        </w:rPr>
        <w:t>כמו כן ייתכנו תקלות שיחייבו הגשת דיווחי ביצוע ו/או חשבוניות מחדש או יפגעו בקצב העבודה. במקרים אלה לא תהיה למשתמש כל תביעה, דרישה או טענה כלפי הממשלה ו/או מי מטעמה או כלפי המשרדים ו/או מי מטעמם ובלבד שננקטו על ידי הממשלה, או מי מטעמה,</w:t>
      </w:r>
      <w:r w:rsidRPr="00596073">
        <w:rPr>
          <w:rFonts w:cs="David" w:hint="cs"/>
          <w:rtl/>
        </w:rPr>
        <w:t xml:space="preserve"> </w:t>
      </w:r>
      <w:r w:rsidRPr="0069214B">
        <w:rPr>
          <w:rFonts w:cs="David" w:hint="cs"/>
          <w:rtl/>
        </w:rPr>
        <w:t>מאמצים סבירים למניעת הישנות התקלות והטיפול בהן.</w:t>
      </w:r>
    </w:p>
    <w:p w14:paraId="7E020D1B" w14:textId="77777777" w:rsidR="00225477" w:rsidRPr="0069214B" w:rsidRDefault="00225477" w:rsidP="00225477">
      <w:pPr>
        <w:numPr>
          <w:ilvl w:val="1"/>
          <w:numId w:val="47"/>
        </w:numPr>
        <w:ind w:right="0"/>
        <w:jc w:val="both"/>
      </w:pPr>
      <w:r w:rsidRPr="0069214B">
        <w:rPr>
          <w:rFonts w:cs="David" w:hint="cs"/>
          <w:rtl/>
        </w:rPr>
        <w:t>הממשלה תפעיל בפורטל הספקים הממשלתי אמצעי אבטחת מידע נאותים ואולם ייתכנו פגיעות באבטחת מידע ובמקרים אלה לא תהיה למשתמש כל תביעה, דרישה או טענה כלפי הממשלה ו/או מי מטעמה או כלפי המשרדים ו/או מי מטעמם ובלבד שננקטו על ידי הממשלה, או מי מטעמה, מאמצים סבירים למניעת הישנות הפגיעות והטיפול בהן.</w:t>
      </w:r>
    </w:p>
    <w:p w14:paraId="2FBDBDD2" w14:textId="77777777" w:rsidR="00225477" w:rsidRPr="0069214B" w:rsidRDefault="00225477" w:rsidP="00225477">
      <w:pPr>
        <w:numPr>
          <w:ilvl w:val="1"/>
          <w:numId w:val="47"/>
        </w:numPr>
        <w:ind w:right="0"/>
        <w:jc w:val="both"/>
        <w:rPr>
          <w:rFonts w:cs="David"/>
          <w:rtl/>
        </w:rPr>
      </w:pPr>
      <w:r w:rsidRPr="0069214B">
        <w:rPr>
          <w:rFonts w:cs="David" w:hint="cs"/>
          <w:rtl/>
        </w:rPr>
        <w:t>מבלי לגרוע מכלליות האמור לעיל, הוראות סעיף זה יחולו גם במקרה של פגיעות באבטחת מידע שהביאו לחשיפת פרטי המשתמשים ו/או נציגיהם ו/או פרטי הזמנות ו/או דיווחי ביצוע ו/או חשבוניות.</w:t>
      </w:r>
    </w:p>
    <w:p w14:paraId="1D27E241" w14:textId="77777777" w:rsidR="00225477" w:rsidRPr="0069214B" w:rsidRDefault="00225477" w:rsidP="00225477">
      <w:pPr>
        <w:numPr>
          <w:ilvl w:val="1"/>
          <w:numId w:val="47"/>
        </w:numPr>
        <w:ind w:right="0"/>
        <w:jc w:val="both"/>
      </w:pPr>
      <w:r w:rsidRPr="0069214B">
        <w:rPr>
          <w:rFonts w:cs="David" w:hint="cs"/>
          <w:rtl/>
        </w:rPr>
        <w:t xml:space="preserve">המשתמש מוותר בזאת על כל דרישה, תביעה או טענה כלפי הממשלה, המשרדים או מי מטעמם על כל </w:t>
      </w:r>
      <w:r w:rsidRPr="0069214B">
        <w:rPr>
          <w:rFonts w:cs="David"/>
          <w:rtl/>
        </w:rPr>
        <w:t xml:space="preserve">נזק </w:t>
      </w:r>
      <w:smartTag w:uri="urn:schemas-microsoft-com:office:smarttags" w:element="PersonName">
        <w:r w:rsidRPr="0069214B">
          <w:rPr>
            <w:rFonts w:cs="David"/>
            <w:rtl/>
          </w:rPr>
          <w:t>ישי</w:t>
        </w:r>
      </w:smartTag>
      <w:r w:rsidRPr="0069214B">
        <w:rPr>
          <w:rFonts w:cs="David"/>
          <w:rtl/>
        </w:rPr>
        <w:t>ר או עקיף</w:t>
      </w:r>
      <w:r w:rsidRPr="0069214B">
        <w:rPr>
          <w:rFonts w:cs="David" w:hint="cs"/>
          <w:rtl/>
        </w:rPr>
        <w:t xml:space="preserve"> או הפסד כלשהו הנובעים</w:t>
      </w:r>
      <w:r w:rsidRPr="0069214B">
        <w:rPr>
          <w:rFonts w:cs="David"/>
          <w:rtl/>
        </w:rPr>
        <w:t xml:space="preserve"> </w:t>
      </w:r>
      <w:r w:rsidRPr="0069214B">
        <w:rPr>
          <w:rFonts w:cs="David" w:hint="cs"/>
          <w:rtl/>
        </w:rPr>
        <w:t xml:space="preserve">משימושו בפורטל הספקים הממשלתי ו/או </w:t>
      </w:r>
      <w:r w:rsidRPr="0069214B">
        <w:rPr>
          <w:rFonts w:cs="David"/>
          <w:rtl/>
        </w:rPr>
        <w:t>מ</w:t>
      </w:r>
      <w:r w:rsidRPr="0069214B">
        <w:rPr>
          <w:rFonts w:cs="David" w:hint="cs"/>
          <w:rtl/>
        </w:rPr>
        <w:t>אי-נכונות המידע</w:t>
      </w:r>
      <w:r w:rsidRPr="0069214B">
        <w:rPr>
          <w:rFonts w:cs="David"/>
          <w:rtl/>
        </w:rPr>
        <w:t xml:space="preserve"> </w:t>
      </w:r>
      <w:r w:rsidRPr="0069214B">
        <w:rPr>
          <w:rFonts w:cs="David" w:hint="cs"/>
          <w:rtl/>
        </w:rPr>
        <w:t>בפורטל הספקים הממשלתי</w:t>
      </w:r>
      <w:r w:rsidRPr="0069214B">
        <w:rPr>
          <w:rFonts w:cs="David"/>
          <w:rtl/>
        </w:rPr>
        <w:t>.</w:t>
      </w:r>
    </w:p>
    <w:p w14:paraId="1E1F9D99" w14:textId="77777777" w:rsidR="00225477" w:rsidRPr="0069214B" w:rsidRDefault="00225477" w:rsidP="00225477">
      <w:pPr>
        <w:numPr>
          <w:ilvl w:val="1"/>
          <w:numId w:val="47"/>
        </w:numPr>
        <w:ind w:right="0"/>
        <w:jc w:val="both"/>
        <w:rPr>
          <w:rFonts w:cs="David"/>
          <w:rtl/>
        </w:rPr>
      </w:pPr>
      <w:r w:rsidRPr="0069214B">
        <w:rPr>
          <w:rFonts w:cs="David"/>
          <w:rtl/>
        </w:rPr>
        <w:t>המשתמש</w:t>
      </w:r>
      <w:r w:rsidRPr="0069214B">
        <w:rPr>
          <w:rFonts w:cs="David" w:hint="cs"/>
          <w:rtl/>
        </w:rPr>
        <w:t xml:space="preserve"> וכל נציגיו </w:t>
      </w:r>
      <w:r w:rsidRPr="0069214B">
        <w:rPr>
          <w:rFonts w:cs="David"/>
          <w:rtl/>
        </w:rPr>
        <w:t>פוטר</w:t>
      </w:r>
      <w:r w:rsidRPr="0069214B">
        <w:rPr>
          <w:rFonts w:cs="David" w:hint="cs"/>
          <w:rtl/>
        </w:rPr>
        <w:t>ים</w:t>
      </w:r>
      <w:r w:rsidRPr="0069214B">
        <w:rPr>
          <w:rFonts w:cs="David"/>
          <w:rtl/>
        </w:rPr>
        <w:t xml:space="preserve"> את </w:t>
      </w:r>
      <w:r w:rsidRPr="0069214B">
        <w:rPr>
          <w:rFonts w:cs="David" w:hint="cs"/>
          <w:rtl/>
        </w:rPr>
        <w:t>הממשלה, המשרדים וכל מי שבא מטעמם</w:t>
      </w:r>
      <w:r w:rsidRPr="0069214B">
        <w:rPr>
          <w:rFonts w:cs="David"/>
          <w:rtl/>
        </w:rPr>
        <w:t xml:space="preserve"> מאחריות </w:t>
      </w:r>
      <w:r w:rsidRPr="0069214B">
        <w:rPr>
          <w:rFonts w:cs="David" w:hint="cs"/>
          <w:rtl/>
        </w:rPr>
        <w:t xml:space="preserve">כלשהי </w:t>
      </w:r>
      <w:r w:rsidRPr="0069214B">
        <w:rPr>
          <w:rFonts w:cs="David"/>
          <w:rtl/>
        </w:rPr>
        <w:t>לכל נזק</w:t>
      </w:r>
      <w:r w:rsidRPr="0069214B">
        <w:rPr>
          <w:rFonts w:cs="David" w:hint="cs"/>
          <w:rtl/>
        </w:rPr>
        <w:t xml:space="preserve">, עקיף או ישיר, </w:t>
      </w:r>
      <w:r w:rsidRPr="0069214B">
        <w:rPr>
          <w:rFonts w:cs="David"/>
          <w:rtl/>
        </w:rPr>
        <w:t xml:space="preserve"> שייגרם </w:t>
      </w:r>
      <w:r w:rsidRPr="0069214B">
        <w:rPr>
          <w:rFonts w:cs="David" w:hint="cs"/>
          <w:rtl/>
        </w:rPr>
        <w:t xml:space="preserve">לו או לכל צד שלישי </w:t>
      </w:r>
      <w:r w:rsidRPr="0069214B">
        <w:rPr>
          <w:rFonts w:cs="David"/>
          <w:rtl/>
        </w:rPr>
        <w:t>כאמור בסעיף</w:t>
      </w:r>
      <w:r w:rsidRPr="0069214B">
        <w:rPr>
          <w:rFonts w:cs="David" w:hint="cs"/>
          <w:rtl/>
        </w:rPr>
        <w:t xml:space="preserve"> (3) לעיל.</w:t>
      </w:r>
    </w:p>
    <w:p w14:paraId="3DEDC316"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תשתית מקומית</w:t>
      </w:r>
    </w:p>
    <w:p w14:paraId="6561E7ED" w14:textId="77777777" w:rsidR="00225477" w:rsidRPr="0069214B" w:rsidRDefault="00225477" w:rsidP="00225477">
      <w:pPr>
        <w:numPr>
          <w:ilvl w:val="1"/>
          <w:numId w:val="47"/>
        </w:numPr>
        <w:ind w:right="0"/>
        <w:jc w:val="both"/>
      </w:pPr>
      <w:r w:rsidRPr="0069214B">
        <w:rPr>
          <w:rFonts w:cs="David" w:hint="cs"/>
          <w:rtl/>
        </w:rPr>
        <w:t>לצורך הפעלת פורטל הספקים הממשלתי, יקים המשתמש תשתית מקומית העומדת לפחות בדרישות המתוארות בנספח א' לחוזה זה המהווה חלק בלתי נפרד ממנו.</w:t>
      </w:r>
    </w:p>
    <w:p w14:paraId="780B4D21" w14:textId="77777777" w:rsidR="00225477" w:rsidRPr="0069214B" w:rsidRDefault="00225477" w:rsidP="00225477">
      <w:pPr>
        <w:numPr>
          <w:ilvl w:val="1"/>
          <w:numId w:val="47"/>
        </w:numPr>
        <w:ind w:right="0"/>
        <w:jc w:val="both"/>
      </w:pPr>
      <w:r w:rsidRPr="0069214B">
        <w:rPr>
          <w:rFonts w:cs="David" w:hint="cs"/>
          <w:rtl/>
        </w:rPr>
        <w:t>הקמת התשתית המקומית והפעלתה יהיו באחריות בלעדית של המשתמש או מי מטעמו ועל חשבונו של המשתמש. לממשלה לא תהיה אחריות כלשהי על התשתית המקומית.</w:t>
      </w:r>
    </w:p>
    <w:p w14:paraId="649AE99D" w14:textId="77777777" w:rsidR="00225477" w:rsidRPr="0069214B" w:rsidRDefault="00225477" w:rsidP="00225477">
      <w:pPr>
        <w:numPr>
          <w:ilvl w:val="1"/>
          <w:numId w:val="47"/>
        </w:numPr>
        <w:ind w:right="0"/>
        <w:jc w:val="both"/>
      </w:pPr>
      <w:r w:rsidRPr="0069214B">
        <w:rPr>
          <w:rFonts w:cs="David" w:hint="cs"/>
          <w:rtl/>
        </w:rPr>
        <w:t xml:space="preserve">המשתמש מוותר בזאת על כל דרישה, תביעה או טענה כלפי הממשלה, המשרדים או מי מטעמם על כל </w:t>
      </w:r>
      <w:r w:rsidRPr="0069214B">
        <w:rPr>
          <w:rFonts w:cs="David"/>
          <w:rtl/>
        </w:rPr>
        <w:t xml:space="preserve">נזק </w:t>
      </w:r>
      <w:smartTag w:uri="urn:schemas-microsoft-com:office:smarttags" w:element="PersonName">
        <w:r w:rsidRPr="0069214B">
          <w:rPr>
            <w:rFonts w:cs="David"/>
            <w:rtl/>
          </w:rPr>
          <w:t>ישי</w:t>
        </w:r>
      </w:smartTag>
      <w:r w:rsidRPr="0069214B">
        <w:rPr>
          <w:rFonts w:cs="David"/>
          <w:rtl/>
        </w:rPr>
        <w:t>ר או עקיף</w:t>
      </w:r>
      <w:r w:rsidRPr="0069214B">
        <w:rPr>
          <w:rFonts w:cs="David" w:hint="cs"/>
          <w:rtl/>
        </w:rPr>
        <w:t xml:space="preserve"> או הפסד כלשהו הנובעים מאי תקינות התשתית המקומית.</w:t>
      </w:r>
    </w:p>
    <w:p w14:paraId="26012B57" w14:textId="77777777" w:rsidR="00225477" w:rsidRPr="0069214B" w:rsidRDefault="00225477" w:rsidP="00225477">
      <w:pPr>
        <w:numPr>
          <w:ilvl w:val="1"/>
          <w:numId w:val="47"/>
        </w:numPr>
        <w:ind w:right="0"/>
        <w:jc w:val="both"/>
        <w:rPr>
          <w:rFonts w:cs="David"/>
          <w:rtl/>
        </w:rPr>
      </w:pPr>
      <w:r w:rsidRPr="0069214B">
        <w:rPr>
          <w:rFonts w:cs="David" w:hint="cs"/>
          <w:rtl/>
        </w:rPr>
        <w:t>אם במהלך תקופת תוקפו של חוזה זה יחולו שינויים טכנולוגיים ובכלל זה שדרוג גרסאות תוכנה שיחייבו היערכות נוספת להפעלת המערכת בידי המשתמש, היערכות נוספת זו תהיה באחריות המשתמש ועל חשבונו בלבד עד כדי הצורך לשדרג או להחליף מחשב המשתמש. יובהר שהממשלה אינה מתחייבת לאפשר הפעלת המערכת במחשב המשתמש במערכות הפעלה חדשות במועד מסוים או בכלל אלא שהיא תפעל לפי מדיניותה הטכנולוגית שתיקבע מדי פעם על ידי הגורמים המוסמכים לכך בממשלה.</w:t>
      </w:r>
    </w:p>
    <w:p w14:paraId="15E87363" w14:textId="77777777" w:rsidR="00225477" w:rsidRPr="00670361" w:rsidRDefault="00225477" w:rsidP="00225477">
      <w:pPr>
        <w:spacing w:before="120"/>
        <w:ind w:left="709"/>
        <w:jc w:val="both"/>
        <w:rPr>
          <w:rFonts w:cs="Narkisim"/>
          <w:highlight w:val="yellow"/>
        </w:rPr>
      </w:pPr>
    </w:p>
    <w:p w14:paraId="119F5B15" w14:textId="77777777" w:rsidR="00225477" w:rsidRPr="0069214B" w:rsidRDefault="00225477" w:rsidP="00225477">
      <w:pPr>
        <w:numPr>
          <w:ilvl w:val="0"/>
          <w:numId w:val="47"/>
        </w:numPr>
        <w:tabs>
          <w:tab w:val="num" w:pos="970"/>
        </w:tabs>
        <w:ind w:right="0"/>
        <w:jc w:val="both"/>
        <w:rPr>
          <w:rFonts w:cs="David"/>
          <w:b/>
          <w:bCs/>
          <w:rtl/>
        </w:rPr>
      </w:pPr>
      <w:r w:rsidRPr="0069214B">
        <w:rPr>
          <w:rFonts w:cs="David" w:hint="cs"/>
          <w:b/>
          <w:bCs/>
          <w:rtl/>
        </w:rPr>
        <w:t>שימוש בכרטיס חכם</w:t>
      </w:r>
    </w:p>
    <w:p w14:paraId="2975FE5C" w14:textId="77777777" w:rsidR="00225477" w:rsidRPr="0069214B" w:rsidRDefault="00225477" w:rsidP="00225477">
      <w:pPr>
        <w:numPr>
          <w:ilvl w:val="1"/>
          <w:numId w:val="47"/>
        </w:numPr>
        <w:ind w:right="0"/>
        <w:jc w:val="both"/>
      </w:pPr>
      <w:r w:rsidRPr="0069214B">
        <w:rPr>
          <w:rFonts w:cs="David" w:hint="cs"/>
          <w:rtl/>
        </w:rPr>
        <w:t xml:space="preserve">הגישה לפורטל הספקים הממשלתי וחתימה אלקטרונית על חשבוניות יתאפשרו באמצעות תעודות אלקטרוניות מאושרות המונפקות על-ידי גורם מאשר בהתאם לחוק חתימה </w:t>
      </w:r>
      <w:r w:rsidRPr="0069214B">
        <w:rPr>
          <w:rFonts w:cs="David"/>
          <w:rtl/>
        </w:rPr>
        <w:t>אלקטרונית</w:t>
      </w:r>
      <w:r w:rsidRPr="0069214B">
        <w:t xml:space="preserve">, </w:t>
      </w:r>
      <w:r w:rsidRPr="0069214B">
        <w:rPr>
          <w:rFonts w:cs="David"/>
          <w:rtl/>
        </w:rPr>
        <w:t>התשס"א – 2001</w:t>
      </w:r>
      <w:r w:rsidRPr="0069214B">
        <w:rPr>
          <w:rFonts w:cs="David" w:hint="cs"/>
          <w:rtl/>
        </w:rPr>
        <w:t>, התעודות מאוחסנות על גבי "כרטיס חכם" או "</w:t>
      </w:r>
      <w:r w:rsidRPr="0069214B">
        <w:t xml:space="preserve"> TOKEN</w:t>
      </w:r>
      <w:r w:rsidRPr="0069214B">
        <w:rPr>
          <w:rFonts w:cs="David" w:hint="cs"/>
          <w:rtl/>
        </w:rPr>
        <w:t>".</w:t>
      </w:r>
    </w:p>
    <w:p w14:paraId="2EABDF12" w14:textId="77777777" w:rsidR="00225477" w:rsidRPr="0069214B" w:rsidRDefault="00225477" w:rsidP="00225477">
      <w:pPr>
        <w:numPr>
          <w:ilvl w:val="1"/>
          <w:numId w:val="47"/>
        </w:numPr>
        <w:ind w:right="0"/>
        <w:jc w:val="both"/>
      </w:pPr>
      <w:r w:rsidRPr="0069214B">
        <w:rPr>
          <w:rFonts w:cs="David" w:hint="cs"/>
          <w:rtl/>
        </w:rPr>
        <w:t>עלות הנפקת התעודה האלקטרונית, עלות חידושה התקופתי וכל העלויות הנלוות,</w:t>
      </w:r>
      <w:r>
        <w:rPr>
          <w:rFonts w:cs="David" w:hint="cs"/>
          <w:rtl/>
        </w:rPr>
        <w:t xml:space="preserve"> </w:t>
      </w:r>
      <w:r w:rsidRPr="0069214B">
        <w:rPr>
          <w:rFonts w:cs="David" w:hint="cs"/>
          <w:rtl/>
        </w:rPr>
        <w:t>כגון קורא כרטיסים, יחולו על המשתמש.</w:t>
      </w:r>
    </w:p>
    <w:p w14:paraId="1299929A" w14:textId="77777777" w:rsidR="00225477" w:rsidRPr="0069214B" w:rsidRDefault="00225477" w:rsidP="00225477">
      <w:pPr>
        <w:numPr>
          <w:ilvl w:val="1"/>
          <w:numId w:val="47"/>
        </w:numPr>
        <w:ind w:right="0"/>
        <w:jc w:val="both"/>
      </w:pPr>
      <w:r w:rsidRPr="0069214B">
        <w:rPr>
          <w:rFonts w:cs="David" w:hint="cs"/>
          <w:rtl/>
        </w:rPr>
        <w:t>הכרטיס החכם (להלן הכרטיס) הינו א</w:t>
      </w:r>
      <w:smartTag w:uri="urn:schemas-microsoft-com:office:smarttags" w:element="PersonName">
        <w:r w:rsidRPr="0069214B">
          <w:rPr>
            <w:rFonts w:cs="David" w:hint="cs"/>
            <w:rtl/>
          </w:rPr>
          <w:t>ישי</w:t>
        </w:r>
      </w:smartTag>
      <w:r w:rsidRPr="0069214B">
        <w:rPr>
          <w:rFonts w:cs="David" w:hint="cs"/>
          <w:rtl/>
        </w:rPr>
        <w:t xml:space="preserve"> לנציג משתמש מסוים ואינו ניתן להעברה. </w:t>
      </w:r>
    </w:p>
    <w:p w14:paraId="2899E85A" w14:textId="77777777" w:rsidR="00225477" w:rsidRPr="0069214B" w:rsidRDefault="00225477" w:rsidP="00225477">
      <w:pPr>
        <w:numPr>
          <w:ilvl w:val="1"/>
          <w:numId w:val="47"/>
        </w:numPr>
        <w:ind w:right="0"/>
        <w:jc w:val="both"/>
      </w:pPr>
      <w:r w:rsidRPr="0069214B">
        <w:rPr>
          <w:rFonts w:cs="David" w:hint="cs"/>
          <w:rtl/>
        </w:rPr>
        <w:t>התוקף של כרטיס החכם הינו לתקופה מוגבלת, ולכן משתמשים יהיו חייבים לחדש את הכרטיס (בתשלום) אחת לתקופה (כיום, אחת לשנתיים או אחת לארבע שנים).</w:t>
      </w:r>
    </w:p>
    <w:p w14:paraId="33738655" w14:textId="77777777" w:rsidR="00225477" w:rsidRPr="0069214B" w:rsidRDefault="00225477" w:rsidP="00225477">
      <w:pPr>
        <w:numPr>
          <w:ilvl w:val="1"/>
          <w:numId w:val="47"/>
        </w:numPr>
        <w:ind w:right="0"/>
        <w:jc w:val="both"/>
      </w:pPr>
      <w:r w:rsidRPr="0069214B">
        <w:rPr>
          <w:rFonts w:cs="David" w:hint="cs"/>
          <w:rtl/>
        </w:rPr>
        <w:t>הפעלת הכרטיס במחשב המשתמש מחייבת הכנת תשתית מקומית כמפורט בנספח א' לחוזה זה.</w:t>
      </w:r>
    </w:p>
    <w:p w14:paraId="71F54936" w14:textId="77777777" w:rsidR="00225477" w:rsidRPr="0069214B" w:rsidRDefault="00225477" w:rsidP="00225477">
      <w:pPr>
        <w:numPr>
          <w:ilvl w:val="1"/>
          <w:numId w:val="47"/>
        </w:numPr>
        <w:ind w:right="0"/>
        <w:jc w:val="both"/>
      </w:pPr>
      <w:r w:rsidRPr="0069214B">
        <w:rPr>
          <w:rFonts w:cs="David" w:hint="cs"/>
          <w:rtl/>
        </w:rPr>
        <w:lastRenderedPageBreak/>
        <w:t>הנפקת הכרטיס מחייבת הגעה פיסית למשרדי הגורם המאשר של האדם, שבעבורו יונפק הכרטיס. לחילופין ניתן להזמין את הגורם המאשר למשרדי המשתמש בתשלום נוסף שיחול על המשתמש.</w:t>
      </w:r>
    </w:p>
    <w:p w14:paraId="6A0690C1" w14:textId="77777777" w:rsidR="00225477" w:rsidRPr="0069214B" w:rsidRDefault="00225477" w:rsidP="00225477">
      <w:pPr>
        <w:numPr>
          <w:ilvl w:val="1"/>
          <w:numId w:val="47"/>
        </w:numPr>
        <w:ind w:right="0"/>
        <w:jc w:val="both"/>
      </w:pPr>
      <w:r w:rsidRPr="0069214B">
        <w:rPr>
          <w:rFonts w:cs="David" w:hint="cs"/>
          <w:rtl/>
        </w:rPr>
        <w:t>איבוד הכרטיס החכם, תקלה בכרטיס החכם או השחתתו ו/או שכיחת הסיסמה דורשים הנפקת כרטיס חכם חדש הכרוכה בתשלום נוסף לגורם המאשר. תשלום זה יחול על המשתמש.</w:t>
      </w:r>
    </w:p>
    <w:p w14:paraId="18EC2AEF" w14:textId="77777777" w:rsidR="00225477" w:rsidRPr="0069214B" w:rsidRDefault="00225477" w:rsidP="00225477">
      <w:pPr>
        <w:numPr>
          <w:ilvl w:val="1"/>
          <w:numId w:val="47"/>
        </w:numPr>
        <w:ind w:right="0"/>
        <w:jc w:val="both"/>
      </w:pPr>
      <w:r w:rsidRPr="0069214B">
        <w:rPr>
          <w:rFonts w:cs="David" w:hint="cs"/>
          <w:rtl/>
        </w:rPr>
        <w:t xml:space="preserve">כל פעולה הנעשית באמצעות הכרטיס החכם תהיה באחריותו הבלעדית של המשתמש ותחייב אותו. </w:t>
      </w:r>
    </w:p>
    <w:p w14:paraId="3737DF1A" w14:textId="77777777" w:rsidR="00225477" w:rsidRPr="0069214B" w:rsidRDefault="00225477" w:rsidP="00225477">
      <w:pPr>
        <w:numPr>
          <w:ilvl w:val="1"/>
          <w:numId w:val="47"/>
        </w:numPr>
        <w:ind w:right="0"/>
        <w:jc w:val="both"/>
      </w:pPr>
      <w:r w:rsidRPr="0069214B">
        <w:rPr>
          <w:rFonts w:cs="David" w:hint="cs"/>
          <w:rtl/>
        </w:rPr>
        <w:t>אם סיסמת הכרטיס התגלתה לאחר, על המשתמש לדאוג לשנות את הסיסמה לאלתר.</w:t>
      </w:r>
    </w:p>
    <w:p w14:paraId="7576BED6" w14:textId="77777777" w:rsidR="00225477" w:rsidRPr="0069214B" w:rsidRDefault="00225477" w:rsidP="00225477">
      <w:pPr>
        <w:numPr>
          <w:ilvl w:val="0"/>
          <w:numId w:val="47"/>
        </w:numPr>
        <w:tabs>
          <w:tab w:val="num" w:pos="970"/>
        </w:tabs>
        <w:ind w:right="0"/>
        <w:jc w:val="both"/>
        <w:rPr>
          <w:b/>
        </w:rPr>
      </w:pPr>
      <w:r w:rsidRPr="0069214B">
        <w:rPr>
          <w:rFonts w:cs="David"/>
          <w:b/>
          <w:bCs/>
          <w:rtl/>
        </w:rPr>
        <w:t xml:space="preserve">תנאים </w:t>
      </w:r>
      <w:r w:rsidRPr="0069214B">
        <w:rPr>
          <w:rFonts w:cs="David" w:hint="cs"/>
          <w:b/>
          <w:bCs/>
          <w:rtl/>
        </w:rPr>
        <w:t>נוספים להנפקת כרטיס חכם</w:t>
      </w:r>
    </w:p>
    <w:p w14:paraId="67840223" w14:textId="77777777" w:rsidR="00225477" w:rsidRPr="0069214B" w:rsidRDefault="00225477" w:rsidP="00225477">
      <w:pPr>
        <w:numPr>
          <w:ilvl w:val="1"/>
          <w:numId w:val="47"/>
        </w:numPr>
        <w:ind w:right="0"/>
        <w:jc w:val="both"/>
        <w:rPr>
          <w:rFonts w:cs="David"/>
          <w:rtl/>
        </w:rPr>
      </w:pPr>
      <w:r w:rsidRPr="0069214B">
        <w:rPr>
          <w:rFonts w:cs="David" w:hint="cs"/>
          <w:rtl/>
        </w:rPr>
        <w:t>כתנאי מוקדם לקבלת כרטיסים חכמים לצורך עבודה בפורטל הספקים הממשלתי, כל משתמש יחתים כל נציג מטעמו על הצהרה בנוסח המופיע בנספח ב' לחוזה זה ומהווה חלק בלתי נפרד ממנו, ועו"ד או רו"ח של המשתמש יבדוק את נכונות ההצהרה, יחתום עליה ויאשר כי המשתמש אישר כדין הנפקת כרטיס חכם לכל נציג מטעמו וכי פעולות נציגי המשתמש בפורטל הספקים הממשלתי יחייבו את המשתמש.</w:t>
      </w:r>
    </w:p>
    <w:p w14:paraId="4E52F638" w14:textId="77777777" w:rsidR="00225477" w:rsidRPr="0069214B" w:rsidRDefault="00225477" w:rsidP="00225477">
      <w:pPr>
        <w:numPr>
          <w:ilvl w:val="1"/>
          <w:numId w:val="47"/>
        </w:numPr>
        <w:ind w:right="0"/>
        <w:jc w:val="both"/>
        <w:rPr>
          <w:rFonts w:cs="David"/>
          <w:rtl/>
        </w:rPr>
      </w:pPr>
      <w:r w:rsidRPr="0069214B">
        <w:rPr>
          <w:rFonts w:cs="David" w:hint="cs"/>
          <w:rtl/>
        </w:rPr>
        <w:t xml:space="preserve">כל משתמש יגיש את ההצהרות החתומות והמאושרות הללו לחברת הניהול כתנאי להגדרתו בפורטל הספקים הממשלתי. </w:t>
      </w:r>
    </w:p>
    <w:p w14:paraId="5FBCA5B2" w14:textId="77777777" w:rsidR="00225477" w:rsidRPr="0069214B" w:rsidRDefault="00225477" w:rsidP="00225477">
      <w:pPr>
        <w:numPr>
          <w:ilvl w:val="1"/>
          <w:numId w:val="47"/>
        </w:numPr>
        <w:ind w:right="0"/>
        <w:jc w:val="both"/>
        <w:rPr>
          <w:rFonts w:cs="David"/>
          <w:rtl/>
        </w:rPr>
      </w:pPr>
      <w:r w:rsidRPr="0069214B">
        <w:rPr>
          <w:rFonts w:cs="David" w:hint="cs"/>
          <w:rtl/>
        </w:rPr>
        <w:t>הממשלה תהיה רשאית להגביל את מספר הנציגים הפעילים מטעמו של כל משתמש. הממשלה מתחייבת שלכל מציע יתאפשר להגדיר לפחות שני נציגים פעילים מטעמו.</w:t>
      </w:r>
    </w:p>
    <w:p w14:paraId="632D9852" w14:textId="77777777" w:rsidR="00225477" w:rsidRPr="0069214B" w:rsidRDefault="00225477" w:rsidP="00225477">
      <w:pPr>
        <w:numPr>
          <w:ilvl w:val="1"/>
          <w:numId w:val="47"/>
        </w:numPr>
        <w:ind w:right="0"/>
        <w:jc w:val="both"/>
        <w:rPr>
          <w:rFonts w:cs="David"/>
          <w:rtl/>
        </w:rPr>
      </w:pPr>
      <w:r w:rsidRPr="0069214B">
        <w:rPr>
          <w:rFonts w:cs="David" w:hint="cs"/>
          <w:rtl/>
        </w:rPr>
        <w:t>החלפת נציג משתמש תיעשה באמצעות חברת הניהול ובהתאם לתנאי חוזה זה.</w:t>
      </w:r>
    </w:p>
    <w:p w14:paraId="673968E3" w14:textId="77777777" w:rsidR="00225477" w:rsidRPr="00094D6E" w:rsidRDefault="00225477" w:rsidP="00225477">
      <w:pPr>
        <w:ind w:left="1416"/>
        <w:jc w:val="both"/>
        <w:rPr>
          <w:rFonts w:cs="David"/>
          <w:rtl/>
        </w:rPr>
      </w:pPr>
    </w:p>
    <w:p w14:paraId="2079CA46" w14:textId="77777777" w:rsidR="00225477" w:rsidRPr="0069214B" w:rsidRDefault="00225477" w:rsidP="00225477">
      <w:pPr>
        <w:pStyle w:val="HeadingPerek"/>
        <w:numPr>
          <w:ilvl w:val="0"/>
          <w:numId w:val="0"/>
        </w:numPr>
        <w:ind w:left="708"/>
        <w:rPr>
          <w:sz w:val="24"/>
          <w:szCs w:val="24"/>
          <w:rtl/>
        </w:rPr>
      </w:pPr>
      <w:r w:rsidRPr="0069214B">
        <w:rPr>
          <w:rFonts w:hint="cs"/>
          <w:sz w:val="24"/>
          <w:szCs w:val="24"/>
          <w:rtl/>
        </w:rPr>
        <w:t>מודגש כי ההסדרים לגבי הנפקת כרטיס חכם המפורטים בחוזה זה הינם נכונים בעת פניית הממשלה לספקים בהצעה לעשות שימוש בפורטל הספקים הממשלתי, אולם הסדרים אלה יכולים להשתנות לפי דרישות הגורם המאשר ו/או אם יוחלף הגורם המאשר ע"י גורם מאשר אחר או נוסף ו/או בעקבות שינוי הוראות חוק ו/או תקנות רלבנטיים.</w:t>
      </w:r>
    </w:p>
    <w:p w14:paraId="7B5191EE" w14:textId="77777777" w:rsidR="00225477" w:rsidRDefault="00225477" w:rsidP="00225477">
      <w:pPr>
        <w:pStyle w:val="HeadingPerek"/>
        <w:numPr>
          <w:ilvl w:val="0"/>
          <w:numId w:val="0"/>
        </w:numPr>
        <w:ind w:left="708"/>
        <w:rPr>
          <w:sz w:val="24"/>
          <w:szCs w:val="24"/>
          <w:rtl/>
        </w:rPr>
      </w:pPr>
    </w:p>
    <w:p w14:paraId="035841A3"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זכויות יוצרים</w:t>
      </w:r>
    </w:p>
    <w:p w14:paraId="6BDACC86" w14:textId="77777777" w:rsidR="00225477" w:rsidRPr="0069214B" w:rsidRDefault="00225477" w:rsidP="00225477">
      <w:pPr>
        <w:pStyle w:val="HeadingPerek"/>
        <w:numPr>
          <w:ilvl w:val="0"/>
          <w:numId w:val="0"/>
        </w:numPr>
        <w:ind w:left="708"/>
        <w:rPr>
          <w:b w:val="0"/>
          <w:bCs w:val="0"/>
          <w:sz w:val="24"/>
          <w:szCs w:val="24"/>
          <w:rtl/>
        </w:rPr>
      </w:pPr>
      <w:r w:rsidRPr="0069214B">
        <w:rPr>
          <w:rFonts w:hint="cs"/>
          <w:b w:val="0"/>
          <w:bCs w:val="0"/>
          <w:sz w:val="24"/>
          <w:szCs w:val="24"/>
          <w:rtl/>
        </w:rPr>
        <w:t>קיימות זכויות יוצרים בנתוני פורטל הספקים הממשלתי וכתנאי לקבלת גישה לפורטל הספקים הממשלתי, המשתמש מצהיר בזה שהוא לא ישתמש בפורטל הספקים הממשלתי והנתונים שבו אלא למטרת מתן קבלת הזמנות רכש, הגשת דיווחי ביצוע וחשבוניות.</w:t>
      </w:r>
    </w:p>
    <w:p w14:paraId="43E5275E" w14:textId="77777777" w:rsidR="00225477" w:rsidRPr="00094D6E" w:rsidRDefault="00225477" w:rsidP="00225477">
      <w:pPr>
        <w:pStyle w:val="HeadingPerek"/>
        <w:numPr>
          <w:ilvl w:val="0"/>
          <w:numId w:val="0"/>
        </w:numPr>
        <w:ind w:left="708"/>
        <w:rPr>
          <w:b w:val="0"/>
          <w:bCs w:val="0"/>
          <w:sz w:val="24"/>
          <w:szCs w:val="24"/>
        </w:rPr>
      </w:pPr>
    </w:p>
    <w:p w14:paraId="49241033"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ניהול משתמשים, תמיכה, הדרכה והטמעה</w:t>
      </w:r>
    </w:p>
    <w:p w14:paraId="078E4035" w14:textId="77777777" w:rsidR="00225477" w:rsidRPr="0069214B" w:rsidRDefault="00225477" w:rsidP="00225477">
      <w:pPr>
        <w:numPr>
          <w:ilvl w:val="1"/>
          <w:numId w:val="47"/>
        </w:numPr>
        <w:ind w:right="0"/>
        <w:jc w:val="both"/>
      </w:pPr>
      <w:r w:rsidRPr="0069214B">
        <w:rPr>
          <w:rFonts w:cs="David" w:hint="cs"/>
          <w:rtl/>
        </w:rPr>
        <w:t>הממשלה תמנה גורם מרכזי אשר ישמש כתובת של המשתמשים ונציגיהם מול הממשלה, לענייני הרשאות בפורטל הספקים הממשלתי, כרטיסים חכמים ותיאום הדרכה.</w:t>
      </w:r>
      <w:r w:rsidRPr="00693B39">
        <w:rPr>
          <w:rFonts w:cs="David" w:hint="cs"/>
          <w:rtl/>
        </w:rPr>
        <w:t xml:space="preserve"> </w:t>
      </w:r>
      <w:r w:rsidRPr="0069214B">
        <w:rPr>
          <w:rFonts w:cs="David" w:hint="cs"/>
          <w:rtl/>
        </w:rPr>
        <w:t>גורם זה לא יהיה מוסמך לתת תמיכה מקצועית/הדרכה וכן לא יהיה מוסמך לתת מענה לכל נושא אחר, כגון לגבי הזמנות רכש, דיווחי ביצוע וחשבוניות מסוימים ותשובותיה,</w:t>
      </w:r>
      <w:r w:rsidRPr="00693B39">
        <w:rPr>
          <w:rFonts w:cs="David" w:hint="cs"/>
          <w:rtl/>
        </w:rPr>
        <w:t xml:space="preserve"> </w:t>
      </w:r>
      <w:r w:rsidRPr="0069214B">
        <w:rPr>
          <w:rFonts w:cs="David" w:hint="cs"/>
          <w:rtl/>
        </w:rPr>
        <w:t>היה וניתנו או הובנו בכל נושא אחר לא יחייבו את הממשלה ו/או את המשרדים.</w:t>
      </w:r>
    </w:p>
    <w:p w14:paraId="7741F643" w14:textId="77777777" w:rsidR="00225477" w:rsidRPr="0069214B" w:rsidRDefault="00225477" w:rsidP="00225477">
      <w:pPr>
        <w:numPr>
          <w:ilvl w:val="1"/>
          <w:numId w:val="47"/>
        </w:numPr>
        <w:ind w:right="0"/>
        <w:jc w:val="both"/>
      </w:pPr>
      <w:r w:rsidRPr="0069214B">
        <w:rPr>
          <w:rFonts w:cs="David" w:hint="cs"/>
          <w:rtl/>
        </w:rPr>
        <w:t>הממשלה תפעיל מרכז תמיכה טלפוני ללא תשלום לשימוש המשתמשים ונציגיהם,</w:t>
      </w:r>
      <w:r w:rsidRPr="00693B39">
        <w:rPr>
          <w:rFonts w:cs="David" w:hint="cs"/>
          <w:rtl/>
        </w:rPr>
        <w:t xml:space="preserve"> </w:t>
      </w:r>
      <w:r w:rsidRPr="0069214B">
        <w:rPr>
          <w:rFonts w:cs="David" w:hint="cs"/>
          <w:rtl/>
        </w:rPr>
        <w:t xml:space="preserve">אשר יפעל בימים א' עד ה' בין השעות 08:00 - 16:00. הממשלה תהיה רשאית לשנות מועדי פעילויות מרכז התמיכה על ידי הודעה מראש בפורטל הספקים הממשלתי. הממשלה תעשה מאמץ סביר לתת מענה מהיר לכל הפונים למרכז התמיכה, אולם מובהר, כי מרכז התמיכה משמש משתמשים רבים מתחומים מגוונים וייתכנו בו עומסים אשר יאריכו את זמני המענה. למשתמש או מי מטעמו לא תהיה כל תביעה או טענה בגין זמני התגובה במרכז התמיכה. המשתמש ונציגיו מוותרים בזאת על כל דרישה, תביעה או טענה כלפי הממשלה, המשרדים או מי מטעמם על כל </w:t>
      </w:r>
      <w:r w:rsidRPr="0069214B">
        <w:rPr>
          <w:rFonts w:cs="David"/>
          <w:rtl/>
        </w:rPr>
        <w:t>נזק ישיר או עקיף</w:t>
      </w:r>
      <w:r w:rsidRPr="0069214B">
        <w:rPr>
          <w:rFonts w:cs="David" w:hint="cs"/>
          <w:rtl/>
        </w:rPr>
        <w:t xml:space="preserve"> או הפסד כלשהו הנובעים</w:t>
      </w:r>
      <w:r w:rsidRPr="0069214B">
        <w:rPr>
          <w:rFonts w:cs="David"/>
          <w:rtl/>
        </w:rPr>
        <w:t xml:space="preserve"> </w:t>
      </w:r>
      <w:r w:rsidRPr="0069214B">
        <w:rPr>
          <w:rFonts w:cs="David" w:hint="cs"/>
          <w:rtl/>
        </w:rPr>
        <w:t>מאי זמינות מרכז התמיכה ו/או מזמני התגובה בו.</w:t>
      </w:r>
    </w:p>
    <w:p w14:paraId="38914D58" w14:textId="77777777" w:rsidR="00225477" w:rsidRDefault="00225477" w:rsidP="00225477">
      <w:pPr>
        <w:numPr>
          <w:ilvl w:val="1"/>
          <w:numId w:val="47"/>
        </w:numPr>
        <w:ind w:right="0"/>
        <w:jc w:val="both"/>
        <w:rPr>
          <w:rFonts w:cs="David"/>
        </w:rPr>
      </w:pPr>
      <w:r w:rsidRPr="0069214B">
        <w:rPr>
          <w:rFonts w:cs="David" w:hint="cs"/>
          <w:rtl/>
        </w:rPr>
        <w:t>הממשלה תעניק לנציגי המשתמשים חוברת הדרכה למשתמש בקובץ דיגיטלי,</w:t>
      </w:r>
      <w:r>
        <w:rPr>
          <w:rFonts w:cs="David" w:hint="cs"/>
          <w:rtl/>
        </w:rPr>
        <w:t xml:space="preserve"> </w:t>
      </w:r>
      <w:r w:rsidRPr="0069214B">
        <w:rPr>
          <w:rFonts w:cs="David" w:hint="cs"/>
          <w:rtl/>
        </w:rPr>
        <w:t>אותו יוכלו להוריד מפורטל הספקים או לקבלו מהגורם שהוגדר ככתובת מרכזית לניהול רישום המשתמשים.</w:t>
      </w:r>
    </w:p>
    <w:p w14:paraId="3950FD1D" w14:textId="77777777" w:rsidR="00225477" w:rsidRPr="0069214B" w:rsidRDefault="00225477" w:rsidP="00225477">
      <w:pPr>
        <w:ind w:right="708"/>
        <w:jc w:val="both"/>
      </w:pPr>
    </w:p>
    <w:p w14:paraId="730B1AB2"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שימוש בהליכים חלופיים:</w:t>
      </w:r>
    </w:p>
    <w:p w14:paraId="0C0C24B7" w14:textId="77777777" w:rsidR="00225477" w:rsidRPr="0069214B" w:rsidRDefault="00225477" w:rsidP="00225477">
      <w:pPr>
        <w:numPr>
          <w:ilvl w:val="1"/>
          <w:numId w:val="47"/>
        </w:numPr>
        <w:ind w:right="0"/>
        <w:jc w:val="both"/>
      </w:pPr>
      <w:r w:rsidRPr="0069214B">
        <w:rPr>
          <w:rFonts w:cs="David" w:hint="cs"/>
          <w:rtl/>
        </w:rPr>
        <w:t>הטמעת פורטל הספקים הממשלתי במשרדי הממשלה השונים תתבצע בהדרגה. הממשלה תודיע לכל המשתמשים על הצטרפות כל משרד חדש ע"י פרסום הודעה מתאימה בפורטל הספקים הממשלתי ו/או בדרך אחרת.</w:t>
      </w:r>
    </w:p>
    <w:p w14:paraId="48E9324F" w14:textId="77777777" w:rsidR="00225477" w:rsidRPr="0069214B" w:rsidRDefault="00225477" w:rsidP="00225477">
      <w:pPr>
        <w:numPr>
          <w:ilvl w:val="1"/>
          <w:numId w:val="47"/>
        </w:numPr>
        <w:ind w:right="0"/>
        <w:jc w:val="both"/>
      </w:pPr>
      <w:r w:rsidRPr="0069214B">
        <w:rPr>
          <w:rFonts w:cs="David" w:hint="cs"/>
          <w:rtl/>
        </w:rPr>
        <w:lastRenderedPageBreak/>
        <w:t>בפורטל יכללו הזמנות רכש מסוגים מסוימים, כפי שייקבע מעת לעת ע"י הממשלה.</w:t>
      </w:r>
    </w:p>
    <w:p w14:paraId="353BD286" w14:textId="77777777" w:rsidR="00225477" w:rsidRPr="0069214B" w:rsidRDefault="00225477" w:rsidP="00225477">
      <w:pPr>
        <w:numPr>
          <w:ilvl w:val="1"/>
          <w:numId w:val="47"/>
        </w:numPr>
        <w:ind w:right="0"/>
        <w:jc w:val="both"/>
      </w:pPr>
      <w:r w:rsidRPr="0069214B">
        <w:rPr>
          <w:rFonts w:cs="David" w:hint="cs"/>
          <w:rtl/>
        </w:rPr>
        <w:t>ככלל, מרגע הפעלת פורטל הספקים הממשלתי במשרד ממשלתי מסוים, המשרד יפעיל באמצעות הפורטל את כל הזמנות הרכש מהסוגים הנכללים בפורטל. אולם המשרד יהיה רשאי להחריג הזמנות מסוימות מלהיכלל בפורטל הספקים הממשלתי וזאת לפי שיקול דעתו הבלעדי בכפוף להנחיות החשב הכללי. במקרים אלה לא תהיה למשתמשים כל תביעה או טענה כלפי הממשלה או מי מטעמה ו/או כלפי המשרדים או מי מטעמם.</w:t>
      </w:r>
    </w:p>
    <w:p w14:paraId="53081FA4" w14:textId="77777777" w:rsidR="00225477" w:rsidRPr="0069214B" w:rsidRDefault="00225477" w:rsidP="00225477">
      <w:pPr>
        <w:numPr>
          <w:ilvl w:val="1"/>
          <w:numId w:val="47"/>
        </w:numPr>
        <w:ind w:right="0"/>
        <w:jc w:val="both"/>
      </w:pPr>
      <w:r w:rsidRPr="0069214B">
        <w:rPr>
          <w:rFonts w:cs="David" w:hint="cs"/>
          <w:rtl/>
        </w:rPr>
        <w:t>ככלל, ספק המצטרף לפורטל הספקים הממשלתי, יגיש את כל דיווחי הביצוע ואת כל החשבוניות בגין ההזמנות שהופנו אליו באמצעות פורטל הספקים הממשלתי, בפורטל בלבד. אולם, הספק יהיה רשאי להגיש דיווחי ביצוע או חשבוניות מסוימים שלא באמצעות הפורטל, בכפוף לתנאי ההסכם בינו לבין המשרד ובכפוף לכל דין.</w:t>
      </w:r>
    </w:p>
    <w:p w14:paraId="79B2C2EC"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בעיות ביצועים, פונקציונליות חסרה או חלקית:</w:t>
      </w:r>
    </w:p>
    <w:p w14:paraId="59ECCA99" w14:textId="77777777" w:rsidR="00225477" w:rsidRPr="0069214B" w:rsidRDefault="00225477" w:rsidP="00225477">
      <w:pPr>
        <w:numPr>
          <w:ilvl w:val="1"/>
          <w:numId w:val="47"/>
        </w:numPr>
        <w:ind w:right="0"/>
        <w:jc w:val="both"/>
      </w:pPr>
      <w:r w:rsidRPr="0069214B">
        <w:rPr>
          <w:rFonts w:cs="David" w:hint="cs"/>
          <w:rtl/>
        </w:rPr>
        <w:t>ייתכן שחלק מהפונקציונליות של פורטל הספקים הממשלתי לא תהיה זמינה במועד ההפעלה הראשונה המתוכננת של הפורטל. במקרה זה, תוספות פונקציונליות יוטמעו בשלבים לאחר כניסת המערכת לעבודה בפועל. לא תהיה למשתמשים כל תביעה או טענה כלפי הממשלה ו/או מי מטעמה או כלפי משרדים ו/או מי טעמם בגין חוסרי פונקציונליות כאמור.</w:t>
      </w:r>
    </w:p>
    <w:p w14:paraId="6C253AF4" w14:textId="77777777" w:rsidR="00225477" w:rsidRPr="0069214B" w:rsidRDefault="00225477" w:rsidP="00225477">
      <w:pPr>
        <w:numPr>
          <w:ilvl w:val="1"/>
          <w:numId w:val="47"/>
        </w:numPr>
        <w:ind w:right="0"/>
        <w:jc w:val="both"/>
      </w:pPr>
      <w:r w:rsidRPr="0069214B">
        <w:rPr>
          <w:rFonts w:cs="David" w:hint="cs"/>
          <w:rtl/>
        </w:rPr>
        <w:t>הממשלה תעשה כל מאמץ סביר להבטיח זמינות ותקינות פעולת פורטל הספקים הממשלתי ואולם ייתכן שהמערכת לא תהיה זמינה מעת לעת בשל תקלות או לצורך תחזוקה. כמו כן, ייתכנו תקלות שיחייבו הגשה חוזרת של דיווחי ביצוע ו/או חשבוניות או יפגעו בקצב העבודה. במקרים אלה לא תהיה לספקים כל תביעה או טענה כלפי הממשלה ו/או מי מטעמה או כלפי המשרדים ו/או מי מטעמם ובלבד שננקטו על ידי הממשלה, או מי מטעמה, מאמצים סבירים למניעת הישנות התקלות והטיפול בהן.</w:t>
      </w:r>
    </w:p>
    <w:p w14:paraId="6B5387A4" w14:textId="77777777" w:rsidR="00225477" w:rsidRPr="0069214B" w:rsidRDefault="00225477" w:rsidP="00225477">
      <w:pPr>
        <w:numPr>
          <w:ilvl w:val="1"/>
          <w:numId w:val="47"/>
        </w:numPr>
        <w:ind w:right="0"/>
        <w:jc w:val="both"/>
      </w:pPr>
      <w:r w:rsidRPr="0069214B">
        <w:rPr>
          <w:rFonts w:cs="David" w:hint="cs"/>
          <w:rtl/>
        </w:rPr>
        <w:t>במקרים בהם תקלה מתמשכת בפורטל הספקים הממשלתי מונעת באופן זמני הגשת דיווחי ביצוע ו/או חשבוניות באמצעות הפורטל, המשרדים והמשתמשים יונחו לפעול מחוץ לפורטל הספקים הממשלתי בהתאם להנחיות כפי שיפורסמו ע"י החשב הכללי מעת לעת.</w:t>
      </w:r>
    </w:p>
    <w:p w14:paraId="7E879915"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שינויים חקיקתיים</w:t>
      </w:r>
    </w:p>
    <w:p w14:paraId="3308BA3C" w14:textId="77777777" w:rsidR="00225477" w:rsidRPr="0069214B" w:rsidRDefault="00225477" w:rsidP="00225477">
      <w:pPr>
        <w:numPr>
          <w:ilvl w:val="1"/>
          <w:numId w:val="47"/>
        </w:numPr>
        <w:ind w:right="0"/>
        <w:jc w:val="both"/>
      </w:pPr>
      <w:r w:rsidRPr="0069214B">
        <w:rPr>
          <w:rFonts w:cs="David" w:hint="cs"/>
          <w:rtl/>
        </w:rPr>
        <w:t xml:space="preserve">ייתכן שבמהלך הפעלת פורטל הספקים הממשלתי ישתנו חוקים ותקנות או יפורסמו החלטות בתי המשפט או פסקי דין או הנחיות רשות המיסים המשפיעים על תהליכי הרכש הממשלתי ובמקרים אלה תהיה הממשלה רשאית להתאים את תהליכי העבודה בפורטל הספקים הממשלתי בהתאמה לשינויים אלה. המשתמשים יהיו מחויבים לעבוד לפי הכללים החדשים שיוגדרו. </w:t>
      </w:r>
    </w:p>
    <w:p w14:paraId="70DD5028" w14:textId="77777777" w:rsidR="00225477" w:rsidRPr="0069214B" w:rsidRDefault="00225477" w:rsidP="00225477">
      <w:pPr>
        <w:numPr>
          <w:ilvl w:val="1"/>
          <w:numId w:val="47"/>
        </w:numPr>
        <w:ind w:right="0"/>
        <w:jc w:val="both"/>
      </w:pPr>
      <w:r w:rsidRPr="0069214B">
        <w:rPr>
          <w:rFonts w:cs="David" w:hint="cs"/>
          <w:rtl/>
        </w:rPr>
        <w:t>הממשלה שומרת לעצמה את הזכות לשנות הסדרים ותהליכים בניהול פורטל הספקים הממשלתי ע"י הודעה מראש למשתמשים ו/או נציגיהם דרך פורטל הספקים הממשלתי ו/או בדרכים אחרות ו/או ע"י שינוי תנאי חוזה זה. במקרה של שינוי חוזה המשתמש יידרש לחתום על חוזה תחליפי ו/או על נספח לחוזה זה. משתמש הרואה את עצמו נפגע ע"י שינויים אלה יהיה רשאי להפסיק את השימוש בפורטל הספקים הממשלתי ע"י הודעה בכתב לחברת ניהול תוך 30 יום מיום משלוח ההודעה על השינויים כאמור.</w:t>
      </w:r>
    </w:p>
    <w:p w14:paraId="75590FDB" w14:textId="77777777" w:rsidR="00225477" w:rsidRPr="0069214B" w:rsidRDefault="00225477" w:rsidP="00225477">
      <w:pPr>
        <w:numPr>
          <w:ilvl w:val="0"/>
          <w:numId w:val="47"/>
        </w:numPr>
        <w:tabs>
          <w:tab w:val="num" w:pos="970"/>
        </w:tabs>
        <w:ind w:right="0"/>
        <w:jc w:val="both"/>
        <w:rPr>
          <w:rFonts w:cs="David"/>
          <w:b/>
          <w:bCs/>
          <w:rtl/>
        </w:rPr>
      </w:pPr>
      <w:r w:rsidRPr="0069214B">
        <w:rPr>
          <w:rFonts w:cs="David"/>
          <w:b/>
          <w:bCs/>
          <w:rtl/>
        </w:rPr>
        <w:t>חבלה ומידע אסור</w:t>
      </w:r>
    </w:p>
    <w:p w14:paraId="74C2322D" w14:textId="77777777" w:rsidR="00225477" w:rsidRPr="0069214B" w:rsidRDefault="00225477" w:rsidP="00225477">
      <w:pPr>
        <w:numPr>
          <w:ilvl w:val="1"/>
          <w:numId w:val="47"/>
        </w:numPr>
        <w:ind w:right="0"/>
        <w:jc w:val="both"/>
      </w:pPr>
      <w:r w:rsidRPr="0069214B">
        <w:rPr>
          <w:rFonts w:cs="David"/>
          <w:rtl/>
        </w:rPr>
        <w:t xml:space="preserve">המשתמש </w:t>
      </w:r>
      <w:r w:rsidRPr="0069214B">
        <w:rPr>
          <w:rFonts w:cs="David" w:hint="cs"/>
          <w:rtl/>
        </w:rPr>
        <w:t xml:space="preserve">וכל נציגיו </w:t>
      </w:r>
      <w:r w:rsidRPr="0069214B">
        <w:rPr>
          <w:rFonts w:cs="David"/>
          <w:rtl/>
        </w:rPr>
        <w:t>מתחייב</w:t>
      </w:r>
      <w:r w:rsidRPr="0069214B">
        <w:rPr>
          <w:rFonts w:cs="David" w:hint="cs"/>
          <w:rtl/>
        </w:rPr>
        <w:t>ים</w:t>
      </w:r>
      <w:r w:rsidRPr="0069214B">
        <w:rPr>
          <w:rFonts w:cs="David"/>
          <w:rtl/>
        </w:rPr>
        <w:t xml:space="preserve"> לא לגרום, לא לנסות לגרום ולא להניח לאחר לגרום לשינוי כלשהו במידע, ידיעה או נתון מכל סוג שהוא המצויים </w:t>
      </w:r>
      <w:r w:rsidRPr="0069214B">
        <w:rPr>
          <w:rFonts w:cs="David" w:hint="cs"/>
          <w:rtl/>
        </w:rPr>
        <w:t xml:space="preserve">בפורטל הספקים הממשלתי </w:t>
      </w:r>
      <w:r w:rsidRPr="0069214B">
        <w:rPr>
          <w:rFonts w:cs="David"/>
          <w:rtl/>
        </w:rPr>
        <w:t xml:space="preserve">פרט </w:t>
      </w:r>
      <w:r w:rsidRPr="0069214B">
        <w:rPr>
          <w:rFonts w:cs="David" w:hint="cs"/>
          <w:rtl/>
        </w:rPr>
        <w:t>לאישור קבלת הזמנות רכש, הגשת דיווחי ביצוע וחשבוניות ופעולות אחרות שהממשלה תאפשר לבצע באמצעות הפורטל, אם תאפשר.</w:t>
      </w:r>
    </w:p>
    <w:p w14:paraId="590BDEA9" w14:textId="77777777" w:rsidR="00225477" w:rsidRPr="0069214B" w:rsidRDefault="00225477" w:rsidP="00225477">
      <w:pPr>
        <w:numPr>
          <w:ilvl w:val="1"/>
          <w:numId w:val="47"/>
        </w:numPr>
        <w:ind w:right="0"/>
        <w:jc w:val="both"/>
        <w:rPr>
          <w:rFonts w:cs="David"/>
          <w:rtl/>
        </w:rPr>
      </w:pPr>
      <w:r w:rsidRPr="0069214B">
        <w:rPr>
          <w:rFonts w:cs="David"/>
          <w:rtl/>
        </w:rPr>
        <w:t xml:space="preserve">המשתמש מתחייב להשתמש במידע </w:t>
      </w:r>
      <w:r w:rsidRPr="0069214B">
        <w:rPr>
          <w:rFonts w:cs="David" w:hint="cs"/>
          <w:rtl/>
        </w:rPr>
        <w:t xml:space="preserve">מותר </w:t>
      </w:r>
      <w:r w:rsidRPr="0069214B">
        <w:rPr>
          <w:rFonts w:cs="David"/>
          <w:rtl/>
        </w:rPr>
        <w:t xml:space="preserve">אך ורק למטרת </w:t>
      </w:r>
      <w:r w:rsidRPr="0069214B">
        <w:rPr>
          <w:rFonts w:cs="David" w:hint="cs"/>
          <w:rtl/>
        </w:rPr>
        <w:t xml:space="preserve">אישור הזמנות רכש, הגשת דיווחי ביצוע וחשבוניות למשרדי הממשלה והמשתמש מתחייב לא </w:t>
      </w:r>
      <w:r w:rsidRPr="0069214B">
        <w:rPr>
          <w:rFonts w:cs="David"/>
          <w:rtl/>
        </w:rPr>
        <w:t>להפיץ את המידע לגורם כלשהו</w:t>
      </w:r>
      <w:r w:rsidRPr="0069214B">
        <w:rPr>
          <w:rFonts w:cs="David" w:hint="cs"/>
          <w:rtl/>
        </w:rPr>
        <w:t xml:space="preserve"> שלא לצורך המטרות המפורטות לעיל</w:t>
      </w:r>
      <w:r w:rsidRPr="0069214B">
        <w:rPr>
          <w:rFonts w:cs="David"/>
          <w:rtl/>
        </w:rPr>
        <w:t>.</w:t>
      </w:r>
    </w:p>
    <w:p w14:paraId="3769CC0B" w14:textId="77777777" w:rsidR="00225477" w:rsidRPr="0069214B" w:rsidRDefault="00225477" w:rsidP="00225477">
      <w:pPr>
        <w:numPr>
          <w:ilvl w:val="1"/>
          <w:numId w:val="47"/>
        </w:numPr>
        <w:ind w:right="0"/>
        <w:jc w:val="both"/>
        <w:rPr>
          <w:rFonts w:cs="David"/>
          <w:rtl/>
        </w:rPr>
      </w:pPr>
      <w:r w:rsidRPr="0069214B">
        <w:rPr>
          <w:rFonts w:cs="David"/>
          <w:rtl/>
        </w:rPr>
        <w:t xml:space="preserve">המשתמש </w:t>
      </w:r>
      <w:r w:rsidRPr="0069214B">
        <w:rPr>
          <w:rFonts w:cs="David" w:hint="cs"/>
          <w:rtl/>
        </w:rPr>
        <w:t xml:space="preserve">וכל נציגיו </w:t>
      </w:r>
      <w:r w:rsidRPr="0069214B">
        <w:rPr>
          <w:rFonts w:cs="David"/>
          <w:rtl/>
        </w:rPr>
        <w:t>מתחייב</w:t>
      </w:r>
      <w:r w:rsidRPr="0069214B">
        <w:rPr>
          <w:rFonts w:cs="David" w:hint="cs"/>
          <w:rtl/>
        </w:rPr>
        <w:t>ים</w:t>
      </w:r>
      <w:r w:rsidRPr="0069214B">
        <w:rPr>
          <w:rFonts w:cs="David"/>
          <w:rtl/>
        </w:rPr>
        <w:t xml:space="preserve"> לא לנסות לקבל מידע אסור </w:t>
      </w:r>
      <w:r w:rsidRPr="0069214B">
        <w:rPr>
          <w:rFonts w:cs="David" w:hint="cs"/>
          <w:rtl/>
        </w:rPr>
        <w:t>מהמערכת</w:t>
      </w:r>
      <w:r w:rsidRPr="0069214B">
        <w:rPr>
          <w:rFonts w:cs="David"/>
          <w:rtl/>
        </w:rPr>
        <w:t>, ואם במקרה יגיע אל</w:t>
      </w:r>
      <w:r w:rsidRPr="0069214B">
        <w:rPr>
          <w:rFonts w:cs="David" w:hint="cs"/>
          <w:rtl/>
        </w:rPr>
        <w:t>יהם</w:t>
      </w:r>
      <w:r w:rsidRPr="0069214B">
        <w:rPr>
          <w:rFonts w:cs="David"/>
          <w:rtl/>
        </w:rPr>
        <w:t xml:space="preserve"> מידע </w:t>
      </w:r>
      <w:r w:rsidRPr="0069214B">
        <w:rPr>
          <w:rFonts w:cs="David" w:hint="cs"/>
          <w:rtl/>
        </w:rPr>
        <w:t>אסור</w:t>
      </w:r>
      <w:r w:rsidRPr="0069214B">
        <w:rPr>
          <w:rFonts w:cs="David"/>
          <w:rtl/>
        </w:rPr>
        <w:t xml:space="preserve"> בדרך כלשהי, מתחייב</w:t>
      </w:r>
      <w:r w:rsidRPr="0069214B">
        <w:rPr>
          <w:rFonts w:cs="David" w:hint="cs"/>
          <w:rtl/>
        </w:rPr>
        <w:t>ים</w:t>
      </w:r>
      <w:r w:rsidRPr="0069214B">
        <w:rPr>
          <w:rFonts w:cs="David"/>
          <w:rtl/>
        </w:rPr>
        <w:t xml:space="preserve"> המשתמש</w:t>
      </w:r>
      <w:r w:rsidRPr="0069214B">
        <w:rPr>
          <w:rFonts w:cs="David" w:hint="cs"/>
          <w:rtl/>
        </w:rPr>
        <w:t xml:space="preserve"> וכל נציגיו, ביחד ולחוד</w:t>
      </w:r>
      <w:r w:rsidRPr="0069214B">
        <w:rPr>
          <w:rFonts w:cs="David"/>
          <w:rtl/>
        </w:rPr>
        <w:t>:</w:t>
      </w:r>
    </w:p>
    <w:p w14:paraId="70C582E2" w14:textId="77777777" w:rsidR="00225477" w:rsidRPr="0069214B" w:rsidRDefault="00225477" w:rsidP="00225477">
      <w:pPr>
        <w:numPr>
          <w:ilvl w:val="2"/>
          <w:numId w:val="47"/>
        </w:numPr>
        <w:ind w:right="0"/>
        <w:jc w:val="both"/>
        <w:rPr>
          <w:rFonts w:cs="David"/>
          <w:rtl/>
        </w:rPr>
      </w:pPr>
      <w:r w:rsidRPr="0069214B">
        <w:rPr>
          <w:rFonts w:cs="David"/>
          <w:rtl/>
        </w:rPr>
        <w:t xml:space="preserve">למחוק מיד את המידע האסור במחשב המשתמש או בכל מחשב או ציוד אחר שבשליטתו ושבו נמצא מידע אסור. אם לידיעת המשתמש הוקלט מידע אסור במחשב או ציוד אחר שאינו בשליטתו, יודיע על כך </w:t>
      </w:r>
      <w:r w:rsidRPr="0069214B">
        <w:rPr>
          <w:rFonts w:cs="David" w:hint="cs"/>
          <w:rtl/>
        </w:rPr>
        <w:t>למרכז התמיכה של טלפונית וגם בכתב,</w:t>
      </w:r>
      <w:r w:rsidRPr="0069214B">
        <w:rPr>
          <w:rFonts w:cs="David"/>
          <w:rtl/>
        </w:rPr>
        <w:t xml:space="preserve"> מיד כשיוודע לו. אם הודפס המידע האסור, ישלח מיד המשתמש את הדף המודפס אל </w:t>
      </w:r>
      <w:r w:rsidRPr="0069214B">
        <w:rPr>
          <w:rFonts w:cs="David" w:hint="cs"/>
          <w:rtl/>
        </w:rPr>
        <w:t>מרכז התמיכה של מרכבה</w:t>
      </w:r>
      <w:r w:rsidRPr="0069214B">
        <w:rPr>
          <w:rFonts w:cs="David"/>
          <w:rtl/>
        </w:rPr>
        <w:t>, בלי להשאיר ברשותו העתק של הדף או העתק אחר של המידע האסור.</w:t>
      </w:r>
    </w:p>
    <w:p w14:paraId="643AFD7A" w14:textId="77777777" w:rsidR="00225477" w:rsidRPr="0069214B" w:rsidRDefault="00225477" w:rsidP="00225477">
      <w:pPr>
        <w:numPr>
          <w:ilvl w:val="2"/>
          <w:numId w:val="47"/>
        </w:numPr>
        <w:ind w:right="0"/>
        <w:jc w:val="both"/>
        <w:rPr>
          <w:rFonts w:cs="David"/>
          <w:rtl/>
        </w:rPr>
      </w:pPr>
      <w:r w:rsidRPr="0069214B">
        <w:rPr>
          <w:rFonts w:cs="David"/>
          <w:rtl/>
        </w:rPr>
        <w:t xml:space="preserve">להודיע מיד טלפונית וגם בכתב על האירוע </w:t>
      </w:r>
      <w:r w:rsidRPr="0069214B">
        <w:rPr>
          <w:rFonts w:cs="David" w:hint="cs"/>
          <w:rtl/>
        </w:rPr>
        <w:t>לחברת הניהול.</w:t>
      </w:r>
    </w:p>
    <w:p w14:paraId="461B2862" w14:textId="77777777" w:rsidR="00225477" w:rsidRPr="0069214B" w:rsidRDefault="00225477" w:rsidP="00225477">
      <w:pPr>
        <w:numPr>
          <w:ilvl w:val="2"/>
          <w:numId w:val="47"/>
        </w:numPr>
        <w:ind w:right="0"/>
        <w:jc w:val="both"/>
      </w:pPr>
      <w:r w:rsidRPr="0069214B">
        <w:rPr>
          <w:rFonts w:cs="David"/>
          <w:rtl/>
        </w:rPr>
        <w:lastRenderedPageBreak/>
        <w:t>לא לעשות כל ש</w:t>
      </w:r>
      <w:r w:rsidRPr="0069214B">
        <w:rPr>
          <w:rFonts w:cs="David" w:hint="cs"/>
          <w:rtl/>
        </w:rPr>
        <w:t>י</w:t>
      </w:r>
      <w:r w:rsidRPr="0069214B">
        <w:rPr>
          <w:rFonts w:cs="David"/>
          <w:rtl/>
        </w:rPr>
        <w:t xml:space="preserve">מוש במידע אסור ולא לגלותו לאיש, למעט גילוי הדרוש לצורך פסקאות </w:t>
      </w:r>
      <w:r w:rsidRPr="0069214B">
        <w:rPr>
          <w:rFonts w:cs="David" w:hint="cs"/>
          <w:rtl/>
        </w:rPr>
        <w:t>א. ו-ב.</w:t>
      </w:r>
      <w:r w:rsidRPr="0069214B">
        <w:rPr>
          <w:rFonts w:cs="David"/>
          <w:rtl/>
        </w:rPr>
        <w:t xml:space="preserve"> </w:t>
      </w:r>
      <w:r w:rsidRPr="0069214B">
        <w:rPr>
          <w:rFonts w:cs="David" w:hint="cs"/>
          <w:rtl/>
        </w:rPr>
        <w:t>לעיל.</w:t>
      </w:r>
    </w:p>
    <w:p w14:paraId="1AE90322" w14:textId="77777777" w:rsidR="00225477" w:rsidRPr="0069214B" w:rsidRDefault="00225477" w:rsidP="00225477">
      <w:pPr>
        <w:numPr>
          <w:ilvl w:val="1"/>
          <w:numId w:val="47"/>
        </w:numPr>
        <w:ind w:right="0"/>
        <w:jc w:val="both"/>
        <w:rPr>
          <w:rFonts w:cs="David"/>
          <w:rtl/>
        </w:rPr>
      </w:pPr>
      <w:r w:rsidRPr="0069214B">
        <w:rPr>
          <w:rFonts w:cs="David"/>
          <w:rtl/>
        </w:rPr>
        <w:t>המשתמש מתחייב לא להשתמש במידע בניגוד לדין</w:t>
      </w:r>
      <w:r w:rsidRPr="0069214B">
        <w:rPr>
          <w:rFonts w:cs="David" w:hint="cs"/>
          <w:rtl/>
        </w:rPr>
        <w:t>.</w:t>
      </w:r>
    </w:p>
    <w:p w14:paraId="7829E66C" w14:textId="77777777" w:rsidR="00225477" w:rsidRPr="0069214B" w:rsidRDefault="00225477" w:rsidP="00225477">
      <w:pPr>
        <w:numPr>
          <w:ilvl w:val="1"/>
          <w:numId w:val="47"/>
        </w:numPr>
        <w:ind w:right="0"/>
        <w:jc w:val="both"/>
      </w:pPr>
      <w:r w:rsidRPr="0069214B">
        <w:rPr>
          <w:rFonts w:cs="David"/>
          <w:rtl/>
        </w:rPr>
        <w:t xml:space="preserve">המשתמש מתחייב לא לאפשר למי שאינו </w:t>
      </w:r>
      <w:r w:rsidRPr="0069214B">
        <w:rPr>
          <w:rFonts w:cs="David" w:hint="cs"/>
          <w:rtl/>
        </w:rPr>
        <w:t xml:space="preserve">הנציג המורשה שלו (לו הונפק כרטיס חכם) </w:t>
      </w:r>
      <w:r w:rsidRPr="0069214B">
        <w:rPr>
          <w:rFonts w:cs="David"/>
          <w:rtl/>
        </w:rPr>
        <w:t>להתקשר</w:t>
      </w:r>
      <w:r w:rsidRPr="0069214B">
        <w:rPr>
          <w:rFonts w:cs="David" w:hint="cs"/>
          <w:rtl/>
        </w:rPr>
        <w:t xml:space="preserve"> למערכת</w:t>
      </w:r>
      <w:r w:rsidRPr="0069214B">
        <w:rPr>
          <w:rFonts w:cs="David"/>
          <w:rtl/>
        </w:rPr>
        <w:t xml:space="preserve"> באמצעות </w:t>
      </w:r>
      <w:r w:rsidRPr="0069214B">
        <w:rPr>
          <w:rFonts w:cs="David" w:hint="cs"/>
          <w:rtl/>
        </w:rPr>
        <w:t>כרטיס החכם</w:t>
      </w:r>
      <w:r w:rsidRPr="0069214B">
        <w:rPr>
          <w:rFonts w:cs="David"/>
          <w:rtl/>
        </w:rPr>
        <w:t>, בין במישרין ובין בעקיפין, והוא מתחייב לקיים הסדרים מתאימים שימנעו התקשרות כאמור. כמו כן, מתחייב המשתמש שלא למסור לאדם שאינו זכאי לקבלו לפי חוזה זה, מידע שיאפשר לו להתקשר ל</w:t>
      </w:r>
      <w:r w:rsidRPr="0069214B">
        <w:rPr>
          <w:rFonts w:cs="David" w:hint="cs"/>
          <w:rtl/>
        </w:rPr>
        <w:t>מערכת</w:t>
      </w:r>
      <w:r w:rsidRPr="0069214B">
        <w:rPr>
          <w:rFonts w:cs="David"/>
          <w:rtl/>
        </w:rPr>
        <w:t>.</w:t>
      </w:r>
    </w:p>
    <w:p w14:paraId="7A79AA7A" w14:textId="77777777" w:rsidR="00225477" w:rsidRPr="0069214B" w:rsidRDefault="00225477" w:rsidP="00225477">
      <w:pPr>
        <w:numPr>
          <w:ilvl w:val="1"/>
          <w:numId w:val="47"/>
        </w:numPr>
        <w:ind w:right="0"/>
        <w:jc w:val="both"/>
        <w:rPr>
          <w:rFonts w:cs="David"/>
          <w:rtl/>
        </w:rPr>
      </w:pPr>
      <w:r w:rsidRPr="0069214B">
        <w:rPr>
          <w:rFonts w:cs="David"/>
          <w:rtl/>
        </w:rPr>
        <w:t xml:space="preserve">המשתמש אחראי לכך שכל </w:t>
      </w:r>
      <w:r w:rsidRPr="0069214B">
        <w:rPr>
          <w:rFonts w:cs="David" w:hint="cs"/>
          <w:rtl/>
        </w:rPr>
        <w:t>נציג</w:t>
      </w:r>
      <w:r w:rsidRPr="0069214B">
        <w:rPr>
          <w:rFonts w:cs="David"/>
          <w:rtl/>
        </w:rPr>
        <w:t xml:space="preserve"> מורשה </w:t>
      </w:r>
      <w:r w:rsidRPr="0069214B">
        <w:rPr>
          <w:rFonts w:cs="David" w:hint="cs"/>
          <w:rtl/>
        </w:rPr>
        <w:t xml:space="preserve">שלו </w:t>
      </w:r>
      <w:r w:rsidRPr="0069214B">
        <w:rPr>
          <w:rFonts w:cs="David"/>
          <w:rtl/>
        </w:rPr>
        <w:t>ימלא את חובותיו לפי כתב ההתחייבות ולפי חוזה זה</w:t>
      </w:r>
      <w:r w:rsidRPr="0069214B">
        <w:rPr>
          <w:rFonts w:cs="David" w:hint="cs"/>
          <w:rtl/>
        </w:rPr>
        <w:t xml:space="preserve"> וכן שהוא ימלא את כל הדרישות המוטלות על המשתמש בסעיף זה</w:t>
      </w:r>
      <w:r w:rsidRPr="0069214B">
        <w:rPr>
          <w:rFonts w:cs="David"/>
          <w:rtl/>
        </w:rPr>
        <w:t>.</w:t>
      </w:r>
    </w:p>
    <w:p w14:paraId="288E043B" w14:textId="77777777" w:rsidR="00225477" w:rsidRPr="0069214B" w:rsidRDefault="00225477" w:rsidP="00225477">
      <w:pPr>
        <w:numPr>
          <w:ilvl w:val="1"/>
          <w:numId w:val="47"/>
        </w:numPr>
        <w:ind w:right="0"/>
        <w:jc w:val="both"/>
      </w:pPr>
      <w:r w:rsidRPr="0069214B">
        <w:rPr>
          <w:rFonts w:cs="David"/>
          <w:rtl/>
        </w:rPr>
        <w:t xml:space="preserve">הפרה של אחת או יותר מהתחייבויות המשתמש על פי חוזה זה על ידי </w:t>
      </w:r>
      <w:r w:rsidRPr="0069214B">
        <w:rPr>
          <w:rFonts w:cs="David" w:hint="cs"/>
          <w:rtl/>
        </w:rPr>
        <w:t>המשתמש או נציג</w:t>
      </w:r>
      <w:r w:rsidRPr="0069214B">
        <w:rPr>
          <w:rFonts w:cs="David"/>
          <w:rtl/>
        </w:rPr>
        <w:t xml:space="preserve"> מורשה </w:t>
      </w:r>
      <w:r w:rsidRPr="0069214B">
        <w:rPr>
          <w:rFonts w:cs="David" w:hint="cs"/>
          <w:rtl/>
        </w:rPr>
        <w:t xml:space="preserve">שלו </w:t>
      </w:r>
      <w:r w:rsidRPr="0069214B">
        <w:rPr>
          <w:rFonts w:cs="David"/>
          <w:rtl/>
        </w:rPr>
        <w:t xml:space="preserve">תחשב להפרת חוזה על ידי המשתמש, וזאת מבלי לפגוע בזכויות </w:t>
      </w:r>
      <w:r w:rsidRPr="0069214B">
        <w:rPr>
          <w:rFonts w:cs="David" w:hint="cs"/>
          <w:rtl/>
        </w:rPr>
        <w:t>הממשלה</w:t>
      </w:r>
      <w:r w:rsidRPr="0069214B">
        <w:rPr>
          <w:rFonts w:cs="David"/>
          <w:rtl/>
        </w:rPr>
        <w:t xml:space="preserve"> לפיצוי, שיפוי או כל סעד אחר שיגיע ל</w:t>
      </w:r>
      <w:r w:rsidRPr="0069214B">
        <w:rPr>
          <w:rFonts w:cs="David" w:hint="cs"/>
          <w:rtl/>
        </w:rPr>
        <w:t>ה</w:t>
      </w:r>
      <w:r w:rsidRPr="0069214B">
        <w:rPr>
          <w:rFonts w:cs="David"/>
          <w:rtl/>
        </w:rPr>
        <w:t xml:space="preserve"> מאת ה</w:t>
      </w:r>
      <w:r w:rsidRPr="0069214B">
        <w:rPr>
          <w:rFonts w:cs="David" w:hint="cs"/>
          <w:rtl/>
        </w:rPr>
        <w:t>נציג</w:t>
      </w:r>
      <w:r w:rsidRPr="0069214B">
        <w:rPr>
          <w:rFonts w:cs="David"/>
          <w:rtl/>
        </w:rPr>
        <w:t xml:space="preserve"> המורשה.</w:t>
      </w:r>
    </w:p>
    <w:p w14:paraId="6B45134A" w14:textId="77777777" w:rsidR="00225477" w:rsidRPr="0069214B" w:rsidRDefault="00225477" w:rsidP="00225477">
      <w:pPr>
        <w:numPr>
          <w:ilvl w:val="1"/>
          <w:numId w:val="47"/>
        </w:numPr>
        <w:ind w:right="0"/>
        <w:jc w:val="both"/>
        <w:rPr>
          <w:rFonts w:cs="David"/>
          <w:rtl/>
        </w:rPr>
      </w:pPr>
      <w:r w:rsidRPr="0069214B">
        <w:rPr>
          <w:rFonts w:cs="David"/>
          <w:rtl/>
        </w:rPr>
        <w:t xml:space="preserve">המשתמש מתחייב לבטל את הרשאתו של כל </w:t>
      </w:r>
      <w:r w:rsidRPr="0069214B">
        <w:rPr>
          <w:rFonts w:cs="David" w:hint="cs"/>
          <w:rtl/>
        </w:rPr>
        <w:t>נציג</w:t>
      </w:r>
      <w:r w:rsidRPr="0069214B">
        <w:rPr>
          <w:rFonts w:cs="David"/>
          <w:rtl/>
        </w:rPr>
        <w:t xml:space="preserve"> מורשה </w:t>
      </w:r>
      <w:r w:rsidRPr="0069214B">
        <w:rPr>
          <w:rFonts w:cs="David" w:hint="cs"/>
          <w:rtl/>
        </w:rPr>
        <w:t xml:space="preserve">שלו </w:t>
      </w:r>
      <w:r w:rsidRPr="0069214B">
        <w:rPr>
          <w:rFonts w:cs="David"/>
          <w:rtl/>
        </w:rPr>
        <w:t xml:space="preserve">שהפסיק להיות שותף או הפסיק את עבודתו אצל המשתמש, לפי הענין, ולהודיע על כך </w:t>
      </w:r>
      <w:r w:rsidRPr="0069214B">
        <w:rPr>
          <w:rFonts w:cs="David" w:hint="cs"/>
          <w:rtl/>
        </w:rPr>
        <w:t>לחברת ניהול טלפונית וגם בכתב תוך 48 שעות מיום סיום עבודתו של הנציג</w:t>
      </w:r>
      <w:r w:rsidRPr="0069214B">
        <w:rPr>
          <w:rFonts w:cs="David"/>
          <w:rtl/>
        </w:rPr>
        <w:t>.</w:t>
      </w:r>
    </w:p>
    <w:p w14:paraId="5401DF24" w14:textId="77777777" w:rsidR="00225477" w:rsidRPr="0069214B" w:rsidRDefault="00225477" w:rsidP="00225477">
      <w:pPr>
        <w:numPr>
          <w:ilvl w:val="1"/>
          <w:numId w:val="47"/>
        </w:numPr>
        <w:ind w:right="0"/>
        <w:jc w:val="both"/>
        <w:rPr>
          <w:rFonts w:cs="David"/>
          <w:rtl/>
        </w:rPr>
      </w:pPr>
      <w:r w:rsidRPr="0069214B">
        <w:rPr>
          <w:rFonts w:cs="David"/>
          <w:rtl/>
        </w:rPr>
        <w:t xml:space="preserve">הודיע המשתמש </w:t>
      </w:r>
      <w:r w:rsidRPr="0069214B">
        <w:rPr>
          <w:rFonts w:cs="David" w:hint="cs"/>
          <w:rtl/>
        </w:rPr>
        <w:t xml:space="preserve">לחברת ניהול </w:t>
      </w:r>
      <w:r w:rsidRPr="0069214B">
        <w:rPr>
          <w:rFonts w:cs="David"/>
          <w:rtl/>
        </w:rPr>
        <w:t>כאמור</w:t>
      </w:r>
      <w:r w:rsidRPr="0069214B">
        <w:rPr>
          <w:rFonts w:cs="David" w:hint="cs"/>
          <w:rtl/>
        </w:rPr>
        <w:t xml:space="preserve"> בפסקה (8) לעיל</w:t>
      </w:r>
      <w:r w:rsidRPr="0069214B">
        <w:rPr>
          <w:rFonts w:cs="David"/>
          <w:rtl/>
        </w:rPr>
        <w:t xml:space="preserve">, </w:t>
      </w:r>
      <w:r w:rsidRPr="0069214B">
        <w:rPr>
          <w:rFonts w:cs="David" w:hint="cs"/>
          <w:rtl/>
        </w:rPr>
        <w:t>ת</w:t>
      </w:r>
      <w:r w:rsidRPr="0069214B">
        <w:rPr>
          <w:rFonts w:cs="David"/>
          <w:rtl/>
        </w:rPr>
        <w:t xml:space="preserve">בטל </w:t>
      </w:r>
      <w:r w:rsidRPr="0069214B">
        <w:rPr>
          <w:rFonts w:cs="David" w:hint="cs"/>
          <w:rtl/>
        </w:rPr>
        <w:t>הממשלה</w:t>
      </w:r>
      <w:r w:rsidRPr="0069214B">
        <w:rPr>
          <w:rFonts w:cs="David"/>
          <w:rtl/>
        </w:rPr>
        <w:t xml:space="preserve"> את זכאותו של </w:t>
      </w:r>
      <w:r w:rsidRPr="0069214B">
        <w:rPr>
          <w:rFonts w:cs="David" w:hint="cs"/>
          <w:rtl/>
        </w:rPr>
        <w:t>הנציג של המשתמש</w:t>
      </w:r>
      <w:r w:rsidRPr="0069214B">
        <w:rPr>
          <w:rFonts w:cs="David"/>
          <w:rtl/>
        </w:rPr>
        <w:t xml:space="preserve"> </w:t>
      </w:r>
      <w:r w:rsidRPr="0069214B">
        <w:rPr>
          <w:rFonts w:cs="David" w:hint="cs"/>
          <w:rtl/>
        </w:rPr>
        <w:t>(</w:t>
      </w:r>
      <w:r w:rsidRPr="0069214B">
        <w:rPr>
          <w:rFonts w:cs="David"/>
          <w:rtl/>
        </w:rPr>
        <w:t>שהפסיק להיות מורשה לשימוש</w:t>
      </w:r>
      <w:r w:rsidRPr="0069214B">
        <w:rPr>
          <w:rFonts w:cs="David" w:hint="cs"/>
          <w:rtl/>
        </w:rPr>
        <w:t xml:space="preserve"> במערכת)</w:t>
      </w:r>
      <w:r w:rsidRPr="0069214B">
        <w:rPr>
          <w:rFonts w:cs="David"/>
          <w:rtl/>
        </w:rPr>
        <w:t xml:space="preserve"> </w:t>
      </w:r>
      <w:r w:rsidRPr="0069214B">
        <w:rPr>
          <w:rFonts w:cs="David" w:hint="cs"/>
          <w:rtl/>
        </w:rPr>
        <w:t>להשתמש במערכת</w:t>
      </w:r>
      <w:r w:rsidRPr="0069214B">
        <w:rPr>
          <w:rFonts w:cs="David"/>
          <w:rtl/>
        </w:rPr>
        <w:t xml:space="preserve"> תוך 48 שעות מיום קבלת ההודעה</w:t>
      </w:r>
      <w:r w:rsidRPr="0069214B">
        <w:rPr>
          <w:rFonts w:cs="David" w:hint="cs"/>
          <w:rtl/>
        </w:rPr>
        <w:t xml:space="preserve"> בכתב אולם תהיה הממשלה רשאית (ולא חייבת) לבטל את ההרשאה גם על סמך הודעה טלפונית בלבד</w:t>
      </w:r>
      <w:r w:rsidRPr="0069214B">
        <w:rPr>
          <w:rFonts w:cs="David"/>
          <w:rtl/>
        </w:rPr>
        <w:t>.</w:t>
      </w:r>
    </w:p>
    <w:p w14:paraId="66DA3939" w14:textId="77777777" w:rsidR="00225477" w:rsidRPr="0069214B" w:rsidRDefault="00225477" w:rsidP="00225477">
      <w:pPr>
        <w:numPr>
          <w:ilvl w:val="1"/>
          <w:numId w:val="47"/>
        </w:numPr>
        <w:ind w:right="0"/>
        <w:jc w:val="both"/>
      </w:pPr>
      <w:r w:rsidRPr="0069214B">
        <w:rPr>
          <w:rFonts w:cs="David" w:hint="cs"/>
          <w:rtl/>
        </w:rPr>
        <w:t>הממשלה תהיה רשאית</w:t>
      </w:r>
      <w:r w:rsidRPr="0069214B">
        <w:rPr>
          <w:rFonts w:cs="David"/>
          <w:rtl/>
        </w:rPr>
        <w:t xml:space="preserve"> לבטל את ההרשאה ל</w:t>
      </w:r>
      <w:r w:rsidRPr="0069214B">
        <w:rPr>
          <w:rFonts w:cs="David" w:hint="cs"/>
          <w:rtl/>
        </w:rPr>
        <w:t>נציג</w:t>
      </w:r>
      <w:r w:rsidRPr="0069214B">
        <w:rPr>
          <w:rFonts w:cs="David"/>
          <w:rtl/>
        </w:rPr>
        <w:t xml:space="preserve"> מורשה</w:t>
      </w:r>
      <w:r w:rsidRPr="0069214B">
        <w:rPr>
          <w:rFonts w:cs="David" w:hint="cs"/>
          <w:rtl/>
        </w:rPr>
        <w:t xml:space="preserve"> של המשתמש מכל סיבה שהיא בתנאי שהממשלה ת</w:t>
      </w:r>
      <w:r w:rsidRPr="0069214B">
        <w:rPr>
          <w:rFonts w:cs="David"/>
          <w:rtl/>
        </w:rPr>
        <w:t>נמק את סיבת הביטול.</w:t>
      </w:r>
    </w:p>
    <w:p w14:paraId="5CD2350B" w14:textId="77777777" w:rsidR="00225477" w:rsidRPr="0069214B" w:rsidRDefault="00225477" w:rsidP="00225477">
      <w:pPr>
        <w:numPr>
          <w:ilvl w:val="0"/>
          <w:numId w:val="47"/>
        </w:numPr>
        <w:tabs>
          <w:tab w:val="num" w:pos="970"/>
        </w:tabs>
        <w:ind w:right="0"/>
        <w:jc w:val="both"/>
        <w:rPr>
          <w:b/>
        </w:rPr>
      </w:pPr>
      <w:r w:rsidRPr="0069214B">
        <w:rPr>
          <w:rFonts w:cs="David" w:hint="cs"/>
          <w:b/>
          <w:bCs/>
          <w:rtl/>
        </w:rPr>
        <w:t>ניתוק המשתמש מפורטל הספקים הממשלתי</w:t>
      </w:r>
    </w:p>
    <w:p w14:paraId="0749D213" w14:textId="77777777" w:rsidR="00225477" w:rsidRPr="0069214B" w:rsidRDefault="00225477" w:rsidP="00225477">
      <w:pPr>
        <w:numPr>
          <w:ilvl w:val="1"/>
          <w:numId w:val="47"/>
        </w:numPr>
        <w:ind w:right="0"/>
        <w:jc w:val="both"/>
        <w:rPr>
          <w:rFonts w:cs="David"/>
          <w:rtl/>
        </w:rPr>
      </w:pPr>
      <w:r w:rsidRPr="0069214B">
        <w:rPr>
          <w:rFonts w:cs="David" w:hint="cs"/>
          <w:rtl/>
        </w:rPr>
        <w:t>באם ייווצרו תנאים הכרחיים המחייבים את הממשלה להפסיק השימוש בפורטל הספקים הממשלתי או חלקו, תהא הממשלה רשאית להפסיק את פעילות פורטל הספקים הממשלתי, לתקופה מוגבלת או בלתי מוגבלת.</w:t>
      </w:r>
    </w:p>
    <w:p w14:paraId="360CC5AC" w14:textId="77777777" w:rsidR="00225477" w:rsidRPr="0069214B" w:rsidRDefault="00225477" w:rsidP="00225477">
      <w:pPr>
        <w:numPr>
          <w:ilvl w:val="1"/>
          <w:numId w:val="47"/>
        </w:numPr>
        <w:ind w:right="0"/>
        <w:jc w:val="both"/>
      </w:pPr>
      <w:r w:rsidRPr="0069214B">
        <w:rPr>
          <w:rFonts w:cs="David" w:hint="cs"/>
          <w:rtl/>
        </w:rPr>
        <w:t xml:space="preserve">אם יתברר כי קיים חשש לגבי נכונות ההצהרות של המשתמש או נציגיו שניתנו לממשלה או אם המשתמש או נציגיו קיבלו מידע אסור והשתמש בו בניגוד להוראות סעיף </w:t>
      </w:r>
      <w:r w:rsidRPr="0069214B">
        <w:rPr>
          <w:rFonts w:cs="David"/>
          <w:rtl/>
        </w:rPr>
        <w:fldChar w:fldCharType="begin"/>
      </w:r>
      <w:r w:rsidRPr="0069214B">
        <w:rPr>
          <w:rFonts w:cs="David"/>
          <w:rtl/>
        </w:rPr>
        <w:instrText xml:space="preserve"> </w:instrText>
      </w:r>
      <w:r w:rsidRPr="0069214B">
        <w:rPr>
          <w:rFonts w:hint="cs"/>
        </w:rPr>
        <w:instrText>REF</w:instrText>
      </w:r>
      <w:r w:rsidRPr="0069214B">
        <w:rPr>
          <w:rFonts w:cs="David" w:hint="cs"/>
          <w:rtl/>
        </w:rPr>
        <w:instrText xml:space="preserve"> _</w:instrText>
      </w:r>
      <w:r w:rsidRPr="0069214B">
        <w:rPr>
          <w:rFonts w:hint="cs"/>
        </w:rPr>
        <w:instrText>Ref386741549 \r \h</w:instrText>
      </w:r>
      <w:r w:rsidRPr="0069214B">
        <w:rPr>
          <w:rFonts w:cs="David"/>
          <w:rtl/>
        </w:rPr>
        <w:instrText xml:space="preserve">  \* </w:instrText>
      </w:r>
      <w:r w:rsidRPr="0069214B">
        <w:instrText>MERGEFORMAT</w:instrText>
      </w:r>
      <w:r w:rsidRPr="0069214B">
        <w:rPr>
          <w:rFonts w:cs="David"/>
          <w:rtl/>
        </w:rPr>
        <w:instrText xml:space="preserve"> </w:instrText>
      </w:r>
      <w:r w:rsidRPr="0069214B">
        <w:rPr>
          <w:rFonts w:cs="David"/>
          <w:rtl/>
        </w:rPr>
      </w:r>
      <w:r w:rsidRPr="0069214B">
        <w:rPr>
          <w:rFonts w:cs="David"/>
          <w:rtl/>
        </w:rPr>
        <w:fldChar w:fldCharType="separate"/>
      </w:r>
      <w:r w:rsidRPr="0069214B">
        <w:rPr>
          <w:rFonts w:cs="David" w:hint="cs"/>
          <w:cs/>
        </w:rPr>
        <w:t>‎</w:t>
      </w:r>
      <w:r w:rsidRPr="0069214B">
        <w:t>1</w:t>
      </w:r>
      <w:r w:rsidRPr="0069214B">
        <w:rPr>
          <w:rFonts w:cs="David"/>
          <w:rtl/>
        </w:rPr>
        <w:fldChar w:fldCharType="end"/>
      </w:r>
      <w:r w:rsidRPr="0069214B">
        <w:rPr>
          <w:rFonts w:cs="David" w:hint="cs"/>
          <w:rtl/>
        </w:rPr>
        <w:t xml:space="preserve"> לעיל או ניסה לחבל בפורטל הספקים הממשלתי או הניח לאחר לחבל במערכת, אזי תהא רשאית הממשלה לנתק את המשתמש מהמערכת עד לבירור העניין ובמקרה זה לא תהיה למשתמש כל תביעה או טענה כלפי הממשלה או מי מטעמה ו/או המשרדים או מי מטעמם בגין אי קבלת שירותי פורטל הספקים הממשלתי.</w:t>
      </w:r>
    </w:p>
    <w:p w14:paraId="230815C0" w14:textId="77777777" w:rsidR="00225477" w:rsidRPr="0069214B" w:rsidRDefault="00225477" w:rsidP="00225477">
      <w:pPr>
        <w:numPr>
          <w:ilvl w:val="0"/>
          <w:numId w:val="47"/>
        </w:numPr>
        <w:tabs>
          <w:tab w:val="num" w:pos="970"/>
        </w:tabs>
        <w:ind w:right="0"/>
        <w:jc w:val="both"/>
        <w:rPr>
          <w:rFonts w:cs="David"/>
          <w:rtl/>
        </w:rPr>
      </w:pPr>
      <w:r w:rsidRPr="0069214B">
        <w:rPr>
          <w:rFonts w:cs="David"/>
          <w:b/>
          <w:bCs/>
          <w:rtl/>
        </w:rPr>
        <w:t>ביטול החוזה</w:t>
      </w:r>
    </w:p>
    <w:p w14:paraId="08373E6B" w14:textId="77777777" w:rsidR="00225477" w:rsidRPr="0069214B" w:rsidRDefault="00225477" w:rsidP="00225477">
      <w:pPr>
        <w:numPr>
          <w:ilvl w:val="1"/>
          <w:numId w:val="47"/>
        </w:numPr>
        <w:ind w:right="0"/>
        <w:jc w:val="both"/>
        <w:rPr>
          <w:rFonts w:cs="David"/>
          <w:rtl/>
        </w:rPr>
      </w:pPr>
      <w:r w:rsidRPr="0069214B">
        <w:rPr>
          <w:rFonts w:cs="David"/>
          <w:rtl/>
        </w:rPr>
        <w:t>כל אחד מהצדדים יהא רשאי לבטל חוזה זה</w:t>
      </w:r>
      <w:r w:rsidRPr="0069214B">
        <w:rPr>
          <w:rFonts w:cs="David" w:hint="cs"/>
          <w:rtl/>
        </w:rPr>
        <w:t xml:space="preserve"> מכל סיבה שהיא </w:t>
      </w:r>
      <w:r w:rsidRPr="0069214B">
        <w:rPr>
          <w:rFonts w:cs="David"/>
          <w:rtl/>
        </w:rPr>
        <w:t xml:space="preserve">בהודעה בכתב, והביטול יכנס לתוקפו </w:t>
      </w:r>
      <w:r w:rsidRPr="0069214B">
        <w:rPr>
          <w:rFonts w:cs="David" w:hint="cs"/>
          <w:rtl/>
        </w:rPr>
        <w:t>בחלוף 21 ימים לאחר ש</w:t>
      </w:r>
      <w:r w:rsidRPr="0069214B">
        <w:rPr>
          <w:rFonts w:cs="David"/>
          <w:rtl/>
        </w:rPr>
        <w:t>הגיעה הודעת הביטול אל הצד השני.</w:t>
      </w:r>
    </w:p>
    <w:p w14:paraId="4A625647" w14:textId="77777777" w:rsidR="00225477" w:rsidRPr="0069214B" w:rsidRDefault="00225477" w:rsidP="00225477">
      <w:pPr>
        <w:numPr>
          <w:ilvl w:val="1"/>
          <w:numId w:val="47"/>
        </w:numPr>
        <w:ind w:right="0"/>
        <w:jc w:val="both"/>
        <w:rPr>
          <w:rFonts w:cs="David"/>
          <w:rtl/>
        </w:rPr>
      </w:pPr>
      <w:r w:rsidRPr="0069214B">
        <w:rPr>
          <w:rFonts w:cs="David"/>
          <w:rtl/>
        </w:rPr>
        <w:t xml:space="preserve">הפר המשתמש אחת או יותר </w:t>
      </w:r>
      <w:r w:rsidRPr="0069214B">
        <w:rPr>
          <w:rFonts w:cs="David" w:hint="cs"/>
          <w:rtl/>
        </w:rPr>
        <w:t>מהתחייבויותי</w:t>
      </w:r>
      <w:r w:rsidRPr="0069214B">
        <w:rPr>
          <w:rFonts w:cs="David" w:hint="eastAsia"/>
          <w:rtl/>
        </w:rPr>
        <w:t>ו</w:t>
      </w:r>
      <w:r w:rsidRPr="0069214B">
        <w:rPr>
          <w:rFonts w:cs="David"/>
          <w:rtl/>
        </w:rPr>
        <w:t xml:space="preserve"> לפי חוזה זה, </w:t>
      </w:r>
      <w:r w:rsidRPr="0069214B">
        <w:rPr>
          <w:rFonts w:cs="David" w:hint="cs"/>
          <w:rtl/>
        </w:rPr>
        <w:t>ת</w:t>
      </w:r>
      <w:r w:rsidRPr="0069214B">
        <w:rPr>
          <w:rFonts w:cs="David"/>
          <w:rtl/>
        </w:rPr>
        <w:t xml:space="preserve">הא </w:t>
      </w:r>
      <w:r w:rsidRPr="0069214B">
        <w:rPr>
          <w:rFonts w:cs="David" w:hint="cs"/>
          <w:rtl/>
        </w:rPr>
        <w:t xml:space="preserve">הממשלה </w:t>
      </w:r>
      <w:r w:rsidRPr="0069214B">
        <w:rPr>
          <w:rFonts w:cs="David"/>
          <w:rtl/>
        </w:rPr>
        <w:t>רשאי</w:t>
      </w:r>
      <w:r w:rsidRPr="0069214B">
        <w:rPr>
          <w:rFonts w:cs="David" w:hint="cs"/>
          <w:rtl/>
        </w:rPr>
        <w:t>ת</w:t>
      </w:r>
      <w:r w:rsidRPr="0069214B">
        <w:rPr>
          <w:rFonts w:cs="David"/>
          <w:rtl/>
        </w:rPr>
        <w:t xml:space="preserve"> לבטל את החוזה ללא הודעה מראש, מיד כשההפרה הגיעה לידיעת</w:t>
      </w:r>
      <w:r w:rsidRPr="0069214B">
        <w:rPr>
          <w:rFonts w:cs="David" w:hint="cs"/>
          <w:rtl/>
        </w:rPr>
        <w:t>ה</w:t>
      </w:r>
      <w:r w:rsidRPr="0069214B">
        <w:rPr>
          <w:rFonts w:cs="David"/>
          <w:rtl/>
        </w:rPr>
        <w:t xml:space="preserve"> ואולם </w:t>
      </w:r>
      <w:r w:rsidRPr="0069214B">
        <w:rPr>
          <w:rFonts w:cs="David" w:hint="cs"/>
          <w:rtl/>
        </w:rPr>
        <w:t>ת</w:t>
      </w:r>
      <w:r w:rsidRPr="0069214B">
        <w:rPr>
          <w:rFonts w:cs="David"/>
          <w:rtl/>
        </w:rPr>
        <w:t xml:space="preserve">שקול </w:t>
      </w:r>
      <w:r w:rsidRPr="0069214B">
        <w:rPr>
          <w:rFonts w:cs="David" w:hint="cs"/>
          <w:rtl/>
        </w:rPr>
        <w:t>הממשלה</w:t>
      </w:r>
      <w:r w:rsidRPr="0069214B">
        <w:rPr>
          <w:rFonts w:cs="David"/>
          <w:rtl/>
        </w:rPr>
        <w:t xml:space="preserve"> הענקת פסק זמן סביר לשם תיקון העילה לביטול החוזה בהתחשב באופי ההפרה שהניע</w:t>
      </w:r>
      <w:r w:rsidRPr="0069214B">
        <w:rPr>
          <w:rFonts w:cs="David" w:hint="cs"/>
          <w:rtl/>
        </w:rPr>
        <w:t>ה</w:t>
      </w:r>
      <w:r w:rsidRPr="0069214B">
        <w:rPr>
          <w:rFonts w:cs="David"/>
          <w:rtl/>
        </w:rPr>
        <w:t xml:space="preserve"> את </w:t>
      </w:r>
      <w:r w:rsidRPr="0069214B">
        <w:rPr>
          <w:rFonts w:cs="David" w:hint="cs"/>
          <w:rtl/>
        </w:rPr>
        <w:t>הממשלה</w:t>
      </w:r>
      <w:r w:rsidRPr="0069214B">
        <w:rPr>
          <w:rFonts w:cs="David"/>
          <w:rtl/>
        </w:rPr>
        <w:t xml:space="preserve"> לביטול חוזה זה. אין באמור בסעיף קטן זה כדי לפגוע בזכויות </w:t>
      </w:r>
      <w:r w:rsidRPr="0069214B">
        <w:rPr>
          <w:rFonts w:cs="David" w:hint="cs"/>
          <w:rtl/>
        </w:rPr>
        <w:t>הממשלה</w:t>
      </w:r>
      <w:r w:rsidRPr="0069214B">
        <w:rPr>
          <w:rFonts w:cs="David"/>
          <w:rtl/>
        </w:rPr>
        <w:t xml:space="preserve"> לכל סעד אחר המגיע ל</w:t>
      </w:r>
      <w:r w:rsidRPr="0069214B">
        <w:rPr>
          <w:rFonts w:cs="David" w:hint="cs"/>
          <w:rtl/>
        </w:rPr>
        <w:t>ה</w:t>
      </w:r>
      <w:r w:rsidRPr="0069214B">
        <w:rPr>
          <w:rFonts w:cs="David"/>
          <w:rtl/>
        </w:rPr>
        <w:t xml:space="preserve"> מאת המשתמש או </w:t>
      </w:r>
      <w:r w:rsidRPr="0069214B">
        <w:rPr>
          <w:rFonts w:cs="David" w:hint="cs"/>
          <w:rtl/>
        </w:rPr>
        <w:t xml:space="preserve">נציגו, </w:t>
      </w:r>
      <w:r w:rsidRPr="0069214B">
        <w:rPr>
          <w:rFonts w:cs="David"/>
          <w:rtl/>
        </w:rPr>
        <w:t>לפי חוזה זה או על פי דין.</w:t>
      </w:r>
    </w:p>
    <w:p w14:paraId="3994BF9B" w14:textId="77777777" w:rsidR="00225477" w:rsidRPr="0069214B" w:rsidRDefault="00225477" w:rsidP="00225477">
      <w:pPr>
        <w:numPr>
          <w:ilvl w:val="0"/>
          <w:numId w:val="47"/>
        </w:numPr>
        <w:ind w:right="0"/>
        <w:jc w:val="both"/>
      </w:pPr>
      <w:r w:rsidRPr="0069214B">
        <w:rPr>
          <w:rFonts w:cs="David"/>
          <w:b/>
          <w:bCs/>
          <w:rtl/>
        </w:rPr>
        <w:t>הסבה</w:t>
      </w:r>
      <w:r w:rsidRPr="0069214B">
        <w:rPr>
          <w:rFonts w:cs="David"/>
          <w:b/>
          <w:bCs/>
          <w:rtl/>
        </w:rPr>
        <w:br/>
      </w:r>
      <w:r w:rsidRPr="0069214B">
        <w:rPr>
          <w:rFonts w:cs="David"/>
          <w:rtl/>
        </w:rPr>
        <w:t xml:space="preserve">זכויות המשתמש לפי חוזה זה אינן ניתנות להסבה </w:t>
      </w:r>
      <w:r w:rsidRPr="0069214B">
        <w:rPr>
          <w:rFonts w:cs="David" w:hint="cs"/>
          <w:rtl/>
        </w:rPr>
        <w:t xml:space="preserve">בדרך מיזוג תאגידים או בכל דרך אחרת </w:t>
      </w:r>
      <w:r w:rsidRPr="0069214B">
        <w:rPr>
          <w:rFonts w:cs="David"/>
          <w:rtl/>
        </w:rPr>
        <w:t>ללא הסכמה בכתב ומראש של הממשלה.</w:t>
      </w:r>
    </w:p>
    <w:p w14:paraId="1A8760AC" w14:textId="77777777" w:rsidR="00225477" w:rsidRPr="0069214B" w:rsidRDefault="00225477" w:rsidP="00225477">
      <w:pPr>
        <w:numPr>
          <w:ilvl w:val="0"/>
          <w:numId w:val="47"/>
        </w:numPr>
        <w:ind w:right="0"/>
        <w:jc w:val="both"/>
        <w:rPr>
          <w:b/>
        </w:rPr>
      </w:pPr>
      <w:r w:rsidRPr="0069214B">
        <w:rPr>
          <w:rFonts w:cs="David" w:hint="eastAsia"/>
          <w:b/>
          <w:bCs/>
          <w:rtl/>
        </w:rPr>
        <w:t>סמכות</w:t>
      </w:r>
      <w:r w:rsidRPr="0069214B">
        <w:rPr>
          <w:rFonts w:cs="David"/>
          <w:b/>
          <w:bCs/>
          <w:rtl/>
        </w:rPr>
        <w:t xml:space="preserve"> </w:t>
      </w:r>
      <w:r w:rsidRPr="0069214B">
        <w:rPr>
          <w:rFonts w:cs="David" w:hint="eastAsia"/>
          <w:b/>
          <w:bCs/>
          <w:rtl/>
        </w:rPr>
        <w:t>שיפוט</w:t>
      </w:r>
    </w:p>
    <w:p w14:paraId="56946546" w14:textId="77777777" w:rsidR="00225477" w:rsidRPr="0069214B" w:rsidRDefault="00225477" w:rsidP="00225477">
      <w:pPr>
        <w:ind w:left="708" w:right="708"/>
        <w:jc w:val="both"/>
      </w:pPr>
      <w:r w:rsidRPr="0069214B">
        <w:rPr>
          <w:rFonts w:cs="David" w:hint="cs"/>
          <w:rtl/>
        </w:rPr>
        <w:t xml:space="preserve">כל סכסוך משפטי ו/או תביעה לפי הסכם זה תוגש לבתי המשפט המוסמכים בירושלים. </w:t>
      </w:r>
      <w:r w:rsidRPr="009B4237">
        <w:rPr>
          <w:rFonts w:cs="David"/>
          <w:rtl/>
        </w:rPr>
        <w:br/>
      </w:r>
    </w:p>
    <w:p w14:paraId="15FE1084" w14:textId="77777777" w:rsidR="00225477" w:rsidRPr="0069214B" w:rsidRDefault="00225477" w:rsidP="00225477">
      <w:pPr>
        <w:numPr>
          <w:ilvl w:val="0"/>
          <w:numId w:val="47"/>
        </w:numPr>
        <w:ind w:right="0"/>
        <w:jc w:val="both"/>
      </w:pPr>
      <w:r w:rsidRPr="0069214B">
        <w:rPr>
          <w:rFonts w:cs="David"/>
          <w:b/>
          <w:bCs/>
          <w:rtl/>
        </w:rPr>
        <w:t>הודעות</w:t>
      </w:r>
      <w:r w:rsidRPr="009B4237">
        <w:rPr>
          <w:rFonts w:cs="David"/>
          <w:b/>
          <w:bCs/>
          <w:rtl/>
        </w:rPr>
        <w:br/>
      </w:r>
      <w:r w:rsidRPr="0069214B">
        <w:rPr>
          <w:rFonts w:cs="David"/>
          <w:b/>
          <w:bCs/>
          <w:rtl/>
        </w:rPr>
        <w:br/>
      </w:r>
      <w:r w:rsidRPr="0069214B">
        <w:rPr>
          <w:rFonts w:cs="David"/>
          <w:rtl/>
        </w:rPr>
        <w:t>כל הודעה, דרישה, בקשה או מסמך שיש להודיע, למסור או לשלוח לפי חוזה זה, יהיו בכתב ויישלחו בדואר, ויראו אותם כאילו נמסרו 72 שעות לאחר המועד שבו נשלחו.</w:t>
      </w:r>
      <w:r w:rsidRPr="0069214B">
        <w:rPr>
          <w:rFonts w:cs="David" w:hint="cs"/>
          <w:rtl/>
        </w:rPr>
        <w:t xml:space="preserve"> במקביל על הצדדים להודיע את ההודעה האמורה גם במייל לצד השני. </w:t>
      </w:r>
    </w:p>
    <w:p w14:paraId="4ECC4283" w14:textId="77777777" w:rsidR="00225477" w:rsidRDefault="00225477" w:rsidP="00225477">
      <w:pPr>
        <w:ind w:left="708" w:right="708"/>
        <w:jc w:val="both"/>
        <w:rPr>
          <w:rFonts w:cs="David"/>
        </w:rPr>
      </w:pPr>
      <w:r w:rsidRPr="009B4237">
        <w:rPr>
          <w:rFonts w:cs="David"/>
          <w:rtl/>
        </w:rPr>
        <w:br/>
      </w:r>
    </w:p>
    <w:p w14:paraId="0D207C07" w14:textId="77777777" w:rsidR="00225477" w:rsidRPr="0069214B" w:rsidRDefault="00225477" w:rsidP="00225477">
      <w:pPr>
        <w:numPr>
          <w:ilvl w:val="0"/>
          <w:numId w:val="47"/>
        </w:numPr>
      </w:pPr>
      <w:r w:rsidRPr="0069214B">
        <w:rPr>
          <w:rFonts w:cs="David"/>
          <w:b/>
          <w:bCs/>
          <w:rtl/>
        </w:rPr>
        <w:lastRenderedPageBreak/>
        <w:t>כתובות הצדדים</w:t>
      </w:r>
      <w:r>
        <w:rPr>
          <w:rFonts w:cs="David"/>
          <w:b/>
          <w:bCs/>
          <w:rtl/>
        </w:rPr>
        <w:br/>
      </w:r>
      <w:r w:rsidRPr="0069214B">
        <w:rPr>
          <w:rFonts w:cs="David"/>
          <w:b/>
          <w:bCs/>
          <w:rtl/>
        </w:rPr>
        <w:br/>
      </w:r>
      <w:r w:rsidRPr="0069214B">
        <w:rPr>
          <w:rFonts w:cs="David" w:hint="cs"/>
          <w:rtl/>
        </w:rPr>
        <w:t xml:space="preserve">הממשלה </w:t>
      </w:r>
      <w:r w:rsidRPr="0069214B">
        <w:rPr>
          <w:rFonts w:cs="David"/>
          <w:rtl/>
        </w:rPr>
        <w:t>–</w:t>
      </w:r>
      <w:r w:rsidRPr="0069214B">
        <w:rPr>
          <w:rFonts w:cs="David" w:hint="cs"/>
          <w:rtl/>
        </w:rPr>
        <w:t xml:space="preserve"> משרד האוצר, חטיבת נכסים, רכש ולוגיסטיקה, רח' קפלן 1, ירושלים.  </w:t>
      </w:r>
    </w:p>
    <w:p w14:paraId="3242C341" w14:textId="77777777" w:rsidR="00225477" w:rsidRPr="0069214B" w:rsidRDefault="00225477" w:rsidP="00225477">
      <w:pPr>
        <w:ind w:left="708" w:right="708"/>
        <w:rPr>
          <w:rFonts w:cs="David"/>
          <w:rtl/>
        </w:rPr>
      </w:pPr>
      <w:r w:rsidRPr="0069214B">
        <w:rPr>
          <w:rFonts w:cs="David" w:hint="cs"/>
          <w:rtl/>
        </w:rPr>
        <w:t>המשתמש  - _________________________________________________</w:t>
      </w:r>
      <w:r w:rsidRPr="0069214B">
        <w:rPr>
          <w:rFonts w:cs="David"/>
          <w:rtl/>
        </w:rPr>
        <w:br/>
      </w:r>
    </w:p>
    <w:p w14:paraId="46495C9F" w14:textId="77777777" w:rsidR="00225477" w:rsidRDefault="00225477" w:rsidP="00225477">
      <w:pPr>
        <w:rPr>
          <w:rFonts w:cs="David"/>
          <w:rtl/>
        </w:rPr>
      </w:pPr>
    </w:p>
    <w:p w14:paraId="07730899" w14:textId="77777777" w:rsidR="00225477" w:rsidRPr="0069214B" w:rsidRDefault="00225477" w:rsidP="00225477">
      <w:pPr>
        <w:jc w:val="center"/>
        <w:rPr>
          <w:rFonts w:cs="David"/>
          <w:rtl/>
        </w:rPr>
      </w:pPr>
      <w:r w:rsidRPr="0069214B">
        <w:rPr>
          <w:rFonts w:cs="David"/>
          <w:rtl/>
        </w:rPr>
        <w:t>ולראיה באו הצדדים על החתום בתאריך הנקוב בראש חוזה זה.</w:t>
      </w:r>
    </w:p>
    <w:p w14:paraId="631D77F9" w14:textId="77777777" w:rsidR="00225477" w:rsidRPr="0069214B" w:rsidRDefault="00225477" w:rsidP="00225477">
      <w:pPr>
        <w:rPr>
          <w:rFonts w:cs="David"/>
          <w:rtl/>
        </w:rPr>
      </w:pPr>
    </w:p>
    <w:p w14:paraId="7C90739B" w14:textId="77777777" w:rsidR="00225477" w:rsidRDefault="00225477" w:rsidP="00225477">
      <w:pPr>
        <w:rPr>
          <w:rFonts w:cs="David"/>
          <w:rtl/>
        </w:rPr>
      </w:pPr>
    </w:p>
    <w:p w14:paraId="4CAFED94" w14:textId="77777777" w:rsidR="00225477" w:rsidRPr="0069214B" w:rsidRDefault="00225477" w:rsidP="00225477">
      <w:pPr>
        <w:rPr>
          <w:rFonts w:cs="David"/>
          <w:b/>
          <w:bCs/>
          <w:u w:val="single"/>
          <w:rtl/>
        </w:rPr>
      </w:pPr>
      <w:r w:rsidRPr="0069214B">
        <w:rPr>
          <w:rFonts w:cs="David"/>
          <w:b/>
          <w:bCs/>
          <w:u w:val="single"/>
          <w:rtl/>
        </w:rPr>
        <w:t>חתימות הממשלה</w:t>
      </w:r>
    </w:p>
    <w:p w14:paraId="143A32BE" w14:textId="77777777" w:rsidR="00225477" w:rsidRDefault="00225477" w:rsidP="00225477">
      <w:pPr>
        <w:rPr>
          <w:rFonts w:cs="David"/>
          <w:b/>
          <w:bCs/>
          <w:u w:val="single"/>
          <w:rtl/>
        </w:rPr>
      </w:pPr>
    </w:p>
    <w:p w14:paraId="17B94CB0" w14:textId="77777777" w:rsidR="00225477" w:rsidRDefault="00225477" w:rsidP="00225477">
      <w:pPr>
        <w:rPr>
          <w:rFonts w:cs="David"/>
          <w:b/>
          <w:bCs/>
          <w:u w:val="single"/>
          <w:rtl/>
        </w:rPr>
      </w:pPr>
    </w:p>
    <w:p w14:paraId="3ABFAF1D" w14:textId="77777777" w:rsidR="00225477" w:rsidRDefault="00225477" w:rsidP="00225477">
      <w:pPr>
        <w:rPr>
          <w:rFonts w:cs="David"/>
          <w:rtl/>
        </w:rPr>
      </w:pPr>
    </w:p>
    <w:p w14:paraId="66ADC7B2" w14:textId="77777777" w:rsidR="00225477" w:rsidRDefault="00225477" w:rsidP="00225477">
      <w:pPr>
        <w:rPr>
          <w:rFonts w:cs="David"/>
          <w:rtl/>
        </w:rPr>
      </w:pPr>
      <w:r>
        <w:rPr>
          <w:rFonts w:cs="David"/>
          <w:rtl/>
        </w:rPr>
        <w:t>שם ______________________________________  חתימה ___________________________</w:t>
      </w:r>
    </w:p>
    <w:p w14:paraId="33D2E18A" w14:textId="77777777" w:rsidR="00225477" w:rsidRDefault="00225477" w:rsidP="00225477">
      <w:pPr>
        <w:rPr>
          <w:rFonts w:cs="David"/>
          <w:rtl/>
        </w:rPr>
      </w:pPr>
    </w:p>
    <w:p w14:paraId="3C2337DC" w14:textId="77777777" w:rsidR="00225477" w:rsidRDefault="00225477" w:rsidP="00225477">
      <w:pPr>
        <w:rPr>
          <w:rFonts w:cs="David"/>
          <w:rtl/>
        </w:rPr>
      </w:pPr>
    </w:p>
    <w:p w14:paraId="2E22CCC3" w14:textId="77777777" w:rsidR="00225477" w:rsidRDefault="00225477" w:rsidP="00225477">
      <w:pPr>
        <w:rPr>
          <w:rFonts w:cs="David"/>
          <w:rtl/>
        </w:rPr>
      </w:pPr>
      <w:r>
        <w:rPr>
          <w:rFonts w:cs="David"/>
          <w:rtl/>
        </w:rPr>
        <w:t xml:space="preserve"> </w:t>
      </w:r>
    </w:p>
    <w:p w14:paraId="08162684" w14:textId="77777777" w:rsidR="00225477" w:rsidRDefault="00225477" w:rsidP="00225477">
      <w:pPr>
        <w:rPr>
          <w:rFonts w:cs="David"/>
          <w:rtl/>
        </w:rPr>
      </w:pPr>
      <w:r>
        <w:rPr>
          <w:rFonts w:cs="David"/>
          <w:rtl/>
        </w:rPr>
        <w:t>שם  _____________________________________ חתימה______________________________</w:t>
      </w:r>
    </w:p>
    <w:p w14:paraId="54D048FA" w14:textId="77777777" w:rsidR="00225477" w:rsidRDefault="00225477" w:rsidP="00225477">
      <w:pPr>
        <w:rPr>
          <w:rFonts w:cs="David"/>
          <w:rtl/>
        </w:rPr>
      </w:pPr>
    </w:p>
    <w:p w14:paraId="558C9368" w14:textId="77777777" w:rsidR="00225477" w:rsidRDefault="00225477" w:rsidP="00225477">
      <w:pPr>
        <w:rPr>
          <w:rFonts w:cs="David"/>
          <w:rtl/>
        </w:rPr>
      </w:pPr>
    </w:p>
    <w:p w14:paraId="0CFFEEE7" w14:textId="77777777" w:rsidR="00225477" w:rsidRDefault="00225477" w:rsidP="00225477">
      <w:pPr>
        <w:rPr>
          <w:rFonts w:cs="David"/>
          <w:rtl/>
        </w:rPr>
      </w:pPr>
    </w:p>
    <w:p w14:paraId="517CB988" w14:textId="77777777" w:rsidR="00225477" w:rsidRPr="0069214B" w:rsidRDefault="00225477" w:rsidP="00225477">
      <w:pPr>
        <w:rPr>
          <w:rFonts w:cs="David"/>
          <w:b/>
          <w:bCs/>
          <w:u w:val="single"/>
          <w:rtl/>
        </w:rPr>
      </w:pPr>
      <w:r w:rsidRPr="0069214B">
        <w:rPr>
          <w:rFonts w:cs="David"/>
          <w:b/>
          <w:bCs/>
          <w:u w:val="single"/>
          <w:rtl/>
        </w:rPr>
        <w:t>חתימות המשתמש</w:t>
      </w:r>
    </w:p>
    <w:p w14:paraId="38E6774A" w14:textId="77777777" w:rsidR="00225477" w:rsidRDefault="00225477" w:rsidP="00225477">
      <w:pPr>
        <w:rPr>
          <w:rFonts w:cs="David"/>
          <w:b/>
          <w:bCs/>
          <w:u w:val="single"/>
          <w:rtl/>
        </w:rPr>
      </w:pPr>
    </w:p>
    <w:p w14:paraId="7C7B2666" w14:textId="77777777" w:rsidR="00225477" w:rsidRDefault="00225477" w:rsidP="00225477">
      <w:pPr>
        <w:rPr>
          <w:rFonts w:cs="David"/>
          <w:b/>
          <w:bCs/>
          <w:u w:val="single"/>
          <w:rtl/>
        </w:rPr>
      </w:pPr>
    </w:p>
    <w:p w14:paraId="1B7D1310" w14:textId="77777777" w:rsidR="00225477" w:rsidRDefault="00225477" w:rsidP="00225477">
      <w:pPr>
        <w:rPr>
          <w:rFonts w:cs="David"/>
          <w:b/>
          <w:bCs/>
          <w:u w:val="single"/>
          <w:rtl/>
        </w:rPr>
      </w:pPr>
    </w:p>
    <w:p w14:paraId="285117F8" w14:textId="77777777" w:rsidR="00225477" w:rsidRDefault="00225477" w:rsidP="00225477">
      <w:pPr>
        <w:rPr>
          <w:rFonts w:cs="David"/>
          <w:rtl/>
        </w:rPr>
      </w:pPr>
      <w:r>
        <w:rPr>
          <w:rFonts w:cs="David"/>
          <w:rtl/>
        </w:rPr>
        <w:t>שם __________________________________   חתימה________________________________</w:t>
      </w:r>
    </w:p>
    <w:p w14:paraId="4A113FB0" w14:textId="77777777" w:rsidR="00225477" w:rsidRDefault="00225477" w:rsidP="00225477">
      <w:pPr>
        <w:rPr>
          <w:rFonts w:cs="David"/>
          <w:rtl/>
        </w:rPr>
      </w:pPr>
    </w:p>
    <w:p w14:paraId="12C51E6E" w14:textId="77777777" w:rsidR="00225477" w:rsidRDefault="00225477" w:rsidP="00225477">
      <w:pPr>
        <w:rPr>
          <w:rFonts w:cs="David"/>
          <w:rtl/>
        </w:rPr>
      </w:pPr>
      <w:r>
        <w:rPr>
          <w:rFonts w:cs="David"/>
          <w:rtl/>
        </w:rPr>
        <w:t>שם  _________________________________   חתימה  _________________________________</w:t>
      </w:r>
    </w:p>
    <w:p w14:paraId="2F2D0D1F" w14:textId="77777777" w:rsidR="00225477" w:rsidRDefault="00225477" w:rsidP="00225477">
      <w:pPr>
        <w:rPr>
          <w:rFonts w:cs="David"/>
          <w:rtl/>
        </w:rPr>
      </w:pPr>
    </w:p>
    <w:p w14:paraId="6E5D29B6" w14:textId="77777777" w:rsidR="00225477" w:rsidRDefault="00225477" w:rsidP="00225477">
      <w:pPr>
        <w:rPr>
          <w:rFonts w:cs="David"/>
          <w:rtl/>
        </w:rPr>
      </w:pPr>
    </w:p>
    <w:p w14:paraId="071627F4" w14:textId="77777777" w:rsidR="00225477" w:rsidRDefault="00225477" w:rsidP="00225477">
      <w:pPr>
        <w:rPr>
          <w:rFonts w:cs="David"/>
          <w:rtl/>
        </w:rPr>
      </w:pPr>
    </w:p>
    <w:p w14:paraId="146B5C8E" w14:textId="7807606D" w:rsidR="00225477" w:rsidRDefault="00225477" w:rsidP="00225477">
      <w:pPr>
        <w:spacing w:line="360" w:lineRule="auto"/>
        <w:ind w:left="720" w:right="546" w:hanging="720"/>
        <w:rPr>
          <w:rFonts w:ascii="Arial" w:hAnsi="Arial" w:cs="David"/>
          <w:color w:val="002060"/>
          <w:rtl/>
          <w:lang w:eastAsia="en-US"/>
        </w:rPr>
      </w:pPr>
      <w:r w:rsidRPr="0069214B">
        <w:rPr>
          <w:rFonts w:cs="David"/>
          <w:b/>
          <w:bCs/>
          <w:rtl/>
        </w:rPr>
        <w:br w:type="page"/>
      </w:r>
    </w:p>
    <w:p w14:paraId="254E0D8E" w14:textId="77777777" w:rsidR="002A1EAA" w:rsidRDefault="002A1EAA" w:rsidP="000A538E">
      <w:pPr>
        <w:spacing w:line="360" w:lineRule="auto"/>
        <w:ind w:left="720" w:right="546" w:hanging="720"/>
        <w:rPr>
          <w:rFonts w:ascii="Arial" w:hAnsi="Arial" w:cs="David"/>
          <w:color w:val="002060"/>
          <w:rtl/>
          <w:lang w:eastAsia="en-US"/>
        </w:rPr>
      </w:pPr>
    </w:p>
    <w:p w14:paraId="7AE38D40" w14:textId="77777777" w:rsidR="00225477" w:rsidRPr="0069214B" w:rsidRDefault="00225477" w:rsidP="00225477">
      <w:pPr>
        <w:jc w:val="center"/>
        <w:rPr>
          <w:rFonts w:cs="David"/>
          <w:b/>
          <w:bCs/>
          <w:u w:val="single"/>
          <w:rtl/>
        </w:rPr>
      </w:pPr>
      <w:r w:rsidRPr="0069214B">
        <w:rPr>
          <w:rFonts w:cs="David" w:hint="cs"/>
          <w:b/>
          <w:bCs/>
          <w:u w:val="single"/>
          <w:rtl/>
        </w:rPr>
        <w:t xml:space="preserve">נספח א' </w:t>
      </w:r>
      <w:r w:rsidRPr="0069214B">
        <w:rPr>
          <w:rFonts w:cs="David"/>
          <w:b/>
          <w:bCs/>
          <w:u w:val="single"/>
          <w:rtl/>
        </w:rPr>
        <w:t>–</w:t>
      </w:r>
      <w:r w:rsidRPr="0069214B">
        <w:rPr>
          <w:rFonts w:cs="David" w:hint="cs"/>
          <w:b/>
          <w:bCs/>
          <w:u w:val="single"/>
          <w:rtl/>
        </w:rPr>
        <w:t xml:space="preserve"> דרישות לתשתית המקומית</w:t>
      </w:r>
    </w:p>
    <w:p w14:paraId="06AEC3CB" w14:textId="77777777" w:rsidR="00225477" w:rsidRDefault="00225477" w:rsidP="00225477">
      <w:pPr>
        <w:rPr>
          <w:rFonts w:cs="David"/>
          <w:rtl/>
        </w:rPr>
      </w:pPr>
    </w:p>
    <w:p w14:paraId="7999F9D1" w14:textId="77777777" w:rsidR="00225477" w:rsidRPr="00AC3D91" w:rsidRDefault="00225477" w:rsidP="00225477">
      <w:pPr>
        <w:pStyle w:val="af6"/>
        <w:numPr>
          <w:ilvl w:val="0"/>
          <w:numId w:val="51"/>
        </w:numPr>
        <w:tabs>
          <w:tab w:val="num" w:pos="792"/>
        </w:tabs>
        <w:rPr>
          <w:rFonts w:cs="David"/>
          <w:b/>
          <w:bCs/>
        </w:rPr>
      </w:pPr>
      <w:r w:rsidRPr="0069214B">
        <w:rPr>
          <w:rFonts w:cs="David" w:hint="cs"/>
          <w:b/>
          <w:bCs/>
          <w:rtl/>
        </w:rPr>
        <w:t xml:space="preserve">אמצעים הניתנים מהגורם המנפק </w:t>
      </w:r>
    </w:p>
    <w:p w14:paraId="2311B42C" w14:textId="77777777" w:rsidR="00225477" w:rsidRPr="00AC3D91" w:rsidRDefault="00225477" w:rsidP="00225477">
      <w:pPr>
        <w:pStyle w:val="af6"/>
        <w:numPr>
          <w:ilvl w:val="1"/>
          <w:numId w:val="51"/>
        </w:numPr>
        <w:rPr>
          <w:rFonts w:cs="David"/>
        </w:rPr>
      </w:pPr>
      <w:r w:rsidRPr="0069214B">
        <w:rPr>
          <w:rFonts w:cs="David"/>
          <w:rtl/>
        </w:rPr>
        <w:t>קורא כרטיסים</w:t>
      </w:r>
      <w:r w:rsidRPr="0069214B">
        <w:rPr>
          <w:rFonts w:cs="David" w:hint="cs"/>
          <w:rtl/>
        </w:rPr>
        <w:t>.</w:t>
      </w:r>
    </w:p>
    <w:p w14:paraId="7939CF87" w14:textId="77777777" w:rsidR="00225477" w:rsidRPr="00AC3D91" w:rsidRDefault="00225477" w:rsidP="00225477">
      <w:pPr>
        <w:pStyle w:val="af6"/>
        <w:numPr>
          <w:ilvl w:val="1"/>
          <w:numId w:val="51"/>
        </w:numPr>
        <w:rPr>
          <w:rFonts w:cs="David"/>
        </w:rPr>
      </w:pPr>
      <w:r w:rsidRPr="0069214B">
        <w:rPr>
          <w:rFonts w:cs="David"/>
          <w:rtl/>
        </w:rPr>
        <w:t>כרטיס חכם</w:t>
      </w:r>
      <w:r w:rsidRPr="0069214B">
        <w:rPr>
          <w:rFonts w:cs="David" w:hint="cs"/>
          <w:rtl/>
        </w:rPr>
        <w:t>.</w:t>
      </w:r>
    </w:p>
    <w:p w14:paraId="39DB5C30" w14:textId="77777777" w:rsidR="00225477" w:rsidRPr="00AC3D91" w:rsidRDefault="00225477" w:rsidP="00225477">
      <w:pPr>
        <w:pStyle w:val="af6"/>
        <w:numPr>
          <w:ilvl w:val="1"/>
          <w:numId w:val="51"/>
        </w:numPr>
        <w:rPr>
          <w:rFonts w:cs="David"/>
        </w:rPr>
      </w:pPr>
      <w:r w:rsidRPr="0069214B">
        <w:rPr>
          <w:rFonts w:cs="David"/>
          <w:rtl/>
        </w:rPr>
        <w:t>סיסמא</w:t>
      </w:r>
      <w:r w:rsidRPr="0069214B">
        <w:rPr>
          <w:rFonts w:cs="David" w:hint="cs"/>
          <w:rtl/>
        </w:rPr>
        <w:t xml:space="preserve"> (</w:t>
      </w:r>
      <w:r w:rsidRPr="00AC3D91">
        <w:rPr>
          <w:rFonts w:cs="David"/>
        </w:rPr>
        <w:t>Pin Number</w:t>
      </w:r>
      <w:r w:rsidRPr="0069214B">
        <w:rPr>
          <w:rFonts w:cs="David" w:hint="cs"/>
          <w:rtl/>
        </w:rPr>
        <w:t>).</w:t>
      </w:r>
    </w:p>
    <w:p w14:paraId="2F6C77E1" w14:textId="77777777" w:rsidR="00225477" w:rsidRPr="00AC3D91" w:rsidRDefault="00225477" w:rsidP="00225477">
      <w:pPr>
        <w:rPr>
          <w:rFonts w:cs="David"/>
        </w:rPr>
      </w:pPr>
    </w:p>
    <w:p w14:paraId="6F3FAF6D" w14:textId="77777777" w:rsidR="00225477" w:rsidRPr="0069214B" w:rsidRDefault="00225477" w:rsidP="00225477">
      <w:pPr>
        <w:pStyle w:val="af6"/>
        <w:numPr>
          <w:ilvl w:val="0"/>
          <w:numId w:val="51"/>
        </w:numPr>
        <w:tabs>
          <w:tab w:val="num" w:pos="792"/>
        </w:tabs>
        <w:rPr>
          <w:rFonts w:cs="David"/>
          <w:b/>
          <w:bCs/>
          <w:rtl/>
        </w:rPr>
      </w:pPr>
      <w:r w:rsidRPr="0069214B">
        <w:rPr>
          <w:rFonts w:cs="David"/>
          <w:b/>
          <w:bCs/>
          <w:rtl/>
        </w:rPr>
        <w:t>דרישות מערכת</w:t>
      </w:r>
      <w:r w:rsidRPr="0069214B">
        <w:rPr>
          <w:rFonts w:cs="David" w:hint="cs"/>
          <w:b/>
          <w:bCs/>
          <w:rtl/>
        </w:rPr>
        <w:t xml:space="preserve"> </w:t>
      </w:r>
    </w:p>
    <w:p w14:paraId="7939EDBE" w14:textId="77777777" w:rsidR="00225477" w:rsidRPr="0069214B" w:rsidRDefault="00225477" w:rsidP="00225477">
      <w:pPr>
        <w:rPr>
          <w:rFonts w:cs="David"/>
          <w:rtl/>
        </w:rPr>
      </w:pPr>
      <w:r w:rsidRPr="0069214B">
        <w:rPr>
          <w:rFonts w:cs="David" w:hint="cs"/>
          <w:rtl/>
        </w:rPr>
        <w:t>עבודה במערכת תתאפשר רק עם קיום דרישות החומרה והתוכנה הבאות:</w:t>
      </w:r>
    </w:p>
    <w:p w14:paraId="3E6289AF" w14:textId="77777777" w:rsidR="00225477" w:rsidRPr="00AC3D91" w:rsidRDefault="00225477" w:rsidP="00225477">
      <w:pPr>
        <w:rPr>
          <w:rFonts w:cs="David"/>
          <w:rtl/>
        </w:rPr>
      </w:pPr>
    </w:p>
    <w:p w14:paraId="6548DB8F" w14:textId="77777777" w:rsidR="00225477" w:rsidRPr="00AC3D91" w:rsidRDefault="00225477" w:rsidP="00225477">
      <w:pPr>
        <w:pStyle w:val="af6"/>
        <w:numPr>
          <w:ilvl w:val="1"/>
          <w:numId w:val="51"/>
        </w:numPr>
        <w:tabs>
          <w:tab w:val="left" w:pos="906"/>
        </w:tabs>
        <w:ind w:left="906" w:hanging="546"/>
        <w:rPr>
          <w:rFonts w:cs="David"/>
        </w:rPr>
      </w:pPr>
      <w:r w:rsidRPr="0069214B">
        <w:rPr>
          <w:rFonts w:cs="David"/>
          <w:rtl/>
        </w:rPr>
        <w:t>יציאת</w:t>
      </w:r>
      <w:r w:rsidRPr="00AC3D91">
        <w:rPr>
          <w:rFonts w:cs="David"/>
        </w:rPr>
        <w:t xml:space="preserve"> USB </w:t>
      </w:r>
      <w:r w:rsidRPr="0069214B">
        <w:rPr>
          <w:rFonts w:cs="David"/>
          <w:rtl/>
        </w:rPr>
        <w:t>פנויה</w:t>
      </w:r>
      <w:r w:rsidRPr="0069214B">
        <w:rPr>
          <w:rFonts w:cs="David" w:hint="cs"/>
          <w:rtl/>
        </w:rPr>
        <w:t xml:space="preserve"> (עבור קורא הכרטיסים)</w:t>
      </w:r>
    </w:p>
    <w:p w14:paraId="371BE6C0" w14:textId="77777777" w:rsidR="00225477" w:rsidRPr="00AC3D91" w:rsidRDefault="00225477" w:rsidP="00225477">
      <w:pPr>
        <w:pStyle w:val="af6"/>
        <w:numPr>
          <w:ilvl w:val="1"/>
          <w:numId w:val="51"/>
        </w:numPr>
        <w:tabs>
          <w:tab w:val="left" w:pos="906"/>
        </w:tabs>
        <w:ind w:left="906" w:hanging="546"/>
        <w:rPr>
          <w:rFonts w:cs="David"/>
        </w:rPr>
      </w:pPr>
      <w:r w:rsidRPr="0069214B">
        <w:rPr>
          <w:rFonts w:cs="David"/>
          <w:rtl/>
        </w:rPr>
        <w:t xml:space="preserve">דפדפן </w:t>
      </w:r>
      <w:r w:rsidRPr="0069214B">
        <w:rPr>
          <w:rFonts w:cs="David" w:hint="cs"/>
          <w:rtl/>
        </w:rPr>
        <w:t>אינטרנט אקספלורר 7.0 ומעלה</w:t>
      </w:r>
    </w:p>
    <w:p w14:paraId="44701982" w14:textId="77777777" w:rsidR="00225477" w:rsidRPr="0069214B" w:rsidRDefault="00225477" w:rsidP="00225477">
      <w:pPr>
        <w:pStyle w:val="af6"/>
        <w:numPr>
          <w:ilvl w:val="1"/>
          <w:numId w:val="51"/>
        </w:numPr>
        <w:tabs>
          <w:tab w:val="left" w:pos="906"/>
        </w:tabs>
        <w:ind w:left="906" w:hanging="546"/>
        <w:rPr>
          <w:rFonts w:cs="David"/>
          <w:rtl/>
        </w:rPr>
      </w:pPr>
      <w:r w:rsidRPr="0069214B">
        <w:rPr>
          <w:rFonts w:cs="David" w:hint="cs"/>
          <w:rtl/>
        </w:rPr>
        <w:t xml:space="preserve">מערכת הפעלה </w:t>
      </w:r>
      <w:r w:rsidRPr="00AC3D91">
        <w:rPr>
          <w:rFonts w:cs="David"/>
        </w:rPr>
        <w:t>WINDOWS7</w:t>
      </w:r>
      <w:r w:rsidRPr="0069214B">
        <w:rPr>
          <w:rFonts w:cs="David" w:hint="cs"/>
          <w:rtl/>
        </w:rPr>
        <w:t xml:space="preserve"> או </w:t>
      </w:r>
      <w:r w:rsidRPr="00AC3D91">
        <w:rPr>
          <w:rFonts w:cs="David"/>
        </w:rPr>
        <w:t>WINDOWS8</w:t>
      </w:r>
      <w:r>
        <w:rPr>
          <w:rFonts w:cs="David"/>
        </w:rPr>
        <w:t>/8.1</w:t>
      </w:r>
      <w:r w:rsidRPr="00AC3D91">
        <w:rPr>
          <w:rFonts w:cs="David"/>
        </w:rPr>
        <w:t xml:space="preserve"> </w:t>
      </w:r>
      <w:r w:rsidRPr="0069214B">
        <w:rPr>
          <w:rFonts w:cs="David" w:hint="cs"/>
          <w:rtl/>
        </w:rPr>
        <w:t xml:space="preserve"> או </w:t>
      </w:r>
      <w:r w:rsidRPr="00AC3D91">
        <w:rPr>
          <w:rFonts w:cs="David"/>
        </w:rPr>
        <w:t>VISTA</w:t>
      </w:r>
    </w:p>
    <w:p w14:paraId="1B8F6E30" w14:textId="77777777" w:rsidR="00225477" w:rsidRPr="00AC3D91" w:rsidRDefault="00225477" w:rsidP="00225477">
      <w:pPr>
        <w:pStyle w:val="af6"/>
        <w:numPr>
          <w:ilvl w:val="1"/>
          <w:numId w:val="51"/>
        </w:numPr>
        <w:tabs>
          <w:tab w:val="left" w:pos="906"/>
        </w:tabs>
        <w:ind w:left="906" w:hanging="546"/>
        <w:rPr>
          <w:rFonts w:cs="David"/>
        </w:rPr>
      </w:pPr>
      <w:r w:rsidRPr="00AC3D91">
        <w:rPr>
          <w:rFonts w:cs="David"/>
        </w:rPr>
        <w:t xml:space="preserve">Windows XP </w:t>
      </w:r>
      <w:r w:rsidRPr="0069214B">
        <w:rPr>
          <w:rFonts w:cs="David" w:hint="cs"/>
          <w:rtl/>
        </w:rPr>
        <w:t xml:space="preserve">- עם </w:t>
      </w:r>
      <w:r w:rsidRPr="00AC3D91">
        <w:rPr>
          <w:rFonts w:cs="David"/>
        </w:rPr>
        <w:t>3 Service Pack</w:t>
      </w:r>
      <w:r w:rsidRPr="0069214B">
        <w:rPr>
          <w:rFonts w:cs="David" w:hint="cs"/>
          <w:rtl/>
        </w:rPr>
        <w:t xml:space="preserve"> ומעלה</w:t>
      </w:r>
      <w:r w:rsidRPr="00AC3D91">
        <w:rPr>
          <w:rFonts w:cs="David" w:hint="cs"/>
          <w:rtl/>
        </w:rPr>
        <w:t xml:space="preserve"> </w:t>
      </w:r>
      <w:r w:rsidRPr="0069214B">
        <w:rPr>
          <w:rFonts w:cs="David" w:hint="cs"/>
          <w:rtl/>
        </w:rPr>
        <w:t>.</w:t>
      </w:r>
    </w:p>
    <w:p w14:paraId="6882F8BC" w14:textId="77777777" w:rsidR="00225477" w:rsidRDefault="00225477" w:rsidP="00225477">
      <w:pPr>
        <w:pStyle w:val="af6"/>
        <w:numPr>
          <w:ilvl w:val="1"/>
          <w:numId w:val="51"/>
        </w:numPr>
        <w:tabs>
          <w:tab w:val="left" w:pos="906"/>
        </w:tabs>
        <w:ind w:left="906" w:hanging="546"/>
        <w:rPr>
          <w:rFonts w:cs="David"/>
        </w:rPr>
      </w:pPr>
      <w:r w:rsidRPr="0069214B">
        <w:rPr>
          <w:rFonts w:cs="David" w:hint="cs"/>
          <w:rtl/>
        </w:rPr>
        <w:t>קורא כרטיסים מותקן *</w:t>
      </w:r>
    </w:p>
    <w:p w14:paraId="038D2136" w14:textId="77777777" w:rsidR="00225477" w:rsidRDefault="00225477" w:rsidP="00225477">
      <w:pPr>
        <w:pStyle w:val="af6"/>
        <w:numPr>
          <w:ilvl w:val="1"/>
          <w:numId w:val="51"/>
        </w:numPr>
        <w:tabs>
          <w:tab w:val="left" w:pos="906"/>
        </w:tabs>
        <w:ind w:left="906" w:hanging="546"/>
        <w:rPr>
          <w:rFonts w:cs="David"/>
        </w:rPr>
      </w:pPr>
      <w:r w:rsidRPr="0069214B">
        <w:rPr>
          <w:rFonts w:cs="David" w:hint="cs"/>
          <w:rtl/>
        </w:rPr>
        <w:t>תוכנת גישה לכרטיס חכם מותקנת*</w:t>
      </w:r>
    </w:p>
    <w:p w14:paraId="583FD115" w14:textId="77777777" w:rsidR="00225477" w:rsidRDefault="00225477" w:rsidP="00225477">
      <w:pPr>
        <w:pStyle w:val="af6"/>
        <w:numPr>
          <w:ilvl w:val="1"/>
          <w:numId w:val="51"/>
        </w:numPr>
        <w:tabs>
          <w:tab w:val="left" w:pos="906"/>
        </w:tabs>
        <w:ind w:left="906" w:hanging="546"/>
        <w:rPr>
          <w:rFonts w:cs="David"/>
        </w:rPr>
      </w:pPr>
      <w:r w:rsidRPr="0069214B">
        <w:rPr>
          <w:rFonts w:cs="David" w:hint="cs"/>
          <w:rtl/>
        </w:rPr>
        <w:t>תכנת חתימה דיגיטלית (</w:t>
      </w:r>
      <w:r>
        <w:rPr>
          <w:rFonts w:cs="David"/>
        </w:rPr>
        <w:t>Sign&amp;Verify</w:t>
      </w:r>
      <w:r w:rsidRPr="0069214B">
        <w:rPr>
          <w:rFonts w:cs="David" w:hint="cs"/>
          <w:rtl/>
        </w:rPr>
        <w:t xml:space="preserve">) מותקנת* </w:t>
      </w:r>
    </w:p>
    <w:p w14:paraId="234502E0" w14:textId="77777777" w:rsidR="00225477" w:rsidRPr="0069214B" w:rsidRDefault="00225477" w:rsidP="00225477">
      <w:pPr>
        <w:pStyle w:val="af6"/>
        <w:numPr>
          <w:ilvl w:val="1"/>
          <w:numId w:val="51"/>
        </w:numPr>
        <w:tabs>
          <w:tab w:val="left" w:pos="765"/>
          <w:tab w:val="left" w:pos="906"/>
        </w:tabs>
        <w:rPr>
          <w:rFonts w:cs="David"/>
          <w:rtl/>
        </w:rPr>
      </w:pPr>
      <w:r w:rsidRPr="0069214B">
        <w:rPr>
          <w:rFonts w:cs="David"/>
          <w:rtl/>
        </w:rPr>
        <w:t xml:space="preserve">לצורך השתלטות על תחנות העבודה </w:t>
      </w:r>
      <w:r w:rsidRPr="0069214B">
        <w:rPr>
          <w:rFonts w:cs="David" w:hint="cs"/>
          <w:rtl/>
        </w:rPr>
        <w:t>של המשתמש</w:t>
      </w:r>
      <w:r w:rsidRPr="0069214B">
        <w:rPr>
          <w:rFonts w:cs="David"/>
          <w:rtl/>
        </w:rPr>
        <w:t xml:space="preserve"> יש להפעיל תוכנה בשם </w:t>
      </w:r>
      <w:r w:rsidRPr="0069214B">
        <w:rPr>
          <w:rFonts w:cs="David" w:hint="cs"/>
          <w:rtl/>
        </w:rPr>
        <w:t>,</w:t>
      </w:r>
      <w:r w:rsidRPr="00E325C0">
        <w:rPr>
          <w:rFonts w:cs="David"/>
        </w:rPr>
        <w:t>NETVIEWER</w:t>
      </w:r>
      <w:r w:rsidRPr="0069214B">
        <w:rPr>
          <w:rFonts w:cs="David"/>
          <w:rtl/>
        </w:rPr>
        <w:t xml:space="preserve">  הפעלת התוכנה וההשתלטות תעשה בליווי התומך של מרכב"ה</w:t>
      </w:r>
      <w:r w:rsidRPr="0069214B">
        <w:rPr>
          <w:rFonts w:cs="David" w:hint="cs"/>
          <w:rtl/>
        </w:rPr>
        <w:t xml:space="preserve"> מאתר </w:t>
      </w:r>
      <w:r>
        <w:rPr>
          <w:rFonts w:cs="David"/>
        </w:rPr>
        <w:t>GOV.IL</w:t>
      </w:r>
    </w:p>
    <w:p w14:paraId="298C0299" w14:textId="77777777" w:rsidR="00225477" w:rsidRDefault="00225477" w:rsidP="00225477">
      <w:pPr>
        <w:rPr>
          <w:rFonts w:cs="David"/>
          <w:rtl/>
        </w:rPr>
      </w:pPr>
    </w:p>
    <w:p w14:paraId="7B4C7C66" w14:textId="77777777" w:rsidR="00225477" w:rsidRPr="00E325C0" w:rsidRDefault="00225477" w:rsidP="00225477">
      <w:pPr>
        <w:tabs>
          <w:tab w:val="left" w:pos="906"/>
        </w:tabs>
        <w:ind w:left="360"/>
        <w:rPr>
          <w:rFonts w:cs="David"/>
        </w:rPr>
      </w:pPr>
      <w:r w:rsidRPr="0069214B">
        <w:rPr>
          <w:rFonts w:cs="David" w:hint="cs"/>
          <w:rtl/>
        </w:rPr>
        <w:t xml:space="preserve">*הנחיות להתקנת כרטיס חכם ותוכנת </w:t>
      </w:r>
      <w:r>
        <w:rPr>
          <w:rFonts w:cs="David"/>
        </w:rPr>
        <w:t>Sign&amp;Verify</w:t>
      </w:r>
      <w:r w:rsidRPr="0069214B">
        <w:rPr>
          <w:rFonts w:cs="David" w:hint="cs"/>
          <w:rtl/>
        </w:rPr>
        <w:t xml:space="preserve"> ניתן למצוא בפורטל השירותים והמידע הממשלתי בכתובת </w:t>
      </w:r>
      <w:hyperlink r:id="rId12" w:history="1">
        <w:r w:rsidRPr="00E325C0">
          <w:rPr>
            <w:rStyle w:val="Hyperlink"/>
            <w:b/>
            <w:bCs/>
            <w:i/>
            <w:iCs/>
          </w:rPr>
          <w:t>www.gov.il</w:t>
        </w:r>
      </w:hyperlink>
      <w:r w:rsidRPr="0069214B">
        <w:rPr>
          <w:rFonts w:hint="cs"/>
          <w:b/>
          <w:bCs/>
          <w:i/>
          <w:iCs/>
          <w:rtl/>
        </w:rPr>
        <w:t>)</w:t>
      </w:r>
      <w:r w:rsidRPr="0069214B">
        <w:rPr>
          <w:rFonts w:cs="David" w:hint="cs"/>
          <w:rtl/>
        </w:rPr>
        <w:t>.</w:t>
      </w:r>
    </w:p>
    <w:p w14:paraId="404D4692" w14:textId="77777777" w:rsidR="00225477" w:rsidRDefault="00225477" w:rsidP="00225477">
      <w:pPr>
        <w:jc w:val="both"/>
      </w:pPr>
      <w:r>
        <w:rPr>
          <w:rtl/>
        </w:rPr>
        <w:br w:type="page"/>
      </w:r>
    </w:p>
    <w:p w14:paraId="6F993012" w14:textId="77777777" w:rsidR="00225477" w:rsidRPr="0069214B" w:rsidRDefault="00225477" w:rsidP="00225477">
      <w:pPr>
        <w:rPr>
          <w:rFonts w:cs="David"/>
          <w:b/>
          <w:bCs/>
          <w:u w:val="single"/>
          <w:rtl/>
        </w:rPr>
      </w:pPr>
      <w:r w:rsidRPr="0069214B">
        <w:rPr>
          <w:rFonts w:cs="David" w:hint="cs"/>
          <w:b/>
          <w:bCs/>
          <w:u w:val="single"/>
          <w:rtl/>
        </w:rPr>
        <w:lastRenderedPageBreak/>
        <w:t xml:space="preserve">נספח ב' </w:t>
      </w:r>
      <w:r w:rsidRPr="0069214B">
        <w:rPr>
          <w:rFonts w:cs="David"/>
          <w:b/>
          <w:bCs/>
          <w:u w:val="single"/>
          <w:rtl/>
        </w:rPr>
        <w:t>–</w:t>
      </w:r>
      <w:r w:rsidRPr="0069214B">
        <w:rPr>
          <w:rFonts w:cs="David" w:hint="cs"/>
          <w:b/>
          <w:bCs/>
          <w:u w:val="single"/>
          <w:rtl/>
        </w:rPr>
        <w:t xml:space="preserve"> הצהרת נציג המשתמש ואישור על סמכויות נציג המשתמש בפורטל הספקים הממשלתי</w:t>
      </w:r>
    </w:p>
    <w:p w14:paraId="62D604FE" w14:textId="77777777" w:rsidR="00225477" w:rsidRDefault="00225477" w:rsidP="00225477">
      <w:pPr>
        <w:rPr>
          <w:b/>
          <w:bCs/>
          <w:u w:val="single"/>
          <w:rtl/>
          <w:lang w:val="en-GB"/>
        </w:rPr>
      </w:pPr>
    </w:p>
    <w:p w14:paraId="478A7830" w14:textId="77777777" w:rsidR="00225477" w:rsidRPr="00CB55A1" w:rsidRDefault="00225477" w:rsidP="00225477">
      <w:pPr>
        <w:rPr>
          <w:b/>
          <w:bCs/>
          <w:u w:val="single"/>
          <w:rtl/>
          <w:lang w:val="en-GB"/>
        </w:rPr>
      </w:pPr>
    </w:p>
    <w:p w14:paraId="2631A334" w14:textId="77777777" w:rsidR="00225477" w:rsidRPr="00CB55A1" w:rsidRDefault="00225477" w:rsidP="00225477">
      <w:pPr>
        <w:rPr>
          <w:b/>
          <w:bCs/>
          <w:u w:val="single"/>
          <w:rtl/>
          <w:lang w:val="en-GB"/>
        </w:rPr>
      </w:pPr>
    </w:p>
    <w:p w14:paraId="594ECC98" w14:textId="77777777" w:rsidR="00225477" w:rsidRPr="0069214B" w:rsidRDefault="00225477" w:rsidP="00225477">
      <w:pPr>
        <w:rPr>
          <w:b/>
          <w:bCs/>
          <w:u w:val="single"/>
          <w:rtl/>
          <w:lang w:val="en-GB"/>
        </w:rPr>
      </w:pPr>
      <w:r w:rsidRPr="0069214B">
        <w:rPr>
          <w:rFonts w:hint="cs"/>
          <w:b/>
          <w:bCs/>
          <w:u w:val="single"/>
          <w:rtl/>
          <w:lang w:val="en-GB"/>
        </w:rPr>
        <w:t>אל ממשלת ישראל, באמצעות החשב הכללי, משרד האוצר</w:t>
      </w:r>
    </w:p>
    <w:p w14:paraId="3F0BC0BB" w14:textId="77777777" w:rsidR="00225477" w:rsidRPr="00CB55A1" w:rsidRDefault="00225477" w:rsidP="00225477">
      <w:pPr>
        <w:rPr>
          <w:b/>
          <w:bCs/>
          <w:u w:val="single"/>
          <w:rtl/>
          <w:lang w:val="en-GB"/>
        </w:rPr>
      </w:pPr>
    </w:p>
    <w:p w14:paraId="40ED93C9" w14:textId="77777777" w:rsidR="00225477" w:rsidRPr="0069214B" w:rsidRDefault="00225477" w:rsidP="00225477">
      <w:pPr>
        <w:rPr>
          <w:b/>
          <w:bCs/>
          <w:u w:val="single"/>
          <w:rtl/>
          <w:lang w:val="en-GB"/>
        </w:rPr>
      </w:pPr>
      <w:r w:rsidRPr="0069214B">
        <w:rPr>
          <w:rFonts w:hint="cs"/>
          <w:rtl/>
          <w:lang w:val="en-GB"/>
        </w:rPr>
        <w:t>(מחק את המיותר)</w:t>
      </w:r>
    </w:p>
    <w:p w14:paraId="754B554A" w14:textId="77777777" w:rsidR="00225477" w:rsidRPr="000D4159" w:rsidRDefault="00225477" w:rsidP="00225477">
      <w:pPr>
        <w:pStyle w:val="ListParagraph1"/>
        <w:ind w:left="0"/>
        <w:rPr>
          <w:rFonts w:ascii="Arial" w:hAnsi="Arial"/>
          <w:sz w:val="24"/>
          <w:szCs w:val="24"/>
          <w:lang w:val="en-GB"/>
        </w:rPr>
      </w:pPr>
      <w:r w:rsidRPr="0069214B">
        <w:rPr>
          <w:rFonts w:hint="cs"/>
          <w:sz w:val="24"/>
          <w:szCs w:val="24"/>
          <w:rtl/>
          <w:lang w:val="en-GB"/>
        </w:rPr>
        <w:t>אני/אנו הח"מ מודיע/ים בכך כי:</w:t>
      </w:r>
    </w:p>
    <w:p w14:paraId="6613FED4" w14:textId="77777777" w:rsidR="00225477" w:rsidRPr="0069214B" w:rsidRDefault="00225477" w:rsidP="00225477">
      <w:pPr>
        <w:pStyle w:val="ListParagraph1"/>
        <w:ind w:left="0"/>
        <w:rPr>
          <w:rFonts w:ascii="Arial" w:hAnsi="Arial"/>
          <w:sz w:val="24"/>
          <w:lang w:val="en-GB"/>
        </w:rPr>
      </w:pPr>
    </w:p>
    <w:p w14:paraId="2823EA1A" w14:textId="77777777" w:rsidR="00225477" w:rsidRPr="0069214B" w:rsidRDefault="00225477" w:rsidP="00225477">
      <w:pPr>
        <w:pStyle w:val="ListParagraph1"/>
        <w:numPr>
          <w:ilvl w:val="0"/>
          <w:numId w:val="50"/>
        </w:numPr>
        <w:rPr>
          <w:rFonts w:ascii="Arial" w:hAnsi="Arial"/>
          <w:sz w:val="24"/>
          <w:lang w:val="en-GB"/>
        </w:rPr>
      </w:pPr>
      <w:r w:rsidRPr="0069214B">
        <w:rPr>
          <w:rFonts w:hint="cs"/>
          <w:sz w:val="24"/>
          <w:szCs w:val="24"/>
          <w:rtl/>
          <w:lang w:val="en-GB"/>
        </w:rPr>
        <w:t xml:space="preserve"> כי  איש הקשר מטעמי/מטעם השותפות הרשומה בשם:................................../מטעם החברה בשם ....................... בע"מ/ (להלן </w:t>
      </w:r>
      <w:r w:rsidRPr="0069214B">
        <w:rPr>
          <w:sz w:val="24"/>
          <w:szCs w:val="24"/>
          <w:rtl/>
          <w:lang w:val="en-GB"/>
        </w:rPr>
        <w:t>–</w:t>
      </w:r>
      <w:r w:rsidRPr="0069214B">
        <w:rPr>
          <w:rFonts w:hint="cs"/>
          <w:sz w:val="24"/>
          <w:szCs w:val="24"/>
          <w:rtl/>
          <w:lang w:val="en-GB"/>
        </w:rPr>
        <w:t xml:space="preserve"> המשתמש) הינו מר/גב ............................ (להלן </w:t>
      </w:r>
      <w:r w:rsidRPr="0069214B">
        <w:rPr>
          <w:sz w:val="24"/>
          <w:szCs w:val="24"/>
          <w:rtl/>
          <w:lang w:val="en-GB"/>
        </w:rPr>
        <w:t>–</w:t>
      </w:r>
      <w:r w:rsidRPr="0069214B">
        <w:rPr>
          <w:rFonts w:hint="cs"/>
          <w:sz w:val="24"/>
          <w:szCs w:val="24"/>
          <w:rtl/>
          <w:lang w:val="en-GB"/>
        </w:rPr>
        <w:t xml:space="preserve"> נציג המשתמש) עבורו בכוונתנו להנפיק כרטיס חכם לצורך שימוש בפורטל הספקים הממשלתי לרבות לצורך הגשת דיווחי ביצוע וחשבוניות למשרדי ממשלה</w:t>
      </w:r>
      <w:r w:rsidRPr="0069214B">
        <w:rPr>
          <w:rFonts w:ascii="Arial" w:hAnsi="Arial" w:hint="cs"/>
          <w:sz w:val="24"/>
          <w:szCs w:val="24"/>
          <w:rtl/>
        </w:rPr>
        <w:t>.</w:t>
      </w:r>
    </w:p>
    <w:p w14:paraId="04D8AE2E" w14:textId="77777777" w:rsidR="00225477" w:rsidRPr="0069214B" w:rsidRDefault="00225477" w:rsidP="00225477">
      <w:pPr>
        <w:pStyle w:val="ListParagraph1"/>
        <w:numPr>
          <w:ilvl w:val="0"/>
          <w:numId w:val="50"/>
        </w:numPr>
        <w:rPr>
          <w:sz w:val="24"/>
          <w:lang w:val="en-GB"/>
        </w:rPr>
      </w:pPr>
      <w:r w:rsidRPr="0069214B">
        <w:rPr>
          <w:rFonts w:hint="cs"/>
          <w:sz w:val="24"/>
          <w:szCs w:val="24"/>
          <w:rtl/>
          <w:lang w:val="en-GB"/>
        </w:rPr>
        <w:t>אני/אנו מאשר/ים בזאת כי כל שימוש בפורטל הספקים הממשלתי ע"י נציג המשתמש באמצעות כרטיס החכם יחייב  את המשתמש לכל דבר וענין לרבות הגשת דיווחי ביצוע וחשבוניות כאמור וקבלת הודעות ממשרדי הממשלה, אלא אם כן הודיע המשתמש לחברת הניהול מטעם הממשלה בכתב וגם טלפונית על ביטול ההרשאה לנציג המשתמש לפחות 48 שעות בימי עבודה במשרדי הממשלה, לפני ביצוע הפעולה והמשתמש קיבל מחברת הניהול אישור בכתב על כך שבקשת המשתמש התקבלה. לא התקבל האישור תוך 24 שעות ממועד ההודעה בכתב, על המשתמש יהיה להתקשר לחברת הניהול כדי לברר שביטול ההרשאה בוצע בפועל.</w:t>
      </w:r>
    </w:p>
    <w:p w14:paraId="079EE02C" w14:textId="77777777" w:rsidR="00225477" w:rsidRPr="0069214B" w:rsidRDefault="00225477" w:rsidP="00225477">
      <w:pPr>
        <w:pStyle w:val="ListParagraph1"/>
        <w:ind w:left="360"/>
        <w:rPr>
          <w:sz w:val="24"/>
          <w:lang w:val="en-GB"/>
        </w:rPr>
      </w:pPr>
      <w:r w:rsidRPr="0069214B">
        <w:rPr>
          <w:rFonts w:hint="cs"/>
          <w:sz w:val="24"/>
          <w:szCs w:val="24"/>
          <w:rtl/>
          <w:lang w:val="en-GB"/>
        </w:rPr>
        <w:t>יובהר, כי על המשתמש חלה האחריות לוודא את קבלת הודעתו כאמור לעיל, וכי רק לאחר קבלת האישור מטעם החברה המנהלת, האמור יחזה להיות כנתקבל.</w:t>
      </w:r>
      <w:r>
        <w:rPr>
          <w:rFonts w:hint="cs"/>
          <w:sz w:val="24"/>
          <w:szCs w:val="24"/>
          <w:rtl/>
          <w:lang w:val="en-GB"/>
        </w:rPr>
        <w:t xml:space="preserve"> </w:t>
      </w:r>
    </w:p>
    <w:p w14:paraId="750ABA11" w14:textId="77777777" w:rsidR="00225477" w:rsidRPr="0069214B" w:rsidRDefault="00225477" w:rsidP="00225477">
      <w:pPr>
        <w:pStyle w:val="ListParagraph1"/>
        <w:numPr>
          <w:ilvl w:val="0"/>
          <w:numId w:val="50"/>
        </w:numPr>
        <w:rPr>
          <w:sz w:val="24"/>
          <w:lang w:val="en-GB"/>
        </w:rPr>
      </w:pPr>
      <w:r w:rsidRPr="0069214B">
        <w:rPr>
          <w:rFonts w:hint="cs"/>
          <w:sz w:val="24"/>
          <w:szCs w:val="24"/>
          <w:rtl/>
          <w:lang w:val="en-GB"/>
        </w:rPr>
        <w:t>ידוע למשתמש, כי הכרטיס החכם יכלול תעודה אלקטרונית מאושרת בהתאם לחוק</w:t>
      </w:r>
      <w:r w:rsidRPr="0069214B">
        <w:rPr>
          <w:sz w:val="24"/>
          <w:szCs w:val="24"/>
          <w:rtl/>
          <w:lang w:val="en-GB"/>
        </w:rPr>
        <w:t xml:space="preserve"> </w:t>
      </w:r>
      <w:r w:rsidRPr="0069214B">
        <w:rPr>
          <w:rFonts w:hint="cs"/>
          <w:sz w:val="24"/>
          <w:szCs w:val="24"/>
          <w:rtl/>
          <w:lang w:val="en-GB"/>
        </w:rPr>
        <w:t>חתימה</w:t>
      </w:r>
      <w:r w:rsidRPr="0069214B">
        <w:rPr>
          <w:sz w:val="24"/>
          <w:szCs w:val="24"/>
          <w:rtl/>
          <w:lang w:val="en-GB"/>
        </w:rPr>
        <w:t xml:space="preserve"> </w:t>
      </w:r>
      <w:r w:rsidRPr="0069214B">
        <w:rPr>
          <w:rFonts w:hint="cs"/>
          <w:sz w:val="24"/>
          <w:szCs w:val="24"/>
          <w:rtl/>
          <w:lang w:val="en-GB"/>
        </w:rPr>
        <w:t>אלקטרונית</w:t>
      </w:r>
      <w:r w:rsidRPr="0069214B">
        <w:rPr>
          <w:sz w:val="24"/>
          <w:szCs w:val="24"/>
          <w:rtl/>
          <w:lang w:val="en-GB"/>
        </w:rPr>
        <w:t xml:space="preserve">, </w:t>
      </w:r>
      <w:r w:rsidRPr="0069214B">
        <w:rPr>
          <w:rFonts w:hint="cs"/>
          <w:sz w:val="24"/>
          <w:szCs w:val="24"/>
          <w:rtl/>
          <w:lang w:val="en-GB"/>
        </w:rPr>
        <w:t>התשס</w:t>
      </w:r>
      <w:r w:rsidRPr="0069214B">
        <w:rPr>
          <w:sz w:val="24"/>
          <w:szCs w:val="24"/>
          <w:rtl/>
          <w:lang w:val="en-GB"/>
        </w:rPr>
        <w:t>"</w:t>
      </w:r>
      <w:r w:rsidRPr="0069214B">
        <w:rPr>
          <w:rFonts w:hint="cs"/>
          <w:sz w:val="24"/>
          <w:szCs w:val="24"/>
          <w:rtl/>
          <w:lang w:val="en-GB"/>
        </w:rPr>
        <w:t>א</w:t>
      </w:r>
      <w:r w:rsidRPr="0069214B">
        <w:rPr>
          <w:sz w:val="24"/>
          <w:szCs w:val="24"/>
          <w:rtl/>
          <w:lang w:val="en-GB"/>
        </w:rPr>
        <w:t>-2001</w:t>
      </w:r>
      <w:r w:rsidRPr="0069214B">
        <w:rPr>
          <w:rFonts w:hint="cs"/>
          <w:sz w:val="24"/>
          <w:szCs w:val="24"/>
          <w:rtl/>
          <w:lang w:val="en-GB"/>
        </w:rPr>
        <w:t xml:space="preserve"> הכוללת את הפרטים של המשתמש ואת פרטי נציג המשתמש. ידוע למשתמש כי על המשתמש להבטיח א</w:t>
      </w:r>
      <w:smartTag w:uri="urn:schemas-microsoft-com:office:smarttags" w:element="PersonName">
        <w:r w:rsidRPr="0069214B">
          <w:rPr>
            <w:rFonts w:hint="cs"/>
            <w:sz w:val="24"/>
            <w:szCs w:val="24"/>
            <w:rtl/>
            <w:lang w:val="en-GB"/>
          </w:rPr>
          <w:t>ישי</w:t>
        </w:r>
      </w:smartTag>
      <w:r w:rsidRPr="0069214B">
        <w:rPr>
          <w:rFonts w:hint="cs"/>
          <w:sz w:val="24"/>
          <w:szCs w:val="24"/>
          <w:rtl/>
          <w:lang w:val="en-GB"/>
        </w:rPr>
        <w:t>ת כי לא ייעשה שימוש שאינו מורשה על ידי המשתמש בכרטיס והמשתמש פוטר בזה את הממשלה ומי מטעמה מכל אחריות הנובעת משימוש בלתי מורשה, כאמור.</w:t>
      </w:r>
    </w:p>
    <w:p w14:paraId="37912652" w14:textId="77777777" w:rsidR="00225477" w:rsidRPr="0069214B" w:rsidRDefault="00225477" w:rsidP="00225477">
      <w:pPr>
        <w:pStyle w:val="ListParagraph1"/>
        <w:numPr>
          <w:ilvl w:val="0"/>
          <w:numId w:val="50"/>
        </w:numPr>
        <w:rPr>
          <w:sz w:val="24"/>
          <w:lang w:val="en-GB"/>
        </w:rPr>
      </w:pPr>
      <w:r w:rsidRPr="0069214B">
        <w:rPr>
          <w:rFonts w:hint="cs"/>
          <w:sz w:val="24"/>
          <w:szCs w:val="24"/>
          <w:rtl/>
          <w:lang w:val="en-GB"/>
        </w:rPr>
        <w:t>הצהרה זאת באה בנוסף על ההתקשרות מול הגורם המאשר לצורך הנפקת תעודת חתימה אלקטרונית מאושרת.</w:t>
      </w:r>
    </w:p>
    <w:p w14:paraId="5677F347" w14:textId="77777777" w:rsidR="00225477" w:rsidRPr="0069214B" w:rsidRDefault="00225477" w:rsidP="00225477">
      <w:pPr>
        <w:pStyle w:val="ListParagraph1"/>
        <w:numPr>
          <w:ilvl w:val="0"/>
          <w:numId w:val="50"/>
        </w:numPr>
        <w:rPr>
          <w:sz w:val="24"/>
          <w:lang w:val="en-GB"/>
        </w:rPr>
      </w:pPr>
      <w:r w:rsidRPr="0069214B">
        <w:rPr>
          <w:rFonts w:hint="cs"/>
          <w:sz w:val="24"/>
          <w:szCs w:val="24"/>
          <w:rtl/>
          <w:lang w:val="en-GB"/>
        </w:rPr>
        <w:t>פרטי נציג המשתמש הינם כלהלן:</w:t>
      </w:r>
    </w:p>
    <w:p w14:paraId="52BCBC50" w14:textId="77777777" w:rsidR="00225477" w:rsidRPr="0069214B" w:rsidRDefault="00225477" w:rsidP="00225477">
      <w:pPr>
        <w:pStyle w:val="ListParagraph1"/>
        <w:numPr>
          <w:ilvl w:val="1"/>
          <w:numId w:val="50"/>
        </w:numPr>
        <w:rPr>
          <w:sz w:val="24"/>
          <w:lang w:val="en-GB"/>
        </w:rPr>
      </w:pPr>
      <w:r w:rsidRPr="0069214B">
        <w:rPr>
          <w:rFonts w:hint="cs"/>
          <w:sz w:val="24"/>
          <w:szCs w:val="24"/>
          <w:rtl/>
          <w:lang w:val="en-GB"/>
        </w:rPr>
        <w:t>שם מלא ...............................</w:t>
      </w:r>
    </w:p>
    <w:p w14:paraId="2D913AE1" w14:textId="77777777" w:rsidR="00225477" w:rsidRPr="0069214B" w:rsidRDefault="00225477" w:rsidP="00225477">
      <w:pPr>
        <w:pStyle w:val="ListParagraph1"/>
        <w:numPr>
          <w:ilvl w:val="1"/>
          <w:numId w:val="50"/>
        </w:numPr>
        <w:rPr>
          <w:sz w:val="24"/>
          <w:lang w:val="en-GB"/>
        </w:rPr>
      </w:pPr>
      <w:r w:rsidRPr="0069214B">
        <w:rPr>
          <w:rFonts w:hint="cs"/>
          <w:sz w:val="24"/>
          <w:szCs w:val="24"/>
          <w:rtl/>
          <w:lang w:val="en-GB"/>
        </w:rPr>
        <w:t>כתובת מלאה .....................................................</w:t>
      </w:r>
    </w:p>
    <w:p w14:paraId="378CA035" w14:textId="77777777" w:rsidR="00225477" w:rsidRPr="0069214B" w:rsidRDefault="00225477" w:rsidP="00225477">
      <w:pPr>
        <w:pStyle w:val="ListParagraph1"/>
        <w:numPr>
          <w:ilvl w:val="1"/>
          <w:numId w:val="50"/>
        </w:numPr>
        <w:rPr>
          <w:sz w:val="24"/>
          <w:lang w:val="en-GB"/>
        </w:rPr>
      </w:pPr>
      <w:r w:rsidRPr="0069214B">
        <w:rPr>
          <w:rFonts w:hint="cs"/>
          <w:sz w:val="24"/>
          <w:szCs w:val="24"/>
          <w:rtl/>
          <w:lang w:val="en-GB"/>
        </w:rPr>
        <w:t>ת.ז. ................................</w:t>
      </w:r>
    </w:p>
    <w:p w14:paraId="28EADC42" w14:textId="77777777" w:rsidR="00225477" w:rsidRPr="0069214B" w:rsidRDefault="00225477" w:rsidP="00225477">
      <w:pPr>
        <w:pStyle w:val="ListParagraph1"/>
        <w:numPr>
          <w:ilvl w:val="1"/>
          <w:numId w:val="50"/>
        </w:numPr>
        <w:rPr>
          <w:sz w:val="24"/>
          <w:lang w:val="en-GB"/>
        </w:rPr>
      </w:pPr>
      <w:r w:rsidRPr="0069214B">
        <w:rPr>
          <w:rFonts w:hint="cs"/>
          <w:sz w:val="24"/>
          <w:szCs w:val="24"/>
          <w:rtl/>
          <w:lang w:val="en-GB"/>
        </w:rPr>
        <w:t>תפקיד אצל המשתמש .................................</w:t>
      </w:r>
    </w:p>
    <w:p w14:paraId="5510A2FF" w14:textId="77777777" w:rsidR="00225477" w:rsidRPr="0069214B" w:rsidRDefault="00225477" w:rsidP="00225477">
      <w:pPr>
        <w:pStyle w:val="ListParagraph1"/>
        <w:numPr>
          <w:ilvl w:val="1"/>
          <w:numId w:val="50"/>
        </w:numPr>
        <w:rPr>
          <w:sz w:val="24"/>
          <w:lang w:val="en-GB"/>
        </w:rPr>
      </w:pPr>
      <w:r w:rsidRPr="0069214B">
        <w:rPr>
          <w:rFonts w:hint="cs"/>
          <w:sz w:val="24"/>
          <w:szCs w:val="24"/>
          <w:rtl/>
          <w:lang w:val="en-GB"/>
        </w:rPr>
        <w:t>מספר טלפון בעבודה ..........................</w:t>
      </w:r>
    </w:p>
    <w:p w14:paraId="7A49F45D" w14:textId="77777777" w:rsidR="00225477" w:rsidRPr="0069214B" w:rsidRDefault="00225477" w:rsidP="00225477">
      <w:pPr>
        <w:pStyle w:val="ListParagraph1"/>
        <w:numPr>
          <w:ilvl w:val="1"/>
          <w:numId w:val="50"/>
        </w:numPr>
        <w:rPr>
          <w:sz w:val="24"/>
          <w:lang w:val="en-GB"/>
        </w:rPr>
      </w:pPr>
      <w:r w:rsidRPr="0069214B">
        <w:rPr>
          <w:rFonts w:hint="cs"/>
          <w:sz w:val="24"/>
          <w:szCs w:val="24"/>
          <w:rtl/>
          <w:lang w:val="en-GB"/>
        </w:rPr>
        <w:t>מספר טלפון בבית ..............................</w:t>
      </w:r>
    </w:p>
    <w:p w14:paraId="02308AED" w14:textId="77777777" w:rsidR="00225477" w:rsidRPr="0069214B" w:rsidRDefault="00225477" w:rsidP="00225477">
      <w:pPr>
        <w:pStyle w:val="ListParagraph1"/>
        <w:numPr>
          <w:ilvl w:val="1"/>
          <w:numId w:val="50"/>
        </w:numPr>
        <w:rPr>
          <w:sz w:val="24"/>
          <w:lang w:val="en-GB"/>
        </w:rPr>
      </w:pPr>
      <w:r w:rsidRPr="0069214B">
        <w:rPr>
          <w:rFonts w:hint="cs"/>
          <w:sz w:val="24"/>
          <w:szCs w:val="24"/>
          <w:rtl/>
          <w:lang w:val="en-GB"/>
        </w:rPr>
        <w:t>מספר טלפון נייד ................................</w:t>
      </w:r>
    </w:p>
    <w:p w14:paraId="1B4E5262" w14:textId="77777777" w:rsidR="00225477" w:rsidRPr="0069214B" w:rsidRDefault="00225477" w:rsidP="00225477">
      <w:pPr>
        <w:pStyle w:val="ListParagraph1"/>
        <w:numPr>
          <w:ilvl w:val="1"/>
          <w:numId w:val="50"/>
        </w:numPr>
        <w:rPr>
          <w:sz w:val="24"/>
          <w:lang w:val="en-GB"/>
        </w:rPr>
      </w:pPr>
      <w:r w:rsidRPr="0069214B">
        <w:rPr>
          <w:rFonts w:hint="cs"/>
          <w:sz w:val="24"/>
          <w:szCs w:val="24"/>
          <w:rtl/>
          <w:lang w:val="en-GB"/>
        </w:rPr>
        <w:t>כתובת דואר אלקטרוני ........................</w:t>
      </w:r>
    </w:p>
    <w:p w14:paraId="26BB3A7E" w14:textId="77777777" w:rsidR="00225477" w:rsidRPr="0069214B" w:rsidRDefault="00225477" w:rsidP="00225477">
      <w:pPr>
        <w:pStyle w:val="ListParagraph1"/>
        <w:ind w:left="1080"/>
        <w:rPr>
          <w:sz w:val="24"/>
          <w:szCs w:val="24"/>
          <w:rtl/>
          <w:lang w:val="en-GB"/>
        </w:rPr>
      </w:pPr>
    </w:p>
    <w:p w14:paraId="77BFC9CA" w14:textId="77777777" w:rsidR="00225477" w:rsidRPr="0069214B" w:rsidRDefault="00225477" w:rsidP="00225477">
      <w:pPr>
        <w:pStyle w:val="ListParagraph1"/>
        <w:ind w:left="0"/>
        <w:jc w:val="left"/>
        <w:rPr>
          <w:sz w:val="24"/>
          <w:szCs w:val="24"/>
          <w:rtl/>
          <w:lang w:val="en-GB"/>
        </w:rPr>
      </w:pPr>
      <w:r w:rsidRPr="0069214B">
        <w:rPr>
          <w:rFonts w:hint="cs"/>
          <w:sz w:val="24"/>
          <w:szCs w:val="24"/>
          <w:rtl/>
          <w:lang w:val="en-GB"/>
        </w:rPr>
        <w:t>חתימה/ות של מורשה/מורשי חתימה מטעם הקבלן וחותמת של המשתמש:</w:t>
      </w:r>
      <w:r w:rsidRPr="000D4159">
        <w:rPr>
          <w:rFonts w:hint="cs"/>
          <w:sz w:val="24"/>
          <w:szCs w:val="24"/>
          <w:rtl/>
          <w:lang w:val="en-GB"/>
        </w:rPr>
        <w:t xml:space="preserve">                        </w:t>
      </w:r>
    </w:p>
    <w:p w14:paraId="13AD384E" w14:textId="77777777" w:rsidR="00225477" w:rsidRPr="0069214B" w:rsidRDefault="00225477" w:rsidP="00225477">
      <w:pPr>
        <w:pStyle w:val="ListParagraph1"/>
        <w:ind w:left="0"/>
        <w:jc w:val="left"/>
        <w:rPr>
          <w:sz w:val="24"/>
          <w:szCs w:val="24"/>
          <w:rtl/>
          <w:lang w:val="en-GB"/>
        </w:rPr>
      </w:pPr>
    </w:p>
    <w:p w14:paraId="7755CDCB" w14:textId="77777777" w:rsidR="00225477" w:rsidRPr="0069214B" w:rsidRDefault="00225477" w:rsidP="00225477">
      <w:pPr>
        <w:pStyle w:val="ListParagraph1"/>
        <w:ind w:left="0"/>
        <w:jc w:val="left"/>
        <w:rPr>
          <w:sz w:val="24"/>
          <w:szCs w:val="24"/>
          <w:rtl/>
          <w:lang w:val="en-GB"/>
        </w:rPr>
      </w:pPr>
      <w:r w:rsidRPr="0069214B">
        <w:rPr>
          <w:rFonts w:hint="cs"/>
          <w:sz w:val="24"/>
          <w:szCs w:val="24"/>
          <w:rtl/>
          <w:lang w:val="en-GB"/>
        </w:rPr>
        <w:t>................................................</w:t>
      </w:r>
      <w:r w:rsidRPr="000D4159">
        <w:rPr>
          <w:rFonts w:hint="cs"/>
          <w:sz w:val="24"/>
          <w:szCs w:val="24"/>
          <w:rtl/>
          <w:lang w:val="en-GB"/>
        </w:rPr>
        <w:t xml:space="preserve">                             </w:t>
      </w:r>
      <w:r w:rsidRPr="0069214B">
        <w:rPr>
          <w:rFonts w:hint="cs"/>
          <w:sz w:val="24"/>
          <w:szCs w:val="24"/>
          <w:rtl/>
          <w:lang w:val="en-GB"/>
        </w:rPr>
        <w:t>.............................................................</w:t>
      </w:r>
    </w:p>
    <w:p w14:paraId="31C4CD33" w14:textId="77777777" w:rsidR="00225477" w:rsidRPr="0069214B" w:rsidRDefault="00225477" w:rsidP="00225477">
      <w:pPr>
        <w:pStyle w:val="ListParagraph1"/>
        <w:ind w:left="0"/>
        <w:rPr>
          <w:sz w:val="24"/>
          <w:szCs w:val="24"/>
          <w:rtl/>
          <w:lang w:val="en-GB"/>
        </w:rPr>
      </w:pPr>
    </w:p>
    <w:p w14:paraId="6600D918" w14:textId="77777777" w:rsidR="00225477" w:rsidRPr="0069214B" w:rsidRDefault="00225477" w:rsidP="00225477">
      <w:pPr>
        <w:pStyle w:val="ListParagraph1"/>
        <w:ind w:left="0"/>
        <w:rPr>
          <w:sz w:val="24"/>
          <w:szCs w:val="24"/>
          <w:rtl/>
          <w:lang w:val="en-GB"/>
        </w:rPr>
      </w:pPr>
      <w:r w:rsidRPr="0069214B">
        <w:rPr>
          <w:rFonts w:hint="cs"/>
          <w:sz w:val="24"/>
          <w:szCs w:val="24"/>
          <w:rtl/>
          <w:lang w:val="en-GB"/>
        </w:rPr>
        <w:t xml:space="preserve">שם מלא:  </w:t>
      </w:r>
      <w:r w:rsidRPr="000D4159">
        <w:rPr>
          <w:rFonts w:hint="cs"/>
          <w:sz w:val="24"/>
          <w:szCs w:val="24"/>
          <w:rtl/>
          <w:lang w:val="en-GB"/>
        </w:rPr>
        <w:t xml:space="preserve">  </w:t>
      </w:r>
      <w:r w:rsidRPr="0069214B">
        <w:rPr>
          <w:rFonts w:hint="cs"/>
          <w:sz w:val="24"/>
          <w:szCs w:val="24"/>
          <w:rtl/>
          <w:lang w:val="en-GB"/>
        </w:rPr>
        <w:t>..............................</w:t>
      </w:r>
      <w:r w:rsidRPr="0069214B">
        <w:rPr>
          <w:rFonts w:hint="cs"/>
          <w:sz w:val="24"/>
          <w:szCs w:val="24"/>
          <w:rtl/>
          <w:lang w:val="en-GB"/>
        </w:rPr>
        <w:tab/>
      </w:r>
      <w:r w:rsidRPr="0069214B">
        <w:rPr>
          <w:rFonts w:hint="cs"/>
          <w:sz w:val="24"/>
          <w:szCs w:val="24"/>
          <w:rtl/>
          <w:lang w:val="en-GB"/>
        </w:rPr>
        <w:tab/>
      </w:r>
      <w:r w:rsidRPr="0069214B">
        <w:rPr>
          <w:rFonts w:hint="cs"/>
          <w:sz w:val="24"/>
          <w:szCs w:val="24"/>
          <w:rtl/>
          <w:lang w:val="en-GB"/>
        </w:rPr>
        <w:tab/>
        <w:t xml:space="preserve">שם מלא: </w:t>
      </w:r>
      <w:r w:rsidRPr="000D4159">
        <w:rPr>
          <w:rFonts w:hint="cs"/>
          <w:sz w:val="24"/>
          <w:szCs w:val="24"/>
          <w:rtl/>
          <w:lang w:val="en-GB"/>
        </w:rPr>
        <w:t xml:space="preserve">   </w:t>
      </w:r>
      <w:r w:rsidRPr="0069214B">
        <w:rPr>
          <w:rFonts w:hint="cs"/>
          <w:sz w:val="24"/>
          <w:szCs w:val="24"/>
          <w:rtl/>
          <w:lang w:val="en-GB"/>
        </w:rPr>
        <w:t>..............................</w:t>
      </w:r>
    </w:p>
    <w:p w14:paraId="49955711" w14:textId="77777777" w:rsidR="00225477" w:rsidRPr="0069214B" w:rsidRDefault="00225477" w:rsidP="00225477">
      <w:pPr>
        <w:pStyle w:val="ListParagraph1"/>
        <w:ind w:left="0"/>
        <w:rPr>
          <w:sz w:val="24"/>
          <w:szCs w:val="24"/>
          <w:rtl/>
          <w:lang w:val="en-GB"/>
        </w:rPr>
      </w:pPr>
    </w:p>
    <w:p w14:paraId="013A0FDB" w14:textId="77777777" w:rsidR="00225477" w:rsidRPr="0069214B" w:rsidRDefault="00225477" w:rsidP="00225477">
      <w:pPr>
        <w:pStyle w:val="ListParagraph1"/>
        <w:ind w:left="0"/>
        <w:rPr>
          <w:sz w:val="24"/>
          <w:szCs w:val="24"/>
          <w:rtl/>
          <w:lang w:val="en-GB"/>
        </w:rPr>
      </w:pPr>
      <w:r w:rsidRPr="0069214B">
        <w:rPr>
          <w:rFonts w:hint="cs"/>
          <w:sz w:val="24"/>
          <w:szCs w:val="24"/>
          <w:rtl/>
          <w:lang w:val="en-GB"/>
        </w:rPr>
        <w:t xml:space="preserve">ת.ז./ח.פ.:  </w:t>
      </w:r>
      <w:r w:rsidRPr="000D4159">
        <w:rPr>
          <w:rFonts w:hint="cs"/>
          <w:sz w:val="24"/>
          <w:szCs w:val="24"/>
          <w:rtl/>
          <w:lang w:val="en-GB"/>
        </w:rPr>
        <w:t xml:space="preserve">  </w:t>
      </w:r>
      <w:r w:rsidRPr="0069214B">
        <w:rPr>
          <w:rFonts w:hint="cs"/>
          <w:sz w:val="24"/>
          <w:szCs w:val="24"/>
          <w:rtl/>
          <w:lang w:val="en-GB"/>
        </w:rPr>
        <w:t>...........................</w:t>
      </w:r>
      <w:r w:rsidRPr="0069214B">
        <w:rPr>
          <w:rFonts w:hint="cs"/>
          <w:sz w:val="24"/>
          <w:szCs w:val="24"/>
          <w:rtl/>
          <w:lang w:val="en-GB"/>
        </w:rPr>
        <w:tab/>
      </w:r>
      <w:r w:rsidRPr="0069214B">
        <w:rPr>
          <w:rFonts w:hint="cs"/>
          <w:sz w:val="24"/>
          <w:szCs w:val="24"/>
          <w:rtl/>
          <w:lang w:val="en-GB"/>
        </w:rPr>
        <w:tab/>
      </w:r>
      <w:r w:rsidRPr="0069214B">
        <w:rPr>
          <w:rFonts w:hint="cs"/>
          <w:sz w:val="24"/>
          <w:szCs w:val="24"/>
          <w:rtl/>
          <w:lang w:val="en-GB"/>
        </w:rPr>
        <w:tab/>
        <w:t xml:space="preserve">ת.ז./ח.פ.: </w:t>
      </w:r>
      <w:r w:rsidRPr="000D4159">
        <w:rPr>
          <w:rFonts w:hint="cs"/>
          <w:sz w:val="24"/>
          <w:szCs w:val="24"/>
          <w:rtl/>
          <w:lang w:val="en-GB"/>
        </w:rPr>
        <w:t xml:space="preserve">   </w:t>
      </w:r>
      <w:r w:rsidRPr="0069214B">
        <w:rPr>
          <w:rFonts w:hint="cs"/>
          <w:sz w:val="24"/>
          <w:szCs w:val="24"/>
          <w:rtl/>
          <w:lang w:val="en-GB"/>
        </w:rPr>
        <w:t>...........................</w:t>
      </w:r>
    </w:p>
    <w:p w14:paraId="2B7EEE85" w14:textId="77777777" w:rsidR="00225477" w:rsidRPr="0069214B" w:rsidRDefault="00225477" w:rsidP="00225477">
      <w:pPr>
        <w:pStyle w:val="ListParagraph1"/>
        <w:ind w:left="0"/>
        <w:rPr>
          <w:sz w:val="24"/>
          <w:szCs w:val="24"/>
          <w:rtl/>
          <w:lang w:val="en-GB"/>
        </w:rPr>
      </w:pPr>
    </w:p>
    <w:p w14:paraId="3F91335E" w14:textId="77777777" w:rsidR="00225477" w:rsidRPr="0069214B" w:rsidRDefault="00225477" w:rsidP="00225477">
      <w:pPr>
        <w:pStyle w:val="ListParagraph1"/>
        <w:ind w:left="0"/>
        <w:rPr>
          <w:sz w:val="24"/>
          <w:szCs w:val="24"/>
          <w:rtl/>
          <w:lang w:val="en-GB"/>
        </w:rPr>
      </w:pPr>
      <w:r w:rsidRPr="0069214B">
        <w:rPr>
          <w:rFonts w:hint="cs"/>
          <w:sz w:val="24"/>
          <w:szCs w:val="24"/>
          <w:rtl/>
          <w:lang w:val="en-GB"/>
        </w:rPr>
        <w:t xml:space="preserve">כתובת:  </w:t>
      </w:r>
      <w:r w:rsidRPr="00916B37">
        <w:rPr>
          <w:rFonts w:hint="cs"/>
          <w:sz w:val="24"/>
          <w:szCs w:val="24"/>
          <w:rtl/>
          <w:lang w:val="en-GB"/>
        </w:rPr>
        <w:t xml:space="preserve">  </w:t>
      </w:r>
      <w:r w:rsidRPr="0069214B">
        <w:rPr>
          <w:rFonts w:hint="cs"/>
          <w:sz w:val="24"/>
          <w:szCs w:val="24"/>
          <w:rtl/>
          <w:lang w:val="en-GB"/>
        </w:rPr>
        <w:t>..............................</w:t>
      </w:r>
      <w:r w:rsidRPr="0069214B">
        <w:rPr>
          <w:rFonts w:hint="cs"/>
          <w:sz w:val="24"/>
          <w:szCs w:val="24"/>
          <w:rtl/>
          <w:lang w:val="en-GB"/>
        </w:rPr>
        <w:tab/>
      </w:r>
      <w:r w:rsidRPr="0069214B">
        <w:rPr>
          <w:rFonts w:hint="cs"/>
          <w:sz w:val="24"/>
          <w:szCs w:val="24"/>
          <w:rtl/>
          <w:lang w:val="en-GB"/>
        </w:rPr>
        <w:tab/>
      </w:r>
      <w:r w:rsidRPr="0069214B">
        <w:rPr>
          <w:rFonts w:hint="cs"/>
          <w:sz w:val="24"/>
          <w:szCs w:val="24"/>
          <w:rtl/>
          <w:lang w:val="en-GB"/>
        </w:rPr>
        <w:tab/>
        <w:t xml:space="preserve">כתובת:  </w:t>
      </w:r>
      <w:r w:rsidRPr="00916B37">
        <w:rPr>
          <w:rFonts w:hint="cs"/>
          <w:sz w:val="24"/>
          <w:szCs w:val="24"/>
          <w:rtl/>
          <w:lang w:val="en-GB"/>
        </w:rPr>
        <w:t xml:space="preserve">  </w:t>
      </w:r>
      <w:r w:rsidRPr="0069214B">
        <w:rPr>
          <w:rFonts w:hint="cs"/>
          <w:sz w:val="24"/>
          <w:szCs w:val="24"/>
          <w:rtl/>
          <w:lang w:val="en-GB"/>
        </w:rPr>
        <w:t>..............................</w:t>
      </w:r>
    </w:p>
    <w:p w14:paraId="3E6AD9D3" w14:textId="77777777" w:rsidR="002A1EAA" w:rsidRDefault="002A1EAA" w:rsidP="000A538E">
      <w:pPr>
        <w:spacing w:line="360" w:lineRule="auto"/>
        <w:ind w:left="720" w:right="546" w:hanging="720"/>
        <w:rPr>
          <w:rFonts w:ascii="Arial" w:hAnsi="Arial" w:cs="David"/>
          <w:color w:val="002060"/>
          <w:rtl/>
          <w:lang w:eastAsia="en-US"/>
        </w:rPr>
      </w:pPr>
    </w:p>
    <w:p w14:paraId="24335A4E" w14:textId="77777777" w:rsidR="002A1EAA" w:rsidRDefault="002A1EAA" w:rsidP="000A538E">
      <w:pPr>
        <w:spacing w:line="360" w:lineRule="auto"/>
        <w:ind w:left="720" w:right="546" w:hanging="720"/>
        <w:rPr>
          <w:rFonts w:ascii="Arial" w:hAnsi="Arial" w:cs="David"/>
          <w:color w:val="002060"/>
          <w:rtl/>
          <w:lang w:eastAsia="en-US"/>
        </w:rPr>
      </w:pPr>
    </w:p>
    <w:p w14:paraId="611C3654" w14:textId="77777777" w:rsidR="002A1EAA" w:rsidRDefault="002A1EAA" w:rsidP="000A538E">
      <w:pPr>
        <w:spacing w:line="360" w:lineRule="auto"/>
        <w:ind w:left="720" w:right="546" w:hanging="720"/>
        <w:rPr>
          <w:rFonts w:ascii="Arial" w:hAnsi="Arial" w:cs="David"/>
          <w:color w:val="002060"/>
          <w:rtl/>
          <w:lang w:eastAsia="en-US"/>
        </w:rPr>
      </w:pPr>
    </w:p>
    <w:p w14:paraId="125D261C" w14:textId="77777777" w:rsidR="002A1EAA" w:rsidRDefault="002A1EAA" w:rsidP="000A538E">
      <w:pPr>
        <w:spacing w:line="360" w:lineRule="auto"/>
        <w:ind w:left="720" w:right="546" w:hanging="720"/>
        <w:rPr>
          <w:rFonts w:ascii="Arial" w:hAnsi="Arial" w:cs="David"/>
          <w:color w:val="002060"/>
          <w:rtl/>
          <w:lang w:eastAsia="en-US"/>
        </w:rPr>
      </w:pPr>
    </w:p>
    <w:p w14:paraId="6BD4A376" w14:textId="77777777" w:rsidR="006B1BB7" w:rsidRDefault="006B1BB7" w:rsidP="000A538E">
      <w:pPr>
        <w:spacing w:line="360" w:lineRule="auto"/>
        <w:ind w:left="720" w:right="546" w:hanging="720"/>
        <w:rPr>
          <w:rFonts w:ascii="Arial" w:hAnsi="Arial" w:cs="David"/>
          <w:color w:val="002060"/>
          <w:rtl/>
          <w:lang w:eastAsia="en-US"/>
        </w:rPr>
      </w:pPr>
    </w:p>
    <w:p w14:paraId="578FE266" w14:textId="77777777" w:rsidR="006B1BB7" w:rsidRDefault="006B1BB7" w:rsidP="000A538E">
      <w:pPr>
        <w:spacing w:line="360" w:lineRule="auto"/>
        <w:ind w:left="720" w:right="546" w:hanging="720"/>
        <w:rPr>
          <w:rFonts w:ascii="Arial" w:hAnsi="Arial" w:cs="David"/>
          <w:color w:val="002060"/>
          <w:rtl/>
          <w:lang w:eastAsia="en-US"/>
        </w:rPr>
      </w:pPr>
    </w:p>
    <w:p w14:paraId="45ED38B3" w14:textId="77777777" w:rsidR="006B1BB7" w:rsidRDefault="006B1BB7" w:rsidP="000A538E">
      <w:pPr>
        <w:spacing w:line="360" w:lineRule="auto"/>
        <w:ind w:left="720" w:right="546" w:hanging="720"/>
        <w:rPr>
          <w:rFonts w:ascii="Arial" w:hAnsi="Arial" w:cs="David"/>
          <w:color w:val="002060"/>
          <w:rtl/>
          <w:lang w:eastAsia="en-US"/>
        </w:rPr>
      </w:pPr>
    </w:p>
    <w:p w14:paraId="3F6FC8B8" w14:textId="77777777" w:rsidR="006B1BB7" w:rsidRDefault="006B1BB7" w:rsidP="000A538E">
      <w:pPr>
        <w:spacing w:line="360" w:lineRule="auto"/>
        <w:ind w:left="720" w:right="546" w:hanging="720"/>
        <w:rPr>
          <w:rFonts w:ascii="Arial" w:hAnsi="Arial" w:cs="David"/>
          <w:color w:val="002060"/>
          <w:rtl/>
          <w:lang w:eastAsia="en-US"/>
        </w:rPr>
      </w:pPr>
    </w:p>
    <w:p w14:paraId="73E701F5" w14:textId="77777777" w:rsidR="006B1BB7" w:rsidRDefault="006B1BB7" w:rsidP="000A538E">
      <w:pPr>
        <w:spacing w:line="360" w:lineRule="auto"/>
        <w:ind w:left="720" w:right="546" w:hanging="720"/>
        <w:rPr>
          <w:rFonts w:ascii="Arial" w:hAnsi="Arial" w:cs="David"/>
          <w:color w:val="002060"/>
          <w:rtl/>
          <w:lang w:eastAsia="en-US"/>
        </w:rPr>
      </w:pPr>
    </w:p>
    <w:p w14:paraId="00430380" w14:textId="77777777" w:rsidR="006B1BB7" w:rsidRDefault="006B1BB7" w:rsidP="000A538E">
      <w:pPr>
        <w:spacing w:line="360" w:lineRule="auto"/>
        <w:ind w:left="720" w:right="546" w:hanging="720"/>
        <w:rPr>
          <w:rFonts w:ascii="Arial" w:hAnsi="Arial" w:cs="David"/>
          <w:color w:val="002060"/>
          <w:rtl/>
          <w:lang w:eastAsia="en-US"/>
        </w:rPr>
      </w:pPr>
    </w:p>
    <w:p w14:paraId="1A8BC1BD" w14:textId="77777777" w:rsidR="002A1EAA" w:rsidRDefault="002A1EAA" w:rsidP="002A1EAA">
      <w:pPr>
        <w:pStyle w:val="2"/>
        <w:rPr>
          <w:rFonts w:cs="David"/>
          <w:sz w:val="36"/>
          <w:szCs w:val="36"/>
          <w:rtl/>
        </w:rPr>
      </w:pPr>
      <w:bookmarkStart w:id="38" w:name="_Toc475886984"/>
      <w:r w:rsidRPr="00A01055">
        <w:rPr>
          <w:rFonts w:cs="David"/>
          <w:sz w:val="36"/>
          <w:szCs w:val="36"/>
          <w:rtl/>
        </w:rPr>
        <w:t xml:space="preserve">נספח </w:t>
      </w:r>
      <w:r>
        <w:rPr>
          <w:rFonts w:cs="David" w:hint="cs"/>
          <w:sz w:val="36"/>
          <w:szCs w:val="36"/>
          <w:rtl/>
        </w:rPr>
        <w:t>י"ב</w:t>
      </w:r>
      <w:r w:rsidRPr="00A01055">
        <w:rPr>
          <w:rFonts w:cs="David"/>
          <w:sz w:val="36"/>
          <w:szCs w:val="36"/>
          <w:rtl/>
        </w:rPr>
        <w:t xml:space="preserve">: </w:t>
      </w:r>
      <w:r>
        <w:rPr>
          <w:rFonts w:cs="David" w:hint="cs"/>
          <w:sz w:val="36"/>
          <w:szCs w:val="36"/>
          <w:rtl/>
        </w:rPr>
        <w:t>הוראת תכ"מ 13.9.2.1</w:t>
      </w:r>
      <w:bookmarkEnd w:id="38"/>
    </w:p>
    <w:p w14:paraId="7E9420A9" w14:textId="77777777" w:rsidR="002A1EAA" w:rsidRDefault="002A1EAA" w:rsidP="000A538E">
      <w:pPr>
        <w:spacing w:line="360" w:lineRule="auto"/>
        <w:ind w:left="720" w:right="546" w:hanging="720"/>
        <w:rPr>
          <w:rFonts w:ascii="Arial" w:hAnsi="Arial" w:cs="David"/>
          <w:color w:val="002060"/>
          <w:rtl/>
          <w:lang w:eastAsia="en-US"/>
        </w:rPr>
      </w:pPr>
    </w:p>
    <w:p w14:paraId="13B5EBA8" w14:textId="77777777" w:rsidR="007D0D47" w:rsidRDefault="007D0D47" w:rsidP="000A538E">
      <w:pPr>
        <w:spacing w:line="360" w:lineRule="auto"/>
        <w:ind w:left="720" w:right="546" w:hanging="720"/>
        <w:rPr>
          <w:rFonts w:ascii="Arial" w:hAnsi="Arial" w:cs="David"/>
          <w:color w:val="002060"/>
          <w:rtl/>
          <w:lang w:eastAsia="en-US"/>
        </w:rPr>
      </w:pPr>
    </w:p>
    <w:p w14:paraId="451E540A" w14:textId="77777777" w:rsidR="00111D18" w:rsidRPr="00A33397" w:rsidRDefault="00B237AF" w:rsidP="00111D18">
      <w:pPr>
        <w:rPr>
          <w:rFonts w:asciiTheme="minorBidi" w:hAnsiTheme="minorBidi" w:cstheme="minorBidi"/>
          <w:color w:val="1F497D"/>
        </w:rPr>
      </w:pPr>
      <w:hyperlink r:id="rId13" w:history="1">
        <w:r w:rsidR="00111D18" w:rsidRPr="00A33397">
          <w:rPr>
            <w:rStyle w:val="Hyperlink"/>
            <w:rFonts w:asciiTheme="minorBidi" w:eastAsiaTheme="majorEastAsia" w:hAnsiTheme="minorBidi" w:cstheme="minorBidi"/>
            <w:rtl/>
          </w:rPr>
          <w:t>התקשרות עם נותני שירותים חיצוניים</w:t>
        </w:r>
      </w:hyperlink>
    </w:p>
    <w:p w14:paraId="378ACC77" w14:textId="77777777" w:rsidR="00A33397" w:rsidRDefault="00B237AF" w:rsidP="00A33397">
      <w:pPr>
        <w:rPr>
          <w:rFonts w:ascii="Arial" w:hAnsi="Arial" w:cs="Arial"/>
          <w:lang w:eastAsia="en-US"/>
        </w:rPr>
      </w:pPr>
      <w:hyperlink r:id="rId14" w:history="1">
        <w:r w:rsidR="00A33397">
          <w:rPr>
            <w:rStyle w:val="Hyperlink"/>
            <w:rFonts w:ascii="Arial" w:eastAsiaTheme="majorEastAsia" w:hAnsi="Arial" w:cs="Arial"/>
            <w:color w:val="0000FF"/>
            <w:rtl/>
          </w:rPr>
          <w:t>תעריפי התקשרות עם נותני שירותים חיצוניים</w:t>
        </w:r>
      </w:hyperlink>
    </w:p>
    <w:p w14:paraId="62D2B9FC" w14:textId="77777777" w:rsidR="007D0D47" w:rsidRPr="00A33397" w:rsidRDefault="007D0D47" w:rsidP="000A538E">
      <w:pPr>
        <w:spacing w:line="360" w:lineRule="auto"/>
        <w:ind w:left="720" w:right="546" w:hanging="720"/>
        <w:rPr>
          <w:rFonts w:ascii="Arial" w:hAnsi="Arial" w:cs="David"/>
          <w:color w:val="002060"/>
          <w:rtl/>
          <w:lang w:eastAsia="en-US"/>
        </w:rPr>
      </w:pPr>
    </w:p>
    <w:p w14:paraId="4935E0B2" w14:textId="77777777" w:rsidR="007D0D47" w:rsidRDefault="007D0D47" w:rsidP="000A538E">
      <w:pPr>
        <w:spacing w:line="360" w:lineRule="auto"/>
        <w:ind w:left="720" w:right="546" w:hanging="720"/>
        <w:rPr>
          <w:rFonts w:ascii="Arial" w:hAnsi="Arial" w:cs="David"/>
          <w:color w:val="002060"/>
          <w:rtl/>
          <w:lang w:eastAsia="en-US"/>
        </w:rPr>
      </w:pPr>
    </w:p>
    <w:p w14:paraId="32F9F8F0" w14:textId="77777777" w:rsidR="007D0D47" w:rsidRDefault="007D0D47" w:rsidP="000A538E">
      <w:pPr>
        <w:spacing w:line="360" w:lineRule="auto"/>
        <w:ind w:left="720" w:right="546" w:hanging="720"/>
        <w:rPr>
          <w:rFonts w:ascii="Arial" w:hAnsi="Arial" w:cs="David"/>
          <w:color w:val="002060"/>
          <w:rtl/>
          <w:lang w:eastAsia="en-US"/>
        </w:rPr>
      </w:pPr>
    </w:p>
    <w:p w14:paraId="3ACFD4B9" w14:textId="77777777" w:rsidR="007D0D47" w:rsidRDefault="007D0D47" w:rsidP="000A538E">
      <w:pPr>
        <w:spacing w:line="360" w:lineRule="auto"/>
        <w:ind w:left="720" w:right="546" w:hanging="720"/>
        <w:rPr>
          <w:rFonts w:ascii="Arial" w:hAnsi="Arial" w:cs="David"/>
          <w:color w:val="002060"/>
          <w:rtl/>
          <w:lang w:eastAsia="en-US"/>
        </w:rPr>
      </w:pPr>
    </w:p>
    <w:p w14:paraId="52208643" w14:textId="77777777" w:rsidR="007D0D47" w:rsidRDefault="007D0D47" w:rsidP="000A538E">
      <w:pPr>
        <w:spacing w:line="360" w:lineRule="auto"/>
        <w:ind w:left="720" w:right="546" w:hanging="720"/>
        <w:rPr>
          <w:rFonts w:ascii="Arial" w:hAnsi="Arial" w:cs="David"/>
          <w:color w:val="002060"/>
          <w:rtl/>
          <w:lang w:eastAsia="en-US"/>
        </w:rPr>
      </w:pPr>
    </w:p>
    <w:p w14:paraId="44CB9600" w14:textId="77777777" w:rsidR="007D0D47" w:rsidRDefault="007D0D47" w:rsidP="000A538E">
      <w:pPr>
        <w:spacing w:line="360" w:lineRule="auto"/>
        <w:ind w:left="720" w:right="546" w:hanging="720"/>
        <w:rPr>
          <w:rFonts w:ascii="Arial" w:hAnsi="Arial" w:cs="David"/>
          <w:color w:val="002060"/>
          <w:rtl/>
          <w:lang w:eastAsia="en-US"/>
        </w:rPr>
      </w:pPr>
    </w:p>
    <w:p w14:paraId="514659C9" w14:textId="77777777" w:rsidR="007D0D47" w:rsidRDefault="007D0D47" w:rsidP="000A538E">
      <w:pPr>
        <w:spacing w:line="360" w:lineRule="auto"/>
        <w:ind w:left="720" w:right="546" w:hanging="720"/>
        <w:rPr>
          <w:rFonts w:ascii="Arial" w:hAnsi="Arial" w:cs="David"/>
          <w:color w:val="002060"/>
          <w:rtl/>
          <w:lang w:eastAsia="en-US"/>
        </w:rPr>
      </w:pPr>
    </w:p>
    <w:p w14:paraId="12EF616B" w14:textId="77777777" w:rsidR="007D0D47" w:rsidRDefault="007D0D47" w:rsidP="000A538E">
      <w:pPr>
        <w:spacing w:line="360" w:lineRule="auto"/>
        <w:ind w:left="720" w:right="546" w:hanging="720"/>
        <w:rPr>
          <w:rFonts w:ascii="Arial" w:hAnsi="Arial" w:cs="David"/>
          <w:color w:val="002060"/>
          <w:rtl/>
          <w:lang w:eastAsia="en-US"/>
        </w:rPr>
      </w:pPr>
    </w:p>
    <w:p w14:paraId="047900D8" w14:textId="77777777" w:rsidR="007D0D47" w:rsidRDefault="007D0D47" w:rsidP="000A538E">
      <w:pPr>
        <w:spacing w:line="360" w:lineRule="auto"/>
        <w:ind w:left="720" w:right="546" w:hanging="720"/>
        <w:rPr>
          <w:rFonts w:ascii="Arial" w:hAnsi="Arial" w:cs="David"/>
          <w:color w:val="002060"/>
          <w:rtl/>
          <w:lang w:eastAsia="en-US"/>
        </w:rPr>
      </w:pPr>
    </w:p>
    <w:p w14:paraId="31221013" w14:textId="77777777" w:rsidR="007D0D47" w:rsidRDefault="007D0D47" w:rsidP="000A538E">
      <w:pPr>
        <w:spacing w:line="360" w:lineRule="auto"/>
        <w:ind w:left="720" w:right="546" w:hanging="720"/>
        <w:rPr>
          <w:rFonts w:ascii="Arial" w:hAnsi="Arial" w:cs="David"/>
          <w:color w:val="002060"/>
          <w:rtl/>
          <w:lang w:eastAsia="en-US"/>
        </w:rPr>
      </w:pPr>
    </w:p>
    <w:p w14:paraId="02CF65D3" w14:textId="77777777" w:rsidR="007D0D47" w:rsidRDefault="007D0D47" w:rsidP="000A538E">
      <w:pPr>
        <w:spacing w:line="360" w:lineRule="auto"/>
        <w:ind w:left="720" w:right="546" w:hanging="720"/>
        <w:rPr>
          <w:rFonts w:ascii="Arial" w:hAnsi="Arial" w:cs="David"/>
          <w:color w:val="002060"/>
          <w:rtl/>
          <w:lang w:eastAsia="en-US"/>
        </w:rPr>
      </w:pPr>
    </w:p>
    <w:p w14:paraId="6981F69D" w14:textId="77777777" w:rsidR="007D0D47" w:rsidRDefault="007D0D47" w:rsidP="000A538E">
      <w:pPr>
        <w:spacing w:line="360" w:lineRule="auto"/>
        <w:ind w:left="720" w:right="546" w:hanging="720"/>
        <w:rPr>
          <w:rFonts w:ascii="Arial" w:hAnsi="Arial" w:cs="David"/>
          <w:color w:val="002060"/>
          <w:rtl/>
          <w:lang w:eastAsia="en-US"/>
        </w:rPr>
      </w:pPr>
    </w:p>
    <w:p w14:paraId="43C0761F" w14:textId="77777777" w:rsidR="007D0D47" w:rsidRDefault="007D0D47" w:rsidP="000A538E">
      <w:pPr>
        <w:spacing w:line="360" w:lineRule="auto"/>
        <w:ind w:left="720" w:right="546" w:hanging="720"/>
        <w:rPr>
          <w:rFonts w:ascii="Arial" w:hAnsi="Arial" w:cs="David"/>
          <w:color w:val="002060"/>
          <w:rtl/>
          <w:lang w:eastAsia="en-US"/>
        </w:rPr>
      </w:pPr>
    </w:p>
    <w:p w14:paraId="49806B90" w14:textId="77777777" w:rsidR="007D0D47" w:rsidRDefault="007D0D47" w:rsidP="000A538E">
      <w:pPr>
        <w:spacing w:line="360" w:lineRule="auto"/>
        <w:ind w:left="720" w:right="546" w:hanging="720"/>
        <w:rPr>
          <w:rFonts w:ascii="Arial" w:hAnsi="Arial" w:cs="David"/>
          <w:color w:val="002060"/>
          <w:rtl/>
          <w:lang w:eastAsia="en-US"/>
        </w:rPr>
      </w:pPr>
    </w:p>
    <w:p w14:paraId="5EAB4728" w14:textId="77777777" w:rsidR="007D0D47" w:rsidRDefault="007D0D47" w:rsidP="000A538E">
      <w:pPr>
        <w:spacing w:line="360" w:lineRule="auto"/>
        <w:ind w:left="720" w:right="546" w:hanging="720"/>
        <w:rPr>
          <w:rFonts w:ascii="Arial" w:hAnsi="Arial" w:cs="David"/>
          <w:color w:val="002060"/>
          <w:rtl/>
          <w:lang w:eastAsia="en-US"/>
        </w:rPr>
      </w:pPr>
    </w:p>
    <w:p w14:paraId="6BD5AD2F" w14:textId="77777777" w:rsidR="007D0D47" w:rsidRDefault="007D0D47" w:rsidP="000A538E">
      <w:pPr>
        <w:spacing w:line="360" w:lineRule="auto"/>
        <w:ind w:left="720" w:right="546" w:hanging="720"/>
        <w:rPr>
          <w:rFonts w:ascii="Arial" w:hAnsi="Arial" w:cs="David"/>
          <w:color w:val="002060"/>
          <w:rtl/>
          <w:lang w:eastAsia="en-US"/>
        </w:rPr>
      </w:pPr>
    </w:p>
    <w:p w14:paraId="7F61D43D" w14:textId="77777777" w:rsidR="007D0D47" w:rsidRDefault="007D0D47" w:rsidP="000A538E">
      <w:pPr>
        <w:spacing w:line="360" w:lineRule="auto"/>
        <w:ind w:left="720" w:right="546" w:hanging="720"/>
        <w:rPr>
          <w:rFonts w:ascii="Arial" w:hAnsi="Arial" w:cs="David"/>
          <w:color w:val="002060"/>
          <w:rtl/>
          <w:lang w:eastAsia="en-US"/>
        </w:rPr>
      </w:pPr>
    </w:p>
    <w:p w14:paraId="67182537" w14:textId="77777777" w:rsidR="007D0D47" w:rsidRDefault="007D0D47" w:rsidP="000A538E">
      <w:pPr>
        <w:spacing w:line="360" w:lineRule="auto"/>
        <w:ind w:left="720" w:right="546" w:hanging="720"/>
        <w:rPr>
          <w:rFonts w:ascii="Arial" w:hAnsi="Arial" w:cs="David"/>
          <w:color w:val="002060"/>
          <w:rtl/>
          <w:lang w:eastAsia="en-US"/>
        </w:rPr>
      </w:pPr>
    </w:p>
    <w:p w14:paraId="24588EF7" w14:textId="77777777" w:rsidR="007D0D47" w:rsidRDefault="007D0D47" w:rsidP="000A538E">
      <w:pPr>
        <w:spacing w:line="360" w:lineRule="auto"/>
        <w:ind w:left="720" w:right="546" w:hanging="720"/>
        <w:rPr>
          <w:rFonts w:ascii="Arial" w:hAnsi="Arial" w:cs="David"/>
          <w:color w:val="002060"/>
          <w:rtl/>
          <w:lang w:eastAsia="en-US"/>
        </w:rPr>
      </w:pPr>
    </w:p>
    <w:p w14:paraId="7471675A" w14:textId="77777777" w:rsidR="007D0D47" w:rsidRDefault="007D0D47" w:rsidP="000A538E">
      <w:pPr>
        <w:spacing w:line="360" w:lineRule="auto"/>
        <w:ind w:left="720" w:right="546" w:hanging="720"/>
        <w:rPr>
          <w:rFonts w:ascii="Arial" w:hAnsi="Arial" w:cs="David"/>
          <w:color w:val="002060"/>
          <w:rtl/>
          <w:lang w:eastAsia="en-US"/>
        </w:rPr>
      </w:pPr>
    </w:p>
    <w:p w14:paraId="3D96EECB" w14:textId="77777777" w:rsidR="007D0D47" w:rsidRDefault="007D0D47" w:rsidP="000A538E">
      <w:pPr>
        <w:spacing w:line="360" w:lineRule="auto"/>
        <w:ind w:left="720" w:right="546" w:hanging="720"/>
        <w:rPr>
          <w:rFonts w:ascii="Arial" w:hAnsi="Arial" w:cs="David"/>
          <w:color w:val="002060"/>
          <w:rtl/>
          <w:lang w:eastAsia="en-US"/>
        </w:rPr>
      </w:pPr>
    </w:p>
    <w:p w14:paraId="6253A867" w14:textId="77777777" w:rsidR="007D0D47" w:rsidRDefault="007D0D47" w:rsidP="000A538E">
      <w:pPr>
        <w:spacing w:line="360" w:lineRule="auto"/>
        <w:ind w:left="720" w:right="546" w:hanging="720"/>
        <w:rPr>
          <w:rFonts w:ascii="Arial" w:hAnsi="Arial" w:cs="David"/>
          <w:color w:val="002060"/>
          <w:rtl/>
          <w:lang w:eastAsia="en-US"/>
        </w:rPr>
      </w:pPr>
    </w:p>
    <w:p w14:paraId="3E705C46" w14:textId="77777777" w:rsidR="007D0D47" w:rsidRDefault="007D0D47" w:rsidP="000A538E">
      <w:pPr>
        <w:spacing w:line="360" w:lineRule="auto"/>
        <w:ind w:left="720" w:right="546" w:hanging="720"/>
        <w:rPr>
          <w:rFonts w:ascii="Arial" w:hAnsi="Arial" w:cs="David"/>
          <w:color w:val="002060"/>
          <w:rtl/>
          <w:lang w:eastAsia="en-US"/>
        </w:rPr>
      </w:pPr>
    </w:p>
    <w:p w14:paraId="7790AFA2" w14:textId="77777777" w:rsidR="007D0D47" w:rsidRDefault="007D0D47" w:rsidP="000A538E">
      <w:pPr>
        <w:spacing w:line="360" w:lineRule="auto"/>
        <w:ind w:left="720" w:right="546" w:hanging="720"/>
        <w:rPr>
          <w:rFonts w:ascii="Arial" w:hAnsi="Arial" w:cs="David"/>
          <w:color w:val="002060"/>
          <w:rtl/>
          <w:lang w:eastAsia="en-US"/>
        </w:rPr>
      </w:pPr>
    </w:p>
    <w:sectPr w:rsidR="007D0D47" w:rsidSect="004143A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99BF1" w14:textId="77777777" w:rsidR="0033439A" w:rsidRDefault="0033439A" w:rsidP="00AE3D84">
      <w:r>
        <w:separator/>
      </w:r>
    </w:p>
  </w:endnote>
  <w:endnote w:type="continuationSeparator" w:id="0">
    <w:p w14:paraId="5D78B978" w14:textId="77777777" w:rsidR="0033439A" w:rsidRDefault="0033439A" w:rsidP="00AE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Transparent">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1ACFD" w14:textId="77777777" w:rsidR="005525CF" w:rsidRDefault="005525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15004628"/>
      <w:docPartObj>
        <w:docPartGallery w:val="Page Numbers (Bottom of Page)"/>
        <w:docPartUnique/>
      </w:docPartObj>
    </w:sdtPr>
    <w:sdtEndPr>
      <w:rPr>
        <w:cs/>
      </w:rPr>
    </w:sdtEndPr>
    <w:sdtContent>
      <w:p w14:paraId="49DC14DF" w14:textId="77777777" w:rsidR="0033439A" w:rsidRDefault="0033439A">
        <w:pPr>
          <w:pStyle w:val="a5"/>
          <w:jc w:val="center"/>
          <w:rPr>
            <w:rtl/>
            <w:cs/>
          </w:rPr>
        </w:pPr>
        <w:r>
          <w:fldChar w:fldCharType="begin"/>
        </w:r>
        <w:r>
          <w:instrText>PAGE   \* MERGEFORMAT</w:instrText>
        </w:r>
        <w:r>
          <w:fldChar w:fldCharType="separate"/>
        </w:r>
        <w:r w:rsidR="00B237AF" w:rsidRPr="00B237AF">
          <w:rPr>
            <w:noProof/>
            <w:rtl/>
            <w:lang w:val="he-IL"/>
          </w:rPr>
          <w:t>10</w:t>
        </w:r>
        <w:r>
          <w:rPr>
            <w:noProof/>
            <w:lang w:val="he-IL"/>
          </w:rPr>
          <w:fldChar w:fldCharType="end"/>
        </w:r>
      </w:p>
    </w:sdtContent>
  </w:sdt>
  <w:p w14:paraId="1B197ABB" w14:textId="77777777" w:rsidR="0033439A" w:rsidRDefault="0033439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EEFF" w14:textId="77777777" w:rsidR="005525CF" w:rsidRDefault="005525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765F5" w14:textId="77777777" w:rsidR="0033439A" w:rsidRDefault="0033439A" w:rsidP="00AE3D84">
      <w:r>
        <w:separator/>
      </w:r>
    </w:p>
  </w:footnote>
  <w:footnote w:type="continuationSeparator" w:id="0">
    <w:p w14:paraId="32BCFBF1" w14:textId="77777777" w:rsidR="0033439A" w:rsidRDefault="0033439A" w:rsidP="00AE3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09E6E" w14:textId="77777777" w:rsidR="005525CF" w:rsidRDefault="005525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E040" w14:textId="77777777" w:rsidR="0033439A" w:rsidRPr="00AE3D84" w:rsidRDefault="0033439A" w:rsidP="00092DF7">
    <w:pPr>
      <w:tabs>
        <w:tab w:val="num" w:pos="8787"/>
      </w:tabs>
      <w:rPr>
        <w:rFonts w:cs="David"/>
        <w:b/>
        <w:bCs/>
        <w:color w:val="000080"/>
        <w:sz w:val="52"/>
        <w:szCs w:val="52"/>
        <w:rtl/>
      </w:rPr>
    </w:pPr>
    <w:r>
      <w:rPr>
        <w:rFonts w:cs="David"/>
        <w:b/>
        <w:bCs/>
        <w:noProof/>
        <w:color w:val="000080"/>
        <w:sz w:val="52"/>
        <w:szCs w:val="52"/>
        <w:rtl/>
        <w:lang w:eastAsia="en-US"/>
      </w:rPr>
      <mc:AlternateContent>
        <mc:Choice Requires="wpg">
          <w:drawing>
            <wp:anchor distT="0" distB="0" distL="114300" distR="114300" simplePos="0" relativeHeight="251658240" behindDoc="0" locked="0" layoutInCell="1" allowOverlap="1" wp14:anchorId="03C3395D" wp14:editId="737C6718">
              <wp:simplePos x="0" y="0"/>
              <wp:positionH relativeFrom="column">
                <wp:posOffset>-447040</wp:posOffset>
              </wp:positionH>
              <wp:positionV relativeFrom="paragraph">
                <wp:posOffset>-118110</wp:posOffset>
              </wp:positionV>
              <wp:extent cx="6644005" cy="770255"/>
              <wp:effectExtent l="0" t="0" r="0" b="0"/>
              <wp:wrapSquare wrapText="bothSides"/>
              <wp:docPr id="22" name="קבוצה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4005" cy="770255"/>
                        <a:chOff x="0" y="0"/>
                        <a:chExt cx="6287516" cy="771839"/>
                      </a:xfrm>
                    </wpg:grpSpPr>
                    <wps:wsp>
                      <wps:cNvPr id="4" name="תיבת טקסט 1"/>
                      <wps:cNvSpPr txBox="1"/>
                      <wps:spPr>
                        <a:xfrm>
                          <a:off x="3435178" y="18070"/>
                          <a:ext cx="2235047" cy="670973"/>
                        </a:xfrm>
                        <a:prstGeom prst="rect">
                          <a:avLst/>
                        </a:prstGeom>
                        <a:noFill/>
                        <a:ln w="6350">
                          <a:noFill/>
                        </a:ln>
                        <a:effectLst/>
                      </wps:spPr>
                      <wps:txbx>
                        <w:txbxContent>
                          <w:p w14:paraId="6268BA97" w14:textId="77777777" w:rsidR="0033439A" w:rsidRDefault="0033439A" w:rsidP="00092DF7">
                            <w:pPr>
                              <w:tabs>
                                <w:tab w:val="num" w:pos="720"/>
                              </w:tabs>
                              <w:ind w:left="-1"/>
                              <w:rPr>
                                <w:rFonts w:cs="David"/>
                                <w:color w:val="000080"/>
                                <w:sz w:val="28"/>
                                <w:szCs w:val="28"/>
                                <w:rtl/>
                              </w:rPr>
                            </w:pPr>
                            <w:r w:rsidRPr="00AE3D84">
                              <w:rPr>
                                <w:rFonts w:cs="David" w:hint="cs"/>
                                <w:color w:val="000080"/>
                                <w:spacing w:val="6"/>
                                <w:sz w:val="72"/>
                                <w:szCs w:val="32"/>
                                <w:rtl/>
                              </w:rPr>
                              <w:t>הנהלת בתי המשפט</w:t>
                            </w:r>
                          </w:p>
                          <w:p w14:paraId="66CB274B" w14:textId="77777777" w:rsidR="0033439A" w:rsidRPr="00AE3D84" w:rsidRDefault="0033439A" w:rsidP="00092DF7">
                            <w:pPr>
                              <w:tabs>
                                <w:tab w:val="num" w:pos="720"/>
                              </w:tabs>
                              <w:ind w:left="-1"/>
                              <w:rPr>
                                <w:rFonts w:cs="David"/>
                                <w:color w:val="000080"/>
                                <w:sz w:val="28"/>
                                <w:szCs w:val="28"/>
                                <w:rtl/>
                              </w:rPr>
                            </w:pPr>
                          </w:p>
                          <w:p w14:paraId="1AAF4C6E" w14:textId="77777777" w:rsidR="0033439A" w:rsidRPr="00AE3D84" w:rsidRDefault="0033439A" w:rsidP="00092DF7">
                            <w:pPr>
                              <w:tabs>
                                <w:tab w:val="num" w:pos="720"/>
                              </w:tabs>
                              <w:ind w:left="-1"/>
                              <w:rPr>
                                <w:rFonts w:cs="David"/>
                                <w:b/>
                                <w:bCs/>
                                <w:color w:val="000080"/>
                                <w:spacing w:val="6"/>
                                <w:rtl/>
                              </w:rPr>
                            </w:pPr>
                            <w:r w:rsidRPr="00AE3D84">
                              <w:rPr>
                                <w:rFonts w:cs="David"/>
                                <w:b/>
                                <w:bCs/>
                                <w:color w:val="000080"/>
                                <w:spacing w:val="6"/>
                                <w:sz w:val="22"/>
                              </w:rPr>
                              <w:t>COURTS ADMINISTRATION</w:t>
                            </w:r>
                          </w:p>
                          <w:p w14:paraId="5213C5D1" w14:textId="77777777" w:rsidR="0033439A" w:rsidRPr="00722313" w:rsidRDefault="0033439A" w:rsidP="00092DF7">
                            <w:pPr>
                              <w:tabs>
                                <w:tab w:val="num" w:pos="720"/>
                              </w:tabs>
                              <w:ind w:left="-1"/>
                              <w:rPr>
                                <w:rFonts w:cs="David"/>
                                <w:b/>
                                <w:bCs/>
                                <w:color w:val="000080"/>
                                <w:spacing w:val="6"/>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 name="תיבת טקסט 5"/>
                      <wps:cNvSpPr txBox="1"/>
                      <wps:spPr>
                        <a:xfrm>
                          <a:off x="650433" y="16085"/>
                          <a:ext cx="2730314" cy="720401"/>
                        </a:xfrm>
                        <a:prstGeom prst="rect">
                          <a:avLst/>
                        </a:prstGeom>
                        <a:noFill/>
                        <a:ln w="6350">
                          <a:noFill/>
                        </a:ln>
                        <a:effectLst/>
                      </wps:spPr>
                      <wps:txbx>
                        <w:txbxContent>
                          <w:p w14:paraId="0E7FF204" w14:textId="77777777" w:rsidR="0033439A" w:rsidRPr="00092DF7" w:rsidRDefault="0033439A" w:rsidP="00092DF7">
                            <w:pPr>
                              <w:tabs>
                                <w:tab w:val="num" w:pos="720"/>
                              </w:tabs>
                              <w:ind w:left="-1"/>
                              <w:jc w:val="right"/>
                              <w:rPr>
                                <w:rFonts w:cs="David"/>
                                <w:color w:val="000080"/>
                                <w:rtl/>
                              </w:rPr>
                            </w:pPr>
                            <w:r w:rsidRPr="00092DF7">
                              <w:rPr>
                                <w:rFonts w:cs="David" w:hint="cs"/>
                                <w:color w:val="000080"/>
                                <w:spacing w:val="6"/>
                                <w:sz w:val="56"/>
                                <w:szCs w:val="28"/>
                                <w:rtl/>
                              </w:rPr>
                              <w:t>יחידת הרכש המרכזית</w:t>
                            </w:r>
                          </w:p>
                          <w:p w14:paraId="5D743594" w14:textId="10613980" w:rsidR="0033439A" w:rsidRDefault="0033439A" w:rsidP="005525CF">
                            <w:pPr>
                              <w:tabs>
                                <w:tab w:val="num" w:pos="720"/>
                              </w:tabs>
                              <w:ind w:left="-1"/>
                              <w:jc w:val="right"/>
                              <w:rPr>
                                <w:rFonts w:ascii="Arial" w:hAnsi="Arial"/>
                                <w:b/>
                                <w:bCs/>
                                <w:i/>
                                <w:iCs/>
                                <w:color w:val="002060"/>
                                <w:rtl/>
                              </w:rPr>
                            </w:pPr>
                            <w:r w:rsidRPr="00AE156C">
                              <w:rPr>
                                <w:rFonts w:cs="David" w:hint="cs"/>
                                <w:b/>
                                <w:bCs/>
                                <w:color w:val="000080"/>
                                <w:spacing w:val="6"/>
                                <w:rtl/>
                              </w:rPr>
                              <w:t xml:space="preserve">מכרז מס' </w:t>
                            </w:r>
                            <w:r>
                              <w:rPr>
                                <w:rFonts w:cs="David" w:hint="cs"/>
                                <w:b/>
                                <w:bCs/>
                                <w:color w:val="000080"/>
                                <w:spacing w:val="6"/>
                                <w:rtl/>
                              </w:rPr>
                              <w:t>01/17</w:t>
                            </w:r>
                            <w:r w:rsidRPr="00AE156C">
                              <w:rPr>
                                <w:rFonts w:cs="David" w:hint="cs"/>
                                <w:b/>
                                <w:bCs/>
                                <w:color w:val="000080"/>
                                <w:spacing w:val="6"/>
                                <w:rtl/>
                              </w:rPr>
                              <w:t xml:space="preserve"> </w:t>
                            </w:r>
                            <w:r w:rsidRPr="00AE156C">
                              <w:rPr>
                                <w:rFonts w:cs="David"/>
                                <w:b/>
                                <w:bCs/>
                                <w:color w:val="000080"/>
                                <w:spacing w:val="6"/>
                                <w:rtl/>
                              </w:rPr>
                              <w:t>–</w:t>
                            </w:r>
                            <w:r w:rsidRPr="00AE156C">
                              <w:rPr>
                                <w:rFonts w:cs="David" w:hint="cs"/>
                                <w:b/>
                                <w:bCs/>
                                <w:color w:val="000080"/>
                                <w:spacing w:val="6"/>
                                <w:rtl/>
                              </w:rPr>
                              <w:t xml:space="preserve"> </w:t>
                            </w:r>
                            <w:r w:rsidRPr="000A538E">
                              <w:rPr>
                                <w:rFonts w:hint="cs"/>
                                <w:b/>
                                <w:bCs/>
                                <w:color w:val="002060"/>
                                <w:rtl/>
                              </w:rPr>
                              <w:t xml:space="preserve">שירותי </w:t>
                            </w:r>
                            <w:r w:rsidRPr="000A538E">
                              <w:rPr>
                                <w:rFonts w:ascii="Arial" w:hAnsi="Arial"/>
                                <w:b/>
                                <w:bCs/>
                                <w:i/>
                                <w:iCs/>
                                <w:color w:val="002060"/>
                                <w:rtl/>
                              </w:rPr>
                              <w:t xml:space="preserve"> </w:t>
                            </w:r>
                            <w:r w:rsidRPr="000A538E">
                              <w:rPr>
                                <w:rFonts w:ascii="Arial" w:hAnsi="Arial" w:hint="cs"/>
                                <w:b/>
                                <w:bCs/>
                                <w:i/>
                                <w:iCs/>
                                <w:color w:val="002060"/>
                                <w:rtl/>
                              </w:rPr>
                              <w:t xml:space="preserve">יעוץ, תכנון ופיקוח על מערכות </w:t>
                            </w:r>
                            <w:r w:rsidR="005525CF">
                              <w:rPr>
                                <w:rFonts w:ascii="Arial" w:hAnsi="Arial" w:hint="cs"/>
                                <w:b/>
                                <w:bCs/>
                                <w:i/>
                                <w:iCs/>
                                <w:color w:val="002060"/>
                                <w:rtl/>
                              </w:rPr>
                              <w:t>בטחון ובקרה</w:t>
                            </w:r>
                          </w:p>
                          <w:p w14:paraId="0EC756FF" w14:textId="77777777" w:rsidR="005525CF" w:rsidRPr="00AE156C" w:rsidRDefault="005525CF" w:rsidP="005525CF">
                            <w:pPr>
                              <w:tabs>
                                <w:tab w:val="num" w:pos="720"/>
                              </w:tabs>
                              <w:ind w:left="-1"/>
                              <w:jc w:val="right"/>
                              <w:rPr>
                                <w:rFonts w:cs="David"/>
                                <w:b/>
                                <w:bCs/>
                                <w:color w:val="000080"/>
                                <w:spacing w:val="6"/>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 name="תיבת טקסט 7"/>
                      <wps:cNvSpPr txBox="1"/>
                      <wps:spPr>
                        <a:xfrm>
                          <a:off x="5585254" y="0"/>
                          <a:ext cx="702262" cy="666144"/>
                        </a:xfrm>
                        <a:prstGeom prst="rect">
                          <a:avLst/>
                        </a:prstGeom>
                        <a:noFill/>
                        <a:ln w="6350">
                          <a:noFill/>
                        </a:ln>
                        <a:effectLst/>
                      </wps:spPr>
                      <wps:txbx>
                        <w:txbxContent>
                          <w:p w14:paraId="633FF1B5" w14:textId="77777777" w:rsidR="0033439A" w:rsidRPr="00722313" w:rsidRDefault="0033439A" w:rsidP="00092DF7">
                            <w:pPr>
                              <w:tabs>
                                <w:tab w:val="num" w:pos="720"/>
                              </w:tabs>
                              <w:ind w:left="-1"/>
                              <w:rPr>
                                <w:rFonts w:cs="David"/>
                                <w:b/>
                                <w:bCs/>
                                <w:color w:val="000080"/>
                                <w:spacing w:val="6"/>
                                <w:sz w:val="28"/>
                                <w:szCs w:val="28"/>
                                <w:rtl/>
                              </w:rPr>
                            </w:pPr>
                            <w:r w:rsidRPr="00AE3D84">
                              <w:rPr>
                                <w:rFonts w:cs="David"/>
                                <w:b/>
                                <w:bCs/>
                                <w:noProof/>
                                <w:sz w:val="72"/>
                                <w:szCs w:val="72"/>
                                <w:lang w:eastAsia="en-US"/>
                              </w:rPr>
                              <w:drawing>
                                <wp:inline distT="0" distB="0" distL="0" distR="0" wp14:anchorId="2F51F851" wp14:editId="76AFF7BD">
                                  <wp:extent cx="523875" cy="619125"/>
                                  <wp:effectExtent l="0" t="0" r="9525" b="9525"/>
                                  <wp:docPr id="2" name="תמונה 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9" name="תיבת טקסט 19"/>
                      <wps:cNvSpPr txBox="1"/>
                      <wps:spPr>
                        <a:xfrm>
                          <a:off x="0" y="24714"/>
                          <a:ext cx="795615" cy="747125"/>
                        </a:xfrm>
                        <a:prstGeom prst="rect">
                          <a:avLst/>
                        </a:prstGeom>
                        <a:noFill/>
                        <a:ln w="6350">
                          <a:noFill/>
                        </a:ln>
                        <a:effectLst/>
                      </wps:spPr>
                      <wps:txbx>
                        <w:txbxContent>
                          <w:p w14:paraId="5BBFC45C" w14:textId="77777777" w:rsidR="0033439A" w:rsidRPr="00722313" w:rsidRDefault="0033439A" w:rsidP="00092DF7">
                            <w:pPr>
                              <w:tabs>
                                <w:tab w:val="num" w:pos="720"/>
                              </w:tabs>
                              <w:ind w:left="-1"/>
                              <w:rPr>
                                <w:rFonts w:cs="David"/>
                                <w:b/>
                                <w:bCs/>
                                <w:color w:val="000080"/>
                                <w:spacing w:val="6"/>
                                <w:sz w:val="28"/>
                                <w:szCs w:val="28"/>
                                <w:rtl/>
                              </w:rPr>
                            </w:pPr>
                            <w:r w:rsidRPr="00427EBC">
                              <w:rPr>
                                <w:noProof/>
                                <w:rtl/>
                                <w:lang w:eastAsia="en-US"/>
                              </w:rPr>
                              <w:drawing>
                                <wp:inline distT="0" distB="0" distL="0" distR="0" wp14:anchorId="57C01654" wp14:editId="7F257A57">
                                  <wp:extent cx="746903" cy="635977"/>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508" cy="6450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C3395D" id="קבוצה 22" o:spid="_x0000_s1028" style="position:absolute;left:0;text-align:left;margin-left:-35.2pt;margin-top:-9.3pt;width:523.15pt;height:60.65pt;z-index:251658240" coordsize="62875,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">
              <v:shapetype id="_x0000_t202" coordsize="21600,21600" o:spt="202" path="m,l,21600r21600,l21600,xe">
                <v:stroke joinstyle="miter"/>
                <v:path gradientshapeok="t" o:connecttype="rect"/>
              </v:shapetype>
              <v:shape id="תיבת טקסט 1" o:spid="_x0000_s1029" type="#_x0000_t202" style="position:absolute;left:34351;top:180;width:22351;height:6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6268BA97" w14:textId="77777777" w:rsidR="0033439A" w:rsidRDefault="0033439A" w:rsidP="00092DF7">
                      <w:pPr>
                        <w:tabs>
                          <w:tab w:val="num" w:pos="720"/>
                        </w:tabs>
                        <w:ind w:left="-1"/>
                        <w:rPr>
                          <w:rFonts w:cs="David"/>
                          <w:color w:val="000080"/>
                          <w:sz w:val="28"/>
                          <w:szCs w:val="28"/>
                          <w:rtl/>
                        </w:rPr>
                      </w:pPr>
                      <w:r w:rsidRPr="00AE3D84">
                        <w:rPr>
                          <w:rFonts w:cs="David" w:hint="cs"/>
                          <w:color w:val="000080"/>
                          <w:spacing w:val="6"/>
                          <w:sz w:val="72"/>
                          <w:szCs w:val="32"/>
                          <w:rtl/>
                        </w:rPr>
                        <w:t>הנהלת בתי המשפט</w:t>
                      </w:r>
                    </w:p>
                    <w:p w14:paraId="66CB274B" w14:textId="77777777" w:rsidR="0033439A" w:rsidRPr="00AE3D84" w:rsidRDefault="0033439A" w:rsidP="00092DF7">
                      <w:pPr>
                        <w:tabs>
                          <w:tab w:val="num" w:pos="720"/>
                        </w:tabs>
                        <w:ind w:left="-1"/>
                        <w:rPr>
                          <w:rFonts w:cs="David"/>
                          <w:color w:val="000080"/>
                          <w:sz w:val="28"/>
                          <w:szCs w:val="28"/>
                          <w:rtl/>
                        </w:rPr>
                      </w:pPr>
                    </w:p>
                    <w:p w14:paraId="1AAF4C6E" w14:textId="77777777" w:rsidR="0033439A" w:rsidRPr="00AE3D84" w:rsidRDefault="0033439A" w:rsidP="00092DF7">
                      <w:pPr>
                        <w:tabs>
                          <w:tab w:val="num" w:pos="720"/>
                        </w:tabs>
                        <w:ind w:left="-1"/>
                        <w:rPr>
                          <w:rFonts w:cs="David"/>
                          <w:b/>
                          <w:bCs/>
                          <w:color w:val="000080"/>
                          <w:spacing w:val="6"/>
                          <w:rtl/>
                        </w:rPr>
                      </w:pPr>
                      <w:r w:rsidRPr="00AE3D84">
                        <w:rPr>
                          <w:rFonts w:cs="David"/>
                          <w:b/>
                          <w:bCs/>
                          <w:color w:val="000080"/>
                          <w:spacing w:val="6"/>
                          <w:sz w:val="22"/>
                        </w:rPr>
                        <w:t>COURTS ADMINISTRATION</w:t>
                      </w:r>
                    </w:p>
                    <w:p w14:paraId="5213C5D1" w14:textId="77777777" w:rsidR="0033439A" w:rsidRPr="00722313" w:rsidRDefault="0033439A" w:rsidP="00092DF7">
                      <w:pPr>
                        <w:tabs>
                          <w:tab w:val="num" w:pos="720"/>
                        </w:tabs>
                        <w:ind w:left="-1"/>
                        <w:rPr>
                          <w:rFonts w:cs="David"/>
                          <w:b/>
                          <w:bCs/>
                          <w:color w:val="000080"/>
                          <w:spacing w:val="6"/>
                          <w:sz w:val="28"/>
                          <w:szCs w:val="28"/>
                        </w:rPr>
                      </w:pPr>
                    </w:p>
                  </w:txbxContent>
                </v:textbox>
              </v:shape>
              <v:shape id="תיבת טקסט 5" o:spid="_x0000_s1030" type="#_x0000_t202" style="position:absolute;left:6504;top:160;width:27303;height:7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0E7FF204" w14:textId="77777777" w:rsidR="0033439A" w:rsidRPr="00092DF7" w:rsidRDefault="0033439A" w:rsidP="00092DF7">
                      <w:pPr>
                        <w:tabs>
                          <w:tab w:val="num" w:pos="720"/>
                        </w:tabs>
                        <w:ind w:left="-1"/>
                        <w:jc w:val="right"/>
                        <w:rPr>
                          <w:rFonts w:cs="David"/>
                          <w:color w:val="000080"/>
                          <w:rtl/>
                        </w:rPr>
                      </w:pPr>
                      <w:r w:rsidRPr="00092DF7">
                        <w:rPr>
                          <w:rFonts w:cs="David" w:hint="cs"/>
                          <w:color w:val="000080"/>
                          <w:spacing w:val="6"/>
                          <w:sz w:val="56"/>
                          <w:szCs w:val="28"/>
                          <w:rtl/>
                        </w:rPr>
                        <w:t>יחידת הרכש המרכזית</w:t>
                      </w:r>
                    </w:p>
                    <w:p w14:paraId="5D743594" w14:textId="10613980" w:rsidR="0033439A" w:rsidRDefault="0033439A" w:rsidP="005525CF">
                      <w:pPr>
                        <w:tabs>
                          <w:tab w:val="num" w:pos="720"/>
                        </w:tabs>
                        <w:ind w:left="-1"/>
                        <w:jc w:val="right"/>
                        <w:rPr>
                          <w:rFonts w:ascii="Arial" w:hAnsi="Arial"/>
                          <w:b/>
                          <w:bCs/>
                          <w:i/>
                          <w:iCs/>
                          <w:color w:val="002060"/>
                          <w:rtl/>
                        </w:rPr>
                      </w:pPr>
                      <w:r w:rsidRPr="00AE156C">
                        <w:rPr>
                          <w:rFonts w:cs="David" w:hint="cs"/>
                          <w:b/>
                          <w:bCs/>
                          <w:color w:val="000080"/>
                          <w:spacing w:val="6"/>
                          <w:rtl/>
                        </w:rPr>
                        <w:t xml:space="preserve">מכרז מס' </w:t>
                      </w:r>
                      <w:r>
                        <w:rPr>
                          <w:rFonts w:cs="David" w:hint="cs"/>
                          <w:b/>
                          <w:bCs/>
                          <w:color w:val="000080"/>
                          <w:spacing w:val="6"/>
                          <w:rtl/>
                        </w:rPr>
                        <w:t>01/17</w:t>
                      </w:r>
                      <w:r w:rsidRPr="00AE156C">
                        <w:rPr>
                          <w:rFonts w:cs="David" w:hint="cs"/>
                          <w:b/>
                          <w:bCs/>
                          <w:color w:val="000080"/>
                          <w:spacing w:val="6"/>
                          <w:rtl/>
                        </w:rPr>
                        <w:t xml:space="preserve"> </w:t>
                      </w:r>
                      <w:r w:rsidRPr="00AE156C">
                        <w:rPr>
                          <w:rFonts w:cs="David"/>
                          <w:b/>
                          <w:bCs/>
                          <w:color w:val="000080"/>
                          <w:spacing w:val="6"/>
                          <w:rtl/>
                        </w:rPr>
                        <w:t>–</w:t>
                      </w:r>
                      <w:r w:rsidRPr="00AE156C">
                        <w:rPr>
                          <w:rFonts w:cs="David" w:hint="cs"/>
                          <w:b/>
                          <w:bCs/>
                          <w:color w:val="000080"/>
                          <w:spacing w:val="6"/>
                          <w:rtl/>
                        </w:rPr>
                        <w:t xml:space="preserve"> </w:t>
                      </w:r>
                      <w:r w:rsidRPr="000A538E">
                        <w:rPr>
                          <w:rFonts w:hint="cs"/>
                          <w:b/>
                          <w:bCs/>
                          <w:color w:val="002060"/>
                          <w:rtl/>
                        </w:rPr>
                        <w:t xml:space="preserve">שירותי </w:t>
                      </w:r>
                      <w:r w:rsidRPr="000A538E">
                        <w:rPr>
                          <w:rFonts w:ascii="Arial" w:hAnsi="Arial"/>
                          <w:b/>
                          <w:bCs/>
                          <w:i/>
                          <w:iCs/>
                          <w:color w:val="002060"/>
                          <w:rtl/>
                        </w:rPr>
                        <w:t xml:space="preserve"> </w:t>
                      </w:r>
                      <w:r w:rsidRPr="000A538E">
                        <w:rPr>
                          <w:rFonts w:ascii="Arial" w:hAnsi="Arial" w:hint="cs"/>
                          <w:b/>
                          <w:bCs/>
                          <w:i/>
                          <w:iCs/>
                          <w:color w:val="002060"/>
                          <w:rtl/>
                        </w:rPr>
                        <w:t xml:space="preserve">יעוץ, תכנון ופיקוח על מערכות </w:t>
                      </w:r>
                      <w:r w:rsidR="005525CF">
                        <w:rPr>
                          <w:rFonts w:ascii="Arial" w:hAnsi="Arial" w:hint="cs"/>
                          <w:b/>
                          <w:bCs/>
                          <w:i/>
                          <w:iCs/>
                          <w:color w:val="002060"/>
                          <w:rtl/>
                        </w:rPr>
                        <w:t>בטחון ובקרה</w:t>
                      </w:r>
                    </w:p>
                    <w:p w14:paraId="0EC756FF" w14:textId="77777777" w:rsidR="005525CF" w:rsidRPr="00AE156C" w:rsidRDefault="005525CF" w:rsidP="005525CF">
                      <w:pPr>
                        <w:tabs>
                          <w:tab w:val="num" w:pos="720"/>
                        </w:tabs>
                        <w:ind w:left="-1"/>
                        <w:jc w:val="right"/>
                        <w:rPr>
                          <w:rFonts w:cs="David"/>
                          <w:b/>
                          <w:bCs/>
                          <w:color w:val="000080"/>
                          <w:spacing w:val="6"/>
                          <w:rtl/>
                        </w:rPr>
                      </w:pPr>
                    </w:p>
                  </w:txbxContent>
                </v:textbox>
              </v:shape>
              <v:shape id="תיבת טקסט 7" o:spid="_x0000_s1031" type="#_x0000_t202" style="position:absolute;left:55852;width:7023;height:6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633FF1B5" w14:textId="77777777" w:rsidR="0033439A" w:rsidRPr="00722313" w:rsidRDefault="0033439A" w:rsidP="00092DF7">
                      <w:pPr>
                        <w:tabs>
                          <w:tab w:val="num" w:pos="720"/>
                        </w:tabs>
                        <w:ind w:left="-1"/>
                        <w:rPr>
                          <w:rFonts w:cs="David"/>
                          <w:b/>
                          <w:bCs/>
                          <w:color w:val="000080"/>
                          <w:spacing w:val="6"/>
                          <w:sz w:val="28"/>
                          <w:szCs w:val="28"/>
                          <w:rtl/>
                        </w:rPr>
                      </w:pPr>
                      <w:r w:rsidRPr="00AE3D84">
                        <w:rPr>
                          <w:rFonts w:cs="David"/>
                          <w:b/>
                          <w:bCs/>
                          <w:noProof/>
                          <w:sz w:val="72"/>
                          <w:szCs w:val="72"/>
                          <w:lang w:eastAsia="en-US"/>
                        </w:rPr>
                        <w:drawing>
                          <wp:inline distT="0" distB="0" distL="0" distR="0" wp14:anchorId="2F51F851" wp14:editId="76AFF7BD">
                            <wp:extent cx="523875" cy="619125"/>
                            <wp:effectExtent l="0" t="0" r="9525" b="9525"/>
                            <wp:docPr id="2" name="תמונה 2"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txbxContent>
                </v:textbox>
              </v:shape>
              <v:shape id="תיבת טקסט 19" o:spid="_x0000_s1032" type="#_x0000_t202" style="position:absolute;top:247;width:7956;height:7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5BBFC45C" w14:textId="77777777" w:rsidR="0033439A" w:rsidRPr="00722313" w:rsidRDefault="0033439A" w:rsidP="00092DF7">
                      <w:pPr>
                        <w:tabs>
                          <w:tab w:val="num" w:pos="720"/>
                        </w:tabs>
                        <w:ind w:left="-1"/>
                        <w:rPr>
                          <w:rFonts w:cs="David"/>
                          <w:b/>
                          <w:bCs/>
                          <w:color w:val="000080"/>
                          <w:spacing w:val="6"/>
                          <w:sz w:val="28"/>
                          <w:szCs w:val="28"/>
                          <w:rtl/>
                        </w:rPr>
                      </w:pPr>
                      <w:r w:rsidRPr="00427EBC">
                        <w:rPr>
                          <w:noProof/>
                          <w:rtl/>
                          <w:lang w:eastAsia="en-US"/>
                        </w:rPr>
                        <w:drawing>
                          <wp:inline distT="0" distB="0" distL="0" distR="0" wp14:anchorId="57C01654" wp14:editId="7F257A57">
                            <wp:extent cx="746903" cy="635977"/>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508" cy="645007"/>
                                    </a:xfrm>
                                    <a:prstGeom prst="rect">
                                      <a:avLst/>
                                    </a:prstGeom>
                                    <a:noFill/>
                                    <a:ln>
                                      <a:noFill/>
                                    </a:ln>
                                  </pic:spPr>
                                </pic:pic>
                              </a:graphicData>
                            </a:graphic>
                          </wp:inline>
                        </w:drawing>
                      </w:r>
                    </w:p>
                  </w:txbxContent>
                </v:textbox>
              </v:shape>
              <w10:wrap type="square"/>
            </v:group>
          </w:pict>
        </mc:Fallback>
      </mc:AlternateContent>
    </w:r>
  </w:p>
  <w:p w14:paraId="3B1BCA1F" w14:textId="77777777" w:rsidR="0033439A" w:rsidRDefault="0033439A" w:rsidP="00F952AB">
    <w:pPr>
      <w:tabs>
        <w:tab w:val="num" w:pos="720"/>
        <w:tab w:val="left" w:pos="4252"/>
      </w:tabs>
      <w:ind w:left="-1"/>
      <w:rPr>
        <w:rFonts w:cs="David"/>
        <w:b/>
        <w:bCs/>
        <w:color w:val="000080"/>
        <w:spacing w:val="6"/>
        <w:sz w:val="28"/>
        <w:szCs w:val="28"/>
        <w:rtl/>
      </w:rPr>
    </w:pPr>
    <w:r>
      <w:rPr>
        <w:rFonts w:cs="David"/>
        <w:b/>
        <w:bCs/>
        <w:color w:val="000080"/>
        <w:spacing w:val="6"/>
        <w:sz w:val="28"/>
        <w:szCs w:val="28"/>
        <w:rtl/>
      </w:rPr>
      <w:tab/>
    </w:r>
    <w:r>
      <w:rPr>
        <w:rFonts w:cs="David"/>
        <w:b/>
        <w:bCs/>
        <w:color w:val="000080"/>
        <w:spacing w:val="6"/>
        <w:sz w:val="28"/>
        <w:szCs w:val="28"/>
        <w:rtl/>
      </w:rPr>
      <w:tab/>
    </w:r>
  </w:p>
  <w:p w14:paraId="3425DD0E" w14:textId="77777777" w:rsidR="0033439A" w:rsidRDefault="0033439A" w:rsidP="00F952AB">
    <w:pPr>
      <w:tabs>
        <w:tab w:val="num" w:pos="720"/>
        <w:tab w:val="left" w:pos="4252"/>
      </w:tabs>
      <w:ind w:left="-1"/>
      <w:rPr>
        <w:rFonts w:cs="David"/>
        <w:b/>
        <w:bCs/>
        <w:color w:val="000080"/>
        <w:spacing w:val="6"/>
        <w:sz w:val="28"/>
        <w:szCs w:val="28"/>
        <w:rtl/>
      </w:rPr>
    </w:pPr>
  </w:p>
  <w:p w14:paraId="2B9E3B1A" w14:textId="77777777" w:rsidR="0033439A" w:rsidRPr="00AE3D84" w:rsidRDefault="0033439A" w:rsidP="00F952AB">
    <w:pPr>
      <w:tabs>
        <w:tab w:val="num" w:pos="720"/>
        <w:tab w:val="left" w:pos="4252"/>
      </w:tabs>
      <w:ind w:left="-1"/>
      <w:rPr>
        <w:rFonts w:cs="David"/>
        <w:b/>
        <w:bCs/>
        <w:color w:val="000080"/>
        <w:spacing w:val="6"/>
        <w:sz w:val="28"/>
        <w:szCs w:val="28"/>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781AA" w14:textId="77777777" w:rsidR="005525CF" w:rsidRDefault="005525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34BB"/>
    <w:multiLevelType w:val="singleLevel"/>
    <w:tmpl w:val="F2E4A6EE"/>
    <w:lvl w:ilvl="0">
      <w:start w:val="1"/>
      <w:numFmt w:val="hebrew1"/>
      <w:pStyle w:val="Instruction1"/>
      <w:lvlText w:val="%1."/>
      <w:lvlJc w:val="left"/>
      <w:pPr>
        <w:tabs>
          <w:tab w:val="num" w:pos="1191"/>
        </w:tabs>
        <w:ind w:left="1191" w:hanging="397"/>
      </w:pPr>
      <w:rPr>
        <w:rFonts w:hint="default"/>
      </w:rPr>
    </w:lvl>
  </w:abstractNum>
  <w:abstractNum w:abstractNumId="1">
    <w:nsid w:val="01775A82"/>
    <w:multiLevelType w:val="multilevel"/>
    <w:tmpl w:val="B106B980"/>
    <w:lvl w:ilvl="0">
      <w:start w:val="1"/>
      <w:numFmt w:val="decimal"/>
      <w:pStyle w:val="HeadingPerek"/>
      <w:lvlText w:val="פרק %1."/>
      <w:lvlJc w:val="left"/>
      <w:pPr>
        <w:tabs>
          <w:tab w:val="num" w:pos="1105"/>
        </w:tabs>
        <w:ind w:left="1105" w:hanging="397"/>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A1"/>
      <w:lvlText w:val="%1.%2."/>
      <w:lvlJc w:val="left"/>
      <w:pPr>
        <w:tabs>
          <w:tab w:val="num" w:pos="764"/>
        </w:tabs>
        <w:ind w:left="764" w:hanging="623"/>
      </w:pPr>
      <w:rPr>
        <w:rFonts w:cs="David" w:hint="default"/>
        <w:b w:val="0"/>
        <w:bCs/>
        <w:sz w:val="24"/>
        <w:szCs w:val="24"/>
      </w:rPr>
    </w:lvl>
    <w:lvl w:ilvl="2">
      <w:start w:val="1"/>
      <w:numFmt w:val="decimal"/>
      <w:pStyle w:val="PARA2"/>
      <w:lvlText w:val="%1.%2.%3."/>
      <w:lvlJc w:val="left"/>
      <w:pPr>
        <w:tabs>
          <w:tab w:val="num" w:pos="1304"/>
        </w:tabs>
        <w:ind w:left="1304" w:hanging="737"/>
      </w:pPr>
      <w:rPr>
        <w:rFonts w:cs="David" w:hint="default"/>
        <w:b w:val="0"/>
        <w:bCs/>
        <w:i w:val="0"/>
        <w:iCs w:val="0"/>
        <w:color w:val="000000"/>
        <w:sz w:val="24"/>
        <w:szCs w:val="24"/>
        <w:lang w:val="en-US" w:bidi="he-IL"/>
      </w:rPr>
    </w:lvl>
    <w:lvl w:ilvl="3">
      <w:start w:val="1"/>
      <w:numFmt w:val="hebrew2"/>
      <w:pStyle w:val="PARA3"/>
      <w:lvlText w:val="(%4)"/>
      <w:lvlJc w:val="left"/>
      <w:pPr>
        <w:tabs>
          <w:tab w:val="num" w:pos="2404"/>
        </w:tabs>
        <w:ind w:left="2404" w:hanging="964"/>
      </w:pPr>
      <w:rPr>
        <w:rFonts w:hint="default"/>
        <w:b w:val="0"/>
        <w:bCs w:val="0"/>
        <w:sz w:val="24"/>
        <w:szCs w:val="24"/>
      </w:rPr>
    </w:lvl>
    <w:lvl w:ilvl="4">
      <w:start w:val="1"/>
      <w:numFmt w:val="hebrew1"/>
      <w:lvlText w:val="%5."/>
      <w:lvlJc w:val="left"/>
      <w:pPr>
        <w:tabs>
          <w:tab w:val="num" w:pos="2995"/>
        </w:tabs>
        <w:ind w:left="2995" w:hanging="454"/>
      </w:pPr>
      <w:rPr>
        <w:rFonts w:hint="default"/>
      </w:rPr>
    </w:lvl>
    <w:lvl w:ilvl="5">
      <w:start w:val="1"/>
      <w:numFmt w:val="decimal"/>
      <w:lvlText w:val="%6)"/>
      <w:lvlJc w:val="left"/>
      <w:pPr>
        <w:tabs>
          <w:tab w:val="num" w:pos="3448"/>
        </w:tabs>
        <w:ind w:left="3448" w:hanging="453"/>
      </w:pPr>
      <w:rPr>
        <w:rFonts w:hint="default"/>
      </w:rPr>
    </w:lvl>
    <w:lvl w:ilvl="6">
      <w:start w:val="1"/>
      <w:numFmt w:val="hebrew1"/>
      <w:lvlText w:val="%7."/>
      <w:lvlJc w:val="left"/>
      <w:pPr>
        <w:tabs>
          <w:tab w:val="num" w:pos="3902"/>
        </w:tabs>
        <w:ind w:left="3902" w:hanging="454"/>
      </w:pPr>
      <w:rPr>
        <w:rFonts w:hint="default"/>
      </w:rPr>
    </w:lvl>
    <w:lvl w:ilvl="7">
      <w:start w:val="1"/>
      <w:numFmt w:val="bullet"/>
      <w:lvlText w:val=""/>
      <w:lvlJc w:val="left"/>
      <w:pPr>
        <w:tabs>
          <w:tab w:val="num" w:pos="4355"/>
        </w:tabs>
        <w:ind w:left="4355" w:hanging="453"/>
      </w:pPr>
      <w:rPr>
        <w:rFonts w:ascii="Wingdings 2" w:hAnsi="Wingdings 2" w:cs="Times New Roman" w:hint="default"/>
      </w:rPr>
    </w:lvl>
    <w:lvl w:ilvl="8">
      <w:start w:val="1"/>
      <w:numFmt w:val="bullet"/>
      <w:lvlText w:val=""/>
      <w:lvlJc w:val="left"/>
      <w:pPr>
        <w:tabs>
          <w:tab w:val="num" w:pos="4922"/>
        </w:tabs>
        <w:ind w:left="4922" w:hanging="567"/>
      </w:pPr>
      <w:rPr>
        <w:rFonts w:ascii="Wingdings" w:hAnsi="Wingdings" w:cs="Times New Roman" w:hint="default"/>
      </w:rPr>
    </w:lvl>
  </w:abstractNum>
  <w:abstractNum w:abstractNumId="2">
    <w:nsid w:val="01BA762E"/>
    <w:multiLevelType w:val="multilevel"/>
    <w:tmpl w:val="52C00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b/>
        <w:bCs/>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2547270"/>
    <w:multiLevelType w:val="hybridMultilevel"/>
    <w:tmpl w:val="1FC2BA7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25F1281"/>
    <w:multiLevelType w:val="multilevel"/>
    <w:tmpl w:val="CF34BE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072" w:hanging="1080"/>
      </w:pPr>
      <w:rPr>
        <w:rFonts w:hint="default"/>
        <w:b w:val="0"/>
        <w:bCs w:val="0"/>
        <w:color w:val="00206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35F0C8F"/>
    <w:multiLevelType w:val="singleLevel"/>
    <w:tmpl w:val="F2E4A6EE"/>
    <w:lvl w:ilvl="0">
      <w:start w:val="1"/>
      <w:numFmt w:val="hebrew1"/>
      <w:lvlText w:val="%1."/>
      <w:lvlJc w:val="left"/>
      <w:pPr>
        <w:tabs>
          <w:tab w:val="num" w:pos="1297"/>
        </w:tabs>
        <w:ind w:left="1297" w:hanging="397"/>
      </w:pPr>
      <w:rPr>
        <w:rFonts w:hint="default"/>
      </w:rPr>
    </w:lvl>
  </w:abstractNum>
  <w:abstractNum w:abstractNumId="6">
    <w:nsid w:val="038B1071"/>
    <w:multiLevelType w:val="multilevel"/>
    <w:tmpl w:val="3EC2ECFC"/>
    <w:lvl w:ilvl="0">
      <w:start w:val="1"/>
      <w:numFmt w:val="decimal"/>
      <w:lvlText w:val="%1."/>
      <w:legacy w:legacy="1" w:legacySpace="0" w:legacyIndent="708"/>
      <w:lvlJc w:val="center"/>
      <w:pPr>
        <w:ind w:left="708" w:right="708" w:hanging="708"/>
      </w:pPr>
    </w:lvl>
    <w:lvl w:ilvl="1">
      <w:start w:val="1"/>
      <w:numFmt w:val="decimal"/>
      <w:lvlText w:val="(%2)"/>
      <w:legacy w:legacy="1" w:legacySpace="0" w:legacyIndent="708"/>
      <w:lvlJc w:val="center"/>
      <w:pPr>
        <w:ind w:left="1416" w:right="1416" w:hanging="708"/>
      </w:pPr>
      <w:rPr>
        <w:lang w:val="en-US"/>
      </w:rPr>
    </w:lvl>
    <w:lvl w:ilvl="2">
      <w:start w:val="1"/>
      <w:numFmt w:val="hebrew1"/>
      <w:lvlText w:val="%3."/>
      <w:legacy w:legacy="1" w:legacySpace="0" w:legacyIndent="708"/>
      <w:lvlJc w:val="center"/>
      <w:pPr>
        <w:ind w:left="2124" w:right="2124" w:hanging="708"/>
      </w:pPr>
    </w:lvl>
    <w:lvl w:ilvl="3">
      <w:start w:val="1"/>
      <w:numFmt w:val="decimal"/>
      <w:lvlText w:val="%3.%4."/>
      <w:legacy w:legacy="1" w:legacySpace="0" w:legacyIndent="708"/>
      <w:lvlJc w:val="left"/>
      <w:pPr>
        <w:ind w:left="2832" w:right="2832" w:hanging="708"/>
      </w:pPr>
    </w:lvl>
    <w:lvl w:ilvl="4">
      <w:start w:val="1"/>
      <w:numFmt w:val="decimal"/>
      <w:lvlText w:val="%3.%4.%5."/>
      <w:legacy w:legacy="1" w:legacySpace="0" w:legacyIndent="708"/>
      <w:lvlJc w:val="left"/>
      <w:pPr>
        <w:ind w:left="3540" w:right="3540" w:hanging="708"/>
      </w:pPr>
    </w:lvl>
    <w:lvl w:ilvl="5">
      <w:start w:val="1"/>
      <w:numFmt w:val="decimal"/>
      <w:lvlText w:val="%3.%4.%5.%6."/>
      <w:legacy w:legacy="1" w:legacySpace="0" w:legacyIndent="708"/>
      <w:lvlJc w:val="left"/>
      <w:pPr>
        <w:ind w:left="4248" w:right="4248" w:hanging="708"/>
      </w:pPr>
    </w:lvl>
    <w:lvl w:ilvl="6">
      <w:start w:val="1"/>
      <w:numFmt w:val="decimal"/>
      <w:lvlText w:val="%3.%4.%5.%6.%7."/>
      <w:legacy w:legacy="1" w:legacySpace="0" w:legacyIndent="708"/>
      <w:lvlJc w:val="left"/>
      <w:pPr>
        <w:ind w:left="4956" w:right="4956" w:hanging="708"/>
      </w:pPr>
    </w:lvl>
    <w:lvl w:ilvl="7">
      <w:start w:val="1"/>
      <w:numFmt w:val="decimal"/>
      <w:lvlText w:val="%3.%4.%5.%6.%7.%8."/>
      <w:legacy w:legacy="1" w:legacySpace="0" w:legacyIndent="708"/>
      <w:lvlJc w:val="left"/>
      <w:pPr>
        <w:ind w:left="5664" w:right="5664" w:hanging="708"/>
      </w:pPr>
    </w:lvl>
    <w:lvl w:ilvl="8">
      <w:start w:val="1"/>
      <w:numFmt w:val="decimal"/>
      <w:lvlText w:val="%3.%4.%5.%6.%7.%8.%9."/>
      <w:legacy w:legacy="1" w:legacySpace="0" w:legacyIndent="708"/>
      <w:lvlJc w:val="left"/>
      <w:pPr>
        <w:ind w:left="6372" w:right="6372" w:hanging="708"/>
      </w:pPr>
    </w:lvl>
  </w:abstractNum>
  <w:abstractNum w:abstractNumId="7">
    <w:nsid w:val="04FC5977"/>
    <w:multiLevelType w:val="hybridMultilevel"/>
    <w:tmpl w:val="D750D174"/>
    <w:lvl w:ilvl="0" w:tplc="0409000F">
      <w:start w:val="1"/>
      <w:numFmt w:val="decimal"/>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8">
    <w:nsid w:val="109C60E2"/>
    <w:multiLevelType w:val="hybridMultilevel"/>
    <w:tmpl w:val="1A8A63C4"/>
    <w:lvl w:ilvl="0" w:tplc="0409000D">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9">
    <w:nsid w:val="13B11577"/>
    <w:multiLevelType w:val="hybridMultilevel"/>
    <w:tmpl w:val="48289450"/>
    <w:lvl w:ilvl="0" w:tplc="A9640A6C">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0">
    <w:nsid w:val="14F6489D"/>
    <w:multiLevelType w:val="singleLevel"/>
    <w:tmpl w:val="E08E2D3A"/>
    <w:lvl w:ilvl="0">
      <w:start w:val="1"/>
      <w:numFmt w:val="decimal"/>
      <w:pStyle w:val="NumberList1"/>
      <w:lvlText w:val="%1."/>
      <w:lvlJc w:val="left"/>
      <w:pPr>
        <w:tabs>
          <w:tab w:val="num" w:pos="794"/>
        </w:tabs>
        <w:ind w:left="794" w:hanging="397"/>
      </w:pPr>
      <w:rPr>
        <w:rFonts w:hint="default"/>
      </w:rPr>
    </w:lvl>
  </w:abstractNum>
  <w:abstractNum w:abstractNumId="11">
    <w:nsid w:val="150A460D"/>
    <w:multiLevelType w:val="hybridMultilevel"/>
    <w:tmpl w:val="5840ED4E"/>
    <w:lvl w:ilvl="0" w:tplc="FFFFFFFF">
      <w:start w:val="1"/>
      <w:numFmt w:val="hebrew1"/>
      <w:lvlText w:val="%1."/>
      <w:lvlJc w:val="left"/>
      <w:pPr>
        <w:tabs>
          <w:tab w:val="num" w:pos="1191"/>
        </w:tabs>
        <w:ind w:left="1191"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562054E"/>
    <w:multiLevelType w:val="multilevel"/>
    <w:tmpl w:val="05EC81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7C061B3"/>
    <w:multiLevelType w:val="hybridMultilevel"/>
    <w:tmpl w:val="928A2988"/>
    <w:lvl w:ilvl="0" w:tplc="04090001">
      <w:start w:val="1"/>
      <w:numFmt w:val="hebrew1"/>
      <w:lvlText w:val="%1."/>
      <w:lvlJc w:val="left"/>
      <w:pPr>
        <w:tabs>
          <w:tab w:val="num" w:pos="1191"/>
        </w:tabs>
        <w:ind w:left="1191" w:hanging="39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19A9226E"/>
    <w:multiLevelType w:val="singleLevel"/>
    <w:tmpl w:val="AA24DA04"/>
    <w:lvl w:ilvl="0">
      <w:start w:val="1"/>
      <w:numFmt w:val="hebrew1"/>
      <w:lvlText w:val="%1."/>
      <w:lvlJc w:val="left"/>
      <w:pPr>
        <w:tabs>
          <w:tab w:val="num" w:pos="1588"/>
        </w:tabs>
        <w:ind w:left="1588" w:hanging="397"/>
      </w:pPr>
      <w:rPr>
        <w:rFonts w:hint="default"/>
      </w:rPr>
    </w:lvl>
  </w:abstractNum>
  <w:abstractNum w:abstractNumId="15">
    <w:nsid w:val="1A211E3F"/>
    <w:multiLevelType w:val="multilevel"/>
    <w:tmpl w:val="27BA52B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DD2315A"/>
    <w:multiLevelType w:val="hybridMultilevel"/>
    <w:tmpl w:val="0C76825E"/>
    <w:lvl w:ilvl="0" w:tplc="FFFFFFFF">
      <w:start w:val="1"/>
      <w:numFmt w:val="hebrew1"/>
      <w:lvlText w:val="%1."/>
      <w:lvlJc w:val="left"/>
      <w:pPr>
        <w:tabs>
          <w:tab w:val="num" w:pos="1191"/>
        </w:tabs>
        <w:ind w:left="1191"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44109DC8"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3FA773C"/>
    <w:multiLevelType w:val="multilevel"/>
    <w:tmpl w:val="1E5CF72A"/>
    <w:lvl w:ilvl="0">
      <w:start w:val="9"/>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18">
    <w:nsid w:val="24A80B50"/>
    <w:multiLevelType w:val="multilevel"/>
    <w:tmpl w:val="25D83ABC"/>
    <w:lvl w:ilvl="0">
      <w:start w:val="2"/>
      <w:numFmt w:val="decimal"/>
      <w:pStyle w:val="AlphaList3"/>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002060"/>
      </w:rPr>
    </w:lvl>
    <w:lvl w:ilvl="3">
      <w:start w:val="1"/>
      <w:numFmt w:val="decimal"/>
      <w:lvlText w:val="%1.%2.%3.%4"/>
      <w:lvlJc w:val="left"/>
      <w:pPr>
        <w:ind w:left="1788" w:hanging="1080"/>
      </w:pPr>
      <w:rPr>
        <w:rFonts w:hint="default"/>
        <w:b w:val="0"/>
        <w:bCs w:val="0"/>
        <w:lang w:val="en-US"/>
      </w:rPr>
    </w:lvl>
    <w:lvl w:ilvl="4">
      <w:start w:val="1"/>
      <w:numFmt w:val="decimal"/>
      <w:lvlText w:val="%1.%2.%3.%4.%5"/>
      <w:lvlJc w:val="left"/>
      <w:pPr>
        <w:ind w:left="2149"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5E90D2A"/>
    <w:multiLevelType w:val="hybridMultilevel"/>
    <w:tmpl w:val="F13AE9AC"/>
    <w:lvl w:ilvl="0" w:tplc="C72A28C2">
      <w:start w:val="1"/>
      <w:numFmt w:val="hebrew1"/>
      <w:lvlText w:val="%1."/>
      <w:lvlJc w:val="left"/>
      <w:pPr>
        <w:tabs>
          <w:tab w:val="num" w:pos="1686"/>
        </w:tabs>
        <w:ind w:left="1686" w:hanging="36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20">
    <w:nsid w:val="27122394"/>
    <w:multiLevelType w:val="hybridMultilevel"/>
    <w:tmpl w:val="2AF2D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C70F2C"/>
    <w:multiLevelType w:val="multilevel"/>
    <w:tmpl w:val="79400A8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290C5DA3"/>
    <w:multiLevelType w:val="multilevel"/>
    <w:tmpl w:val="52C00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b/>
        <w:bCs/>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DDA4C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1B06D40"/>
    <w:multiLevelType w:val="hybridMultilevel"/>
    <w:tmpl w:val="0CAC731C"/>
    <w:lvl w:ilvl="0" w:tplc="5CAA7D14">
      <w:start w:val="1"/>
      <w:numFmt w:val="decimal"/>
      <w:lvlText w:val="%1."/>
      <w:lvlJc w:val="left"/>
      <w:pPr>
        <w:ind w:left="1680" w:hanging="360"/>
      </w:pPr>
      <w:rPr>
        <w:rFonts w:hint="default"/>
        <w:b/>
      </w:rPr>
    </w:lvl>
    <w:lvl w:ilvl="1" w:tplc="04090019">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5">
    <w:nsid w:val="3290076D"/>
    <w:multiLevelType w:val="multilevel"/>
    <w:tmpl w:val="269803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33D68B5"/>
    <w:multiLevelType w:val="multilevel"/>
    <w:tmpl w:val="4240254A"/>
    <w:lvl w:ilvl="0">
      <w:start w:val="1"/>
      <w:numFmt w:val="decimal"/>
      <w:lvlRestart w:val="0"/>
      <w:lvlText w:val="%1."/>
      <w:lvlJc w:val="left"/>
      <w:pPr>
        <w:tabs>
          <w:tab w:val="num" w:pos="397"/>
        </w:tabs>
        <w:ind w:left="397" w:hanging="397"/>
      </w:pPr>
      <w:rPr>
        <w:rFonts w:cs="Times New Roman"/>
        <w:b/>
        <w:bCs/>
      </w:rPr>
    </w:lvl>
    <w:lvl w:ilvl="1">
      <w:start w:val="1"/>
      <w:numFmt w:val="decimal"/>
      <w:lvlText w:val="%1.%2."/>
      <w:lvlJc w:val="left"/>
      <w:pPr>
        <w:tabs>
          <w:tab w:val="num" w:pos="1020"/>
        </w:tabs>
        <w:ind w:left="1020" w:hanging="623"/>
      </w:pPr>
      <w:rPr>
        <w:rFonts w:cs="Times New Roman"/>
      </w:rPr>
    </w:lvl>
    <w:lvl w:ilvl="2">
      <w:start w:val="1"/>
      <w:numFmt w:val="hebrew1"/>
      <w:lvlText w:val="%3."/>
      <w:lvlJc w:val="left"/>
      <w:pPr>
        <w:tabs>
          <w:tab w:val="num" w:pos="1163"/>
        </w:tabs>
        <w:ind w:left="1163" w:hanging="737"/>
      </w:pPr>
      <w:rPr>
        <w:rFonts w:cs="David"/>
        <w:b w:val="0"/>
        <w:bCs w:val="0"/>
        <w:sz w:val="2"/>
        <w:szCs w:val="24"/>
      </w:rPr>
    </w:lvl>
    <w:lvl w:ilvl="3">
      <w:start w:val="1"/>
      <w:numFmt w:val="hebrew1"/>
      <w:lvlText w:val="%4."/>
      <w:lvlJc w:val="left"/>
      <w:pPr>
        <w:tabs>
          <w:tab w:val="num" w:pos="2721"/>
        </w:tabs>
        <w:ind w:left="2721" w:hanging="964"/>
      </w:pPr>
      <w:rPr>
        <w:rFonts w:cs="David"/>
        <w:b w:val="0"/>
        <w:bCs w:val="0"/>
        <w:sz w:val="2"/>
        <w:szCs w:val="24"/>
      </w:rPr>
    </w:lvl>
    <w:lvl w:ilvl="4">
      <w:start w:val="1"/>
      <w:numFmt w:val="hebrew1"/>
      <w:lvlText w:val="%5."/>
      <w:lvlJc w:val="left"/>
      <w:pPr>
        <w:tabs>
          <w:tab w:val="num" w:pos="3175"/>
        </w:tabs>
        <w:ind w:left="3175" w:hanging="454"/>
      </w:pPr>
      <w:rPr>
        <w:rFonts w:cs="Times New Roman"/>
        <w:sz w:val="2"/>
        <w:szCs w:val="24"/>
      </w:rPr>
    </w:lvl>
    <w:lvl w:ilvl="5">
      <w:start w:val="1"/>
      <w:numFmt w:val="decimal"/>
      <w:lvlText w:val="%6)"/>
      <w:lvlJc w:val="left"/>
      <w:pPr>
        <w:tabs>
          <w:tab w:val="num" w:pos="3628"/>
        </w:tabs>
        <w:ind w:left="3628" w:hanging="453"/>
      </w:pPr>
      <w:rPr>
        <w:rFonts w:cs="Times New Roman"/>
      </w:rPr>
    </w:lvl>
    <w:lvl w:ilvl="6">
      <w:start w:val="1"/>
      <w:numFmt w:val="hebrew1"/>
      <w:lvlText w:val="%7."/>
      <w:lvlJc w:val="left"/>
      <w:pPr>
        <w:tabs>
          <w:tab w:val="num" w:pos="454"/>
        </w:tabs>
        <w:ind w:left="454" w:hanging="454"/>
      </w:pPr>
      <w:rPr>
        <w:rFonts w:cs="Times New Roman"/>
        <w:sz w:val="2"/>
        <w:szCs w:val="24"/>
      </w:rPr>
    </w:lvl>
    <w:lvl w:ilvl="7">
      <w:start w:val="1"/>
      <w:numFmt w:val="bullet"/>
      <w:lvlText w:val=""/>
      <w:lvlJc w:val="left"/>
      <w:pPr>
        <w:tabs>
          <w:tab w:val="num" w:pos="4535"/>
        </w:tabs>
        <w:ind w:left="4535" w:hanging="453"/>
      </w:pPr>
      <w:rPr>
        <w:rFonts w:ascii="Wingdings 2" w:hAnsi="Wingdings 2" w:hint="default"/>
      </w:rPr>
    </w:lvl>
    <w:lvl w:ilvl="8">
      <w:start w:val="1"/>
      <w:numFmt w:val="bullet"/>
      <w:lvlText w:val=""/>
      <w:lvlJc w:val="left"/>
      <w:pPr>
        <w:tabs>
          <w:tab w:val="num" w:pos="5102"/>
        </w:tabs>
        <w:ind w:left="5102" w:hanging="567"/>
      </w:pPr>
      <w:rPr>
        <w:rFonts w:ascii="Wingdings" w:hAnsi="Wingdings" w:hint="default"/>
      </w:rPr>
    </w:lvl>
  </w:abstractNum>
  <w:abstractNum w:abstractNumId="27">
    <w:nsid w:val="3E1319D3"/>
    <w:multiLevelType w:val="hybridMultilevel"/>
    <w:tmpl w:val="E8B2A3F8"/>
    <w:lvl w:ilvl="0" w:tplc="01D0F81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E96F8A"/>
    <w:multiLevelType w:val="hybridMultilevel"/>
    <w:tmpl w:val="9A66AD40"/>
    <w:lvl w:ilvl="0" w:tplc="D5189AC2">
      <w:start w:val="1"/>
      <w:numFmt w:val="hebrew1"/>
      <w:lvlText w:val="%1)"/>
      <w:lvlJc w:val="left"/>
      <w:pPr>
        <w:tabs>
          <w:tab w:val="num" w:pos="1851"/>
        </w:tabs>
        <w:ind w:left="1851" w:hanging="405"/>
      </w:pPr>
      <w:rPr>
        <w:rFonts w:hint="default"/>
      </w:rPr>
    </w:lvl>
    <w:lvl w:ilvl="1" w:tplc="04090019" w:tentative="1">
      <w:start w:val="1"/>
      <w:numFmt w:val="lowerLetter"/>
      <w:lvlText w:val="%2."/>
      <w:lvlJc w:val="left"/>
      <w:pPr>
        <w:tabs>
          <w:tab w:val="num" w:pos="2526"/>
        </w:tabs>
        <w:ind w:left="2526" w:hanging="360"/>
      </w:pPr>
    </w:lvl>
    <w:lvl w:ilvl="2" w:tplc="0409001B" w:tentative="1">
      <w:start w:val="1"/>
      <w:numFmt w:val="lowerRoman"/>
      <w:lvlText w:val="%3."/>
      <w:lvlJc w:val="right"/>
      <w:pPr>
        <w:tabs>
          <w:tab w:val="num" w:pos="3246"/>
        </w:tabs>
        <w:ind w:left="3246" w:hanging="180"/>
      </w:pPr>
    </w:lvl>
    <w:lvl w:ilvl="3" w:tplc="0409000F" w:tentative="1">
      <w:start w:val="1"/>
      <w:numFmt w:val="decimal"/>
      <w:lvlText w:val="%4."/>
      <w:lvlJc w:val="left"/>
      <w:pPr>
        <w:tabs>
          <w:tab w:val="num" w:pos="3966"/>
        </w:tabs>
        <w:ind w:left="3966" w:hanging="360"/>
      </w:pPr>
    </w:lvl>
    <w:lvl w:ilvl="4" w:tplc="04090019" w:tentative="1">
      <w:start w:val="1"/>
      <w:numFmt w:val="lowerLetter"/>
      <w:lvlText w:val="%5."/>
      <w:lvlJc w:val="left"/>
      <w:pPr>
        <w:tabs>
          <w:tab w:val="num" w:pos="4686"/>
        </w:tabs>
        <w:ind w:left="4686" w:hanging="360"/>
      </w:pPr>
    </w:lvl>
    <w:lvl w:ilvl="5" w:tplc="0409001B" w:tentative="1">
      <w:start w:val="1"/>
      <w:numFmt w:val="lowerRoman"/>
      <w:lvlText w:val="%6."/>
      <w:lvlJc w:val="right"/>
      <w:pPr>
        <w:tabs>
          <w:tab w:val="num" w:pos="5406"/>
        </w:tabs>
        <w:ind w:left="5406" w:hanging="180"/>
      </w:pPr>
    </w:lvl>
    <w:lvl w:ilvl="6" w:tplc="0409000F" w:tentative="1">
      <w:start w:val="1"/>
      <w:numFmt w:val="decimal"/>
      <w:lvlText w:val="%7."/>
      <w:lvlJc w:val="left"/>
      <w:pPr>
        <w:tabs>
          <w:tab w:val="num" w:pos="6126"/>
        </w:tabs>
        <w:ind w:left="6126" w:hanging="360"/>
      </w:pPr>
    </w:lvl>
    <w:lvl w:ilvl="7" w:tplc="04090019" w:tentative="1">
      <w:start w:val="1"/>
      <w:numFmt w:val="lowerLetter"/>
      <w:lvlText w:val="%8."/>
      <w:lvlJc w:val="left"/>
      <w:pPr>
        <w:tabs>
          <w:tab w:val="num" w:pos="6846"/>
        </w:tabs>
        <w:ind w:left="6846" w:hanging="360"/>
      </w:pPr>
    </w:lvl>
    <w:lvl w:ilvl="8" w:tplc="0409001B" w:tentative="1">
      <w:start w:val="1"/>
      <w:numFmt w:val="lowerRoman"/>
      <w:lvlText w:val="%9."/>
      <w:lvlJc w:val="right"/>
      <w:pPr>
        <w:tabs>
          <w:tab w:val="num" w:pos="7566"/>
        </w:tabs>
        <w:ind w:left="7566" w:hanging="180"/>
      </w:pPr>
    </w:lvl>
  </w:abstractNum>
  <w:abstractNum w:abstractNumId="29">
    <w:nsid w:val="4158059D"/>
    <w:multiLevelType w:val="hybridMultilevel"/>
    <w:tmpl w:val="3550BC6C"/>
    <w:lvl w:ilvl="0" w:tplc="04090001">
      <w:start w:val="1"/>
      <w:numFmt w:val="hebrew1"/>
      <w:lvlText w:val="%1."/>
      <w:lvlJc w:val="left"/>
      <w:pPr>
        <w:tabs>
          <w:tab w:val="num" w:pos="1191"/>
        </w:tabs>
        <w:ind w:left="1191" w:hanging="39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49AD27BB"/>
    <w:multiLevelType w:val="hybridMultilevel"/>
    <w:tmpl w:val="E946B270"/>
    <w:lvl w:ilvl="0" w:tplc="FFFFFFFF">
      <w:start w:val="1"/>
      <w:numFmt w:val="hebrew1"/>
      <w:lvlText w:val="%1."/>
      <w:lvlJc w:val="left"/>
      <w:pPr>
        <w:tabs>
          <w:tab w:val="num" w:pos="1191"/>
        </w:tabs>
        <w:ind w:left="1191"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AC80E2D"/>
    <w:multiLevelType w:val="hybridMultilevel"/>
    <w:tmpl w:val="01F8E044"/>
    <w:lvl w:ilvl="0" w:tplc="408835D6">
      <w:start w:val="1"/>
      <w:numFmt w:val="decimal"/>
      <w:lvlText w:val="%1."/>
      <w:lvlJc w:val="left"/>
      <w:pPr>
        <w:ind w:left="360" w:hanging="360"/>
      </w:pPr>
      <w:rPr>
        <w:rFonts w:hint="default"/>
        <w:sz w:val="18"/>
        <w:szCs w:val="18"/>
      </w:rPr>
    </w:lvl>
    <w:lvl w:ilvl="1" w:tplc="F3E8CD46">
      <w:start w:val="1"/>
      <w:numFmt w:val="hebrew1"/>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B4A27F6"/>
    <w:multiLevelType w:val="hybridMultilevel"/>
    <w:tmpl w:val="DFCC3680"/>
    <w:lvl w:ilvl="0" w:tplc="E248A6CE">
      <w:start w:val="1"/>
      <w:numFmt w:val="hebrew1"/>
      <w:lvlText w:val="%1."/>
      <w:lvlJc w:val="left"/>
      <w:pPr>
        <w:tabs>
          <w:tab w:val="num" w:pos="1686"/>
        </w:tabs>
        <w:ind w:left="1686" w:hanging="36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33">
    <w:nsid w:val="4C4833AD"/>
    <w:multiLevelType w:val="hybridMultilevel"/>
    <w:tmpl w:val="6BD44372"/>
    <w:lvl w:ilvl="0" w:tplc="5C3CD46E">
      <w:start w:val="1"/>
      <w:numFmt w:val="bullet"/>
      <w:lvlText w:val=""/>
      <w:lvlJc w:val="left"/>
      <w:pPr>
        <w:tabs>
          <w:tab w:val="num" w:pos="1514"/>
        </w:tabs>
        <w:ind w:left="1514" w:hanging="360"/>
      </w:pPr>
      <w:rPr>
        <w:rFonts w:ascii="Wingdings" w:hAnsi="Wingdings" w:hint="default"/>
      </w:rPr>
    </w:lvl>
    <w:lvl w:ilvl="1" w:tplc="04090019" w:tentative="1">
      <w:start w:val="1"/>
      <w:numFmt w:val="bullet"/>
      <w:lvlText w:val="o"/>
      <w:lvlJc w:val="left"/>
      <w:pPr>
        <w:tabs>
          <w:tab w:val="num" w:pos="2234"/>
        </w:tabs>
        <w:ind w:left="2234" w:hanging="360"/>
      </w:pPr>
      <w:rPr>
        <w:rFonts w:ascii="Courier New" w:hAnsi="Courier New" w:cs="Courier New" w:hint="default"/>
      </w:rPr>
    </w:lvl>
    <w:lvl w:ilvl="2" w:tplc="0409001B" w:tentative="1">
      <w:start w:val="1"/>
      <w:numFmt w:val="bullet"/>
      <w:lvlText w:val=""/>
      <w:lvlJc w:val="left"/>
      <w:pPr>
        <w:tabs>
          <w:tab w:val="num" w:pos="2954"/>
        </w:tabs>
        <w:ind w:left="2954" w:hanging="360"/>
      </w:pPr>
      <w:rPr>
        <w:rFonts w:ascii="Wingdings" w:hAnsi="Wingdings" w:hint="default"/>
      </w:rPr>
    </w:lvl>
    <w:lvl w:ilvl="3" w:tplc="0409000F" w:tentative="1">
      <w:start w:val="1"/>
      <w:numFmt w:val="bullet"/>
      <w:lvlText w:val=""/>
      <w:lvlJc w:val="left"/>
      <w:pPr>
        <w:tabs>
          <w:tab w:val="num" w:pos="3674"/>
        </w:tabs>
        <w:ind w:left="3674" w:hanging="360"/>
      </w:pPr>
      <w:rPr>
        <w:rFonts w:ascii="Symbol" w:hAnsi="Symbol" w:hint="default"/>
      </w:rPr>
    </w:lvl>
    <w:lvl w:ilvl="4" w:tplc="04090019" w:tentative="1">
      <w:start w:val="1"/>
      <w:numFmt w:val="bullet"/>
      <w:lvlText w:val="o"/>
      <w:lvlJc w:val="left"/>
      <w:pPr>
        <w:tabs>
          <w:tab w:val="num" w:pos="4394"/>
        </w:tabs>
        <w:ind w:left="4394" w:hanging="360"/>
      </w:pPr>
      <w:rPr>
        <w:rFonts w:ascii="Courier New" w:hAnsi="Courier New" w:cs="Courier New" w:hint="default"/>
      </w:rPr>
    </w:lvl>
    <w:lvl w:ilvl="5" w:tplc="0409001B" w:tentative="1">
      <w:start w:val="1"/>
      <w:numFmt w:val="bullet"/>
      <w:lvlText w:val=""/>
      <w:lvlJc w:val="left"/>
      <w:pPr>
        <w:tabs>
          <w:tab w:val="num" w:pos="5114"/>
        </w:tabs>
        <w:ind w:left="5114" w:hanging="360"/>
      </w:pPr>
      <w:rPr>
        <w:rFonts w:ascii="Wingdings" w:hAnsi="Wingdings" w:hint="default"/>
      </w:rPr>
    </w:lvl>
    <w:lvl w:ilvl="6" w:tplc="0409000F" w:tentative="1">
      <w:start w:val="1"/>
      <w:numFmt w:val="bullet"/>
      <w:lvlText w:val=""/>
      <w:lvlJc w:val="left"/>
      <w:pPr>
        <w:tabs>
          <w:tab w:val="num" w:pos="5834"/>
        </w:tabs>
        <w:ind w:left="5834" w:hanging="360"/>
      </w:pPr>
      <w:rPr>
        <w:rFonts w:ascii="Symbol" w:hAnsi="Symbol" w:hint="default"/>
      </w:rPr>
    </w:lvl>
    <w:lvl w:ilvl="7" w:tplc="04090019" w:tentative="1">
      <w:start w:val="1"/>
      <w:numFmt w:val="bullet"/>
      <w:lvlText w:val="o"/>
      <w:lvlJc w:val="left"/>
      <w:pPr>
        <w:tabs>
          <w:tab w:val="num" w:pos="6554"/>
        </w:tabs>
        <w:ind w:left="6554" w:hanging="360"/>
      </w:pPr>
      <w:rPr>
        <w:rFonts w:ascii="Courier New" w:hAnsi="Courier New" w:cs="Courier New" w:hint="default"/>
      </w:rPr>
    </w:lvl>
    <w:lvl w:ilvl="8" w:tplc="0409001B" w:tentative="1">
      <w:start w:val="1"/>
      <w:numFmt w:val="bullet"/>
      <w:lvlText w:val=""/>
      <w:lvlJc w:val="left"/>
      <w:pPr>
        <w:tabs>
          <w:tab w:val="num" w:pos="7274"/>
        </w:tabs>
        <w:ind w:left="7274" w:hanging="360"/>
      </w:pPr>
      <w:rPr>
        <w:rFonts w:ascii="Wingdings" w:hAnsi="Wingdings" w:hint="default"/>
      </w:rPr>
    </w:lvl>
  </w:abstractNum>
  <w:abstractNum w:abstractNumId="34">
    <w:nsid w:val="4F2808AF"/>
    <w:multiLevelType w:val="multilevel"/>
    <w:tmpl w:val="7FE864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F3326DC"/>
    <w:multiLevelType w:val="hybridMultilevel"/>
    <w:tmpl w:val="1FB6FB3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281577B"/>
    <w:multiLevelType w:val="multilevel"/>
    <w:tmpl w:val="968C19CA"/>
    <w:lvl w:ilvl="0">
      <w:start w:val="1"/>
      <w:numFmt w:val="decimal"/>
      <w:lvlText w:val="%1."/>
      <w:lvlJc w:val="right"/>
      <w:pPr>
        <w:tabs>
          <w:tab w:val="num" w:pos="0"/>
        </w:tabs>
        <w:ind w:left="567" w:hanging="567"/>
      </w:pPr>
      <w:rPr>
        <w:rFonts w:hint="default"/>
      </w:rPr>
    </w:lvl>
    <w:lvl w:ilvl="1">
      <w:start w:val="1"/>
      <w:numFmt w:val="hebrew1"/>
      <w:lvlText w:val="%2."/>
      <w:lvlJc w:val="right"/>
      <w:pPr>
        <w:tabs>
          <w:tab w:val="num" w:pos="0"/>
        </w:tabs>
        <w:ind w:left="1134" w:hanging="567"/>
      </w:pPr>
      <w:rPr>
        <w:rFonts w:hint="default"/>
      </w:rPr>
    </w:lvl>
    <w:lvl w:ilvl="2">
      <w:start w:val="1"/>
      <w:numFmt w:val="decimal"/>
      <w:lvlText w:val="%3."/>
      <w:lvlJc w:val="right"/>
      <w:pPr>
        <w:tabs>
          <w:tab w:val="num" w:pos="0"/>
        </w:tabs>
        <w:ind w:left="1701" w:hanging="567"/>
      </w:pPr>
      <w:rPr>
        <w:rFonts w:hint="default"/>
      </w:rPr>
    </w:lvl>
    <w:lvl w:ilvl="3">
      <w:start w:val="1"/>
      <w:numFmt w:val="decimal"/>
      <w:lvlText w:val="%3.%4."/>
      <w:lvlJc w:val="center"/>
      <w:pPr>
        <w:tabs>
          <w:tab w:val="num" w:pos="0"/>
        </w:tabs>
        <w:ind w:left="2410" w:hanging="709"/>
      </w:pPr>
      <w:rPr>
        <w:rFonts w:hint="default"/>
      </w:rPr>
    </w:lvl>
    <w:lvl w:ilvl="4">
      <w:start w:val="1"/>
      <w:numFmt w:val="decimal"/>
      <w:lvlText w:val="%3.%4.%5."/>
      <w:lvlJc w:val="center"/>
      <w:pPr>
        <w:tabs>
          <w:tab w:val="num" w:pos="0"/>
        </w:tabs>
        <w:ind w:left="3119" w:hanging="709"/>
      </w:pPr>
      <w:rPr>
        <w:rFonts w:hint="default"/>
      </w:rPr>
    </w:lvl>
    <w:lvl w:ilvl="5">
      <w:start w:val="1"/>
      <w:numFmt w:val="decimal"/>
      <w:lvlText w:val="%3.%4.%5.%6."/>
      <w:lvlJc w:val="center"/>
      <w:pPr>
        <w:tabs>
          <w:tab w:val="num" w:pos="0"/>
        </w:tabs>
        <w:ind w:left="3828" w:hanging="709"/>
      </w:pPr>
      <w:rPr>
        <w:rFonts w:hint="default"/>
      </w:rPr>
    </w:lvl>
    <w:lvl w:ilvl="6">
      <w:start w:val="1"/>
      <w:numFmt w:val="decimal"/>
      <w:lvlText w:val="%3.%4.%5.%6.%7."/>
      <w:lvlJc w:val="center"/>
      <w:pPr>
        <w:tabs>
          <w:tab w:val="num" w:pos="0"/>
        </w:tabs>
        <w:ind w:left="4537" w:hanging="709"/>
      </w:pPr>
      <w:rPr>
        <w:rFonts w:hint="default"/>
      </w:rPr>
    </w:lvl>
    <w:lvl w:ilvl="7">
      <w:start w:val="1"/>
      <w:numFmt w:val="decimal"/>
      <w:lvlText w:val="%3.%4.%5.%6.%7.%8."/>
      <w:lvlJc w:val="center"/>
      <w:pPr>
        <w:tabs>
          <w:tab w:val="num" w:pos="0"/>
        </w:tabs>
        <w:ind w:left="5246" w:hanging="709"/>
      </w:pPr>
      <w:rPr>
        <w:rFonts w:hint="default"/>
      </w:rPr>
    </w:lvl>
    <w:lvl w:ilvl="8">
      <w:start w:val="1"/>
      <w:numFmt w:val="decimal"/>
      <w:lvlText w:val="%3.%4.%5.%6.%7.%8.%9."/>
      <w:lvlJc w:val="center"/>
      <w:pPr>
        <w:tabs>
          <w:tab w:val="num" w:pos="0"/>
        </w:tabs>
        <w:ind w:left="5955" w:hanging="709"/>
      </w:pPr>
      <w:rPr>
        <w:rFonts w:hint="default"/>
      </w:rPr>
    </w:lvl>
  </w:abstractNum>
  <w:abstractNum w:abstractNumId="37">
    <w:nsid w:val="562D4EC3"/>
    <w:multiLevelType w:val="hybridMultilevel"/>
    <w:tmpl w:val="B95ED17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58F162B6"/>
    <w:multiLevelType w:val="multilevel"/>
    <w:tmpl w:val="A768E29E"/>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pStyle w:val="3"/>
      <w:lvlText w:val="%1.%2.%3."/>
      <w:lvlJc w:val="left"/>
      <w:pPr>
        <w:tabs>
          <w:tab w:val="num" w:pos="1260"/>
        </w:tabs>
        <w:ind w:left="1044" w:hanging="504"/>
      </w:pPr>
      <w:rPr>
        <w:rFonts w:hint="default"/>
      </w:rPr>
    </w:lvl>
    <w:lvl w:ilvl="3">
      <w:start w:val="1"/>
      <w:numFmt w:val="decimal"/>
      <w:pStyle w:val="4"/>
      <w:lvlText w:val="%4."/>
      <w:lvlJc w:val="left"/>
      <w:pPr>
        <w:tabs>
          <w:tab w:val="num" w:pos="2160"/>
        </w:tabs>
        <w:ind w:left="1728" w:hanging="648"/>
      </w:pPr>
      <w:rPr>
        <w:rFonts w:ascii="Arial" w:eastAsia="Times New Roman" w:hAnsi="Arial" w:cs="Arial"/>
        <w:color w:val="auto"/>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5B004CB6"/>
    <w:multiLevelType w:val="multilevel"/>
    <w:tmpl w:val="390619D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5CFB5AF0"/>
    <w:multiLevelType w:val="multilevel"/>
    <w:tmpl w:val="ECE21E2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F074955"/>
    <w:multiLevelType w:val="multilevel"/>
    <w:tmpl w:val="102CAC96"/>
    <w:lvl w:ilvl="0">
      <w:start w:val="2"/>
      <w:numFmt w:val="decimal"/>
      <w:lvlText w:val="%1"/>
      <w:lvlJc w:val="left"/>
      <w:pPr>
        <w:ind w:left="360" w:hanging="360"/>
      </w:pPr>
      <w:rPr>
        <w:rFonts w:hint="default"/>
      </w:rPr>
    </w:lvl>
    <w:lvl w:ilvl="1">
      <w:start w:val="1"/>
      <w:numFmt w:val="decimal"/>
      <w:lvlText w:val="%1.%2"/>
      <w:lvlJc w:val="left"/>
      <w:pPr>
        <w:ind w:left="2400" w:hanging="36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7200" w:hanging="108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640" w:hanging="144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6080" w:hanging="1800"/>
      </w:pPr>
      <w:rPr>
        <w:rFonts w:hint="default"/>
      </w:rPr>
    </w:lvl>
    <w:lvl w:ilvl="8">
      <w:start w:val="1"/>
      <w:numFmt w:val="decimal"/>
      <w:lvlText w:val="%1.%2.%3.%4.%5.%6.%7.%8.%9"/>
      <w:lvlJc w:val="left"/>
      <w:pPr>
        <w:ind w:left="18120" w:hanging="1800"/>
      </w:pPr>
      <w:rPr>
        <w:rFonts w:hint="default"/>
      </w:rPr>
    </w:lvl>
  </w:abstractNum>
  <w:abstractNum w:abstractNumId="42">
    <w:nsid w:val="666E4D53"/>
    <w:multiLevelType w:val="hybridMultilevel"/>
    <w:tmpl w:val="A464FC56"/>
    <w:lvl w:ilvl="0" w:tplc="EDBE19D0">
      <w:start w:val="1"/>
      <w:numFmt w:val="decimal"/>
      <w:lvlText w:val="%1."/>
      <w:lvlJc w:val="left"/>
      <w:pPr>
        <w:tabs>
          <w:tab w:val="num" w:pos="1686"/>
        </w:tabs>
        <w:ind w:left="1686" w:hanging="36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43">
    <w:nsid w:val="6A657B13"/>
    <w:multiLevelType w:val="multilevel"/>
    <w:tmpl w:val="A43E4C14"/>
    <w:lvl w:ilvl="0">
      <w:start w:val="4"/>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322" w:hanging="108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096" w:hanging="1440"/>
      </w:pPr>
      <w:rPr>
        <w:rFonts w:hint="default"/>
      </w:rPr>
    </w:lvl>
  </w:abstractNum>
  <w:abstractNum w:abstractNumId="44">
    <w:nsid w:val="6C960674"/>
    <w:multiLevelType w:val="singleLevel"/>
    <w:tmpl w:val="B630D936"/>
    <w:lvl w:ilvl="0">
      <w:start w:val="1"/>
      <w:numFmt w:val="hebrew1"/>
      <w:lvlText w:val="%1."/>
      <w:lvlJc w:val="left"/>
      <w:pPr>
        <w:tabs>
          <w:tab w:val="num" w:pos="1290"/>
        </w:tabs>
        <w:ind w:left="1290" w:hanging="570"/>
      </w:pPr>
      <w:rPr>
        <w:rFonts w:hint="default"/>
        <w:b w:val="0"/>
        <w:bCs w:val="0"/>
        <w:sz w:val="28"/>
      </w:rPr>
    </w:lvl>
  </w:abstractNum>
  <w:abstractNum w:abstractNumId="45">
    <w:nsid w:val="6CF004E3"/>
    <w:multiLevelType w:val="multilevel"/>
    <w:tmpl w:val="4B22BD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70506A8F"/>
    <w:multiLevelType w:val="multilevel"/>
    <w:tmpl w:val="52D89148"/>
    <w:styleLink w:val="1"/>
    <w:lvl w:ilvl="0">
      <w:start w:val="3"/>
      <w:numFmt w:val="decimal"/>
      <w:lvlText w:val="%1"/>
      <w:lvlJc w:val="left"/>
      <w:pPr>
        <w:tabs>
          <w:tab w:val="num" w:pos="720"/>
        </w:tabs>
        <w:ind w:left="720" w:right="720" w:hanging="720"/>
      </w:pPr>
      <w:rPr>
        <w:rFonts w:hint="default"/>
        <w:sz w:val="24"/>
      </w:rPr>
    </w:lvl>
    <w:lvl w:ilvl="1">
      <w:start w:val="1"/>
      <w:numFmt w:val="decimal"/>
      <w:lvlText w:val="%1.%2"/>
      <w:lvlJc w:val="left"/>
      <w:pPr>
        <w:tabs>
          <w:tab w:val="num" w:pos="1080"/>
        </w:tabs>
        <w:ind w:left="1080" w:right="1080" w:hanging="720"/>
      </w:pPr>
      <w:rPr>
        <w:rFonts w:hint="default"/>
        <w:sz w:val="24"/>
      </w:rPr>
    </w:lvl>
    <w:lvl w:ilvl="2">
      <w:start w:val="2"/>
      <w:numFmt w:val="decimal"/>
      <w:lvlText w:val="%1.%2.%3"/>
      <w:lvlJc w:val="left"/>
      <w:pPr>
        <w:tabs>
          <w:tab w:val="num" w:pos="1854"/>
        </w:tabs>
        <w:ind w:left="1854" w:right="1440" w:hanging="720"/>
      </w:pPr>
      <w:rPr>
        <w:rFonts w:hint="default"/>
        <w:b/>
        <w:bCs/>
        <w:sz w:val="24"/>
      </w:rPr>
    </w:lvl>
    <w:lvl w:ilvl="3">
      <w:start w:val="1"/>
      <w:numFmt w:val="decimal"/>
      <w:lvlText w:val="%1.%2.%3.%4"/>
      <w:lvlJc w:val="left"/>
      <w:pPr>
        <w:tabs>
          <w:tab w:val="num" w:pos="1800"/>
        </w:tabs>
        <w:ind w:left="1800" w:right="1800" w:hanging="720"/>
      </w:pPr>
      <w:rPr>
        <w:rFonts w:hint="default"/>
        <w:sz w:val="24"/>
      </w:rPr>
    </w:lvl>
    <w:lvl w:ilvl="4">
      <w:start w:val="1"/>
      <w:numFmt w:val="decimal"/>
      <w:lvlText w:val="%1.%2.%3.%4.%5"/>
      <w:lvlJc w:val="left"/>
      <w:pPr>
        <w:tabs>
          <w:tab w:val="num" w:pos="2520"/>
        </w:tabs>
        <w:ind w:left="2520" w:right="2520" w:hanging="1080"/>
      </w:pPr>
      <w:rPr>
        <w:rFonts w:hint="default"/>
        <w:sz w:val="24"/>
      </w:rPr>
    </w:lvl>
    <w:lvl w:ilvl="5">
      <w:start w:val="1"/>
      <w:numFmt w:val="decimal"/>
      <w:lvlText w:val="%1.%2.%3.%4.%5.%6"/>
      <w:lvlJc w:val="left"/>
      <w:pPr>
        <w:tabs>
          <w:tab w:val="num" w:pos="2880"/>
        </w:tabs>
        <w:ind w:left="2880" w:right="2880" w:hanging="1080"/>
      </w:pPr>
      <w:rPr>
        <w:rFonts w:hint="default"/>
        <w:sz w:val="24"/>
      </w:rPr>
    </w:lvl>
    <w:lvl w:ilvl="6">
      <w:start w:val="1"/>
      <w:numFmt w:val="decimal"/>
      <w:lvlText w:val="%1.%2.%3.%4.%5.%6.%7"/>
      <w:lvlJc w:val="left"/>
      <w:pPr>
        <w:tabs>
          <w:tab w:val="num" w:pos="3240"/>
        </w:tabs>
        <w:ind w:left="3240" w:right="3240" w:hanging="1080"/>
      </w:pPr>
      <w:rPr>
        <w:rFonts w:hint="default"/>
        <w:sz w:val="24"/>
      </w:rPr>
    </w:lvl>
    <w:lvl w:ilvl="7">
      <w:start w:val="1"/>
      <w:numFmt w:val="decimal"/>
      <w:lvlText w:val="%1.%2.%3.%4.%5.%6.%7.%8"/>
      <w:lvlJc w:val="left"/>
      <w:pPr>
        <w:tabs>
          <w:tab w:val="num" w:pos="3960"/>
        </w:tabs>
        <w:ind w:left="3960" w:right="3960" w:hanging="1440"/>
      </w:pPr>
      <w:rPr>
        <w:rFonts w:hint="default"/>
        <w:sz w:val="24"/>
      </w:rPr>
    </w:lvl>
    <w:lvl w:ilvl="8">
      <w:start w:val="1"/>
      <w:numFmt w:val="decimal"/>
      <w:lvlText w:val="%1.%2.%3.%4.%5.%6.%7.%8.%9"/>
      <w:lvlJc w:val="left"/>
      <w:pPr>
        <w:tabs>
          <w:tab w:val="num" w:pos="4320"/>
        </w:tabs>
        <w:ind w:left="4320" w:right="4320" w:hanging="1440"/>
      </w:pPr>
      <w:rPr>
        <w:rFonts w:hint="default"/>
        <w:sz w:val="24"/>
      </w:rPr>
    </w:lvl>
  </w:abstractNum>
  <w:abstractNum w:abstractNumId="47">
    <w:nsid w:val="70606A2A"/>
    <w:multiLevelType w:val="hybridMultilevel"/>
    <w:tmpl w:val="27FC63DC"/>
    <w:lvl w:ilvl="0" w:tplc="164E089C">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48">
    <w:nsid w:val="791B6506"/>
    <w:multiLevelType w:val="multilevel"/>
    <w:tmpl w:val="52C00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b/>
        <w:bCs/>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79C67508"/>
    <w:multiLevelType w:val="hybridMultilevel"/>
    <w:tmpl w:val="6630DA7E"/>
    <w:lvl w:ilvl="0" w:tplc="EBD61BC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0">
    <w:nsid w:val="7B1E102F"/>
    <w:multiLevelType w:val="hybridMultilevel"/>
    <w:tmpl w:val="B48CDC32"/>
    <w:lvl w:ilvl="0" w:tplc="0809000D">
      <w:start w:val="1"/>
      <w:numFmt w:val="hebrew1"/>
      <w:lvlText w:val="%1."/>
      <w:lvlJc w:val="left"/>
      <w:pPr>
        <w:tabs>
          <w:tab w:val="num" w:pos="757"/>
        </w:tabs>
        <w:ind w:left="757" w:hanging="360"/>
      </w:pPr>
      <w:rPr>
        <w:rFonts w:hint="default"/>
      </w:rPr>
    </w:lvl>
    <w:lvl w:ilvl="1" w:tplc="04090003" w:tentative="1">
      <w:start w:val="1"/>
      <w:numFmt w:val="lowerLetter"/>
      <w:lvlText w:val="%2."/>
      <w:lvlJc w:val="left"/>
      <w:pPr>
        <w:tabs>
          <w:tab w:val="num" w:pos="1477"/>
        </w:tabs>
        <w:ind w:left="1477" w:hanging="360"/>
      </w:pPr>
    </w:lvl>
    <w:lvl w:ilvl="2" w:tplc="04090005" w:tentative="1">
      <w:start w:val="1"/>
      <w:numFmt w:val="lowerRoman"/>
      <w:lvlText w:val="%3."/>
      <w:lvlJc w:val="right"/>
      <w:pPr>
        <w:tabs>
          <w:tab w:val="num" w:pos="2197"/>
        </w:tabs>
        <w:ind w:left="2197" w:hanging="180"/>
      </w:pPr>
    </w:lvl>
    <w:lvl w:ilvl="3" w:tplc="04090001" w:tentative="1">
      <w:start w:val="1"/>
      <w:numFmt w:val="decimal"/>
      <w:lvlText w:val="%4."/>
      <w:lvlJc w:val="left"/>
      <w:pPr>
        <w:tabs>
          <w:tab w:val="num" w:pos="2917"/>
        </w:tabs>
        <w:ind w:left="2917" w:hanging="360"/>
      </w:pPr>
    </w:lvl>
    <w:lvl w:ilvl="4" w:tplc="04090003" w:tentative="1">
      <w:start w:val="1"/>
      <w:numFmt w:val="lowerLetter"/>
      <w:lvlText w:val="%5."/>
      <w:lvlJc w:val="left"/>
      <w:pPr>
        <w:tabs>
          <w:tab w:val="num" w:pos="3637"/>
        </w:tabs>
        <w:ind w:left="3637" w:hanging="360"/>
      </w:pPr>
    </w:lvl>
    <w:lvl w:ilvl="5" w:tplc="04090005" w:tentative="1">
      <w:start w:val="1"/>
      <w:numFmt w:val="lowerRoman"/>
      <w:lvlText w:val="%6."/>
      <w:lvlJc w:val="right"/>
      <w:pPr>
        <w:tabs>
          <w:tab w:val="num" w:pos="4357"/>
        </w:tabs>
        <w:ind w:left="4357" w:hanging="180"/>
      </w:pPr>
    </w:lvl>
    <w:lvl w:ilvl="6" w:tplc="04090001" w:tentative="1">
      <w:start w:val="1"/>
      <w:numFmt w:val="decimal"/>
      <w:lvlText w:val="%7."/>
      <w:lvlJc w:val="left"/>
      <w:pPr>
        <w:tabs>
          <w:tab w:val="num" w:pos="5077"/>
        </w:tabs>
        <w:ind w:left="5077" w:hanging="360"/>
      </w:pPr>
    </w:lvl>
    <w:lvl w:ilvl="7" w:tplc="04090003" w:tentative="1">
      <w:start w:val="1"/>
      <w:numFmt w:val="lowerLetter"/>
      <w:lvlText w:val="%8."/>
      <w:lvlJc w:val="left"/>
      <w:pPr>
        <w:tabs>
          <w:tab w:val="num" w:pos="5797"/>
        </w:tabs>
        <w:ind w:left="5797" w:hanging="360"/>
      </w:pPr>
    </w:lvl>
    <w:lvl w:ilvl="8" w:tplc="04090005" w:tentative="1">
      <w:start w:val="1"/>
      <w:numFmt w:val="lowerRoman"/>
      <w:lvlText w:val="%9."/>
      <w:lvlJc w:val="right"/>
      <w:pPr>
        <w:tabs>
          <w:tab w:val="num" w:pos="6517"/>
        </w:tabs>
        <w:ind w:left="6517" w:hanging="180"/>
      </w:pPr>
    </w:lvl>
  </w:abstractNum>
  <w:num w:numId="1">
    <w:abstractNumId w:val="43"/>
  </w:num>
  <w:num w:numId="2">
    <w:abstractNumId w:val="21"/>
  </w:num>
  <w:num w:numId="3">
    <w:abstractNumId w:val="35"/>
  </w:num>
  <w:num w:numId="4">
    <w:abstractNumId w:val="49"/>
  </w:num>
  <w:num w:numId="5">
    <w:abstractNumId w:val="17"/>
  </w:num>
  <w:num w:numId="6">
    <w:abstractNumId w:val="9"/>
  </w:num>
  <w:num w:numId="7">
    <w:abstractNumId w:val="8"/>
  </w:num>
  <w:num w:numId="8">
    <w:abstractNumId w:val="4"/>
  </w:num>
  <w:num w:numId="9">
    <w:abstractNumId w:val="22"/>
  </w:num>
  <w:num w:numId="10">
    <w:abstractNumId w:val="39"/>
  </w:num>
  <w:num w:numId="11">
    <w:abstractNumId w:val="45"/>
  </w:num>
  <w:num w:numId="12">
    <w:abstractNumId w:val="38"/>
  </w:num>
  <w:num w:numId="13">
    <w:abstractNumId w:val="46"/>
  </w:num>
  <w:num w:numId="14">
    <w:abstractNumId w:val="36"/>
  </w:num>
  <w:num w:numId="15">
    <w:abstractNumId w:val="20"/>
  </w:num>
  <w:num w:numId="16">
    <w:abstractNumId w:val="3"/>
  </w:num>
  <w:num w:numId="17">
    <w:abstractNumId w:val="15"/>
  </w:num>
  <w:num w:numId="18">
    <w:abstractNumId w:val="34"/>
  </w:num>
  <w:num w:numId="19">
    <w:abstractNumId w:val="25"/>
  </w:num>
  <w:num w:numId="20">
    <w:abstractNumId w:val="40"/>
  </w:num>
  <w:num w:numId="21">
    <w:abstractNumId w:val="19"/>
  </w:num>
  <w:num w:numId="22">
    <w:abstractNumId w:val="32"/>
  </w:num>
  <w:num w:numId="23">
    <w:abstractNumId w:val="42"/>
  </w:num>
  <w:num w:numId="24">
    <w:abstractNumId w:val="28"/>
  </w:num>
  <w:num w:numId="25">
    <w:abstractNumId w:val="26"/>
  </w:num>
  <w:num w:numId="26">
    <w:abstractNumId w:val="18"/>
  </w:num>
  <w:num w:numId="27">
    <w:abstractNumId w:val="10"/>
    <w:lvlOverride w:ilvl="0">
      <w:startOverride w:val="1"/>
    </w:lvlOverride>
  </w:num>
  <w:num w:numId="28">
    <w:abstractNumId w:val="0"/>
    <w:lvlOverride w:ilvl="0">
      <w:startOverride w:val="1"/>
    </w:lvlOverride>
  </w:num>
  <w:num w:numId="29">
    <w:abstractNumId w:val="5"/>
  </w:num>
  <w:num w:numId="30">
    <w:abstractNumId w:val="14"/>
  </w:num>
  <w:num w:numId="31">
    <w:abstractNumId w:val="50"/>
  </w:num>
  <w:num w:numId="32">
    <w:abstractNumId w:val="44"/>
  </w:num>
  <w:num w:numId="33">
    <w:abstractNumId w:val="37"/>
  </w:num>
  <w:num w:numId="34">
    <w:abstractNumId w:val="33"/>
  </w:num>
  <w:num w:numId="35">
    <w:abstractNumId w:val="11"/>
  </w:num>
  <w:num w:numId="36">
    <w:abstractNumId w:val="30"/>
  </w:num>
  <w:num w:numId="37">
    <w:abstractNumId w:val="16"/>
  </w:num>
  <w:num w:numId="38">
    <w:abstractNumId w:val="29"/>
  </w:num>
  <w:num w:numId="39">
    <w:abstractNumId w:val="13"/>
  </w:num>
  <w:num w:numId="40">
    <w:abstractNumId w:val="27"/>
  </w:num>
  <w:num w:numId="41">
    <w:abstractNumId w:val="24"/>
  </w:num>
  <w:num w:numId="42">
    <w:abstractNumId w:val="41"/>
  </w:num>
  <w:num w:numId="43">
    <w:abstractNumId w:val="47"/>
  </w:num>
  <w:num w:numId="44">
    <w:abstractNumId w:val="7"/>
  </w:num>
  <w:num w:numId="45">
    <w:abstractNumId w:val="2"/>
  </w:num>
  <w:num w:numId="46">
    <w:abstractNumId w:val="48"/>
  </w:num>
  <w:num w:numId="47">
    <w:abstractNumId w:val="6"/>
  </w:num>
  <w:num w:numId="48">
    <w:abstractNumId w:val="1"/>
  </w:num>
  <w:num w:numId="49">
    <w:abstractNumId w:val="12"/>
  </w:num>
  <w:num w:numId="50">
    <w:abstractNumId w:val="31"/>
  </w:num>
  <w:num w:numId="51">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84"/>
    <w:rsid w:val="00000190"/>
    <w:rsid w:val="000034AE"/>
    <w:rsid w:val="00006B52"/>
    <w:rsid w:val="00012AD9"/>
    <w:rsid w:val="00015A94"/>
    <w:rsid w:val="00023104"/>
    <w:rsid w:val="00024DCA"/>
    <w:rsid w:val="0002631C"/>
    <w:rsid w:val="00030B1A"/>
    <w:rsid w:val="00034663"/>
    <w:rsid w:val="00035282"/>
    <w:rsid w:val="000370E9"/>
    <w:rsid w:val="000508CE"/>
    <w:rsid w:val="00053481"/>
    <w:rsid w:val="00055F21"/>
    <w:rsid w:val="00057EFC"/>
    <w:rsid w:val="00062675"/>
    <w:rsid w:val="0006367A"/>
    <w:rsid w:val="00063D6F"/>
    <w:rsid w:val="00065D29"/>
    <w:rsid w:val="00067A52"/>
    <w:rsid w:val="0007012F"/>
    <w:rsid w:val="00075808"/>
    <w:rsid w:val="00076489"/>
    <w:rsid w:val="00085867"/>
    <w:rsid w:val="000873AE"/>
    <w:rsid w:val="00090210"/>
    <w:rsid w:val="000909AB"/>
    <w:rsid w:val="00091309"/>
    <w:rsid w:val="00092BC0"/>
    <w:rsid w:val="00092BE7"/>
    <w:rsid w:val="00092DF7"/>
    <w:rsid w:val="00094635"/>
    <w:rsid w:val="000A0C53"/>
    <w:rsid w:val="000A1027"/>
    <w:rsid w:val="000A538E"/>
    <w:rsid w:val="000A57ED"/>
    <w:rsid w:val="000B1C92"/>
    <w:rsid w:val="000B5020"/>
    <w:rsid w:val="000B6560"/>
    <w:rsid w:val="000C6D58"/>
    <w:rsid w:val="000C7C4C"/>
    <w:rsid w:val="000D0F82"/>
    <w:rsid w:val="000D2975"/>
    <w:rsid w:val="000D2C1D"/>
    <w:rsid w:val="000D34D4"/>
    <w:rsid w:val="000D6F7B"/>
    <w:rsid w:val="000E04CC"/>
    <w:rsid w:val="000E3D56"/>
    <w:rsid w:val="000F049F"/>
    <w:rsid w:val="000F1143"/>
    <w:rsid w:val="000F1DE8"/>
    <w:rsid w:val="000F20EE"/>
    <w:rsid w:val="000F2F38"/>
    <w:rsid w:val="000F3129"/>
    <w:rsid w:val="00101702"/>
    <w:rsid w:val="001042DC"/>
    <w:rsid w:val="00104EED"/>
    <w:rsid w:val="00106070"/>
    <w:rsid w:val="0010769A"/>
    <w:rsid w:val="00111D18"/>
    <w:rsid w:val="001147FF"/>
    <w:rsid w:val="00117D06"/>
    <w:rsid w:val="00122FED"/>
    <w:rsid w:val="0012604B"/>
    <w:rsid w:val="0012644E"/>
    <w:rsid w:val="00127E13"/>
    <w:rsid w:val="00133E1E"/>
    <w:rsid w:val="001352E6"/>
    <w:rsid w:val="00142EFF"/>
    <w:rsid w:val="00145D1A"/>
    <w:rsid w:val="0014644E"/>
    <w:rsid w:val="00147A1C"/>
    <w:rsid w:val="0015247C"/>
    <w:rsid w:val="00155051"/>
    <w:rsid w:val="00156399"/>
    <w:rsid w:val="00162007"/>
    <w:rsid w:val="00163269"/>
    <w:rsid w:val="00164234"/>
    <w:rsid w:val="0016460C"/>
    <w:rsid w:val="00164E64"/>
    <w:rsid w:val="00167777"/>
    <w:rsid w:val="00170CF1"/>
    <w:rsid w:val="00173FA1"/>
    <w:rsid w:val="00174508"/>
    <w:rsid w:val="00176DAE"/>
    <w:rsid w:val="00177806"/>
    <w:rsid w:val="00180315"/>
    <w:rsid w:val="00183481"/>
    <w:rsid w:val="00183DC0"/>
    <w:rsid w:val="001877C9"/>
    <w:rsid w:val="001879C9"/>
    <w:rsid w:val="00187A00"/>
    <w:rsid w:val="00192262"/>
    <w:rsid w:val="00192DA8"/>
    <w:rsid w:val="0019606F"/>
    <w:rsid w:val="001973F8"/>
    <w:rsid w:val="001A2657"/>
    <w:rsid w:val="001A3EFA"/>
    <w:rsid w:val="001A6A42"/>
    <w:rsid w:val="001A6B88"/>
    <w:rsid w:val="001B7A3B"/>
    <w:rsid w:val="001C1F8D"/>
    <w:rsid w:val="001C218E"/>
    <w:rsid w:val="001D44AA"/>
    <w:rsid w:val="001E060A"/>
    <w:rsid w:val="001E59F4"/>
    <w:rsid w:val="001E7B81"/>
    <w:rsid w:val="001F07AD"/>
    <w:rsid w:val="001F2423"/>
    <w:rsid w:val="001F297F"/>
    <w:rsid w:val="001F53C5"/>
    <w:rsid w:val="001F624D"/>
    <w:rsid w:val="0020131B"/>
    <w:rsid w:val="00204974"/>
    <w:rsid w:val="00205C8E"/>
    <w:rsid w:val="00205F74"/>
    <w:rsid w:val="00206BD7"/>
    <w:rsid w:val="00207A69"/>
    <w:rsid w:val="00212B90"/>
    <w:rsid w:val="002210E1"/>
    <w:rsid w:val="002216C7"/>
    <w:rsid w:val="00225477"/>
    <w:rsid w:val="00226B25"/>
    <w:rsid w:val="00226CF5"/>
    <w:rsid w:val="002278AF"/>
    <w:rsid w:val="002317F8"/>
    <w:rsid w:val="00243BDF"/>
    <w:rsid w:val="002546E2"/>
    <w:rsid w:val="00254715"/>
    <w:rsid w:val="00254D84"/>
    <w:rsid w:val="00255470"/>
    <w:rsid w:val="00255BE9"/>
    <w:rsid w:val="00257824"/>
    <w:rsid w:val="00262D42"/>
    <w:rsid w:val="00263B30"/>
    <w:rsid w:val="002654EF"/>
    <w:rsid w:val="0026795F"/>
    <w:rsid w:val="002679AE"/>
    <w:rsid w:val="00276A5C"/>
    <w:rsid w:val="0027703A"/>
    <w:rsid w:val="00292C00"/>
    <w:rsid w:val="00294FB8"/>
    <w:rsid w:val="002958E3"/>
    <w:rsid w:val="002A1EAA"/>
    <w:rsid w:val="002A2B4A"/>
    <w:rsid w:val="002A59F4"/>
    <w:rsid w:val="002B3FFA"/>
    <w:rsid w:val="002C3E58"/>
    <w:rsid w:val="002C50B3"/>
    <w:rsid w:val="002D1CD0"/>
    <w:rsid w:val="002D7B15"/>
    <w:rsid w:val="002D7EE9"/>
    <w:rsid w:val="002E588A"/>
    <w:rsid w:val="002F2D62"/>
    <w:rsid w:val="002F3D36"/>
    <w:rsid w:val="002F4504"/>
    <w:rsid w:val="002F5C2C"/>
    <w:rsid w:val="002F68D0"/>
    <w:rsid w:val="002F68EB"/>
    <w:rsid w:val="002F71CD"/>
    <w:rsid w:val="00301AE4"/>
    <w:rsid w:val="00302994"/>
    <w:rsid w:val="00302CE3"/>
    <w:rsid w:val="003064F8"/>
    <w:rsid w:val="0031354D"/>
    <w:rsid w:val="003137BA"/>
    <w:rsid w:val="00316522"/>
    <w:rsid w:val="00330359"/>
    <w:rsid w:val="003304A3"/>
    <w:rsid w:val="00330BED"/>
    <w:rsid w:val="00331D59"/>
    <w:rsid w:val="003329A6"/>
    <w:rsid w:val="00333F6A"/>
    <w:rsid w:val="0033439A"/>
    <w:rsid w:val="00336000"/>
    <w:rsid w:val="00337EB3"/>
    <w:rsid w:val="00346795"/>
    <w:rsid w:val="00347049"/>
    <w:rsid w:val="00347C85"/>
    <w:rsid w:val="0035056E"/>
    <w:rsid w:val="00350B92"/>
    <w:rsid w:val="0035159E"/>
    <w:rsid w:val="00353E19"/>
    <w:rsid w:val="00357DE5"/>
    <w:rsid w:val="003666F0"/>
    <w:rsid w:val="003706AF"/>
    <w:rsid w:val="003714EE"/>
    <w:rsid w:val="003754F0"/>
    <w:rsid w:val="00377872"/>
    <w:rsid w:val="00377942"/>
    <w:rsid w:val="003818AC"/>
    <w:rsid w:val="003829ED"/>
    <w:rsid w:val="00383AD8"/>
    <w:rsid w:val="00387A57"/>
    <w:rsid w:val="00387BB5"/>
    <w:rsid w:val="00387FF7"/>
    <w:rsid w:val="003914AC"/>
    <w:rsid w:val="00391C51"/>
    <w:rsid w:val="003971B1"/>
    <w:rsid w:val="003A0870"/>
    <w:rsid w:val="003A101D"/>
    <w:rsid w:val="003A3664"/>
    <w:rsid w:val="003A6834"/>
    <w:rsid w:val="003A7AC3"/>
    <w:rsid w:val="003B4721"/>
    <w:rsid w:val="003B71EE"/>
    <w:rsid w:val="003C0172"/>
    <w:rsid w:val="003C0B17"/>
    <w:rsid w:val="003C463B"/>
    <w:rsid w:val="003C5148"/>
    <w:rsid w:val="003D787B"/>
    <w:rsid w:val="003E4FDD"/>
    <w:rsid w:val="003F0317"/>
    <w:rsid w:val="003F404A"/>
    <w:rsid w:val="003F7C94"/>
    <w:rsid w:val="00404093"/>
    <w:rsid w:val="004101FF"/>
    <w:rsid w:val="004104B6"/>
    <w:rsid w:val="0041171B"/>
    <w:rsid w:val="004143A2"/>
    <w:rsid w:val="0041659D"/>
    <w:rsid w:val="00417178"/>
    <w:rsid w:val="00421848"/>
    <w:rsid w:val="00421E07"/>
    <w:rsid w:val="00423FC4"/>
    <w:rsid w:val="00427DF0"/>
    <w:rsid w:val="00427EBC"/>
    <w:rsid w:val="00433955"/>
    <w:rsid w:val="004341E0"/>
    <w:rsid w:val="00435EA3"/>
    <w:rsid w:val="00441715"/>
    <w:rsid w:val="004455D6"/>
    <w:rsid w:val="00451D84"/>
    <w:rsid w:val="00456E51"/>
    <w:rsid w:val="00461F4F"/>
    <w:rsid w:val="004663F7"/>
    <w:rsid w:val="00467085"/>
    <w:rsid w:val="00467C7A"/>
    <w:rsid w:val="00467FD0"/>
    <w:rsid w:val="004708DF"/>
    <w:rsid w:val="004709D7"/>
    <w:rsid w:val="00474121"/>
    <w:rsid w:val="00475082"/>
    <w:rsid w:val="0047773E"/>
    <w:rsid w:val="004863AD"/>
    <w:rsid w:val="00496DFB"/>
    <w:rsid w:val="004A0F29"/>
    <w:rsid w:val="004B0E93"/>
    <w:rsid w:val="004B4708"/>
    <w:rsid w:val="004B4ECE"/>
    <w:rsid w:val="004B5982"/>
    <w:rsid w:val="004B78DF"/>
    <w:rsid w:val="004B7C0C"/>
    <w:rsid w:val="004D400E"/>
    <w:rsid w:val="004D7379"/>
    <w:rsid w:val="004D737E"/>
    <w:rsid w:val="004E113D"/>
    <w:rsid w:val="004E1821"/>
    <w:rsid w:val="004E44FB"/>
    <w:rsid w:val="004E6D6D"/>
    <w:rsid w:val="004E780E"/>
    <w:rsid w:val="004F10BE"/>
    <w:rsid w:val="004F5160"/>
    <w:rsid w:val="004F7F29"/>
    <w:rsid w:val="0050017B"/>
    <w:rsid w:val="005003CB"/>
    <w:rsid w:val="00502258"/>
    <w:rsid w:val="005028C1"/>
    <w:rsid w:val="00502DEB"/>
    <w:rsid w:val="00502F21"/>
    <w:rsid w:val="0050502B"/>
    <w:rsid w:val="00512C81"/>
    <w:rsid w:val="00517FBD"/>
    <w:rsid w:val="005204CA"/>
    <w:rsid w:val="00520DC4"/>
    <w:rsid w:val="00523401"/>
    <w:rsid w:val="0052459B"/>
    <w:rsid w:val="00533E0E"/>
    <w:rsid w:val="005426EA"/>
    <w:rsid w:val="00544049"/>
    <w:rsid w:val="0054668A"/>
    <w:rsid w:val="00550F18"/>
    <w:rsid w:val="00551412"/>
    <w:rsid w:val="0055209C"/>
    <w:rsid w:val="005525CF"/>
    <w:rsid w:val="00555D33"/>
    <w:rsid w:val="005600DE"/>
    <w:rsid w:val="00561668"/>
    <w:rsid w:val="005641AD"/>
    <w:rsid w:val="00564FF4"/>
    <w:rsid w:val="00566486"/>
    <w:rsid w:val="00571178"/>
    <w:rsid w:val="00575377"/>
    <w:rsid w:val="005835F7"/>
    <w:rsid w:val="005838AA"/>
    <w:rsid w:val="0058402A"/>
    <w:rsid w:val="005845D9"/>
    <w:rsid w:val="00584CBD"/>
    <w:rsid w:val="005867F2"/>
    <w:rsid w:val="005867FF"/>
    <w:rsid w:val="00590305"/>
    <w:rsid w:val="005907AA"/>
    <w:rsid w:val="005935A2"/>
    <w:rsid w:val="00597F8A"/>
    <w:rsid w:val="005A2986"/>
    <w:rsid w:val="005A3C94"/>
    <w:rsid w:val="005A5C3F"/>
    <w:rsid w:val="005A5F7A"/>
    <w:rsid w:val="005C2ACC"/>
    <w:rsid w:val="005C3009"/>
    <w:rsid w:val="005C45E6"/>
    <w:rsid w:val="005D0C1B"/>
    <w:rsid w:val="005D4D24"/>
    <w:rsid w:val="005D4D57"/>
    <w:rsid w:val="005D6064"/>
    <w:rsid w:val="005E1C24"/>
    <w:rsid w:val="005E2965"/>
    <w:rsid w:val="005E29D1"/>
    <w:rsid w:val="005E3B41"/>
    <w:rsid w:val="005E6686"/>
    <w:rsid w:val="005E6B08"/>
    <w:rsid w:val="005E7FFD"/>
    <w:rsid w:val="005F11F6"/>
    <w:rsid w:val="005F4350"/>
    <w:rsid w:val="005F487B"/>
    <w:rsid w:val="005F66FC"/>
    <w:rsid w:val="00600ADE"/>
    <w:rsid w:val="00603549"/>
    <w:rsid w:val="00604A67"/>
    <w:rsid w:val="0061119D"/>
    <w:rsid w:val="00611AE1"/>
    <w:rsid w:val="00614618"/>
    <w:rsid w:val="00617216"/>
    <w:rsid w:val="00620639"/>
    <w:rsid w:val="006217E7"/>
    <w:rsid w:val="0062259F"/>
    <w:rsid w:val="00623463"/>
    <w:rsid w:val="00624B4F"/>
    <w:rsid w:val="00630F35"/>
    <w:rsid w:val="00631F4C"/>
    <w:rsid w:val="006401A1"/>
    <w:rsid w:val="00640B1E"/>
    <w:rsid w:val="00642A31"/>
    <w:rsid w:val="00644516"/>
    <w:rsid w:val="0064541B"/>
    <w:rsid w:val="00647668"/>
    <w:rsid w:val="006477DC"/>
    <w:rsid w:val="00651170"/>
    <w:rsid w:val="00652B75"/>
    <w:rsid w:val="00655DAA"/>
    <w:rsid w:val="0065705B"/>
    <w:rsid w:val="00661E40"/>
    <w:rsid w:val="00663D22"/>
    <w:rsid w:val="00664E39"/>
    <w:rsid w:val="00666086"/>
    <w:rsid w:val="006668DA"/>
    <w:rsid w:val="00672962"/>
    <w:rsid w:val="006742D3"/>
    <w:rsid w:val="00675A2C"/>
    <w:rsid w:val="00675B3C"/>
    <w:rsid w:val="0067647E"/>
    <w:rsid w:val="006777A8"/>
    <w:rsid w:val="006873B2"/>
    <w:rsid w:val="006877FE"/>
    <w:rsid w:val="0069127A"/>
    <w:rsid w:val="00692E1D"/>
    <w:rsid w:val="006A17C6"/>
    <w:rsid w:val="006A6EA3"/>
    <w:rsid w:val="006B0A04"/>
    <w:rsid w:val="006B16AB"/>
    <w:rsid w:val="006B16C4"/>
    <w:rsid w:val="006B1BB7"/>
    <w:rsid w:val="006B41BE"/>
    <w:rsid w:val="006B5808"/>
    <w:rsid w:val="006B62D7"/>
    <w:rsid w:val="006B652F"/>
    <w:rsid w:val="006B795C"/>
    <w:rsid w:val="006C47B4"/>
    <w:rsid w:val="006C4AEA"/>
    <w:rsid w:val="006C6043"/>
    <w:rsid w:val="006C6961"/>
    <w:rsid w:val="006D1256"/>
    <w:rsid w:val="006D2967"/>
    <w:rsid w:val="006E21F2"/>
    <w:rsid w:val="006E3CA0"/>
    <w:rsid w:val="006E3FC1"/>
    <w:rsid w:val="006F0E9E"/>
    <w:rsid w:val="006F767F"/>
    <w:rsid w:val="006F7A19"/>
    <w:rsid w:val="00702005"/>
    <w:rsid w:val="00705AE0"/>
    <w:rsid w:val="00706152"/>
    <w:rsid w:val="00714F20"/>
    <w:rsid w:val="007164D0"/>
    <w:rsid w:val="0072529E"/>
    <w:rsid w:val="00727E15"/>
    <w:rsid w:val="0073506D"/>
    <w:rsid w:val="0074026A"/>
    <w:rsid w:val="007438C8"/>
    <w:rsid w:val="007508D5"/>
    <w:rsid w:val="00753900"/>
    <w:rsid w:val="00756149"/>
    <w:rsid w:val="007607AD"/>
    <w:rsid w:val="00762632"/>
    <w:rsid w:val="00773CFC"/>
    <w:rsid w:val="0077452B"/>
    <w:rsid w:val="007815F6"/>
    <w:rsid w:val="0078478C"/>
    <w:rsid w:val="0079200A"/>
    <w:rsid w:val="0079494D"/>
    <w:rsid w:val="007A30A7"/>
    <w:rsid w:val="007A62B8"/>
    <w:rsid w:val="007A702A"/>
    <w:rsid w:val="007B1E71"/>
    <w:rsid w:val="007B332E"/>
    <w:rsid w:val="007B3730"/>
    <w:rsid w:val="007B46BF"/>
    <w:rsid w:val="007B47FD"/>
    <w:rsid w:val="007B57D8"/>
    <w:rsid w:val="007B75CB"/>
    <w:rsid w:val="007B77C5"/>
    <w:rsid w:val="007C068F"/>
    <w:rsid w:val="007C21AE"/>
    <w:rsid w:val="007C2B27"/>
    <w:rsid w:val="007C4881"/>
    <w:rsid w:val="007C6040"/>
    <w:rsid w:val="007D0C0F"/>
    <w:rsid w:val="007D0D47"/>
    <w:rsid w:val="007D1CC5"/>
    <w:rsid w:val="007D4F4A"/>
    <w:rsid w:val="007E34E6"/>
    <w:rsid w:val="007E7E1C"/>
    <w:rsid w:val="007F086C"/>
    <w:rsid w:val="007F18B8"/>
    <w:rsid w:val="007F3329"/>
    <w:rsid w:val="007F3B95"/>
    <w:rsid w:val="007F6B26"/>
    <w:rsid w:val="00804BCE"/>
    <w:rsid w:val="008133AC"/>
    <w:rsid w:val="00813D2E"/>
    <w:rsid w:val="00813E0F"/>
    <w:rsid w:val="00815C22"/>
    <w:rsid w:val="008166A1"/>
    <w:rsid w:val="00821B1D"/>
    <w:rsid w:val="00824253"/>
    <w:rsid w:val="00824D3D"/>
    <w:rsid w:val="008257AE"/>
    <w:rsid w:val="00826350"/>
    <w:rsid w:val="00826E01"/>
    <w:rsid w:val="00834646"/>
    <w:rsid w:val="00842397"/>
    <w:rsid w:val="00843D08"/>
    <w:rsid w:val="00844229"/>
    <w:rsid w:val="008517DC"/>
    <w:rsid w:val="00851F3D"/>
    <w:rsid w:val="008528D7"/>
    <w:rsid w:val="008546BF"/>
    <w:rsid w:val="008575C3"/>
    <w:rsid w:val="00861F0D"/>
    <w:rsid w:val="00861F64"/>
    <w:rsid w:val="00863918"/>
    <w:rsid w:val="00870950"/>
    <w:rsid w:val="00877089"/>
    <w:rsid w:val="00882113"/>
    <w:rsid w:val="0088344E"/>
    <w:rsid w:val="00884302"/>
    <w:rsid w:val="00887868"/>
    <w:rsid w:val="00890EB6"/>
    <w:rsid w:val="008944E8"/>
    <w:rsid w:val="008976C8"/>
    <w:rsid w:val="008A3094"/>
    <w:rsid w:val="008A38E5"/>
    <w:rsid w:val="008A41BE"/>
    <w:rsid w:val="008A6888"/>
    <w:rsid w:val="008B36F9"/>
    <w:rsid w:val="008B52FC"/>
    <w:rsid w:val="008B6A1A"/>
    <w:rsid w:val="008B6B40"/>
    <w:rsid w:val="008C45B0"/>
    <w:rsid w:val="008C480E"/>
    <w:rsid w:val="008C6914"/>
    <w:rsid w:val="008C794B"/>
    <w:rsid w:val="008D0694"/>
    <w:rsid w:val="008D08AF"/>
    <w:rsid w:val="008D1DD1"/>
    <w:rsid w:val="008D1EDE"/>
    <w:rsid w:val="008D496E"/>
    <w:rsid w:val="008D6036"/>
    <w:rsid w:val="008D65EC"/>
    <w:rsid w:val="008D678E"/>
    <w:rsid w:val="008E3A75"/>
    <w:rsid w:val="008E40DA"/>
    <w:rsid w:val="008E4E21"/>
    <w:rsid w:val="008F3410"/>
    <w:rsid w:val="008F3623"/>
    <w:rsid w:val="008F44D6"/>
    <w:rsid w:val="009006E1"/>
    <w:rsid w:val="00902B76"/>
    <w:rsid w:val="00904675"/>
    <w:rsid w:val="00904E70"/>
    <w:rsid w:val="00905B55"/>
    <w:rsid w:val="0090678D"/>
    <w:rsid w:val="00906C9D"/>
    <w:rsid w:val="009114F5"/>
    <w:rsid w:val="00912950"/>
    <w:rsid w:val="00922B57"/>
    <w:rsid w:val="00924175"/>
    <w:rsid w:val="009245AE"/>
    <w:rsid w:val="00924CAF"/>
    <w:rsid w:val="00925B3F"/>
    <w:rsid w:val="00927BF2"/>
    <w:rsid w:val="00927E08"/>
    <w:rsid w:val="009321D5"/>
    <w:rsid w:val="00933346"/>
    <w:rsid w:val="009343B9"/>
    <w:rsid w:val="00940879"/>
    <w:rsid w:val="00946AF7"/>
    <w:rsid w:val="00946D54"/>
    <w:rsid w:val="00950970"/>
    <w:rsid w:val="00954694"/>
    <w:rsid w:val="00955CA5"/>
    <w:rsid w:val="00960DDF"/>
    <w:rsid w:val="00963250"/>
    <w:rsid w:val="009652C9"/>
    <w:rsid w:val="00970997"/>
    <w:rsid w:val="00971D6B"/>
    <w:rsid w:val="009748C4"/>
    <w:rsid w:val="009755EC"/>
    <w:rsid w:val="00984D2E"/>
    <w:rsid w:val="00985840"/>
    <w:rsid w:val="00987E1C"/>
    <w:rsid w:val="009906A7"/>
    <w:rsid w:val="009918C6"/>
    <w:rsid w:val="009A069F"/>
    <w:rsid w:val="009A1E3D"/>
    <w:rsid w:val="009A42FC"/>
    <w:rsid w:val="009B2515"/>
    <w:rsid w:val="009B308B"/>
    <w:rsid w:val="009B43DF"/>
    <w:rsid w:val="009C3782"/>
    <w:rsid w:val="009C5078"/>
    <w:rsid w:val="009C5984"/>
    <w:rsid w:val="009D2E8C"/>
    <w:rsid w:val="009D6D3C"/>
    <w:rsid w:val="009E3C4C"/>
    <w:rsid w:val="009F4EB1"/>
    <w:rsid w:val="00A01055"/>
    <w:rsid w:val="00A015D5"/>
    <w:rsid w:val="00A01BDB"/>
    <w:rsid w:val="00A030BF"/>
    <w:rsid w:val="00A05673"/>
    <w:rsid w:val="00A059B7"/>
    <w:rsid w:val="00A061E0"/>
    <w:rsid w:val="00A073F5"/>
    <w:rsid w:val="00A113FA"/>
    <w:rsid w:val="00A158E6"/>
    <w:rsid w:val="00A163BF"/>
    <w:rsid w:val="00A20EE9"/>
    <w:rsid w:val="00A2130A"/>
    <w:rsid w:val="00A218FF"/>
    <w:rsid w:val="00A227E1"/>
    <w:rsid w:val="00A238A0"/>
    <w:rsid w:val="00A266E8"/>
    <w:rsid w:val="00A30B9D"/>
    <w:rsid w:val="00A31F4D"/>
    <w:rsid w:val="00A32061"/>
    <w:rsid w:val="00A33397"/>
    <w:rsid w:val="00A348BE"/>
    <w:rsid w:val="00A37A4A"/>
    <w:rsid w:val="00A416E7"/>
    <w:rsid w:val="00A52021"/>
    <w:rsid w:val="00A52C87"/>
    <w:rsid w:val="00A54468"/>
    <w:rsid w:val="00A55148"/>
    <w:rsid w:val="00A56703"/>
    <w:rsid w:val="00A60C69"/>
    <w:rsid w:val="00A70B5D"/>
    <w:rsid w:val="00A713C1"/>
    <w:rsid w:val="00A71F79"/>
    <w:rsid w:val="00A74348"/>
    <w:rsid w:val="00A80DD0"/>
    <w:rsid w:val="00A84C1D"/>
    <w:rsid w:val="00AA0639"/>
    <w:rsid w:val="00AA06E0"/>
    <w:rsid w:val="00AA1659"/>
    <w:rsid w:val="00AA1E63"/>
    <w:rsid w:val="00AA5246"/>
    <w:rsid w:val="00AA7DC8"/>
    <w:rsid w:val="00AB3C16"/>
    <w:rsid w:val="00AB4844"/>
    <w:rsid w:val="00AB64FE"/>
    <w:rsid w:val="00AC71E1"/>
    <w:rsid w:val="00AD3ADF"/>
    <w:rsid w:val="00AD3BDB"/>
    <w:rsid w:val="00AD5955"/>
    <w:rsid w:val="00AD67A0"/>
    <w:rsid w:val="00AD6B89"/>
    <w:rsid w:val="00AE0EBA"/>
    <w:rsid w:val="00AE156C"/>
    <w:rsid w:val="00AE33A2"/>
    <w:rsid w:val="00AE3D84"/>
    <w:rsid w:val="00AE7699"/>
    <w:rsid w:val="00AE7B1D"/>
    <w:rsid w:val="00AF2320"/>
    <w:rsid w:val="00AF653D"/>
    <w:rsid w:val="00B00433"/>
    <w:rsid w:val="00B0080F"/>
    <w:rsid w:val="00B00B40"/>
    <w:rsid w:val="00B012C8"/>
    <w:rsid w:val="00B05C8A"/>
    <w:rsid w:val="00B10BA9"/>
    <w:rsid w:val="00B13737"/>
    <w:rsid w:val="00B1393D"/>
    <w:rsid w:val="00B13C58"/>
    <w:rsid w:val="00B14595"/>
    <w:rsid w:val="00B15A77"/>
    <w:rsid w:val="00B16125"/>
    <w:rsid w:val="00B166D0"/>
    <w:rsid w:val="00B17490"/>
    <w:rsid w:val="00B237AF"/>
    <w:rsid w:val="00B27330"/>
    <w:rsid w:val="00B30878"/>
    <w:rsid w:val="00B30D89"/>
    <w:rsid w:val="00B32327"/>
    <w:rsid w:val="00B47AEA"/>
    <w:rsid w:val="00B501CA"/>
    <w:rsid w:val="00B537ED"/>
    <w:rsid w:val="00B549DB"/>
    <w:rsid w:val="00B54F53"/>
    <w:rsid w:val="00B568DF"/>
    <w:rsid w:val="00B60F97"/>
    <w:rsid w:val="00B62F0A"/>
    <w:rsid w:val="00B64E63"/>
    <w:rsid w:val="00B670D8"/>
    <w:rsid w:val="00B67C2C"/>
    <w:rsid w:val="00B70B46"/>
    <w:rsid w:val="00B7110A"/>
    <w:rsid w:val="00B71855"/>
    <w:rsid w:val="00B73EAB"/>
    <w:rsid w:val="00B7533A"/>
    <w:rsid w:val="00B76E45"/>
    <w:rsid w:val="00B80268"/>
    <w:rsid w:val="00B80503"/>
    <w:rsid w:val="00B80A85"/>
    <w:rsid w:val="00B83462"/>
    <w:rsid w:val="00B856FB"/>
    <w:rsid w:val="00B86647"/>
    <w:rsid w:val="00B92C81"/>
    <w:rsid w:val="00B94448"/>
    <w:rsid w:val="00B94D5F"/>
    <w:rsid w:val="00BA03E1"/>
    <w:rsid w:val="00BA0A10"/>
    <w:rsid w:val="00BA1086"/>
    <w:rsid w:val="00BA2207"/>
    <w:rsid w:val="00BA324D"/>
    <w:rsid w:val="00BA3804"/>
    <w:rsid w:val="00BA6F1B"/>
    <w:rsid w:val="00BA710C"/>
    <w:rsid w:val="00BB06BA"/>
    <w:rsid w:val="00BB0B62"/>
    <w:rsid w:val="00BB11E5"/>
    <w:rsid w:val="00BB1D2C"/>
    <w:rsid w:val="00BB365B"/>
    <w:rsid w:val="00BC01BC"/>
    <w:rsid w:val="00BC1C19"/>
    <w:rsid w:val="00BC3158"/>
    <w:rsid w:val="00BC390C"/>
    <w:rsid w:val="00BC4767"/>
    <w:rsid w:val="00BD2145"/>
    <w:rsid w:val="00BE0C08"/>
    <w:rsid w:val="00BE3BCC"/>
    <w:rsid w:val="00BE4BBF"/>
    <w:rsid w:val="00BE631A"/>
    <w:rsid w:val="00BF022F"/>
    <w:rsid w:val="00BF0D3D"/>
    <w:rsid w:val="00BF1A42"/>
    <w:rsid w:val="00BF1ABD"/>
    <w:rsid w:val="00BF1EB4"/>
    <w:rsid w:val="00BF2FB5"/>
    <w:rsid w:val="00BF5FED"/>
    <w:rsid w:val="00C009BB"/>
    <w:rsid w:val="00C02E5E"/>
    <w:rsid w:val="00C05912"/>
    <w:rsid w:val="00C113A5"/>
    <w:rsid w:val="00C115B3"/>
    <w:rsid w:val="00C138AE"/>
    <w:rsid w:val="00C1393A"/>
    <w:rsid w:val="00C15092"/>
    <w:rsid w:val="00C21BD1"/>
    <w:rsid w:val="00C244BF"/>
    <w:rsid w:val="00C262F5"/>
    <w:rsid w:val="00C26959"/>
    <w:rsid w:val="00C27065"/>
    <w:rsid w:val="00C3080D"/>
    <w:rsid w:val="00C30A97"/>
    <w:rsid w:val="00C31420"/>
    <w:rsid w:val="00C316D7"/>
    <w:rsid w:val="00C33C4B"/>
    <w:rsid w:val="00C35243"/>
    <w:rsid w:val="00C37215"/>
    <w:rsid w:val="00C41FF0"/>
    <w:rsid w:val="00C43964"/>
    <w:rsid w:val="00C44C7A"/>
    <w:rsid w:val="00C44ECE"/>
    <w:rsid w:val="00C4531B"/>
    <w:rsid w:val="00C514FC"/>
    <w:rsid w:val="00C60AE9"/>
    <w:rsid w:val="00C6265D"/>
    <w:rsid w:val="00C74552"/>
    <w:rsid w:val="00C764EA"/>
    <w:rsid w:val="00C82F5A"/>
    <w:rsid w:val="00C83AC7"/>
    <w:rsid w:val="00C84D20"/>
    <w:rsid w:val="00C85A4E"/>
    <w:rsid w:val="00C85E13"/>
    <w:rsid w:val="00C87112"/>
    <w:rsid w:val="00C872CF"/>
    <w:rsid w:val="00C90773"/>
    <w:rsid w:val="00C923F2"/>
    <w:rsid w:val="00C95BB9"/>
    <w:rsid w:val="00C976D5"/>
    <w:rsid w:val="00CB270D"/>
    <w:rsid w:val="00CB6F59"/>
    <w:rsid w:val="00CC25C6"/>
    <w:rsid w:val="00CC5939"/>
    <w:rsid w:val="00CC5D85"/>
    <w:rsid w:val="00CC5E0B"/>
    <w:rsid w:val="00CC66BD"/>
    <w:rsid w:val="00CD127F"/>
    <w:rsid w:val="00CD3B39"/>
    <w:rsid w:val="00CD42BC"/>
    <w:rsid w:val="00CD4FC3"/>
    <w:rsid w:val="00CE7874"/>
    <w:rsid w:val="00CE7ABF"/>
    <w:rsid w:val="00CF045F"/>
    <w:rsid w:val="00CF2DEF"/>
    <w:rsid w:val="00CF3DEA"/>
    <w:rsid w:val="00CF438C"/>
    <w:rsid w:val="00CF6389"/>
    <w:rsid w:val="00D03B04"/>
    <w:rsid w:val="00D12BA6"/>
    <w:rsid w:val="00D14CC9"/>
    <w:rsid w:val="00D14D0F"/>
    <w:rsid w:val="00D15909"/>
    <w:rsid w:val="00D22690"/>
    <w:rsid w:val="00D24E42"/>
    <w:rsid w:val="00D25C49"/>
    <w:rsid w:val="00D26FF0"/>
    <w:rsid w:val="00D27AC1"/>
    <w:rsid w:val="00D367B3"/>
    <w:rsid w:val="00D43DBF"/>
    <w:rsid w:val="00D44136"/>
    <w:rsid w:val="00D464E9"/>
    <w:rsid w:val="00D4682A"/>
    <w:rsid w:val="00D46D4C"/>
    <w:rsid w:val="00D471F6"/>
    <w:rsid w:val="00D50CC1"/>
    <w:rsid w:val="00D6073B"/>
    <w:rsid w:val="00D607D2"/>
    <w:rsid w:val="00D609A9"/>
    <w:rsid w:val="00D6170B"/>
    <w:rsid w:val="00D61AB6"/>
    <w:rsid w:val="00D636E7"/>
    <w:rsid w:val="00D64B9C"/>
    <w:rsid w:val="00D65AA2"/>
    <w:rsid w:val="00D70DFD"/>
    <w:rsid w:val="00D721EC"/>
    <w:rsid w:val="00D73B4E"/>
    <w:rsid w:val="00D76577"/>
    <w:rsid w:val="00D77EBD"/>
    <w:rsid w:val="00D80843"/>
    <w:rsid w:val="00D80916"/>
    <w:rsid w:val="00D841D1"/>
    <w:rsid w:val="00D86DE5"/>
    <w:rsid w:val="00D90A0F"/>
    <w:rsid w:val="00D91EC3"/>
    <w:rsid w:val="00D92600"/>
    <w:rsid w:val="00D95CDD"/>
    <w:rsid w:val="00D95ED8"/>
    <w:rsid w:val="00D96159"/>
    <w:rsid w:val="00D9615F"/>
    <w:rsid w:val="00D96176"/>
    <w:rsid w:val="00DA0DE1"/>
    <w:rsid w:val="00DA1A9B"/>
    <w:rsid w:val="00DA5D30"/>
    <w:rsid w:val="00DA5DD4"/>
    <w:rsid w:val="00DA6170"/>
    <w:rsid w:val="00DB0814"/>
    <w:rsid w:val="00DB0C2A"/>
    <w:rsid w:val="00DB0CF5"/>
    <w:rsid w:val="00DB1679"/>
    <w:rsid w:val="00DB45E1"/>
    <w:rsid w:val="00DB66EE"/>
    <w:rsid w:val="00DB7A13"/>
    <w:rsid w:val="00DC25B6"/>
    <w:rsid w:val="00DC4A25"/>
    <w:rsid w:val="00DC547C"/>
    <w:rsid w:val="00DC6536"/>
    <w:rsid w:val="00DD1926"/>
    <w:rsid w:val="00DE1F2C"/>
    <w:rsid w:val="00DE21E0"/>
    <w:rsid w:val="00DE2A52"/>
    <w:rsid w:val="00DE2C10"/>
    <w:rsid w:val="00DE76A1"/>
    <w:rsid w:val="00DF16B6"/>
    <w:rsid w:val="00DF3334"/>
    <w:rsid w:val="00DF7674"/>
    <w:rsid w:val="00E03309"/>
    <w:rsid w:val="00E044F3"/>
    <w:rsid w:val="00E0460A"/>
    <w:rsid w:val="00E06781"/>
    <w:rsid w:val="00E10C54"/>
    <w:rsid w:val="00E11E04"/>
    <w:rsid w:val="00E12A0B"/>
    <w:rsid w:val="00E20332"/>
    <w:rsid w:val="00E24171"/>
    <w:rsid w:val="00E31916"/>
    <w:rsid w:val="00E37F0B"/>
    <w:rsid w:val="00E408BC"/>
    <w:rsid w:val="00E457CB"/>
    <w:rsid w:val="00E460CC"/>
    <w:rsid w:val="00E62900"/>
    <w:rsid w:val="00E65155"/>
    <w:rsid w:val="00E70703"/>
    <w:rsid w:val="00E71AB8"/>
    <w:rsid w:val="00E741F0"/>
    <w:rsid w:val="00E76088"/>
    <w:rsid w:val="00E80319"/>
    <w:rsid w:val="00E812B9"/>
    <w:rsid w:val="00E923DD"/>
    <w:rsid w:val="00EA09F3"/>
    <w:rsid w:val="00EA390B"/>
    <w:rsid w:val="00EA61A5"/>
    <w:rsid w:val="00EA7BA7"/>
    <w:rsid w:val="00EB546F"/>
    <w:rsid w:val="00EC61C7"/>
    <w:rsid w:val="00EC6B0D"/>
    <w:rsid w:val="00EC78B3"/>
    <w:rsid w:val="00EC7D6E"/>
    <w:rsid w:val="00ED54E8"/>
    <w:rsid w:val="00ED57C1"/>
    <w:rsid w:val="00ED5B72"/>
    <w:rsid w:val="00EE3137"/>
    <w:rsid w:val="00EE462B"/>
    <w:rsid w:val="00EE6292"/>
    <w:rsid w:val="00EF59E5"/>
    <w:rsid w:val="00EF6108"/>
    <w:rsid w:val="00EF6D46"/>
    <w:rsid w:val="00F0130B"/>
    <w:rsid w:val="00F029D3"/>
    <w:rsid w:val="00F04460"/>
    <w:rsid w:val="00F11541"/>
    <w:rsid w:val="00F128C0"/>
    <w:rsid w:val="00F12BC0"/>
    <w:rsid w:val="00F132E3"/>
    <w:rsid w:val="00F158FF"/>
    <w:rsid w:val="00F16EEF"/>
    <w:rsid w:val="00F2064E"/>
    <w:rsid w:val="00F20CE8"/>
    <w:rsid w:val="00F22261"/>
    <w:rsid w:val="00F23B1E"/>
    <w:rsid w:val="00F24E36"/>
    <w:rsid w:val="00F25484"/>
    <w:rsid w:val="00F27065"/>
    <w:rsid w:val="00F31B8D"/>
    <w:rsid w:val="00F32B33"/>
    <w:rsid w:val="00F35272"/>
    <w:rsid w:val="00F36B29"/>
    <w:rsid w:val="00F37931"/>
    <w:rsid w:val="00F45601"/>
    <w:rsid w:val="00F50755"/>
    <w:rsid w:val="00F55203"/>
    <w:rsid w:val="00F558ED"/>
    <w:rsid w:val="00F5788D"/>
    <w:rsid w:val="00F60184"/>
    <w:rsid w:val="00F6110F"/>
    <w:rsid w:val="00F61D7D"/>
    <w:rsid w:val="00F62977"/>
    <w:rsid w:val="00F63989"/>
    <w:rsid w:val="00F709FB"/>
    <w:rsid w:val="00F70F69"/>
    <w:rsid w:val="00F71A08"/>
    <w:rsid w:val="00F756B4"/>
    <w:rsid w:val="00F770DD"/>
    <w:rsid w:val="00F8039A"/>
    <w:rsid w:val="00F857C9"/>
    <w:rsid w:val="00F90495"/>
    <w:rsid w:val="00F952AB"/>
    <w:rsid w:val="00F959F7"/>
    <w:rsid w:val="00F962E9"/>
    <w:rsid w:val="00FA5F4D"/>
    <w:rsid w:val="00FA75EF"/>
    <w:rsid w:val="00FC05FD"/>
    <w:rsid w:val="00FC4013"/>
    <w:rsid w:val="00FC500C"/>
    <w:rsid w:val="00FC592E"/>
    <w:rsid w:val="00FC6BF6"/>
    <w:rsid w:val="00FC7568"/>
    <w:rsid w:val="00FC7A37"/>
    <w:rsid w:val="00FC7FEE"/>
    <w:rsid w:val="00FD1A6B"/>
    <w:rsid w:val="00FD495A"/>
    <w:rsid w:val="00FD50A0"/>
    <w:rsid w:val="00FD5EE0"/>
    <w:rsid w:val="00FE04CB"/>
    <w:rsid w:val="00FE1E98"/>
    <w:rsid w:val="00FE2EA8"/>
    <w:rsid w:val="00FE3AEE"/>
    <w:rsid w:val="00FE3E61"/>
    <w:rsid w:val="00FE6289"/>
    <w:rsid w:val="00FE6771"/>
    <w:rsid w:val="00FF1D02"/>
    <w:rsid w:val="00FF2090"/>
    <w:rsid w:val="00FF305C"/>
    <w:rsid w:val="00FF6C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1028E975"/>
  <w15:docId w15:val="{4400EBA5-91C2-40FB-9BE6-ABF1C0F6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A37"/>
    <w:pPr>
      <w:bidi/>
      <w:spacing w:after="0" w:line="240" w:lineRule="auto"/>
    </w:pPr>
    <w:rPr>
      <w:rFonts w:ascii="Times New Roman" w:eastAsia="Times New Roman" w:hAnsi="Times New Roman" w:cs="Times New Roman"/>
      <w:sz w:val="24"/>
      <w:szCs w:val="24"/>
      <w:lang w:eastAsia="he-IL"/>
    </w:rPr>
  </w:style>
  <w:style w:type="paragraph" w:styleId="10">
    <w:name w:val="heading 1"/>
    <w:basedOn w:val="a"/>
    <w:next w:val="a"/>
    <w:link w:val="11"/>
    <w:qFormat/>
    <w:rsid w:val="00AE3D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E3D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3D787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aliases w:val="H4"/>
    <w:basedOn w:val="a"/>
    <w:next w:val="a"/>
    <w:link w:val="41"/>
    <w:qFormat/>
    <w:rsid w:val="00A030BF"/>
    <w:pPr>
      <w:keepNext/>
      <w:spacing w:before="240" w:after="60"/>
      <w:outlineLvl w:val="3"/>
    </w:pPr>
    <w:rPr>
      <w:b/>
      <w:bCs/>
      <w:sz w:val="28"/>
      <w:szCs w:val="28"/>
    </w:rPr>
  </w:style>
  <w:style w:type="paragraph" w:styleId="5">
    <w:name w:val="heading 5"/>
    <w:basedOn w:val="a"/>
    <w:next w:val="a"/>
    <w:link w:val="50"/>
    <w:qFormat/>
    <w:rsid w:val="00A030BF"/>
    <w:pPr>
      <w:keepNext/>
      <w:overflowPunct w:val="0"/>
      <w:autoSpaceDE w:val="0"/>
      <w:autoSpaceDN w:val="0"/>
      <w:adjustRightInd w:val="0"/>
      <w:textAlignment w:val="baseline"/>
      <w:outlineLvl w:val="4"/>
    </w:pPr>
    <w:rPr>
      <w:rFonts w:cs="David"/>
      <w:sz w:val="22"/>
      <w:u w:val="single"/>
    </w:rPr>
  </w:style>
  <w:style w:type="paragraph" w:styleId="6">
    <w:name w:val="heading 6"/>
    <w:basedOn w:val="a"/>
    <w:next w:val="a"/>
    <w:link w:val="60"/>
    <w:qFormat/>
    <w:rsid w:val="00A030BF"/>
    <w:pPr>
      <w:overflowPunct w:val="0"/>
      <w:autoSpaceDE w:val="0"/>
      <w:autoSpaceDN w:val="0"/>
      <w:adjustRightInd w:val="0"/>
      <w:spacing w:before="240" w:after="60"/>
      <w:textAlignment w:val="baseline"/>
      <w:outlineLvl w:val="5"/>
    </w:pPr>
    <w:rPr>
      <w:rFonts w:ascii="Calibri" w:hAnsi="Calibri" w:cs="Arial"/>
      <w:b/>
      <w:bCs/>
      <w:sz w:val="22"/>
      <w:szCs w:val="22"/>
    </w:rPr>
  </w:style>
  <w:style w:type="paragraph" w:styleId="7">
    <w:name w:val="heading 7"/>
    <w:basedOn w:val="a"/>
    <w:next w:val="a"/>
    <w:link w:val="70"/>
    <w:qFormat/>
    <w:rsid w:val="00A030BF"/>
    <w:pPr>
      <w:overflowPunct w:val="0"/>
      <w:autoSpaceDE w:val="0"/>
      <w:autoSpaceDN w:val="0"/>
      <w:adjustRightInd w:val="0"/>
      <w:spacing w:before="240" w:after="60"/>
      <w:textAlignment w:val="baseline"/>
      <w:outlineLvl w:val="6"/>
    </w:pPr>
    <w:rPr>
      <w:rFonts w:ascii="Calibri" w:hAnsi="Calibri" w:cs="Arial"/>
    </w:rPr>
  </w:style>
  <w:style w:type="paragraph" w:styleId="8">
    <w:name w:val="heading 8"/>
    <w:basedOn w:val="a"/>
    <w:next w:val="a"/>
    <w:link w:val="80"/>
    <w:qFormat/>
    <w:rsid w:val="00A030BF"/>
    <w:pPr>
      <w:spacing w:before="240" w:after="60"/>
      <w:outlineLvl w:val="7"/>
    </w:pPr>
    <w:rPr>
      <w:i/>
      <w:iCs/>
    </w:rPr>
  </w:style>
  <w:style w:type="paragraph" w:styleId="9">
    <w:name w:val="heading 9"/>
    <w:basedOn w:val="a"/>
    <w:next w:val="a"/>
    <w:link w:val="90"/>
    <w:qFormat/>
    <w:rsid w:val="00A030BF"/>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basedOn w:val="a0"/>
    <w:link w:val="10"/>
    <w:rsid w:val="00AE3D84"/>
    <w:rPr>
      <w:rFonts w:asciiTheme="majorHAnsi" w:eastAsiaTheme="majorEastAsia" w:hAnsiTheme="majorHAnsi" w:cstheme="majorBidi"/>
      <w:b/>
      <w:bCs/>
      <w:color w:val="365F91" w:themeColor="accent1" w:themeShade="BF"/>
      <w:sz w:val="28"/>
      <w:szCs w:val="28"/>
      <w:lang w:eastAsia="he-IL"/>
    </w:rPr>
  </w:style>
  <w:style w:type="character" w:customStyle="1" w:styleId="20">
    <w:name w:val="כותרת 2 תו"/>
    <w:basedOn w:val="a0"/>
    <w:link w:val="2"/>
    <w:uiPriority w:val="9"/>
    <w:rsid w:val="00AE3D84"/>
    <w:rPr>
      <w:rFonts w:asciiTheme="majorHAnsi" w:eastAsiaTheme="majorEastAsia" w:hAnsiTheme="majorHAnsi" w:cstheme="majorBidi"/>
      <w:b/>
      <w:bCs/>
      <w:color w:val="4F81BD" w:themeColor="accent1"/>
      <w:sz w:val="26"/>
      <w:szCs w:val="26"/>
      <w:lang w:eastAsia="he-IL"/>
    </w:rPr>
  </w:style>
  <w:style w:type="character" w:customStyle="1" w:styleId="31">
    <w:name w:val="כותרת 3 תו"/>
    <w:basedOn w:val="a0"/>
    <w:link w:val="30"/>
    <w:rsid w:val="003D787B"/>
    <w:rPr>
      <w:rFonts w:asciiTheme="majorHAnsi" w:eastAsiaTheme="majorEastAsia" w:hAnsiTheme="majorHAnsi" w:cstheme="majorBidi"/>
      <w:b/>
      <w:bCs/>
      <w:color w:val="4F81BD" w:themeColor="accent1"/>
      <w:sz w:val="24"/>
      <w:szCs w:val="24"/>
      <w:lang w:eastAsia="he-IL"/>
    </w:rPr>
  </w:style>
  <w:style w:type="paragraph" w:styleId="a3">
    <w:name w:val="header"/>
    <w:basedOn w:val="a"/>
    <w:link w:val="a4"/>
    <w:unhideWhenUsed/>
    <w:rsid w:val="00AE3D84"/>
    <w:pPr>
      <w:tabs>
        <w:tab w:val="center" w:pos="4153"/>
        <w:tab w:val="right" w:pos="8306"/>
      </w:tabs>
    </w:pPr>
  </w:style>
  <w:style w:type="character" w:customStyle="1" w:styleId="a4">
    <w:name w:val="כותרת עליונה תו"/>
    <w:basedOn w:val="a0"/>
    <w:link w:val="a3"/>
    <w:rsid w:val="00AE3D84"/>
  </w:style>
  <w:style w:type="paragraph" w:styleId="a5">
    <w:name w:val="footer"/>
    <w:basedOn w:val="a"/>
    <w:link w:val="a6"/>
    <w:unhideWhenUsed/>
    <w:rsid w:val="00AE3D84"/>
    <w:pPr>
      <w:tabs>
        <w:tab w:val="center" w:pos="4153"/>
        <w:tab w:val="right" w:pos="8306"/>
      </w:tabs>
    </w:pPr>
  </w:style>
  <w:style w:type="character" w:customStyle="1" w:styleId="a6">
    <w:name w:val="כותרת תחתונה תו"/>
    <w:basedOn w:val="a0"/>
    <w:link w:val="a5"/>
    <w:rsid w:val="00AE3D84"/>
  </w:style>
  <w:style w:type="paragraph" w:styleId="a7">
    <w:name w:val="Balloon Text"/>
    <w:basedOn w:val="a"/>
    <w:link w:val="a8"/>
    <w:semiHidden/>
    <w:unhideWhenUsed/>
    <w:rsid w:val="00AE3D84"/>
    <w:rPr>
      <w:rFonts w:ascii="Tahoma" w:hAnsi="Tahoma" w:cs="Tahoma"/>
      <w:sz w:val="16"/>
      <w:szCs w:val="16"/>
    </w:rPr>
  </w:style>
  <w:style w:type="character" w:customStyle="1" w:styleId="a8">
    <w:name w:val="טקסט בלונים תו"/>
    <w:basedOn w:val="a0"/>
    <w:link w:val="a7"/>
    <w:semiHidden/>
    <w:rsid w:val="00AE3D84"/>
    <w:rPr>
      <w:rFonts w:ascii="Tahoma" w:hAnsi="Tahoma" w:cs="Tahoma"/>
      <w:sz w:val="16"/>
      <w:szCs w:val="16"/>
    </w:rPr>
  </w:style>
  <w:style w:type="paragraph" w:styleId="a9">
    <w:name w:val="Title"/>
    <w:basedOn w:val="a"/>
    <w:next w:val="a"/>
    <w:link w:val="aa"/>
    <w:uiPriority w:val="10"/>
    <w:qFormat/>
    <w:rsid w:val="00AE3D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כותרת טקסט תו"/>
    <w:basedOn w:val="a0"/>
    <w:link w:val="a9"/>
    <w:uiPriority w:val="10"/>
    <w:rsid w:val="00AE3D84"/>
    <w:rPr>
      <w:rFonts w:asciiTheme="majorHAnsi" w:eastAsiaTheme="majorEastAsia" w:hAnsiTheme="majorHAnsi" w:cstheme="majorBidi"/>
      <w:color w:val="17365D" w:themeColor="text2" w:themeShade="BF"/>
      <w:spacing w:val="5"/>
      <w:kern w:val="28"/>
      <w:sz w:val="52"/>
      <w:szCs w:val="52"/>
      <w:lang w:eastAsia="he-IL"/>
    </w:rPr>
  </w:style>
  <w:style w:type="paragraph" w:styleId="ab">
    <w:name w:val="No Spacing"/>
    <w:link w:val="ac"/>
    <w:uiPriority w:val="1"/>
    <w:qFormat/>
    <w:rsid w:val="00AE3D84"/>
    <w:pPr>
      <w:bidi/>
      <w:spacing w:after="0" w:line="240" w:lineRule="auto"/>
    </w:pPr>
    <w:rPr>
      <w:rFonts w:ascii="Times New Roman" w:eastAsia="Times New Roman" w:hAnsi="Times New Roman" w:cs="Times New Roman"/>
      <w:sz w:val="24"/>
      <w:szCs w:val="24"/>
      <w:lang w:eastAsia="he-IL"/>
    </w:rPr>
  </w:style>
  <w:style w:type="character" w:customStyle="1" w:styleId="ac">
    <w:name w:val="ללא מרווח תו"/>
    <w:basedOn w:val="a0"/>
    <w:link w:val="ab"/>
    <w:uiPriority w:val="1"/>
    <w:rsid w:val="004143A2"/>
    <w:rPr>
      <w:rFonts w:ascii="Times New Roman" w:eastAsia="Times New Roman" w:hAnsi="Times New Roman" w:cs="Times New Roman"/>
      <w:sz w:val="24"/>
      <w:szCs w:val="24"/>
      <w:lang w:eastAsia="he-IL"/>
    </w:rPr>
  </w:style>
  <w:style w:type="character" w:styleId="ad">
    <w:name w:val="Subtle Emphasis"/>
    <w:basedOn w:val="a0"/>
    <w:uiPriority w:val="19"/>
    <w:qFormat/>
    <w:rsid w:val="00AE3D84"/>
    <w:rPr>
      <w:i/>
      <w:iCs/>
      <w:color w:val="808080" w:themeColor="text1" w:themeTint="7F"/>
    </w:rPr>
  </w:style>
  <w:style w:type="character" w:styleId="ae">
    <w:name w:val="Emphasis"/>
    <w:basedOn w:val="a0"/>
    <w:qFormat/>
    <w:rsid w:val="00AE3D84"/>
    <w:rPr>
      <w:i/>
      <w:iCs/>
    </w:rPr>
  </w:style>
  <w:style w:type="character" w:styleId="af">
    <w:name w:val="Intense Emphasis"/>
    <w:basedOn w:val="a0"/>
    <w:uiPriority w:val="21"/>
    <w:qFormat/>
    <w:rsid w:val="00AE3D84"/>
    <w:rPr>
      <w:b/>
      <w:bCs/>
      <w:i/>
      <w:iCs/>
      <w:color w:val="4F81BD" w:themeColor="accent1"/>
    </w:rPr>
  </w:style>
  <w:style w:type="character" w:styleId="af0">
    <w:name w:val="Strong"/>
    <w:basedOn w:val="a0"/>
    <w:uiPriority w:val="22"/>
    <w:qFormat/>
    <w:rsid w:val="00AE3D84"/>
    <w:rPr>
      <w:b/>
      <w:bCs/>
    </w:rPr>
  </w:style>
  <w:style w:type="paragraph" w:styleId="af1">
    <w:name w:val="Quote"/>
    <w:basedOn w:val="a"/>
    <w:next w:val="a"/>
    <w:link w:val="af2"/>
    <w:uiPriority w:val="29"/>
    <w:qFormat/>
    <w:rsid w:val="00AE3D84"/>
    <w:rPr>
      <w:i/>
      <w:iCs/>
      <w:color w:val="000000" w:themeColor="text1"/>
    </w:rPr>
  </w:style>
  <w:style w:type="character" w:customStyle="1" w:styleId="af2">
    <w:name w:val="ציטוט תו"/>
    <w:basedOn w:val="a0"/>
    <w:link w:val="af1"/>
    <w:uiPriority w:val="29"/>
    <w:rsid w:val="00AE3D84"/>
    <w:rPr>
      <w:rFonts w:ascii="Times New Roman" w:eastAsia="Times New Roman" w:hAnsi="Times New Roman" w:cs="Times New Roman"/>
      <w:i/>
      <w:iCs/>
      <w:color w:val="000000" w:themeColor="text1"/>
      <w:sz w:val="24"/>
      <w:szCs w:val="24"/>
      <w:lang w:eastAsia="he-IL"/>
    </w:rPr>
  </w:style>
  <w:style w:type="character" w:styleId="af3">
    <w:name w:val="Subtle Reference"/>
    <w:basedOn w:val="a0"/>
    <w:uiPriority w:val="31"/>
    <w:qFormat/>
    <w:rsid w:val="00AE3D84"/>
    <w:rPr>
      <w:smallCaps/>
      <w:color w:val="C0504D" w:themeColor="accent2"/>
      <w:u w:val="single"/>
    </w:rPr>
  </w:style>
  <w:style w:type="character" w:styleId="af4">
    <w:name w:val="Intense Reference"/>
    <w:basedOn w:val="a0"/>
    <w:uiPriority w:val="32"/>
    <w:qFormat/>
    <w:rsid w:val="00AE3D84"/>
    <w:rPr>
      <w:b/>
      <w:bCs/>
      <w:smallCaps/>
      <w:color w:val="C0504D" w:themeColor="accent2"/>
      <w:spacing w:val="5"/>
      <w:u w:val="single"/>
    </w:rPr>
  </w:style>
  <w:style w:type="character" w:styleId="af5">
    <w:name w:val="Book Title"/>
    <w:basedOn w:val="a0"/>
    <w:uiPriority w:val="33"/>
    <w:qFormat/>
    <w:rsid w:val="00AE3D84"/>
    <w:rPr>
      <w:b/>
      <w:bCs/>
      <w:smallCaps/>
      <w:spacing w:val="5"/>
    </w:rPr>
  </w:style>
  <w:style w:type="paragraph" w:styleId="af6">
    <w:name w:val="List Paragraph"/>
    <w:basedOn w:val="a"/>
    <w:uiPriority w:val="99"/>
    <w:qFormat/>
    <w:rsid w:val="00AE3D84"/>
    <w:pPr>
      <w:ind w:left="720"/>
      <w:contextualSpacing/>
    </w:pPr>
  </w:style>
  <w:style w:type="paragraph" w:styleId="af7">
    <w:name w:val="footnote text"/>
    <w:basedOn w:val="a"/>
    <w:link w:val="af8"/>
    <w:unhideWhenUsed/>
    <w:rsid w:val="00164E64"/>
    <w:rPr>
      <w:sz w:val="20"/>
      <w:szCs w:val="20"/>
    </w:rPr>
  </w:style>
  <w:style w:type="character" w:customStyle="1" w:styleId="af8">
    <w:name w:val="טקסט הערת שוליים תו"/>
    <w:basedOn w:val="a0"/>
    <w:link w:val="af7"/>
    <w:rsid w:val="00164E64"/>
    <w:rPr>
      <w:rFonts w:ascii="Times New Roman" w:eastAsia="Times New Roman" w:hAnsi="Times New Roman" w:cs="Times New Roman"/>
      <w:sz w:val="20"/>
      <w:szCs w:val="20"/>
      <w:lang w:eastAsia="he-IL"/>
    </w:rPr>
  </w:style>
  <w:style w:type="character" w:styleId="af9">
    <w:name w:val="footnote reference"/>
    <w:basedOn w:val="a0"/>
    <w:unhideWhenUsed/>
    <w:rsid w:val="00164E64"/>
    <w:rPr>
      <w:vertAlign w:val="superscript"/>
    </w:rPr>
  </w:style>
  <w:style w:type="table" w:styleId="afa">
    <w:name w:val="Table Grid"/>
    <w:basedOn w:val="a1"/>
    <w:uiPriority w:val="59"/>
    <w:rsid w:val="009A4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הצללה בהירה - הדגשה 11"/>
    <w:basedOn w:val="a1"/>
    <w:uiPriority w:val="60"/>
    <w:rsid w:val="009A42F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b">
    <w:name w:val="TOC Heading"/>
    <w:basedOn w:val="10"/>
    <w:next w:val="a"/>
    <w:uiPriority w:val="39"/>
    <w:semiHidden/>
    <w:unhideWhenUsed/>
    <w:qFormat/>
    <w:rsid w:val="00692E1D"/>
    <w:pPr>
      <w:spacing w:line="276" w:lineRule="auto"/>
      <w:outlineLvl w:val="9"/>
    </w:pPr>
    <w:rPr>
      <w:rtl/>
      <w:cs/>
      <w:lang w:eastAsia="en-US"/>
    </w:rPr>
  </w:style>
  <w:style w:type="paragraph" w:styleId="TOC1">
    <w:name w:val="toc 1"/>
    <w:basedOn w:val="a"/>
    <w:next w:val="a"/>
    <w:autoRedefine/>
    <w:uiPriority w:val="39"/>
    <w:unhideWhenUsed/>
    <w:rsid w:val="00CD42BC"/>
    <w:pPr>
      <w:tabs>
        <w:tab w:val="right" w:leader="dot" w:pos="9628"/>
      </w:tabs>
      <w:spacing w:after="100"/>
    </w:pPr>
    <w:rPr>
      <w:rFonts w:cs="David"/>
      <w:noProof/>
      <w:color w:val="002060"/>
      <w:sz w:val="28"/>
      <w:szCs w:val="28"/>
    </w:rPr>
  </w:style>
  <w:style w:type="character" w:styleId="Hyperlink">
    <w:name w:val="Hyperlink"/>
    <w:basedOn w:val="a0"/>
    <w:uiPriority w:val="99"/>
    <w:unhideWhenUsed/>
    <w:rsid w:val="00692E1D"/>
    <w:rPr>
      <w:color w:val="0000FF" w:themeColor="hyperlink"/>
      <w:u w:val="single"/>
    </w:rPr>
  </w:style>
  <w:style w:type="paragraph" w:styleId="TOC2">
    <w:name w:val="toc 2"/>
    <w:basedOn w:val="a"/>
    <w:next w:val="a"/>
    <w:autoRedefine/>
    <w:uiPriority w:val="39"/>
    <w:unhideWhenUsed/>
    <w:rsid w:val="00955CA5"/>
    <w:pPr>
      <w:tabs>
        <w:tab w:val="left" w:pos="849"/>
        <w:tab w:val="left" w:pos="1540"/>
        <w:tab w:val="right" w:leader="dot" w:pos="9628"/>
      </w:tabs>
      <w:spacing w:after="100"/>
      <w:ind w:left="240"/>
    </w:pPr>
    <w:rPr>
      <w:rFonts w:asciiTheme="majorHAnsi" w:eastAsiaTheme="majorEastAsia" w:hAnsiTheme="majorHAnsi" w:cs="David"/>
      <w:b/>
      <w:bCs/>
      <w:noProof/>
      <w:color w:val="002060"/>
    </w:rPr>
  </w:style>
  <w:style w:type="table" w:styleId="-5">
    <w:name w:val="Light List Accent 5"/>
    <w:basedOn w:val="a1"/>
    <w:uiPriority w:val="61"/>
    <w:rsid w:val="009632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0">
    <w:name w:val="Light Shading Accent 5"/>
    <w:basedOn w:val="a1"/>
    <w:uiPriority w:val="60"/>
    <w:rsid w:val="0096325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fc">
    <w:name w:val="Subtitle"/>
    <w:basedOn w:val="a"/>
    <w:link w:val="afd"/>
    <w:uiPriority w:val="11"/>
    <w:qFormat/>
    <w:rsid w:val="007164D0"/>
    <w:pPr>
      <w:jc w:val="center"/>
    </w:pPr>
    <w:rPr>
      <w:rFonts w:ascii="David" w:hAnsi="David" w:cs="David"/>
      <w:b/>
      <w:bCs/>
      <w:noProof/>
      <w:color w:val="FF0000"/>
      <w:sz w:val="32"/>
      <w:szCs w:val="32"/>
      <w:lang w:eastAsia="en-US"/>
    </w:rPr>
  </w:style>
  <w:style w:type="character" w:customStyle="1" w:styleId="afd">
    <w:name w:val="כותרת משנה תו"/>
    <w:basedOn w:val="a0"/>
    <w:link w:val="afc"/>
    <w:uiPriority w:val="11"/>
    <w:rsid w:val="007164D0"/>
    <w:rPr>
      <w:rFonts w:ascii="David" w:eastAsia="Times New Roman" w:hAnsi="David" w:cs="David"/>
      <w:b/>
      <w:bCs/>
      <w:noProof/>
      <w:color w:val="FF0000"/>
      <w:sz w:val="32"/>
      <w:szCs w:val="32"/>
    </w:rPr>
  </w:style>
  <w:style w:type="paragraph" w:customStyle="1" w:styleId="afe">
    <w:name w:val="טקסט בסיסי"/>
    <w:rsid w:val="00BB365B"/>
    <w:pPr>
      <w:keepLines/>
      <w:bidi/>
      <w:spacing w:before="100" w:beforeAutospacing="1" w:after="240" w:line="320" w:lineRule="atLeast"/>
    </w:pPr>
    <w:rPr>
      <w:rFonts w:ascii="Times New Roman" w:eastAsia="Times New Roman" w:hAnsi="Times New Roman" w:cs="Narkisim"/>
      <w:b/>
      <w:color w:val="000000"/>
      <w:sz w:val="24"/>
      <w:szCs w:val="24"/>
    </w:rPr>
  </w:style>
  <w:style w:type="table" w:customStyle="1" w:styleId="aff">
    <w:name w:val="רשת של טבלה"/>
    <w:basedOn w:val="a1"/>
    <w:uiPriority w:val="1"/>
    <w:rsid w:val="004143A2"/>
    <w:pPr>
      <w:bidi/>
      <w:spacing w:after="0" w:line="240" w:lineRule="auto"/>
    </w:pPr>
    <w:rPr>
      <w:rFonts w:eastAsiaTheme="minorEastAsia"/>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paragraph" w:customStyle="1" w:styleId="12">
    <w:name w:val="ללא מרווח1"/>
    <w:basedOn w:val="a"/>
    <w:uiPriority w:val="1"/>
    <w:qFormat/>
    <w:rsid w:val="004143A2"/>
    <w:rPr>
      <w:rFonts w:asciiTheme="minorHAnsi" w:eastAsiaTheme="minorEastAsia" w:hAnsiTheme="minorHAnsi" w:cstheme="minorBidi"/>
      <w:color w:val="000000" w:themeColor="text1"/>
      <w:sz w:val="22"/>
      <w:szCs w:val="22"/>
      <w:lang w:eastAsia="zh-CN"/>
    </w:rPr>
  </w:style>
  <w:style w:type="table" w:customStyle="1" w:styleId="-110">
    <w:name w:val="רשת בהירה - הדגשה 11"/>
    <w:aliases w:val="אודליה 1"/>
    <w:basedOn w:val="a1"/>
    <w:uiPriority w:val="62"/>
    <w:rsid w:val="007F332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bottom w:val="nil"/>
        </w:tcBorders>
        <w:shd w:val="clear" w:color="auto" w:fill="DBE5F1" w:themeFill="accent1" w:themeFillTint="33"/>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FollowedHyperlink">
    <w:name w:val="FollowedHyperlink"/>
    <w:basedOn w:val="a0"/>
    <w:uiPriority w:val="99"/>
    <w:semiHidden/>
    <w:unhideWhenUsed/>
    <w:rsid w:val="00843D08"/>
    <w:rPr>
      <w:color w:val="800080" w:themeColor="followedHyperlink"/>
      <w:u w:val="single"/>
    </w:rPr>
  </w:style>
  <w:style w:type="character" w:styleId="aff0">
    <w:name w:val="Placeholder Text"/>
    <w:basedOn w:val="a0"/>
    <w:uiPriority w:val="99"/>
    <w:semiHidden/>
    <w:rsid w:val="00663D22"/>
    <w:rPr>
      <w:color w:val="808080"/>
    </w:rPr>
  </w:style>
  <w:style w:type="character" w:customStyle="1" w:styleId="41">
    <w:name w:val="כותרת 4 תו"/>
    <w:aliases w:val="H4 תו"/>
    <w:basedOn w:val="a0"/>
    <w:link w:val="40"/>
    <w:rsid w:val="00A030BF"/>
    <w:rPr>
      <w:rFonts w:ascii="Times New Roman" w:eastAsia="Times New Roman" w:hAnsi="Times New Roman" w:cs="Times New Roman"/>
      <w:b/>
      <w:bCs/>
      <w:sz w:val="28"/>
      <w:szCs w:val="28"/>
      <w:lang w:eastAsia="he-IL"/>
    </w:rPr>
  </w:style>
  <w:style w:type="character" w:customStyle="1" w:styleId="50">
    <w:name w:val="כותרת 5 תו"/>
    <w:basedOn w:val="a0"/>
    <w:link w:val="5"/>
    <w:rsid w:val="00A030BF"/>
    <w:rPr>
      <w:rFonts w:ascii="Times New Roman" w:eastAsia="Times New Roman" w:hAnsi="Times New Roman" w:cs="David"/>
      <w:szCs w:val="24"/>
      <w:u w:val="single"/>
      <w:lang w:eastAsia="he-IL"/>
    </w:rPr>
  </w:style>
  <w:style w:type="character" w:customStyle="1" w:styleId="60">
    <w:name w:val="כותרת 6 תו"/>
    <w:basedOn w:val="a0"/>
    <w:link w:val="6"/>
    <w:rsid w:val="00A030BF"/>
    <w:rPr>
      <w:rFonts w:ascii="Calibri" w:eastAsia="Times New Roman" w:hAnsi="Calibri" w:cs="Arial"/>
      <w:b/>
      <w:bCs/>
      <w:lang w:eastAsia="he-IL"/>
    </w:rPr>
  </w:style>
  <w:style w:type="character" w:customStyle="1" w:styleId="70">
    <w:name w:val="כותרת 7 תו"/>
    <w:basedOn w:val="a0"/>
    <w:link w:val="7"/>
    <w:rsid w:val="00A030BF"/>
    <w:rPr>
      <w:rFonts w:ascii="Calibri" w:eastAsia="Times New Roman" w:hAnsi="Calibri" w:cs="Arial"/>
      <w:sz w:val="24"/>
      <w:szCs w:val="24"/>
      <w:lang w:eastAsia="he-IL"/>
    </w:rPr>
  </w:style>
  <w:style w:type="character" w:customStyle="1" w:styleId="80">
    <w:name w:val="כותרת 8 תו"/>
    <w:basedOn w:val="a0"/>
    <w:link w:val="8"/>
    <w:rsid w:val="00A030BF"/>
    <w:rPr>
      <w:rFonts w:ascii="Times New Roman" w:eastAsia="Times New Roman" w:hAnsi="Times New Roman" w:cs="Times New Roman"/>
      <w:i/>
      <w:iCs/>
      <w:sz w:val="24"/>
      <w:szCs w:val="24"/>
      <w:lang w:eastAsia="he-IL"/>
    </w:rPr>
  </w:style>
  <w:style w:type="character" w:customStyle="1" w:styleId="90">
    <w:name w:val="כותרת 9 תו"/>
    <w:basedOn w:val="a0"/>
    <w:link w:val="9"/>
    <w:rsid w:val="00A030BF"/>
    <w:rPr>
      <w:rFonts w:ascii="Arial" w:eastAsia="Times New Roman" w:hAnsi="Arial" w:cs="Arial"/>
    </w:rPr>
  </w:style>
  <w:style w:type="numbering" w:customStyle="1" w:styleId="13">
    <w:name w:val="ללא רשימה1"/>
    <w:next w:val="a2"/>
    <w:uiPriority w:val="99"/>
    <w:semiHidden/>
    <w:unhideWhenUsed/>
    <w:rsid w:val="00A030BF"/>
  </w:style>
  <w:style w:type="paragraph" w:styleId="aff1">
    <w:name w:val="annotation text"/>
    <w:basedOn w:val="a"/>
    <w:link w:val="aff2"/>
    <w:semiHidden/>
    <w:rsid w:val="00A030BF"/>
    <w:pPr>
      <w:overflowPunct w:val="0"/>
      <w:autoSpaceDE w:val="0"/>
      <w:autoSpaceDN w:val="0"/>
      <w:adjustRightInd w:val="0"/>
      <w:textAlignment w:val="baseline"/>
    </w:pPr>
    <w:rPr>
      <w:rFonts w:cs="David"/>
      <w:sz w:val="20"/>
      <w:szCs w:val="20"/>
    </w:rPr>
  </w:style>
  <w:style w:type="character" w:customStyle="1" w:styleId="aff2">
    <w:name w:val="טקסט הערה תו"/>
    <w:basedOn w:val="a0"/>
    <w:link w:val="aff1"/>
    <w:semiHidden/>
    <w:rsid w:val="00A030BF"/>
    <w:rPr>
      <w:rFonts w:ascii="Times New Roman" w:eastAsia="Times New Roman" w:hAnsi="Times New Roman" w:cs="David"/>
      <w:sz w:val="20"/>
      <w:szCs w:val="20"/>
      <w:lang w:eastAsia="he-IL"/>
    </w:rPr>
  </w:style>
  <w:style w:type="paragraph" w:styleId="aff3">
    <w:name w:val="annotation subject"/>
    <w:basedOn w:val="aff1"/>
    <w:next w:val="aff1"/>
    <w:link w:val="aff4"/>
    <w:semiHidden/>
    <w:rsid w:val="00A030BF"/>
    <w:rPr>
      <w:b/>
      <w:bCs/>
    </w:rPr>
  </w:style>
  <w:style w:type="character" w:customStyle="1" w:styleId="aff4">
    <w:name w:val="נושא הערה תו"/>
    <w:basedOn w:val="aff2"/>
    <w:link w:val="aff3"/>
    <w:semiHidden/>
    <w:rsid w:val="00A030BF"/>
    <w:rPr>
      <w:rFonts w:ascii="Times New Roman" w:eastAsia="Times New Roman" w:hAnsi="Times New Roman" w:cs="David"/>
      <w:b/>
      <w:bCs/>
      <w:sz w:val="20"/>
      <w:szCs w:val="20"/>
      <w:lang w:eastAsia="he-IL"/>
    </w:rPr>
  </w:style>
  <w:style w:type="character" w:styleId="aff5">
    <w:name w:val="page number"/>
    <w:basedOn w:val="a0"/>
    <w:rsid w:val="00A030BF"/>
  </w:style>
  <w:style w:type="table" w:customStyle="1" w:styleId="14">
    <w:name w:val="טבלת רשת1"/>
    <w:basedOn w:val="a1"/>
    <w:next w:val="afa"/>
    <w:uiPriority w:val="59"/>
    <w:rsid w:val="00A030BF"/>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סגנון2 תו"/>
    <w:basedOn w:val="a0"/>
    <w:link w:val="22"/>
    <w:rsid w:val="00A030BF"/>
    <w:rPr>
      <w:rFonts w:ascii="Arial" w:hAnsi="Arial" w:cs="Arial"/>
      <w:szCs w:val="24"/>
      <w:lang w:eastAsia="he-IL"/>
    </w:rPr>
  </w:style>
  <w:style w:type="paragraph" w:customStyle="1" w:styleId="22">
    <w:name w:val="סגנון2"/>
    <w:basedOn w:val="a"/>
    <w:link w:val="21"/>
    <w:rsid w:val="00A030BF"/>
    <w:pPr>
      <w:tabs>
        <w:tab w:val="num" w:pos="1080"/>
      </w:tabs>
      <w:spacing w:line="360" w:lineRule="auto"/>
      <w:ind w:left="792" w:hanging="432"/>
      <w:jc w:val="both"/>
    </w:pPr>
    <w:rPr>
      <w:rFonts w:ascii="Arial" w:eastAsiaTheme="minorHAnsi" w:hAnsi="Arial" w:cs="Arial"/>
      <w:sz w:val="22"/>
    </w:rPr>
  </w:style>
  <w:style w:type="paragraph" w:customStyle="1" w:styleId="3">
    <w:name w:val="סגנון3"/>
    <w:basedOn w:val="a"/>
    <w:link w:val="32"/>
    <w:rsid w:val="00A030BF"/>
    <w:pPr>
      <w:numPr>
        <w:ilvl w:val="2"/>
        <w:numId w:val="12"/>
      </w:numPr>
      <w:tabs>
        <w:tab w:val="clear" w:pos="1260"/>
        <w:tab w:val="num" w:pos="360"/>
        <w:tab w:val="num" w:pos="1440"/>
      </w:tabs>
      <w:spacing w:line="360" w:lineRule="auto"/>
      <w:ind w:left="1440" w:right="1440" w:hanging="720"/>
      <w:jc w:val="both"/>
    </w:pPr>
    <w:rPr>
      <w:rFonts w:ascii="Arial" w:hAnsi="Arial" w:cs="Arial"/>
      <w:sz w:val="20"/>
    </w:rPr>
  </w:style>
  <w:style w:type="character" w:customStyle="1" w:styleId="32">
    <w:name w:val="סגנון3 תו"/>
    <w:basedOn w:val="a0"/>
    <w:link w:val="3"/>
    <w:rsid w:val="00A030BF"/>
    <w:rPr>
      <w:rFonts w:ascii="Arial" w:eastAsia="Times New Roman" w:hAnsi="Arial" w:cs="Arial"/>
      <w:sz w:val="20"/>
      <w:szCs w:val="24"/>
      <w:lang w:eastAsia="he-IL"/>
    </w:rPr>
  </w:style>
  <w:style w:type="paragraph" w:customStyle="1" w:styleId="4">
    <w:name w:val="סגנון4"/>
    <w:basedOn w:val="3"/>
    <w:link w:val="42"/>
    <w:rsid w:val="00A030BF"/>
    <w:pPr>
      <w:numPr>
        <w:ilvl w:val="3"/>
      </w:numPr>
      <w:tabs>
        <w:tab w:val="clear" w:pos="2160"/>
        <w:tab w:val="num" w:pos="360"/>
        <w:tab w:val="num" w:pos="1440"/>
        <w:tab w:val="num" w:pos="1800"/>
      </w:tabs>
      <w:ind w:left="1800" w:right="1800" w:hanging="720"/>
    </w:pPr>
  </w:style>
  <w:style w:type="character" w:customStyle="1" w:styleId="42">
    <w:name w:val="סגנון4 תו"/>
    <w:basedOn w:val="32"/>
    <w:link w:val="4"/>
    <w:rsid w:val="00A030BF"/>
    <w:rPr>
      <w:rFonts w:ascii="Arial" w:eastAsia="Times New Roman" w:hAnsi="Arial" w:cs="Arial"/>
      <w:sz w:val="20"/>
      <w:szCs w:val="24"/>
      <w:lang w:eastAsia="he-IL"/>
    </w:rPr>
  </w:style>
  <w:style w:type="paragraph" w:customStyle="1" w:styleId="51">
    <w:name w:val="כותרת 5 (כלל)"/>
    <w:basedOn w:val="40"/>
    <w:rsid w:val="00A030BF"/>
    <w:pPr>
      <w:keepNext w:val="0"/>
      <w:tabs>
        <w:tab w:val="num" w:pos="2232"/>
      </w:tabs>
      <w:spacing w:before="120" w:after="0" w:line="360" w:lineRule="auto"/>
      <w:ind w:left="2232" w:hanging="792"/>
    </w:pPr>
    <w:rPr>
      <w:rFonts w:ascii="Comic Sans MS" w:hAnsi="Comic Sans MS" w:cs="Narkisim"/>
      <w:b w:val="0"/>
      <w:bCs w:val="0"/>
      <w:sz w:val="24"/>
      <w:szCs w:val="24"/>
      <w:lang w:eastAsia="en-US"/>
    </w:rPr>
  </w:style>
  <w:style w:type="paragraph" w:customStyle="1" w:styleId="33">
    <w:name w:val="פסקה 3"/>
    <w:basedOn w:val="a"/>
    <w:link w:val="34"/>
    <w:rsid w:val="00A030BF"/>
    <w:pPr>
      <w:ind w:left="720"/>
      <w:jc w:val="both"/>
    </w:pPr>
    <w:rPr>
      <w:rFonts w:cs="David"/>
    </w:rPr>
  </w:style>
  <w:style w:type="character" w:customStyle="1" w:styleId="34">
    <w:name w:val="פסקה 3 תו"/>
    <w:basedOn w:val="a0"/>
    <w:link w:val="33"/>
    <w:rsid w:val="00A030BF"/>
    <w:rPr>
      <w:rFonts w:ascii="Times New Roman" w:eastAsia="Times New Roman" w:hAnsi="Times New Roman" w:cs="David"/>
      <w:sz w:val="24"/>
      <w:szCs w:val="24"/>
      <w:lang w:eastAsia="he-IL"/>
    </w:rPr>
  </w:style>
  <w:style w:type="paragraph" w:customStyle="1" w:styleId="52">
    <w:name w:val="פסקה 5"/>
    <w:basedOn w:val="a"/>
    <w:link w:val="53"/>
    <w:rsid w:val="00A030BF"/>
    <w:pPr>
      <w:ind w:left="2041"/>
      <w:jc w:val="both"/>
    </w:pPr>
    <w:rPr>
      <w:rFonts w:cs="David"/>
    </w:rPr>
  </w:style>
  <w:style w:type="character" w:customStyle="1" w:styleId="53">
    <w:name w:val="פסקה 5 תו"/>
    <w:basedOn w:val="a0"/>
    <w:link w:val="52"/>
    <w:rsid w:val="00A030BF"/>
    <w:rPr>
      <w:rFonts w:ascii="Times New Roman" w:eastAsia="Times New Roman" w:hAnsi="Times New Roman" w:cs="David"/>
      <w:sz w:val="24"/>
      <w:szCs w:val="24"/>
      <w:lang w:eastAsia="he-IL"/>
    </w:rPr>
  </w:style>
  <w:style w:type="paragraph" w:customStyle="1" w:styleId="61">
    <w:name w:val="פסקה 6"/>
    <w:basedOn w:val="a"/>
    <w:link w:val="62"/>
    <w:rsid w:val="00A030BF"/>
    <w:pPr>
      <w:ind w:left="3062"/>
      <w:jc w:val="both"/>
    </w:pPr>
    <w:rPr>
      <w:rFonts w:cs="David"/>
    </w:rPr>
  </w:style>
  <w:style w:type="character" w:customStyle="1" w:styleId="62">
    <w:name w:val="פסקה 6 תו"/>
    <w:basedOn w:val="a0"/>
    <w:link w:val="61"/>
    <w:rsid w:val="00A030BF"/>
    <w:rPr>
      <w:rFonts w:ascii="Times New Roman" w:eastAsia="Times New Roman" w:hAnsi="Times New Roman" w:cs="David"/>
      <w:sz w:val="24"/>
      <w:szCs w:val="24"/>
      <w:lang w:eastAsia="he-IL"/>
    </w:rPr>
  </w:style>
  <w:style w:type="paragraph" w:customStyle="1" w:styleId="111">
    <w:name w:val="סגנון1.1.1"/>
    <w:basedOn w:val="a"/>
    <w:rsid w:val="00A030BF"/>
    <w:pPr>
      <w:keepNext/>
      <w:keepLines/>
      <w:spacing w:before="120" w:after="120"/>
      <w:ind w:right="969"/>
      <w:outlineLvl w:val="2"/>
    </w:pPr>
    <w:rPr>
      <w:rFonts w:cs="David"/>
      <w:sz w:val="22"/>
      <w:lang w:eastAsia="en-US"/>
    </w:rPr>
  </w:style>
  <w:style w:type="paragraph" w:customStyle="1" w:styleId="aff6">
    <w:name w:val="כותרת סעיף"/>
    <w:basedOn w:val="a"/>
    <w:rsid w:val="00A030BF"/>
    <w:pPr>
      <w:tabs>
        <w:tab w:val="num" w:pos="567"/>
      </w:tabs>
      <w:spacing w:before="240" w:line="360" w:lineRule="auto"/>
      <w:ind w:left="567" w:hanging="567"/>
      <w:jc w:val="both"/>
    </w:pPr>
    <w:rPr>
      <w:rFonts w:ascii="Arial" w:hAnsi="Arial" w:cs="Arial"/>
      <w:b/>
      <w:bCs/>
      <w:color w:val="1B3461"/>
      <w:sz w:val="22"/>
      <w:szCs w:val="22"/>
      <w:lang w:eastAsia="en-US"/>
    </w:rPr>
  </w:style>
  <w:style w:type="paragraph" w:customStyle="1" w:styleId="aff7">
    <w:name w:val="טקסט סעיף"/>
    <w:basedOn w:val="a"/>
    <w:link w:val="Char"/>
    <w:rsid w:val="00A030BF"/>
    <w:pPr>
      <w:tabs>
        <w:tab w:val="num" w:pos="1107"/>
      </w:tabs>
      <w:spacing w:line="360" w:lineRule="auto"/>
      <w:ind w:left="1107" w:hanging="567"/>
      <w:jc w:val="both"/>
    </w:pPr>
    <w:rPr>
      <w:rFonts w:ascii="Arial" w:hAnsi="Arial" w:cs="Arial"/>
      <w:sz w:val="22"/>
      <w:szCs w:val="22"/>
      <w:lang w:eastAsia="en-US"/>
    </w:rPr>
  </w:style>
  <w:style w:type="character" w:customStyle="1" w:styleId="Char">
    <w:name w:val="טקסט סעיף Char"/>
    <w:basedOn w:val="a0"/>
    <w:link w:val="aff7"/>
    <w:rsid w:val="00A030BF"/>
    <w:rPr>
      <w:rFonts w:ascii="Arial" w:eastAsia="Times New Roman" w:hAnsi="Arial" w:cs="Arial"/>
    </w:rPr>
  </w:style>
  <w:style w:type="paragraph" w:customStyle="1" w:styleId="aff8">
    <w:name w:val="תת סעיף"/>
    <w:basedOn w:val="a"/>
    <w:rsid w:val="00A030BF"/>
    <w:pPr>
      <w:tabs>
        <w:tab w:val="num" w:pos="1985"/>
      </w:tabs>
      <w:spacing w:line="360" w:lineRule="auto"/>
      <w:ind w:left="1985" w:hanging="851"/>
      <w:jc w:val="both"/>
    </w:pPr>
    <w:rPr>
      <w:rFonts w:cs="Arial"/>
      <w:sz w:val="22"/>
      <w:szCs w:val="22"/>
      <w:lang w:eastAsia="en-US"/>
    </w:rPr>
  </w:style>
  <w:style w:type="paragraph" w:customStyle="1" w:styleId="15">
    <w:name w:val="תת סעיף1"/>
    <w:basedOn w:val="aff8"/>
    <w:rsid w:val="00A030BF"/>
    <w:pPr>
      <w:numPr>
        <w:ilvl w:val="3"/>
      </w:numPr>
      <w:tabs>
        <w:tab w:val="num" w:pos="1985"/>
      </w:tabs>
      <w:ind w:left="1985" w:hanging="851"/>
    </w:pPr>
  </w:style>
  <w:style w:type="paragraph" w:customStyle="1" w:styleId="Char0">
    <w:name w:val="תו Char תו"/>
    <w:basedOn w:val="a"/>
    <w:rsid w:val="00A030BF"/>
    <w:pPr>
      <w:bidi w:val="0"/>
      <w:spacing w:after="160" w:line="240" w:lineRule="exact"/>
      <w:jc w:val="both"/>
    </w:pPr>
    <w:rPr>
      <w:rFonts w:ascii="Verdana" w:hAnsi="Verdana" w:cs="FrankRuehl"/>
      <w:sz w:val="16"/>
      <w:szCs w:val="20"/>
      <w:lang w:eastAsia="en-US" w:bidi="ar-SA"/>
    </w:rPr>
  </w:style>
  <w:style w:type="table" w:customStyle="1" w:styleId="16">
    <w:name w:val="טקסט טבלה תחתונה1"/>
    <w:basedOn w:val="a1"/>
    <w:next w:val="afa"/>
    <w:rsid w:val="00A030BF"/>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כותרת טבלת נספחים"/>
    <w:basedOn w:val="a"/>
    <w:rsid w:val="00A030BF"/>
    <w:pPr>
      <w:jc w:val="center"/>
    </w:pPr>
    <w:rPr>
      <w:rFonts w:ascii="Arial" w:hAnsi="Arial" w:cs="Arial"/>
      <w:b/>
      <w:color w:val="1B3461"/>
      <w:sz w:val="28"/>
      <w:szCs w:val="22"/>
      <w:lang w:eastAsia="en-US"/>
    </w:rPr>
  </w:style>
  <w:style w:type="paragraph" w:customStyle="1" w:styleId="affa">
    <w:name w:val="שם הוראה"/>
    <w:basedOn w:val="a"/>
    <w:rsid w:val="00A030BF"/>
    <w:pPr>
      <w:jc w:val="both"/>
    </w:pPr>
    <w:rPr>
      <w:rFonts w:ascii="Arial" w:hAnsi="Arial" w:cs="Arial"/>
      <w:b/>
      <w:bCs/>
      <w:color w:val="FFFFFF"/>
      <w:sz w:val="28"/>
      <w:szCs w:val="28"/>
      <w:lang w:eastAsia="en-US"/>
    </w:rPr>
  </w:style>
  <w:style w:type="paragraph" w:customStyle="1" w:styleId="affb">
    <w:name w:val="טקסט רץ טבלה עליונה"/>
    <w:basedOn w:val="a"/>
    <w:rsid w:val="00A030BF"/>
    <w:pPr>
      <w:jc w:val="both"/>
    </w:pPr>
    <w:rPr>
      <w:rFonts w:ascii="Arial" w:hAnsi="Arial" w:cs="Arial"/>
      <w:sz w:val="20"/>
      <w:szCs w:val="20"/>
      <w:lang w:eastAsia="en-US"/>
    </w:rPr>
  </w:style>
  <w:style w:type="paragraph" w:customStyle="1" w:styleId="23">
    <w:name w:val="מיספור2"/>
    <w:basedOn w:val="a"/>
    <w:next w:val="a"/>
    <w:rsid w:val="00A030BF"/>
    <w:pPr>
      <w:tabs>
        <w:tab w:val="num" w:pos="1134"/>
      </w:tabs>
      <w:spacing w:before="120" w:after="60"/>
      <w:ind w:left="1134" w:hanging="510"/>
      <w:jc w:val="both"/>
    </w:pPr>
    <w:rPr>
      <w:rFonts w:cs="David"/>
      <w:sz w:val="20"/>
    </w:rPr>
  </w:style>
  <w:style w:type="paragraph" w:customStyle="1" w:styleId="17">
    <w:name w:val="מספור1"/>
    <w:basedOn w:val="a"/>
    <w:next w:val="a"/>
    <w:link w:val="18"/>
    <w:autoRedefine/>
    <w:rsid w:val="00A030BF"/>
    <w:pPr>
      <w:tabs>
        <w:tab w:val="left" w:pos="34"/>
        <w:tab w:val="num" w:pos="567"/>
        <w:tab w:val="left" w:pos="8640"/>
      </w:tabs>
      <w:spacing w:before="120" w:after="60" w:line="360" w:lineRule="auto"/>
      <w:jc w:val="both"/>
    </w:pPr>
    <w:rPr>
      <w:rFonts w:cs="David"/>
      <w:color w:val="000000"/>
      <w:sz w:val="20"/>
      <w:lang w:eastAsia="en-US"/>
    </w:rPr>
  </w:style>
  <w:style w:type="character" w:customStyle="1" w:styleId="18">
    <w:name w:val="מספור1 תו"/>
    <w:basedOn w:val="a0"/>
    <w:link w:val="17"/>
    <w:rsid w:val="00A030BF"/>
    <w:rPr>
      <w:rFonts w:ascii="Times New Roman" w:eastAsia="Times New Roman" w:hAnsi="Times New Roman" w:cs="David"/>
      <w:color w:val="000000"/>
      <w:sz w:val="20"/>
      <w:szCs w:val="24"/>
    </w:rPr>
  </w:style>
  <w:style w:type="paragraph" w:customStyle="1" w:styleId="35">
    <w:name w:val="מספור3"/>
    <w:basedOn w:val="a"/>
    <w:next w:val="a"/>
    <w:rsid w:val="00A030BF"/>
    <w:pPr>
      <w:tabs>
        <w:tab w:val="num" w:pos="1701"/>
      </w:tabs>
      <w:spacing w:before="120" w:after="60"/>
      <w:ind w:left="1701" w:hanging="567"/>
      <w:jc w:val="both"/>
    </w:pPr>
    <w:rPr>
      <w:rFonts w:cs="David"/>
      <w:sz w:val="20"/>
    </w:rPr>
  </w:style>
  <w:style w:type="table" w:customStyle="1" w:styleId="LightList-Accent1">
    <w:name w:val="Light List - Accent 1"/>
    <w:basedOn w:val="a1"/>
    <w:uiPriority w:val="61"/>
    <w:rsid w:val="00A030BF"/>
    <w:pPr>
      <w:spacing w:after="0" w:line="240" w:lineRule="auto"/>
    </w:pPr>
    <w:rPr>
      <w:rFonts w:ascii="Times New Roman" w:eastAsia="Times New Roman" w:hAnsi="Times New Roman" w:cs="Miriam"/>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c">
    <w:name w:val="כותרת"/>
    <w:basedOn w:val="a"/>
    <w:rsid w:val="00A030BF"/>
    <w:pPr>
      <w:overflowPunct w:val="0"/>
      <w:autoSpaceDE w:val="0"/>
      <w:autoSpaceDN w:val="0"/>
      <w:adjustRightInd w:val="0"/>
      <w:spacing w:before="120" w:after="120"/>
      <w:jc w:val="center"/>
      <w:textAlignment w:val="baseline"/>
    </w:pPr>
    <w:rPr>
      <w:rFonts w:cs="David"/>
      <w:b/>
      <w:bCs/>
      <w:sz w:val="20"/>
      <w:szCs w:val="36"/>
    </w:rPr>
  </w:style>
  <w:style w:type="paragraph" w:customStyle="1" w:styleId="affd">
    <w:name w:val="כותרות"/>
    <w:basedOn w:val="a"/>
    <w:rsid w:val="00A030BF"/>
    <w:pPr>
      <w:overflowPunct w:val="0"/>
      <w:autoSpaceDE w:val="0"/>
      <w:autoSpaceDN w:val="0"/>
      <w:adjustRightInd w:val="0"/>
      <w:jc w:val="center"/>
      <w:textAlignment w:val="baseline"/>
    </w:pPr>
    <w:rPr>
      <w:rFonts w:cs="David"/>
      <w:sz w:val="20"/>
    </w:rPr>
  </w:style>
  <w:style w:type="paragraph" w:customStyle="1" w:styleId="affe">
    <w:name w:val="הואיל"/>
    <w:basedOn w:val="affd"/>
    <w:rsid w:val="00A030BF"/>
    <w:pPr>
      <w:spacing w:before="120" w:after="120"/>
      <w:ind w:left="799" w:hanging="799"/>
      <w:jc w:val="both"/>
    </w:pPr>
  </w:style>
  <w:style w:type="paragraph" w:customStyle="1" w:styleId="afff">
    <w:name w:val="טקסט סעיף תו תו תו תו"/>
    <w:basedOn w:val="a"/>
    <w:link w:val="afff0"/>
    <w:rsid w:val="00A030BF"/>
    <w:pPr>
      <w:tabs>
        <w:tab w:val="num" w:pos="1107"/>
      </w:tabs>
      <w:spacing w:line="360" w:lineRule="auto"/>
      <w:ind w:left="1107" w:hanging="567"/>
      <w:jc w:val="both"/>
    </w:pPr>
    <w:rPr>
      <w:rFonts w:ascii="Arial" w:hAnsi="Arial" w:cs="Arial"/>
      <w:sz w:val="22"/>
      <w:szCs w:val="22"/>
      <w:lang w:eastAsia="en-US"/>
    </w:rPr>
  </w:style>
  <w:style w:type="character" w:customStyle="1" w:styleId="afff0">
    <w:name w:val="טקסט סעיף תו תו תו תו תו"/>
    <w:basedOn w:val="a0"/>
    <w:link w:val="afff"/>
    <w:rsid w:val="00A030BF"/>
    <w:rPr>
      <w:rFonts w:ascii="Arial" w:eastAsia="Times New Roman" w:hAnsi="Arial" w:cs="Arial"/>
    </w:rPr>
  </w:style>
  <w:style w:type="paragraph" w:customStyle="1" w:styleId="211111">
    <w:name w:val="תת סעיף2 1.1.1.1.1"/>
    <w:basedOn w:val="15"/>
    <w:rsid w:val="00A030BF"/>
    <w:pPr>
      <w:numPr>
        <w:ilvl w:val="0"/>
      </w:numPr>
      <w:tabs>
        <w:tab w:val="num" w:pos="1985"/>
        <w:tab w:val="num" w:pos="2700"/>
      </w:tabs>
      <w:ind w:left="3969" w:hanging="1134"/>
    </w:pPr>
  </w:style>
  <w:style w:type="character" w:customStyle="1" w:styleId="headblack21">
    <w:name w:val="headblack21"/>
    <w:basedOn w:val="a0"/>
    <w:rsid w:val="00A030BF"/>
    <w:rPr>
      <w:b/>
      <w:bCs/>
      <w:color w:val="000000"/>
      <w:sz w:val="20"/>
      <w:szCs w:val="20"/>
    </w:rPr>
  </w:style>
  <w:style w:type="numbering" w:customStyle="1" w:styleId="1">
    <w:name w:val="סגנון1"/>
    <w:rsid w:val="00A030BF"/>
    <w:pPr>
      <w:numPr>
        <w:numId w:val="13"/>
      </w:numPr>
    </w:pPr>
  </w:style>
  <w:style w:type="paragraph" w:customStyle="1" w:styleId="afff1">
    <w:name w:val="כותרת שם נספח"/>
    <w:basedOn w:val="a"/>
    <w:rsid w:val="00A030BF"/>
    <w:pPr>
      <w:spacing w:before="240" w:line="360" w:lineRule="auto"/>
      <w:jc w:val="both"/>
    </w:pPr>
    <w:rPr>
      <w:rFonts w:ascii="Arial" w:hAnsi="Arial" w:cs="Arial"/>
      <w:b/>
      <w:bCs/>
      <w:color w:val="1B3461"/>
      <w:sz w:val="26"/>
      <w:szCs w:val="26"/>
      <w:lang w:eastAsia="en-US"/>
    </w:rPr>
  </w:style>
  <w:style w:type="paragraph" w:styleId="24">
    <w:name w:val="List 2"/>
    <w:basedOn w:val="a"/>
    <w:rsid w:val="00A030BF"/>
    <w:pPr>
      <w:ind w:left="720" w:hanging="360"/>
    </w:pPr>
  </w:style>
  <w:style w:type="paragraph" w:styleId="36">
    <w:name w:val="List 3"/>
    <w:basedOn w:val="a"/>
    <w:rsid w:val="00A030BF"/>
    <w:pPr>
      <w:ind w:left="1080" w:hanging="360"/>
    </w:pPr>
  </w:style>
  <w:style w:type="paragraph" w:styleId="afff2">
    <w:name w:val="caption"/>
    <w:basedOn w:val="a"/>
    <w:next w:val="a"/>
    <w:qFormat/>
    <w:rsid w:val="00A030BF"/>
    <w:pPr>
      <w:tabs>
        <w:tab w:val="num" w:pos="1080"/>
      </w:tabs>
      <w:spacing w:before="120" w:line="360" w:lineRule="auto"/>
      <w:ind w:left="1080" w:hanging="720"/>
      <w:jc w:val="both"/>
    </w:pPr>
    <w:rPr>
      <w:rFonts w:cs="Narkisim"/>
      <w:u w:val="single"/>
    </w:rPr>
  </w:style>
  <w:style w:type="paragraph" w:styleId="afff3">
    <w:name w:val="Block Text"/>
    <w:basedOn w:val="a"/>
    <w:rsid w:val="00A030BF"/>
    <w:pPr>
      <w:ind w:left="327" w:hanging="327"/>
    </w:pPr>
    <w:rPr>
      <w:rFonts w:cs="David Transparent"/>
      <w:sz w:val="20"/>
      <w:lang w:eastAsia="en-US"/>
    </w:rPr>
  </w:style>
  <w:style w:type="table" w:customStyle="1" w:styleId="110">
    <w:name w:val="טבלת רשת11"/>
    <w:basedOn w:val="a1"/>
    <w:next w:val="afa"/>
    <w:uiPriority w:val="59"/>
    <w:rsid w:val="00A03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הצללה בינונית 1 - הדגשה 11"/>
    <w:basedOn w:val="a1"/>
    <w:uiPriority w:val="63"/>
    <w:rsid w:val="00BA6F1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3">
    <w:name w:val="toc 3"/>
    <w:basedOn w:val="a"/>
    <w:next w:val="a"/>
    <w:autoRedefine/>
    <w:uiPriority w:val="39"/>
    <w:unhideWhenUsed/>
    <w:rsid w:val="00435EA3"/>
    <w:pPr>
      <w:spacing w:after="100" w:line="276" w:lineRule="auto"/>
      <w:ind w:left="440"/>
    </w:pPr>
    <w:rPr>
      <w:rFonts w:asciiTheme="minorHAnsi" w:eastAsiaTheme="minorEastAsia" w:hAnsiTheme="minorHAnsi" w:cstheme="minorBidi"/>
      <w:sz w:val="22"/>
      <w:szCs w:val="22"/>
      <w:lang w:eastAsia="en-US"/>
    </w:rPr>
  </w:style>
  <w:style w:type="paragraph" w:styleId="TOC4">
    <w:name w:val="toc 4"/>
    <w:basedOn w:val="a"/>
    <w:next w:val="a"/>
    <w:autoRedefine/>
    <w:uiPriority w:val="39"/>
    <w:unhideWhenUsed/>
    <w:rsid w:val="00435EA3"/>
    <w:pPr>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a"/>
    <w:next w:val="a"/>
    <w:autoRedefine/>
    <w:uiPriority w:val="39"/>
    <w:unhideWhenUsed/>
    <w:rsid w:val="00435EA3"/>
    <w:pPr>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a"/>
    <w:next w:val="a"/>
    <w:autoRedefine/>
    <w:uiPriority w:val="39"/>
    <w:unhideWhenUsed/>
    <w:rsid w:val="00435EA3"/>
    <w:pPr>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a"/>
    <w:next w:val="a"/>
    <w:autoRedefine/>
    <w:uiPriority w:val="39"/>
    <w:unhideWhenUsed/>
    <w:rsid w:val="00435EA3"/>
    <w:pPr>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a"/>
    <w:next w:val="a"/>
    <w:autoRedefine/>
    <w:uiPriority w:val="39"/>
    <w:unhideWhenUsed/>
    <w:rsid w:val="00435EA3"/>
    <w:pPr>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a"/>
    <w:next w:val="a"/>
    <w:autoRedefine/>
    <w:uiPriority w:val="39"/>
    <w:unhideWhenUsed/>
    <w:rsid w:val="00435EA3"/>
    <w:pPr>
      <w:spacing w:after="100" w:line="276" w:lineRule="auto"/>
      <w:ind w:left="1760"/>
    </w:pPr>
    <w:rPr>
      <w:rFonts w:asciiTheme="minorHAnsi" w:eastAsiaTheme="minorEastAsia" w:hAnsiTheme="minorHAnsi" w:cstheme="minorBidi"/>
      <w:sz w:val="22"/>
      <w:szCs w:val="22"/>
      <w:lang w:eastAsia="en-US"/>
    </w:rPr>
  </w:style>
  <w:style w:type="character" w:styleId="afff4">
    <w:name w:val="annotation reference"/>
    <w:basedOn w:val="a0"/>
    <w:uiPriority w:val="99"/>
    <w:semiHidden/>
    <w:unhideWhenUsed/>
    <w:rsid w:val="00D25C49"/>
    <w:rPr>
      <w:sz w:val="16"/>
      <w:szCs w:val="16"/>
    </w:rPr>
  </w:style>
  <w:style w:type="paragraph" w:styleId="afff5">
    <w:name w:val="Body Text"/>
    <w:basedOn w:val="a"/>
    <w:link w:val="afff6"/>
    <w:rsid w:val="00C83AC7"/>
    <w:pPr>
      <w:tabs>
        <w:tab w:val="left" w:pos="4769"/>
      </w:tabs>
      <w:overflowPunct w:val="0"/>
      <w:autoSpaceDE w:val="0"/>
      <w:autoSpaceDN w:val="0"/>
      <w:adjustRightInd w:val="0"/>
      <w:textAlignment w:val="baseline"/>
    </w:pPr>
    <w:rPr>
      <w:rFonts w:cs="David"/>
      <w:sz w:val="20"/>
      <w:szCs w:val="26"/>
    </w:rPr>
  </w:style>
  <w:style w:type="character" w:customStyle="1" w:styleId="afff6">
    <w:name w:val="גוף טקסט תו"/>
    <w:basedOn w:val="a0"/>
    <w:link w:val="afff5"/>
    <w:rsid w:val="00C83AC7"/>
    <w:rPr>
      <w:rFonts w:ascii="Times New Roman" w:eastAsia="Times New Roman" w:hAnsi="Times New Roman" w:cs="David"/>
      <w:sz w:val="20"/>
      <w:szCs w:val="26"/>
      <w:lang w:eastAsia="he-IL"/>
    </w:rPr>
  </w:style>
  <w:style w:type="paragraph" w:customStyle="1" w:styleId="Normal2">
    <w:name w:val="Normal2"/>
    <w:basedOn w:val="a"/>
    <w:rsid w:val="00C85E13"/>
    <w:pPr>
      <w:spacing w:before="120" w:line="320" w:lineRule="exact"/>
      <w:ind w:left="795"/>
      <w:jc w:val="both"/>
    </w:pPr>
    <w:rPr>
      <w:rFonts w:cs="David"/>
      <w:sz w:val="22"/>
    </w:rPr>
  </w:style>
  <w:style w:type="paragraph" w:customStyle="1" w:styleId="NumberList1">
    <w:name w:val="Number List 1"/>
    <w:basedOn w:val="a"/>
    <w:rsid w:val="00C85E13"/>
    <w:pPr>
      <w:numPr>
        <w:numId w:val="27"/>
      </w:numPr>
      <w:spacing w:before="120" w:line="320" w:lineRule="exact"/>
      <w:jc w:val="both"/>
    </w:pPr>
    <w:rPr>
      <w:rFonts w:cs="David"/>
      <w:sz w:val="22"/>
    </w:rPr>
  </w:style>
  <w:style w:type="paragraph" w:customStyle="1" w:styleId="Normal1">
    <w:name w:val="Normal1"/>
    <w:basedOn w:val="a"/>
    <w:rsid w:val="00C85E13"/>
    <w:pPr>
      <w:spacing w:before="120" w:line="320" w:lineRule="exact"/>
      <w:ind w:left="397"/>
      <w:jc w:val="both"/>
    </w:pPr>
    <w:rPr>
      <w:rFonts w:cs="David"/>
      <w:sz w:val="22"/>
    </w:rPr>
  </w:style>
  <w:style w:type="paragraph" w:customStyle="1" w:styleId="Instruction1">
    <w:name w:val="Instruction1"/>
    <w:basedOn w:val="a"/>
    <w:rsid w:val="00C85E13"/>
    <w:pPr>
      <w:numPr>
        <w:numId w:val="28"/>
      </w:numPr>
      <w:tabs>
        <w:tab w:val="clear" w:pos="1191"/>
        <w:tab w:val="num" w:pos="794"/>
      </w:tabs>
      <w:spacing w:before="120" w:line="320" w:lineRule="exact"/>
      <w:ind w:left="794"/>
      <w:jc w:val="both"/>
    </w:pPr>
    <w:rPr>
      <w:rFonts w:cs="David"/>
      <w:i/>
      <w:iCs/>
      <w:sz w:val="22"/>
    </w:rPr>
  </w:style>
  <w:style w:type="paragraph" w:customStyle="1" w:styleId="ListContinue1">
    <w:name w:val="List Continue1"/>
    <w:basedOn w:val="a"/>
    <w:rsid w:val="00C85E13"/>
    <w:pPr>
      <w:spacing w:before="120" w:line="320" w:lineRule="exact"/>
      <w:ind w:left="795"/>
      <w:jc w:val="both"/>
    </w:pPr>
    <w:rPr>
      <w:rFonts w:cs="David"/>
      <w:sz w:val="22"/>
    </w:rPr>
  </w:style>
  <w:style w:type="paragraph" w:customStyle="1" w:styleId="ListContinue2">
    <w:name w:val="List Continue2"/>
    <w:basedOn w:val="a"/>
    <w:rsid w:val="00C85E13"/>
    <w:pPr>
      <w:spacing w:before="120" w:line="320" w:lineRule="exact"/>
      <w:ind w:left="1200"/>
      <w:jc w:val="both"/>
    </w:pPr>
    <w:rPr>
      <w:rFonts w:cs="David"/>
      <w:sz w:val="22"/>
    </w:rPr>
  </w:style>
  <w:style w:type="paragraph" w:customStyle="1" w:styleId="AlphaList2">
    <w:name w:val="Alpha List 2"/>
    <w:basedOn w:val="a"/>
    <w:rsid w:val="00C85E13"/>
    <w:pPr>
      <w:tabs>
        <w:tab w:val="num" w:pos="720"/>
      </w:tabs>
      <w:spacing w:before="120" w:line="320" w:lineRule="exact"/>
      <w:ind w:left="720" w:hanging="360"/>
      <w:jc w:val="both"/>
    </w:pPr>
    <w:rPr>
      <w:rFonts w:cs="David"/>
      <w:sz w:val="22"/>
    </w:rPr>
  </w:style>
  <w:style w:type="paragraph" w:customStyle="1" w:styleId="AlphaList3">
    <w:name w:val="Alpha List 3"/>
    <w:basedOn w:val="a"/>
    <w:rsid w:val="00C85E13"/>
    <w:pPr>
      <w:numPr>
        <w:numId w:val="26"/>
      </w:numPr>
      <w:spacing w:before="120" w:line="320" w:lineRule="exact"/>
      <w:jc w:val="both"/>
    </w:pPr>
    <w:rPr>
      <w:rFonts w:cs="David"/>
      <w:sz w:val="22"/>
    </w:rPr>
  </w:style>
  <w:style w:type="paragraph" w:customStyle="1" w:styleId="HeadingPerek">
    <w:name w:val="HeadingPerek"/>
    <w:basedOn w:val="a"/>
    <w:link w:val="HeadingPerekChar"/>
    <w:qFormat/>
    <w:rsid w:val="00225477"/>
    <w:pPr>
      <w:numPr>
        <w:numId w:val="48"/>
      </w:numPr>
      <w:jc w:val="both"/>
    </w:pPr>
    <w:rPr>
      <w:rFonts w:cs="David"/>
      <w:b/>
      <w:bCs/>
      <w:sz w:val="32"/>
      <w:szCs w:val="32"/>
    </w:rPr>
  </w:style>
  <w:style w:type="character" w:customStyle="1" w:styleId="HeadingPerekChar">
    <w:name w:val="HeadingPerek Char"/>
    <w:basedOn w:val="a0"/>
    <w:link w:val="HeadingPerek"/>
    <w:rsid w:val="00225477"/>
    <w:rPr>
      <w:rFonts w:ascii="Times New Roman" w:eastAsia="Times New Roman" w:hAnsi="Times New Roman" w:cs="David"/>
      <w:b/>
      <w:bCs/>
      <w:sz w:val="32"/>
      <w:szCs w:val="32"/>
      <w:lang w:eastAsia="he-IL"/>
    </w:rPr>
  </w:style>
  <w:style w:type="paragraph" w:customStyle="1" w:styleId="PARA1">
    <w:name w:val="PARA 1"/>
    <w:basedOn w:val="a"/>
    <w:qFormat/>
    <w:rsid w:val="00225477"/>
    <w:pPr>
      <w:numPr>
        <w:ilvl w:val="1"/>
        <w:numId w:val="48"/>
      </w:numPr>
      <w:spacing w:before="120" w:after="120"/>
      <w:jc w:val="both"/>
      <w:outlineLvl w:val="1"/>
    </w:pPr>
    <w:rPr>
      <w:rFonts w:cs="Narkisim"/>
    </w:rPr>
  </w:style>
  <w:style w:type="paragraph" w:customStyle="1" w:styleId="PARA2">
    <w:name w:val="PARA 2"/>
    <w:basedOn w:val="PARA1"/>
    <w:qFormat/>
    <w:rsid w:val="00225477"/>
    <w:pPr>
      <w:numPr>
        <w:ilvl w:val="2"/>
      </w:numPr>
    </w:pPr>
    <w:rPr>
      <w:rFonts w:ascii="Arial" w:hAnsi="Arial"/>
      <w:b/>
    </w:rPr>
  </w:style>
  <w:style w:type="paragraph" w:customStyle="1" w:styleId="PARA3">
    <w:name w:val="PARA 3"/>
    <w:basedOn w:val="a"/>
    <w:qFormat/>
    <w:rsid w:val="00225477"/>
    <w:pPr>
      <w:numPr>
        <w:ilvl w:val="3"/>
        <w:numId w:val="48"/>
      </w:numPr>
      <w:tabs>
        <w:tab w:val="left" w:pos="387"/>
      </w:tabs>
      <w:spacing w:before="120"/>
      <w:jc w:val="both"/>
    </w:pPr>
    <w:rPr>
      <w:rFonts w:cs="Narkisim"/>
    </w:rPr>
  </w:style>
  <w:style w:type="paragraph" w:customStyle="1" w:styleId="ListParagraph1">
    <w:name w:val="List Paragraph1"/>
    <w:basedOn w:val="a"/>
    <w:qFormat/>
    <w:rsid w:val="00225477"/>
    <w:pPr>
      <w:ind w:left="720"/>
      <w:contextualSpacing/>
      <w:jc w:val="both"/>
    </w:pPr>
    <w:rPr>
      <w:rFonts w:cs="FrankRueh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5074">
      <w:bodyDiv w:val="1"/>
      <w:marLeft w:val="0"/>
      <w:marRight w:val="0"/>
      <w:marTop w:val="0"/>
      <w:marBottom w:val="0"/>
      <w:divBdr>
        <w:top w:val="none" w:sz="0" w:space="0" w:color="auto"/>
        <w:left w:val="none" w:sz="0" w:space="0" w:color="auto"/>
        <w:bottom w:val="none" w:sz="0" w:space="0" w:color="auto"/>
        <w:right w:val="none" w:sz="0" w:space="0" w:color="auto"/>
      </w:divBdr>
    </w:div>
    <w:div w:id="590049401">
      <w:bodyDiv w:val="1"/>
      <w:marLeft w:val="0"/>
      <w:marRight w:val="0"/>
      <w:marTop w:val="0"/>
      <w:marBottom w:val="0"/>
      <w:divBdr>
        <w:top w:val="none" w:sz="0" w:space="0" w:color="auto"/>
        <w:left w:val="none" w:sz="0" w:space="0" w:color="auto"/>
        <w:bottom w:val="none" w:sz="0" w:space="0" w:color="auto"/>
        <w:right w:val="none" w:sz="0" w:space="0" w:color="auto"/>
      </w:divBdr>
    </w:div>
    <w:div w:id="717894227">
      <w:bodyDiv w:val="1"/>
      <w:marLeft w:val="0"/>
      <w:marRight w:val="0"/>
      <w:marTop w:val="0"/>
      <w:marBottom w:val="0"/>
      <w:divBdr>
        <w:top w:val="none" w:sz="0" w:space="0" w:color="auto"/>
        <w:left w:val="none" w:sz="0" w:space="0" w:color="auto"/>
        <w:bottom w:val="none" w:sz="0" w:space="0" w:color="auto"/>
        <w:right w:val="none" w:sz="0" w:space="0" w:color="auto"/>
      </w:divBdr>
    </w:div>
    <w:div w:id="850220546">
      <w:bodyDiv w:val="1"/>
      <w:marLeft w:val="0"/>
      <w:marRight w:val="0"/>
      <w:marTop w:val="0"/>
      <w:marBottom w:val="0"/>
      <w:divBdr>
        <w:top w:val="none" w:sz="0" w:space="0" w:color="auto"/>
        <w:left w:val="none" w:sz="0" w:space="0" w:color="auto"/>
        <w:bottom w:val="none" w:sz="0" w:space="0" w:color="auto"/>
        <w:right w:val="none" w:sz="0" w:space="0" w:color="auto"/>
      </w:divBdr>
    </w:div>
    <w:div w:id="1265267583">
      <w:bodyDiv w:val="1"/>
      <w:marLeft w:val="0"/>
      <w:marRight w:val="0"/>
      <w:marTop w:val="0"/>
      <w:marBottom w:val="0"/>
      <w:divBdr>
        <w:top w:val="none" w:sz="0" w:space="0" w:color="auto"/>
        <w:left w:val="none" w:sz="0" w:space="0" w:color="auto"/>
        <w:bottom w:val="none" w:sz="0" w:space="0" w:color="auto"/>
        <w:right w:val="none" w:sz="0" w:space="0" w:color="auto"/>
      </w:divBdr>
    </w:div>
    <w:div w:id="1527131231">
      <w:bodyDiv w:val="1"/>
      <w:marLeft w:val="0"/>
      <w:marRight w:val="0"/>
      <w:marTop w:val="0"/>
      <w:marBottom w:val="0"/>
      <w:divBdr>
        <w:top w:val="none" w:sz="0" w:space="0" w:color="auto"/>
        <w:left w:val="none" w:sz="0" w:space="0" w:color="auto"/>
        <w:bottom w:val="none" w:sz="0" w:space="0" w:color="auto"/>
        <w:right w:val="none" w:sz="0" w:space="0" w:color="auto"/>
      </w:divBdr>
    </w:div>
    <w:div w:id="1977178079">
      <w:bodyDiv w:val="1"/>
      <w:marLeft w:val="0"/>
      <w:marRight w:val="0"/>
      <w:marTop w:val="0"/>
      <w:marBottom w:val="0"/>
      <w:divBdr>
        <w:top w:val="none" w:sz="0" w:space="0" w:color="auto"/>
        <w:left w:val="none" w:sz="0" w:space="0" w:color="auto"/>
        <w:bottom w:val="none" w:sz="0" w:space="0" w:color="auto"/>
        <w:right w:val="none" w:sz="0" w:space="0" w:color="auto"/>
      </w:divBdr>
    </w:div>
    <w:div w:id="208545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akam.mof.gov.il/doc/hashkal/horaot.nsf/768a2b2e75fa5386c225770c003a0756/6b68f4b279b6e8ddc225809b004943e0?OpenDocume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gov.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urt.gov.i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urt.gov.il" TargetMode="External"/><Relationship Id="rId14" Type="http://schemas.openxmlformats.org/officeDocument/2006/relationships/hyperlink" Target="http://takam.mof.gov.il/doc/hashkal/horaot.nsf/768a2b2e75fa5386c225770c003a0756/f7857c86dec9597fc225809b004a0a30?OpenDocum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EDC83-16B1-4111-BF02-7924C661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55</Pages>
  <Words>13791</Words>
  <Characters>68958</Characters>
  <Application>Microsoft Office Word</Application>
  <DocSecurity>0</DocSecurity>
  <Lines>574</Lines>
  <Paragraphs>165</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82584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למתן שירותי יעוץ, תכנון ופיקוח על מערכות בטחון ובקרה (מערכות מתח נמוך מאוד) לבתי והיכלי המשפט</dc:subject>
  <dc:creator>CohenHome</dc:creator>
  <cp:keywords/>
  <dc:description/>
  <cp:lastModifiedBy>זיוה מויאל</cp:lastModifiedBy>
  <cp:revision>35</cp:revision>
  <cp:lastPrinted>2016-12-26T13:09:00Z</cp:lastPrinted>
  <dcterms:created xsi:type="dcterms:W3CDTF">2017-02-16T11:44:00Z</dcterms:created>
  <dcterms:modified xsi:type="dcterms:W3CDTF">2017-03-13T10:38:00Z</dcterms:modified>
</cp:coreProperties>
</file>