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EE" w:rsidRDefault="009F7EEE" w:rsidP="000878FF">
      <w:pPr>
        <w:ind w:left="851" w:hanging="567"/>
        <w:rPr>
          <w:rFonts w:ascii="Bookman Old Style" w:hAnsi="Bookman Old Style" w:cs="David"/>
          <w:noProof/>
          <w:rtl/>
        </w:rPr>
      </w:pPr>
    </w:p>
    <w:p w:rsidR="009F7EEE" w:rsidRPr="00A56D87" w:rsidRDefault="009F7EEE" w:rsidP="00F35E3D">
      <w:pPr>
        <w:jc w:val="both"/>
        <w:rPr>
          <w:rFonts w:cs="David"/>
        </w:rPr>
      </w:pPr>
      <w:r w:rsidRPr="00A56D87">
        <w:rPr>
          <w:rFonts w:cs="David"/>
          <w:rtl/>
        </w:rPr>
        <w:fldChar w:fldCharType="begin">
          <w:ffData>
            <w:name w:val="SDHebDate"/>
            <w:enabled/>
            <w:calcOnExit w:val="0"/>
            <w:textInput/>
          </w:ffData>
        </w:fldChar>
      </w:r>
      <w:bookmarkStart w:id="0" w:name="SDHebDate"/>
      <w:r w:rsidRPr="00A56D87">
        <w:rPr>
          <w:rFonts w:cs="David"/>
          <w:rtl/>
        </w:rPr>
        <w:instrText xml:space="preserve"> </w:instrText>
      </w:r>
      <w:r w:rsidRPr="00A56D87">
        <w:rPr>
          <w:rFonts w:cs="David"/>
        </w:rPr>
        <w:instrText>FORMTEXT</w:instrText>
      </w:r>
      <w:r w:rsidRPr="00A56D87">
        <w:rPr>
          <w:rFonts w:cs="David"/>
          <w:rtl/>
        </w:rPr>
        <w:instrText xml:space="preserve"> </w:instrText>
      </w:r>
      <w:r w:rsidRPr="00A56D87">
        <w:rPr>
          <w:rFonts w:cs="David"/>
          <w:rtl/>
        </w:rPr>
      </w:r>
      <w:r w:rsidRPr="00A56D87">
        <w:rPr>
          <w:rFonts w:cs="David"/>
          <w:rtl/>
        </w:rPr>
        <w:fldChar w:fldCharType="separate"/>
      </w:r>
      <w:r w:rsidR="00341B4D">
        <w:rPr>
          <w:rFonts w:cs="David"/>
          <w:rtl/>
        </w:rPr>
        <w:t>י"ח בכסלו, התשע"ז</w:t>
      </w:r>
      <w:r w:rsidRPr="00A56D87">
        <w:rPr>
          <w:rFonts w:cs="David"/>
          <w:rtl/>
        </w:rPr>
        <w:fldChar w:fldCharType="end"/>
      </w:r>
      <w:bookmarkEnd w:id="0"/>
    </w:p>
    <w:p w:rsidR="009F7EEE" w:rsidRPr="00A56D87" w:rsidRDefault="009F7EEE" w:rsidP="00F35E3D">
      <w:pPr>
        <w:jc w:val="both"/>
        <w:rPr>
          <w:rFonts w:cs="David"/>
          <w:rtl/>
        </w:rPr>
      </w:pPr>
      <w:r w:rsidRPr="00A56D87">
        <w:rPr>
          <w:rFonts w:cs="David"/>
          <w:rtl/>
        </w:rPr>
        <w:fldChar w:fldCharType="begin">
          <w:ffData>
            <w:name w:val="SDDocDate"/>
            <w:enabled/>
            <w:calcOnExit w:val="0"/>
            <w:textInput/>
          </w:ffData>
        </w:fldChar>
      </w:r>
      <w:bookmarkStart w:id="1" w:name="SDDocDate"/>
      <w:r w:rsidRPr="00A56D87">
        <w:rPr>
          <w:rFonts w:cs="David"/>
          <w:rtl/>
        </w:rPr>
        <w:instrText xml:space="preserve"> </w:instrText>
      </w:r>
      <w:r w:rsidRPr="00A56D87">
        <w:rPr>
          <w:rFonts w:cs="David"/>
        </w:rPr>
        <w:instrText>FORMTEXT</w:instrText>
      </w:r>
      <w:r w:rsidRPr="00A56D87">
        <w:rPr>
          <w:rFonts w:cs="David"/>
          <w:rtl/>
        </w:rPr>
        <w:instrText xml:space="preserve"> </w:instrText>
      </w:r>
      <w:r w:rsidRPr="00A56D87">
        <w:rPr>
          <w:rFonts w:cs="David"/>
          <w:rtl/>
        </w:rPr>
      </w:r>
      <w:r w:rsidRPr="00A56D87">
        <w:rPr>
          <w:rFonts w:cs="David"/>
          <w:rtl/>
        </w:rPr>
        <w:fldChar w:fldCharType="separate"/>
      </w:r>
      <w:r w:rsidR="00341B4D">
        <w:rPr>
          <w:rFonts w:cs="David"/>
          <w:rtl/>
        </w:rPr>
        <w:t>18/12/2016</w:t>
      </w:r>
      <w:r w:rsidRPr="00A56D87">
        <w:rPr>
          <w:rFonts w:cs="David"/>
          <w:rtl/>
        </w:rPr>
        <w:fldChar w:fldCharType="end"/>
      </w:r>
      <w:bookmarkEnd w:id="1"/>
      <w:r w:rsidR="00141EA4" w:rsidRPr="00141EA4">
        <w:rPr>
          <w:rFonts w:cs="David" w:hint="cs"/>
          <w:rtl/>
        </w:rPr>
        <w:t xml:space="preserve"> </w:t>
      </w:r>
      <w:r w:rsidR="00141EA4" w:rsidRPr="00A56D87">
        <w:rPr>
          <w:rFonts w:cs="David" w:hint="cs"/>
          <w:rtl/>
        </w:rPr>
        <w:t>סימוכין:</w:t>
      </w:r>
      <w:bookmarkStart w:id="2" w:name="AutoNumber"/>
      <w:r w:rsidR="00141EA4" w:rsidRPr="00A56D87">
        <w:rPr>
          <w:rFonts w:cs="David"/>
          <w:rtl/>
        </w:rPr>
        <w:fldChar w:fldCharType="begin">
          <w:ffData>
            <w:name w:val="AutoNumber"/>
            <w:enabled/>
            <w:calcOnExit w:val="0"/>
            <w:textInput/>
          </w:ffData>
        </w:fldChar>
      </w:r>
      <w:r w:rsidR="00141EA4" w:rsidRPr="00A56D87">
        <w:rPr>
          <w:rFonts w:cs="David"/>
          <w:rtl/>
        </w:rPr>
        <w:instrText xml:space="preserve"> </w:instrText>
      </w:r>
      <w:r w:rsidR="00141EA4" w:rsidRPr="00A56D87">
        <w:rPr>
          <w:rFonts w:cs="David"/>
        </w:rPr>
        <w:instrText>FORMTEXT</w:instrText>
      </w:r>
      <w:r w:rsidR="00141EA4" w:rsidRPr="00A56D87">
        <w:rPr>
          <w:rFonts w:cs="David"/>
          <w:rtl/>
        </w:rPr>
        <w:instrText xml:space="preserve"> </w:instrText>
      </w:r>
      <w:r w:rsidR="00141EA4" w:rsidRPr="00A56D87">
        <w:rPr>
          <w:rFonts w:cs="David"/>
          <w:rtl/>
        </w:rPr>
      </w:r>
      <w:r w:rsidR="00141EA4" w:rsidRPr="00A56D87">
        <w:rPr>
          <w:rFonts w:cs="David"/>
          <w:rtl/>
        </w:rPr>
        <w:fldChar w:fldCharType="separate"/>
      </w:r>
      <w:r w:rsidR="00341B4D">
        <w:rPr>
          <w:rFonts w:cs="David"/>
          <w:rtl/>
        </w:rPr>
        <w:t>294626916</w:t>
      </w:r>
      <w:r w:rsidR="00141EA4" w:rsidRPr="00A56D87">
        <w:rPr>
          <w:rFonts w:cs="David"/>
          <w:rtl/>
        </w:rPr>
        <w:fldChar w:fldCharType="end"/>
      </w:r>
      <w:bookmarkEnd w:id="2"/>
      <w:r w:rsidR="00141EA4">
        <w:rPr>
          <w:rFonts w:ascii="Bookman Old Style" w:hAnsi="Bookman Old Style" w:cs="David"/>
        </w:rPr>
        <w:t xml:space="preserve">                                                             </w:t>
      </w:r>
      <w:r w:rsidR="003366D6">
        <w:rPr>
          <w:rFonts w:ascii="Bookman Old Style" w:hAnsi="Bookman Old Style" w:cs="David"/>
        </w:rPr>
        <w:t xml:space="preserve">                   </w:t>
      </w:r>
      <w:r w:rsidR="00141EA4">
        <w:rPr>
          <w:rFonts w:ascii="Bookman Old Style" w:hAnsi="Bookman Old Style" w:cs="David"/>
        </w:rPr>
        <w:t xml:space="preserve">     </w:t>
      </w:r>
      <w:bookmarkStart w:id="3" w:name="RefID"/>
      <w:r w:rsidR="00141EA4" w:rsidRPr="00905F45">
        <w:rPr>
          <w:rFonts w:ascii="Bookman Old Style" w:hAnsi="Bookman Old Style" w:cs="David"/>
          <w:rtl/>
        </w:rPr>
        <w:t xml:space="preserve"> </w:t>
      </w:r>
      <w:bookmarkEnd w:id="3"/>
    </w:p>
    <w:p w:rsidR="001464F6" w:rsidRPr="006B5E3D" w:rsidRDefault="00094147" w:rsidP="00F35E3D">
      <w:pPr>
        <w:jc w:val="both"/>
        <w:rPr>
          <w:rFonts w:cs="David"/>
        </w:rPr>
      </w:pPr>
      <w:r>
        <w:rPr>
          <w:rFonts w:cs="David" w:hint="cs"/>
          <w:rtl/>
        </w:rPr>
        <w:t>מספר</w:t>
      </w:r>
      <w:r w:rsidR="00F35E3D">
        <w:rPr>
          <w:rFonts w:cs="David" w:hint="cs"/>
          <w:rtl/>
        </w:rPr>
        <w:t>:</w:t>
      </w:r>
      <w:r>
        <w:rPr>
          <w:rFonts w:cs="David" w:hint="cs"/>
          <w:rtl/>
        </w:rPr>
        <w:t xml:space="preserve"> </w:t>
      </w:r>
      <w:r>
        <w:rPr>
          <w:rFonts w:ascii="Bookman Old Style" w:hAnsi="Bookman Old Style" w:cs="David"/>
          <w:rtl/>
        </w:rPr>
        <w:fldChar w:fldCharType="begin">
          <w:ffData>
            <w:name w:val="internalnum"/>
            <w:enabled/>
            <w:calcOnExit w:val="0"/>
            <w:textInput/>
          </w:ffData>
        </w:fldChar>
      </w:r>
      <w:r>
        <w:rPr>
          <w:rFonts w:ascii="Bookman Old Style" w:hAnsi="Bookman Old Style" w:cs="David"/>
          <w:rtl/>
        </w:rPr>
        <w:instrText xml:space="preserve"> </w:instrText>
      </w:r>
      <w:r>
        <w:rPr>
          <w:rFonts w:ascii="Bookman Old Style" w:hAnsi="Bookman Old Style" w:cs="David"/>
        </w:rPr>
        <w:instrText>FORMTEXT</w:instrText>
      </w:r>
      <w:r>
        <w:rPr>
          <w:rFonts w:ascii="Bookman Old Style" w:hAnsi="Bookman Old Style" w:cs="David"/>
          <w:rtl/>
        </w:rPr>
        <w:instrText xml:space="preserve"> </w:instrText>
      </w:r>
      <w:r>
        <w:rPr>
          <w:rFonts w:ascii="Bookman Old Style" w:hAnsi="Bookman Old Style" w:cs="David"/>
          <w:rtl/>
        </w:rPr>
      </w:r>
      <w:r>
        <w:rPr>
          <w:rFonts w:ascii="Bookman Old Style" w:hAnsi="Bookman Old Style" w:cs="David"/>
          <w:rtl/>
        </w:rPr>
        <w:fldChar w:fldCharType="separate"/>
      </w:r>
      <w:r w:rsidR="00341B4D">
        <w:rPr>
          <w:rFonts w:ascii="Bookman Old Style" w:hAnsi="Bookman Old Style" w:cs="David" w:hint="eastAsia"/>
          <w:rtl/>
        </w:rPr>
        <w:t>מ</w:t>
      </w:r>
      <w:r w:rsidR="00341B4D">
        <w:rPr>
          <w:rFonts w:ascii="Bookman Old Style" w:hAnsi="Bookman Old Style" w:cs="David"/>
          <w:rtl/>
        </w:rPr>
        <w:t>-19</w:t>
      </w:r>
      <w:r>
        <w:rPr>
          <w:rFonts w:ascii="Bookman Old Style" w:hAnsi="Bookman Old Style" w:cs="David"/>
          <w:rtl/>
        </w:rPr>
        <w:fldChar w:fldCharType="end"/>
      </w:r>
      <w:r w:rsidR="00141EA4">
        <w:rPr>
          <w:rFonts w:cs="David"/>
        </w:rPr>
        <w:t xml:space="preserve"> </w:t>
      </w:r>
      <w:r w:rsidR="00141EA4">
        <w:rPr>
          <w:rFonts w:cs="David" w:hint="cs"/>
          <w:rtl/>
        </w:rPr>
        <w:t xml:space="preserve">                                                                                               </w:t>
      </w:r>
      <w:r>
        <w:rPr>
          <w:rFonts w:cs="David" w:hint="cs"/>
          <w:rtl/>
        </w:rPr>
        <w:t xml:space="preserve">                                      </w:t>
      </w:r>
    </w:p>
    <w:p w:rsidR="00773201" w:rsidRPr="00110FBA" w:rsidRDefault="00773201" w:rsidP="00773201">
      <w:pPr>
        <w:bidi/>
        <w:rPr>
          <w:rFonts w:cs="David"/>
          <w:rtl/>
        </w:rPr>
      </w:pPr>
      <w:r w:rsidRPr="00110FBA">
        <w:rPr>
          <w:rFonts w:cs="David" w:hint="cs"/>
          <w:rtl/>
        </w:rPr>
        <w:t>לכבוד</w:t>
      </w:r>
    </w:p>
    <w:bookmarkStart w:id="4" w:name="SDToList"/>
    <w:bookmarkStart w:id="5" w:name="_GoBack"/>
    <w:p w:rsidR="001464F6" w:rsidRPr="00110FBA" w:rsidRDefault="00773201" w:rsidP="00773201">
      <w:pPr>
        <w:jc w:val="right"/>
        <w:rPr>
          <w:rFonts w:ascii="Bookman Old Style" w:hAnsi="Bookman Old Style" w:cs="David"/>
        </w:rPr>
      </w:pPr>
      <w:r w:rsidRPr="00110FBA">
        <w:rPr>
          <w:rFonts w:cs="David"/>
          <w:b/>
          <w:bCs/>
          <w:spacing w:val="20"/>
          <w:rtl/>
          <w:lang w:eastAsia="he-IL"/>
        </w:rPr>
        <w:fldChar w:fldCharType="begin">
          <w:ffData>
            <w:name w:val="SDToList"/>
            <w:enabled/>
            <w:calcOnExit/>
            <w:textInput/>
          </w:ffData>
        </w:fldChar>
      </w:r>
      <w:r w:rsidRPr="00110FBA">
        <w:rPr>
          <w:rFonts w:cs="David"/>
          <w:b/>
          <w:bCs/>
          <w:spacing w:val="20"/>
          <w:rtl/>
          <w:lang w:eastAsia="he-IL"/>
        </w:rPr>
        <w:instrText xml:space="preserve"> </w:instrText>
      </w:r>
      <w:r w:rsidRPr="00110FBA">
        <w:rPr>
          <w:rFonts w:cs="David"/>
          <w:b/>
          <w:bCs/>
          <w:spacing w:val="20"/>
          <w:lang w:eastAsia="he-IL"/>
        </w:rPr>
        <w:instrText>FORMTEXT</w:instrText>
      </w:r>
      <w:r w:rsidRPr="00110FBA">
        <w:rPr>
          <w:rFonts w:cs="David"/>
          <w:b/>
          <w:bCs/>
          <w:spacing w:val="20"/>
          <w:rtl/>
          <w:lang w:eastAsia="he-IL"/>
        </w:rPr>
        <w:instrText xml:space="preserve"> </w:instrText>
      </w:r>
      <w:r w:rsidRPr="00110FBA">
        <w:rPr>
          <w:rFonts w:cs="David"/>
          <w:b/>
          <w:bCs/>
          <w:spacing w:val="20"/>
          <w:rtl/>
          <w:lang w:eastAsia="he-IL"/>
        </w:rPr>
      </w:r>
      <w:r w:rsidRPr="00110FBA">
        <w:rPr>
          <w:rFonts w:cs="David"/>
          <w:b/>
          <w:bCs/>
          <w:spacing w:val="20"/>
          <w:rtl/>
          <w:lang w:eastAsia="he-IL"/>
        </w:rPr>
        <w:fldChar w:fldCharType="separate"/>
      </w:r>
      <w:r w:rsidR="00341B4D">
        <w:rPr>
          <w:rFonts w:cs="David"/>
          <w:b/>
          <w:bCs/>
          <w:spacing w:val="20"/>
          <w:rtl/>
          <w:lang w:eastAsia="he-IL"/>
        </w:rPr>
        <w:t>אייל רבינוביץ</w:t>
      </w:r>
      <w:r w:rsidR="00341B4D">
        <w:rPr>
          <w:rFonts w:cs="David"/>
          <w:b/>
          <w:bCs/>
          <w:spacing w:val="20"/>
          <w:rtl/>
          <w:lang w:eastAsia="he-IL"/>
        </w:rPr>
        <w:cr/>
        <w:t xml:space="preserve"> מנהל שרותים טכניים</w:t>
      </w:r>
      <w:r w:rsidR="00341B4D">
        <w:rPr>
          <w:rFonts w:cs="David"/>
          <w:b/>
          <w:bCs/>
          <w:spacing w:val="20"/>
          <w:rtl/>
          <w:lang w:eastAsia="he-IL"/>
        </w:rPr>
        <w:cr/>
        <w:t xml:space="preserve"> המרכז לבריאות הנפש מעלה כרמל</w:t>
      </w:r>
      <w:r w:rsidR="00341B4D">
        <w:rPr>
          <w:rFonts w:cs="David"/>
          <w:b/>
          <w:bCs/>
          <w:spacing w:val="20"/>
          <w:rtl/>
          <w:lang w:eastAsia="he-IL"/>
        </w:rPr>
        <w:cr/>
        <w:t xml:space="preserve"> בדוא"ל</w:t>
      </w:r>
      <w:r w:rsidRPr="00110FBA">
        <w:rPr>
          <w:rFonts w:cs="David"/>
          <w:b/>
          <w:bCs/>
          <w:spacing w:val="20"/>
          <w:rtl/>
          <w:lang w:eastAsia="he-IL"/>
        </w:rPr>
        <w:fldChar w:fldCharType="end"/>
      </w:r>
      <w:bookmarkEnd w:id="4"/>
      <w:bookmarkEnd w:id="5"/>
    </w:p>
    <w:p w:rsidR="001464F6" w:rsidRPr="00110FBA" w:rsidRDefault="001464F6" w:rsidP="001464F6">
      <w:pPr>
        <w:jc w:val="both"/>
        <w:rPr>
          <w:rFonts w:ascii="Bookman Old Style" w:hAnsi="Bookman Old Style" w:cs="David"/>
          <w:rtl/>
        </w:rPr>
      </w:pPr>
    </w:p>
    <w:p w:rsidR="001464F6" w:rsidRPr="00110FBA" w:rsidRDefault="001464F6" w:rsidP="001464F6">
      <w:pPr>
        <w:jc w:val="both"/>
        <w:rPr>
          <w:rFonts w:ascii="Bookman Old Style" w:hAnsi="Bookman Old Style" w:cs="David"/>
          <w:rtl/>
        </w:rPr>
      </w:pPr>
    </w:p>
    <w:p w:rsidR="001464F6" w:rsidRPr="00110FBA" w:rsidRDefault="001464F6" w:rsidP="001464F6">
      <w:pPr>
        <w:jc w:val="center"/>
        <w:rPr>
          <w:rFonts w:ascii="Bookman Old Style" w:hAnsi="Bookman Old Style" w:cs="David"/>
          <w:b/>
          <w:bCs/>
          <w:rtl/>
        </w:rPr>
      </w:pPr>
    </w:p>
    <w:p w:rsidR="001464F6" w:rsidRPr="00110FBA" w:rsidRDefault="001464F6" w:rsidP="001464F6">
      <w:pPr>
        <w:jc w:val="center"/>
        <w:rPr>
          <w:rFonts w:ascii="Bookman Old Style" w:hAnsi="Bookman Old Style" w:cs="David"/>
          <w:b/>
          <w:bCs/>
          <w:rtl/>
        </w:rPr>
      </w:pPr>
    </w:p>
    <w:p w:rsidR="00110FBA" w:rsidRPr="005835BF" w:rsidRDefault="001464F6" w:rsidP="00C21741">
      <w:pPr>
        <w:jc w:val="center"/>
        <w:rPr>
          <w:rFonts w:ascii="Bookman Old Style" w:hAnsi="Bookman Old Style" w:cs="David"/>
          <w:b/>
          <w:bCs/>
          <w:u w:val="single"/>
          <w:rtl/>
        </w:rPr>
      </w:pPr>
      <w:r w:rsidRPr="008E1A97">
        <w:rPr>
          <w:rFonts w:ascii="Bookman Old Style" w:hAnsi="Bookman Old Style" w:cs="David" w:hint="cs"/>
          <w:b/>
          <w:bCs/>
          <w:rtl/>
        </w:rPr>
        <w:t>הנדון</w:t>
      </w:r>
      <w:r w:rsidR="00C65AC5" w:rsidRPr="008E1A97">
        <w:rPr>
          <w:rFonts w:ascii="Bookman Old Style" w:hAnsi="Bookman Old Style" w:cs="David" w:hint="cs"/>
          <w:b/>
          <w:bCs/>
          <w:rtl/>
        </w:rPr>
        <w:t>:</w:t>
      </w:r>
      <w:bookmarkStart w:id="6" w:name="Title"/>
      <w:r w:rsidR="005835BF" w:rsidRPr="008E1A97">
        <w:rPr>
          <w:rFonts w:cs="Narkisim" w:hint="cs"/>
          <w:b/>
          <w:bCs/>
          <w:szCs w:val="30"/>
          <w:rtl/>
        </w:rPr>
        <w:t xml:space="preserve"> </w:t>
      </w:r>
      <w:r w:rsidR="00C21741" w:rsidRPr="005835BF">
        <w:rPr>
          <w:rFonts w:cs="David"/>
          <w:b/>
          <w:bCs/>
          <w:u w:val="single"/>
          <w:rtl/>
        </w:rPr>
        <w:fldChar w:fldCharType="begin">
          <w:ffData>
            <w:name w:val="Title"/>
            <w:enabled/>
            <w:calcOnExit w:val="0"/>
            <w:textInput/>
          </w:ffData>
        </w:fldChar>
      </w:r>
      <w:r w:rsidR="00C21741" w:rsidRPr="005835BF">
        <w:rPr>
          <w:rFonts w:cs="David"/>
          <w:b/>
          <w:bCs/>
          <w:u w:val="single"/>
          <w:rtl/>
        </w:rPr>
        <w:instrText xml:space="preserve"> </w:instrText>
      </w:r>
      <w:r w:rsidR="00C21741" w:rsidRPr="005835BF">
        <w:rPr>
          <w:rFonts w:cs="David"/>
          <w:b/>
          <w:bCs/>
          <w:u w:val="single"/>
        </w:rPr>
        <w:instrText>FORMTEXT</w:instrText>
      </w:r>
      <w:r w:rsidR="00C21741" w:rsidRPr="005835BF">
        <w:rPr>
          <w:rFonts w:cs="David"/>
          <w:b/>
          <w:bCs/>
          <w:u w:val="single"/>
          <w:rtl/>
        </w:rPr>
        <w:instrText xml:space="preserve"> </w:instrText>
      </w:r>
      <w:r w:rsidR="00C21741" w:rsidRPr="005835BF">
        <w:rPr>
          <w:rFonts w:cs="David"/>
          <w:b/>
          <w:bCs/>
          <w:u w:val="single"/>
          <w:rtl/>
        </w:rPr>
      </w:r>
      <w:r w:rsidR="00C21741" w:rsidRPr="005835BF">
        <w:rPr>
          <w:rFonts w:cs="David"/>
          <w:b/>
          <w:bCs/>
          <w:u w:val="single"/>
          <w:rtl/>
        </w:rPr>
        <w:fldChar w:fldCharType="separate"/>
      </w:r>
      <w:r w:rsidR="00341B4D">
        <w:rPr>
          <w:rFonts w:cs="David"/>
          <w:b/>
          <w:bCs/>
          <w:u w:val="single"/>
          <w:rtl/>
        </w:rPr>
        <w:t>ביקורת במערכות מים במרכז לבריאות הנפש מעלה כרמל</w:t>
      </w:r>
      <w:r w:rsidR="00C21741" w:rsidRPr="005835BF">
        <w:rPr>
          <w:rFonts w:cs="David"/>
          <w:b/>
          <w:bCs/>
          <w:u w:val="single"/>
          <w:rtl/>
        </w:rPr>
        <w:fldChar w:fldCharType="end"/>
      </w:r>
      <w:bookmarkEnd w:id="6"/>
    </w:p>
    <w:p w:rsidR="00110FBA" w:rsidRDefault="00110FBA" w:rsidP="00110FBA">
      <w:pPr>
        <w:jc w:val="right"/>
        <w:rPr>
          <w:rFonts w:ascii="Bookman Old Style" w:hAnsi="Bookman Old Style" w:cs="David"/>
          <w:rtl/>
        </w:rPr>
      </w:pPr>
    </w:p>
    <w:p w:rsidR="007137F6" w:rsidRDefault="005A6B90" w:rsidP="007137F6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 xml:space="preserve">סימוכין: </w:t>
      </w:r>
    </w:p>
    <w:p w:rsidR="0098258D" w:rsidRDefault="0098258D" w:rsidP="00BA169B">
      <w:pPr>
        <w:pStyle w:val="a9"/>
        <w:numPr>
          <w:ilvl w:val="0"/>
          <w:numId w:val="31"/>
        </w:numPr>
        <w:bidi/>
        <w:jc w:val="both"/>
        <w:rPr>
          <w:rFonts w:ascii="Bookman Old Style" w:hAnsi="Bookman Old Style" w:cs="David"/>
        </w:rPr>
      </w:pPr>
      <w:r w:rsidRPr="00BA169B">
        <w:rPr>
          <w:rFonts w:ascii="Bookman Old Style" w:hAnsi="Bookman Old Style" w:cs="David" w:hint="cs"/>
          <w:rtl/>
        </w:rPr>
        <w:t xml:space="preserve">הנחיות למניעת גידול חיידקי </w:t>
      </w:r>
      <w:proofErr w:type="spellStart"/>
      <w:r w:rsidRPr="00BA169B">
        <w:rPr>
          <w:rFonts w:ascii="Bookman Old Style" w:hAnsi="Bookman Old Style" w:cs="David" w:hint="cs"/>
          <w:rtl/>
        </w:rPr>
        <w:t>ליגיונלה</w:t>
      </w:r>
      <w:proofErr w:type="spellEnd"/>
      <w:r w:rsidRPr="00BA169B">
        <w:rPr>
          <w:rFonts w:ascii="Bookman Old Style" w:hAnsi="Bookman Old Style" w:cs="David" w:hint="cs"/>
          <w:rtl/>
        </w:rPr>
        <w:t xml:space="preserve"> במערכות מים, 2011</w:t>
      </w:r>
    </w:p>
    <w:p w:rsidR="00E649C7" w:rsidRDefault="00E649C7" w:rsidP="00E649C7">
      <w:pPr>
        <w:pStyle w:val="a9"/>
        <w:numPr>
          <w:ilvl w:val="0"/>
          <w:numId w:val="31"/>
        </w:numPr>
        <w:bidi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 xml:space="preserve">חוזר ראש שרותי בריאות הציבור: הנחיות לפיקוח על מוסדות רפואה </w:t>
      </w:r>
      <w:r>
        <w:rPr>
          <w:rFonts w:ascii="Bookman Old Style" w:hAnsi="Bookman Old Style" w:cs="David"/>
          <w:rtl/>
        </w:rPr>
        <w:t>–</w:t>
      </w:r>
      <w:r>
        <w:rPr>
          <w:rFonts w:ascii="Bookman Old Style" w:hAnsi="Bookman Old Style" w:cs="David" w:hint="cs"/>
          <w:rtl/>
        </w:rPr>
        <w:t xml:space="preserve"> פרק המים, 2012</w:t>
      </w:r>
    </w:p>
    <w:p w:rsidR="0098258D" w:rsidRPr="00E649C7" w:rsidRDefault="0098258D" w:rsidP="00E649C7">
      <w:pPr>
        <w:pStyle w:val="a9"/>
        <w:numPr>
          <w:ilvl w:val="0"/>
          <w:numId w:val="31"/>
        </w:numPr>
        <w:bidi/>
        <w:jc w:val="both"/>
        <w:rPr>
          <w:rFonts w:ascii="Bookman Old Style" w:hAnsi="Bookman Old Style" w:cs="David"/>
          <w:rtl/>
        </w:rPr>
      </w:pPr>
      <w:r w:rsidRPr="00E649C7">
        <w:rPr>
          <w:rFonts w:ascii="Bookman Old Style" w:hAnsi="Bookman Old Style" w:cs="David" w:hint="cs"/>
          <w:rtl/>
        </w:rPr>
        <w:t>מכתבנו מ-19 מתאריך 03/12/15</w:t>
      </w:r>
    </w:p>
    <w:p w:rsidR="0098258D" w:rsidRDefault="0098258D" w:rsidP="0098258D">
      <w:pPr>
        <w:bidi/>
        <w:jc w:val="both"/>
        <w:rPr>
          <w:rFonts w:ascii="Bookman Old Style" w:hAnsi="Bookman Old Style" w:cs="David"/>
          <w:rtl/>
        </w:rPr>
      </w:pPr>
    </w:p>
    <w:p w:rsidR="0098258D" w:rsidRDefault="0098258D" w:rsidP="0098258D">
      <w:pPr>
        <w:bidi/>
        <w:jc w:val="both"/>
        <w:rPr>
          <w:rFonts w:ascii="Bookman Old Style" w:hAnsi="Bookman Old Style" w:cs="David"/>
          <w:rtl/>
        </w:rPr>
      </w:pPr>
    </w:p>
    <w:p w:rsidR="0098258D" w:rsidRDefault="0098258D" w:rsidP="0098258D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שלום רב,</w:t>
      </w:r>
    </w:p>
    <w:p w:rsidR="0098258D" w:rsidRDefault="0098258D" w:rsidP="0098258D">
      <w:pPr>
        <w:bidi/>
        <w:jc w:val="both"/>
        <w:rPr>
          <w:rFonts w:ascii="Bookman Old Style" w:hAnsi="Bookman Old Style" w:cs="David"/>
          <w:rtl/>
        </w:rPr>
      </w:pPr>
    </w:p>
    <w:p w:rsidR="0098258D" w:rsidRDefault="0098258D" w:rsidP="007076D9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בתאריך 07/12</w:t>
      </w:r>
      <w:r w:rsidR="00E649C7">
        <w:rPr>
          <w:rFonts w:ascii="Bookman Old Style" w:hAnsi="Bookman Old Style" w:cs="David" w:hint="cs"/>
          <w:rtl/>
        </w:rPr>
        <w:t>/16</w:t>
      </w:r>
      <w:r>
        <w:rPr>
          <w:rFonts w:ascii="Bookman Old Style" w:hAnsi="Bookman Old Style" w:cs="David" w:hint="cs"/>
          <w:rtl/>
        </w:rPr>
        <w:t xml:space="preserve"> נערכה ע"י הח"מ ביקורת במערכות אספקת מים במרכז לבריאות הנפש מעלה כרמל בנוכחותך וב</w:t>
      </w:r>
      <w:r w:rsidR="007076D9">
        <w:rPr>
          <w:rFonts w:ascii="Bookman Old Style" w:hAnsi="Bookman Old Style" w:cs="David" w:hint="cs"/>
          <w:rtl/>
        </w:rPr>
        <w:t>נ</w:t>
      </w:r>
      <w:r>
        <w:rPr>
          <w:rFonts w:ascii="Bookman Old Style" w:hAnsi="Bookman Old Style" w:cs="David" w:hint="cs"/>
          <w:rtl/>
        </w:rPr>
        <w:t>וכחות יעקב משעל ממחלקת אחזקה.</w:t>
      </w:r>
    </w:p>
    <w:p w:rsidR="0098258D" w:rsidRDefault="0098258D" w:rsidP="0098258D">
      <w:pPr>
        <w:bidi/>
        <w:jc w:val="both"/>
        <w:rPr>
          <w:rFonts w:ascii="Bookman Old Style" w:hAnsi="Bookman Old Style" w:cs="David"/>
          <w:rtl/>
        </w:rPr>
      </w:pPr>
    </w:p>
    <w:p w:rsidR="0098258D" w:rsidRDefault="0098258D" w:rsidP="0098258D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 xml:space="preserve">א. </w:t>
      </w:r>
      <w:r w:rsidRPr="000D3F4D">
        <w:rPr>
          <w:rFonts w:ascii="Bookman Old Style" w:hAnsi="Bookman Old Style" w:cs="David" w:hint="cs"/>
          <w:b/>
          <w:bCs/>
          <w:rtl/>
        </w:rPr>
        <w:t>סיכום ממצאי הביקורת</w:t>
      </w:r>
      <w:r w:rsidR="000D3F4D" w:rsidRPr="000D3F4D">
        <w:rPr>
          <w:rFonts w:ascii="Bookman Old Style" w:hAnsi="Bookman Old Style" w:cs="David" w:hint="cs"/>
          <w:b/>
          <w:bCs/>
          <w:rtl/>
        </w:rPr>
        <w:t xml:space="preserve"> במערכות אספקת מים קרים</w:t>
      </w:r>
      <w:r>
        <w:rPr>
          <w:rFonts w:ascii="Bookman Old Style" w:hAnsi="Bookman Old Style" w:cs="David" w:hint="cs"/>
          <w:rtl/>
        </w:rPr>
        <w:t>:</w:t>
      </w:r>
    </w:p>
    <w:p w:rsidR="0098258D" w:rsidRDefault="0098258D" w:rsidP="0098258D">
      <w:pPr>
        <w:bidi/>
        <w:jc w:val="both"/>
        <w:rPr>
          <w:rFonts w:ascii="Bookman Old Style" w:hAnsi="Bookman Old Style" w:cs="David"/>
          <w:rtl/>
        </w:rPr>
      </w:pPr>
    </w:p>
    <w:p w:rsidR="0098258D" w:rsidRPr="0098258D" w:rsidRDefault="0098258D" w:rsidP="00E649C7">
      <w:pPr>
        <w:pStyle w:val="a9"/>
        <w:numPr>
          <w:ilvl w:val="0"/>
          <w:numId w:val="25"/>
        </w:numPr>
        <w:bidi/>
        <w:spacing w:line="276" w:lineRule="auto"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 xml:space="preserve">נמסר שהותקן בקר כלור נוסף במיקום הקרוב לקצה קו של רשת האספקה. לפי דבריכם הבקר לא מחובר עדיין לרישום רציף במחשב. הבקר השני </w:t>
      </w:r>
      <w:r w:rsidR="00F25923">
        <w:rPr>
          <w:rFonts w:ascii="Bookman Old Style" w:hAnsi="Bookman Old Style" w:cs="David" w:hint="cs"/>
          <w:rtl/>
        </w:rPr>
        <w:t xml:space="preserve"> מחובר לרישום רציף במחשב כפי שנדרש בסמך 1, אך </w:t>
      </w:r>
      <w:r>
        <w:rPr>
          <w:rFonts w:ascii="Bookman Old Style" w:hAnsi="Bookman Old Style" w:cs="David" w:hint="cs"/>
          <w:rtl/>
        </w:rPr>
        <w:t xml:space="preserve">לא מכויל. </w:t>
      </w:r>
      <w:r w:rsidR="000D55EA">
        <w:rPr>
          <w:rFonts w:ascii="Bookman Old Style" w:hAnsi="Bookman Old Style" w:cs="David" w:hint="cs"/>
          <w:rtl/>
        </w:rPr>
        <w:t xml:space="preserve"> נמסר לי שבכוונתכם להזמין כיול בקרוב. </w:t>
      </w:r>
    </w:p>
    <w:p w:rsidR="0098258D" w:rsidRPr="00F25923" w:rsidRDefault="0098258D" w:rsidP="000D3F4D">
      <w:pPr>
        <w:pStyle w:val="a9"/>
        <w:numPr>
          <w:ilvl w:val="0"/>
          <w:numId w:val="25"/>
        </w:numPr>
        <w:bidi/>
        <w:spacing w:line="276" w:lineRule="auto"/>
        <w:jc w:val="both"/>
        <w:rPr>
          <w:rFonts w:ascii="Bookman Old Style" w:hAnsi="Bookman Old Style" w:cs="David"/>
        </w:rPr>
      </w:pPr>
      <w:r w:rsidRPr="0098258D">
        <w:rPr>
          <w:rFonts w:cs="David" w:hint="cs"/>
          <w:rtl/>
        </w:rPr>
        <w:t>ב</w:t>
      </w:r>
      <w:r w:rsidR="00F25923">
        <w:rPr>
          <w:rFonts w:cs="David" w:hint="cs"/>
          <w:rtl/>
        </w:rPr>
        <w:t>בדיקה ידנית של ריכוז כלור באמצעות ערכת שדה התקבלו התוצאות הבאות:</w:t>
      </w:r>
    </w:p>
    <w:p w:rsidR="00F25923" w:rsidRPr="00F25923" w:rsidRDefault="00F25923" w:rsidP="000D3F4D">
      <w:pPr>
        <w:pStyle w:val="a9"/>
        <w:numPr>
          <w:ilvl w:val="0"/>
          <w:numId w:val="26"/>
        </w:numPr>
        <w:bidi/>
        <w:spacing w:line="276" w:lineRule="auto"/>
        <w:jc w:val="both"/>
        <w:rPr>
          <w:rFonts w:ascii="Bookman Old Style" w:hAnsi="Bookman Old Style" w:cs="David"/>
        </w:rPr>
      </w:pPr>
      <w:r>
        <w:rPr>
          <w:rFonts w:cs="David" w:hint="cs"/>
          <w:rtl/>
        </w:rPr>
        <w:t xml:space="preserve">מי טעימה לבקר בקצה קו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0.2 </w:t>
      </w:r>
      <w:proofErr w:type="spellStart"/>
      <w:r>
        <w:rPr>
          <w:rFonts w:cs="David" w:hint="cs"/>
          <w:rtl/>
        </w:rPr>
        <w:t>מג"ל</w:t>
      </w:r>
      <w:proofErr w:type="spellEnd"/>
      <w:r>
        <w:rPr>
          <w:rFonts w:cs="David" w:hint="cs"/>
          <w:rtl/>
        </w:rPr>
        <w:t xml:space="preserve"> (תקין)</w:t>
      </w:r>
    </w:p>
    <w:p w:rsidR="00F25923" w:rsidRPr="000D3F4D" w:rsidRDefault="00F25923" w:rsidP="00E649C7">
      <w:pPr>
        <w:pStyle w:val="a9"/>
        <w:numPr>
          <w:ilvl w:val="0"/>
          <w:numId w:val="26"/>
        </w:numPr>
        <w:bidi/>
        <w:spacing w:line="276" w:lineRule="auto"/>
        <w:jc w:val="both"/>
        <w:rPr>
          <w:rFonts w:ascii="Bookman Old Style" w:hAnsi="Bookman Old Style" w:cs="David"/>
        </w:rPr>
      </w:pPr>
      <w:r>
        <w:rPr>
          <w:rFonts w:cs="David" w:hint="cs"/>
          <w:rtl/>
        </w:rPr>
        <w:t>ברזי מים קרים ב</w:t>
      </w:r>
      <w:r w:rsidR="006A71C8">
        <w:rPr>
          <w:rFonts w:cs="David" w:hint="cs"/>
          <w:rtl/>
        </w:rPr>
        <w:t>חדרים ב</w:t>
      </w:r>
      <w:r>
        <w:rPr>
          <w:rFonts w:cs="David" w:hint="cs"/>
          <w:rtl/>
        </w:rPr>
        <w:t>שתי מחלקות</w:t>
      </w:r>
      <w:r w:rsidR="006A71C8">
        <w:rPr>
          <w:rFonts w:cs="David" w:hint="cs"/>
          <w:rtl/>
        </w:rPr>
        <w:t xml:space="preserve"> אשפוז </w:t>
      </w:r>
      <w:r>
        <w:rPr>
          <w:rFonts w:cs="David" w:hint="cs"/>
          <w:rtl/>
        </w:rPr>
        <w:t xml:space="preserve">שונות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 נמוך מ 0.1 </w:t>
      </w:r>
      <w:proofErr w:type="spellStart"/>
      <w:r>
        <w:rPr>
          <w:rFonts w:cs="David" w:hint="cs"/>
          <w:rtl/>
        </w:rPr>
        <w:t>מג"ל</w:t>
      </w:r>
      <w:proofErr w:type="spellEnd"/>
      <w:r>
        <w:rPr>
          <w:rFonts w:cs="David" w:hint="cs"/>
          <w:rtl/>
        </w:rPr>
        <w:t xml:space="preserve"> (ערך נמוך מהערך </w:t>
      </w:r>
      <w:r w:rsidR="00BA169B">
        <w:rPr>
          <w:rFonts w:cs="David" w:hint="cs"/>
          <w:rtl/>
        </w:rPr>
        <w:t xml:space="preserve">0.2 </w:t>
      </w:r>
      <w:proofErr w:type="spellStart"/>
      <w:r w:rsidR="00BA169B">
        <w:rPr>
          <w:rFonts w:cs="David" w:hint="cs"/>
          <w:rtl/>
        </w:rPr>
        <w:t>מג"ל</w:t>
      </w:r>
      <w:proofErr w:type="spellEnd"/>
      <w:r w:rsidR="00BA169B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הנדרש על פי </w:t>
      </w:r>
      <w:proofErr w:type="spellStart"/>
      <w:r>
        <w:rPr>
          <w:rFonts w:cs="David" w:hint="cs"/>
          <w:rtl/>
        </w:rPr>
        <w:t>סמ</w:t>
      </w:r>
      <w:r w:rsidR="00E649C7">
        <w:rPr>
          <w:rFonts w:cs="David" w:hint="cs"/>
          <w:rtl/>
        </w:rPr>
        <w:t>כים</w:t>
      </w:r>
      <w:proofErr w:type="spellEnd"/>
      <w:r w:rsidR="00E649C7">
        <w:rPr>
          <w:rFonts w:cs="David" w:hint="cs"/>
          <w:rtl/>
        </w:rPr>
        <w:t xml:space="preserve"> 1-2</w:t>
      </w:r>
      <w:r>
        <w:rPr>
          <w:rFonts w:cs="David" w:hint="cs"/>
          <w:rtl/>
        </w:rPr>
        <w:t>)</w:t>
      </w:r>
    </w:p>
    <w:p w:rsidR="00F25923" w:rsidRDefault="003A1C15" w:rsidP="00E649C7">
      <w:pPr>
        <w:pStyle w:val="a9"/>
        <w:numPr>
          <w:ilvl w:val="0"/>
          <w:numId w:val="25"/>
        </w:numPr>
        <w:bidi/>
        <w:spacing w:line="276" w:lineRule="auto"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 xml:space="preserve">הוצגו תעודת בדיקת אביזר </w:t>
      </w:r>
      <w:proofErr w:type="spellStart"/>
      <w:r>
        <w:rPr>
          <w:rFonts w:ascii="Bookman Old Style" w:hAnsi="Bookman Old Style" w:cs="David" w:hint="cs"/>
          <w:rtl/>
        </w:rPr>
        <w:t>מז"ח</w:t>
      </w:r>
      <w:proofErr w:type="spellEnd"/>
      <w:r>
        <w:rPr>
          <w:rFonts w:ascii="Bookman Old Style" w:hAnsi="Bookman Old Style" w:cs="David" w:hint="cs"/>
          <w:rtl/>
        </w:rPr>
        <w:t xml:space="preserve"> ותעודת אישור על ניקוי מאגר מים כפי שנדרש</w:t>
      </w:r>
    </w:p>
    <w:p w:rsidR="00B5011E" w:rsidRDefault="00B5011E" w:rsidP="000D3F4D">
      <w:pPr>
        <w:pStyle w:val="a9"/>
        <w:numPr>
          <w:ilvl w:val="0"/>
          <w:numId w:val="25"/>
        </w:numPr>
        <w:bidi/>
        <w:spacing w:line="276" w:lineRule="auto"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 xml:space="preserve">מניעת זרימה חוזרת: </w:t>
      </w:r>
    </w:p>
    <w:p w:rsidR="00B5011E" w:rsidRDefault="002F0527" w:rsidP="00E649C7">
      <w:pPr>
        <w:pStyle w:val="a9"/>
        <w:numPr>
          <w:ilvl w:val="0"/>
          <w:numId w:val="27"/>
        </w:numPr>
        <w:bidi/>
        <w:spacing w:line="276" w:lineRule="auto"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>עדיין לא הותקן שסתום חד</w:t>
      </w:r>
      <w:r w:rsidR="00BA169B">
        <w:rPr>
          <w:rFonts w:ascii="Bookman Old Style" w:hAnsi="Bookman Old Style" w:cs="David" w:hint="cs"/>
          <w:rtl/>
        </w:rPr>
        <w:t xml:space="preserve"> </w:t>
      </w:r>
      <w:r>
        <w:rPr>
          <w:rFonts w:ascii="Bookman Old Style" w:hAnsi="Bookman Old Style" w:cs="David" w:hint="cs"/>
          <w:rtl/>
        </w:rPr>
        <w:t>כיווני כפול</w:t>
      </w:r>
      <w:r w:rsidR="00B5011E">
        <w:rPr>
          <w:rFonts w:ascii="Bookman Old Style" w:hAnsi="Bookman Old Style" w:cs="David" w:hint="cs"/>
          <w:rtl/>
        </w:rPr>
        <w:t xml:space="preserve"> </w:t>
      </w:r>
      <w:r>
        <w:rPr>
          <w:rFonts w:ascii="Bookman Old Style" w:hAnsi="Bookman Old Style" w:cs="David" w:hint="cs"/>
          <w:rtl/>
        </w:rPr>
        <w:t>(</w:t>
      </w:r>
      <w:proofErr w:type="spellStart"/>
      <w:r>
        <w:rPr>
          <w:rFonts w:ascii="Bookman Old Style" w:hAnsi="Bookman Old Style" w:cs="David" w:hint="cs"/>
          <w:rtl/>
        </w:rPr>
        <w:t>חכ"כ</w:t>
      </w:r>
      <w:proofErr w:type="spellEnd"/>
      <w:r>
        <w:rPr>
          <w:rFonts w:ascii="Bookman Old Style" w:hAnsi="Bookman Old Style" w:cs="David" w:hint="cs"/>
          <w:rtl/>
        </w:rPr>
        <w:t>) בקו</w:t>
      </w:r>
      <w:r w:rsidR="00B5011E">
        <w:rPr>
          <w:rFonts w:ascii="Bookman Old Style" w:hAnsi="Bookman Old Style" w:cs="David" w:hint="cs"/>
          <w:rtl/>
        </w:rPr>
        <w:t xml:space="preserve"> חיבור מי שתיה לקו המספק מים  לכיבוי אש (</w:t>
      </w:r>
      <w:proofErr w:type="spellStart"/>
      <w:r w:rsidR="00B5011E">
        <w:rPr>
          <w:rFonts w:ascii="Bookman Old Style" w:hAnsi="Bookman Old Style" w:cs="David" w:hint="cs"/>
          <w:rtl/>
        </w:rPr>
        <w:t>הידרנטים</w:t>
      </w:r>
      <w:proofErr w:type="spellEnd"/>
      <w:r w:rsidR="00B5011E">
        <w:rPr>
          <w:rFonts w:ascii="Bookman Old Style" w:hAnsi="Bookman Old Style" w:cs="David" w:hint="cs"/>
          <w:rtl/>
        </w:rPr>
        <w:t>)</w:t>
      </w:r>
      <w:r>
        <w:rPr>
          <w:rFonts w:ascii="Bookman Old Style" w:hAnsi="Bookman Old Style" w:cs="David" w:hint="cs"/>
          <w:rtl/>
        </w:rPr>
        <w:t xml:space="preserve"> כפי שנכתב בסעיף א 1.6 בסמך</w:t>
      </w:r>
      <w:r w:rsidR="00E649C7">
        <w:rPr>
          <w:rFonts w:ascii="Bookman Old Style" w:hAnsi="Bookman Old Style" w:cs="David" w:hint="cs"/>
          <w:rtl/>
        </w:rPr>
        <w:t xml:space="preserve"> 3</w:t>
      </w:r>
      <w:r w:rsidR="00B5011E">
        <w:rPr>
          <w:rFonts w:ascii="Bookman Old Style" w:hAnsi="Bookman Old Style" w:cs="David" w:hint="cs"/>
          <w:rtl/>
        </w:rPr>
        <w:t xml:space="preserve"> </w:t>
      </w:r>
    </w:p>
    <w:p w:rsidR="002F0527" w:rsidRDefault="003A1C15" w:rsidP="000D3F4D">
      <w:pPr>
        <w:pStyle w:val="a9"/>
        <w:numPr>
          <w:ilvl w:val="0"/>
          <w:numId w:val="27"/>
        </w:numPr>
        <w:bidi/>
        <w:spacing w:line="276" w:lineRule="auto"/>
        <w:jc w:val="both"/>
        <w:rPr>
          <w:rFonts w:ascii="Bookman Old Style" w:hAnsi="Bookman Old Style" w:cs="David"/>
        </w:rPr>
      </w:pPr>
      <w:r w:rsidRPr="002F0527">
        <w:rPr>
          <w:rFonts w:ascii="Bookman Old Style" w:hAnsi="Bookman Old Style" w:cs="David" w:hint="cs"/>
          <w:rtl/>
        </w:rPr>
        <w:t xml:space="preserve">בבדיקה מדגמית בחדר לפינוי אשפה נמצא שאין אביזר </w:t>
      </w:r>
      <w:proofErr w:type="spellStart"/>
      <w:r w:rsidRPr="002F0527">
        <w:rPr>
          <w:rFonts w:ascii="Bookman Old Style" w:hAnsi="Bookman Old Style" w:cs="David" w:hint="cs"/>
          <w:rtl/>
        </w:rPr>
        <w:t>מז"ח</w:t>
      </w:r>
      <w:proofErr w:type="spellEnd"/>
      <w:r w:rsidRPr="002F0527">
        <w:rPr>
          <w:rFonts w:ascii="Bookman Old Style" w:hAnsi="Bookman Old Style" w:cs="David" w:hint="cs"/>
          <w:rtl/>
        </w:rPr>
        <w:t xml:space="preserve"> על צינור גמיש המשמש לשטיפה.</w:t>
      </w:r>
    </w:p>
    <w:p w:rsidR="002F0527" w:rsidRDefault="003A1C15" w:rsidP="000D3F4D">
      <w:pPr>
        <w:bidi/>
        <w:spacing w:line="276" w:lineRule="auto"/>
        <w:jc w:val="both"/>
        <w:rPr>
          <w:rFonts w:ascii="Bookman Old Style" w:hAnsi="Bookman Old Style" w:cs="David"/>
          <w:rtl/>
        </w:rPr>
      </w:pPr>
      <w:r w:rsidRPr="002F0527">
        <w:rPr>
          <w:rFonts w:ascii="Bookman Old Style" w:hAnsi="Bookman Old Style" w:cs="David" w:hint="cs"/>
          <w:rtl/>
        </w:rPr>
        <w:t xml:space="preserve"> יש להתקין אביזר דוגמת שובר ואקום טעון קפיץ</w:t>
      </w:r>
      <w:r w:rsidR="00762C0C">
        <w:rPr>
          <w:rFonts w:ascii="Bookman Old Style" w:hAnsi="Bookman Old Style" w:cs="David" w:hint="cs"/>
          <w:rtl/>
        </w:rPr>
        <w:t xml:space="preserve"> </w:t>
      </w:r>
      <w:r w:rsidR="002F0527" w:rsidRPr="002F0527">
        <w:rPr>
          <w:rFonts w:ascii="Bookman Old Style" w:hAnsi="Bookman Old Style" w:cs="David" w:hint="cs"/>
          <w:rtl/>
        </w:rPr>
        <w:t>(</w:t>
      </w:r>
      <w:proofErr w:type="spellStart"/>
      <w:r w:rsidR="002F0527" w:rsidRPr="002F0527">
        <w:rPr>
          <w:rFonts w:ascii="Bookman Old Style" w:hAnsi="Bookman Old Style" w:cs="David" w:hint="cs"/>
          <w:rtl/>
        </w:rPr>
        <w:t>שוט"ק</w:t>
      </w:r>
      <w:proofErr w:type="spellEnd"/>
      <w:r w:rsidR="002F0527" w:rsidRPr="002F0527">
        <w:rPr>
          <w:rFonts w:ascii="Bookman Old Style" w:hAnsi="Bookman Old Style" w:cs="David" w:hint="cs"/>
          <w:rtl/>
        </w:rPr>
        <w:t>)</w:t>
      </w:r>
      <w:r w:rsidRPr="002F0527">
        <w:rPr>
          <w:rFonts w:ascii="Bookman Old Style" w:hAnsi="Bookman Old Style" w:cs="David" w:hint="cs"/>
          <w:rtl/>
        </w:rPr>
        <w:t xml:space="preserve"> על צינור זה וכל צינור גמיש העלול להיות טבול במים שאינם באיכות מי שתיה</w:t>
      </w:r>
      <w:r w:rsidR="002F0527" w:rsidRPr="002F0527">
        <w:rPr>
          <w:rFonts w:ascii="Bookman Old Style" w:hAnsi="Bookman Old Style" w:cs="David" w:hint="cs"/>
          <w:rtl/>
        </w:rPr>
        <w:t xml:space="preserve">. </w:t>
      </w:r>
    </w:p>
    <w:p w:rsidR="000D3F4D" w:rsidRPr="002F0527" w:rsidRDefault="000D3F4D" w:rsidP="000D3F4D">
      <w:pPr>
        <w:bidi/>
        <w:spacing w:line="276" w:lineRule="auto"/>
        <w:jc w:val="both"/>
        <w:rPr>
          <w:rFonts w:ascii="Bookman Old Style" w:hAnsi="Bookman Old Style" w:cs="David"/>
        </w:rPr>
      </w:pPr>
    </w:p>
    <w:p w:rsidR="00B5011E" w:rsidRDefault="002F0527" w:rsidP="00E649C7">
      <w:pPr>
        <w:pStyle w:val="a9"/>
        <w:numPr>
          <w:ilvl w:val="0"/>
          <w:numId w:val="25"/>
        </w:numPr>
        <w:bidi/>
        <w:spacing w:line="276" w:lineRule="auto"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 xml:space="preserve">נמסר שעדיין לא הותקנו ברזי דיגום תקניים בנקודות דיגום מי רשת (מי קרים), כפי שנדרש בסמך </w:t>
      </w:r>
      <w:r w:rsidR="00E649C7">
        <w:rPr>
          <w:rFonts w:ascii="Bookman Old Style" w:hAnsi="Bookman Old Style" w:cs="David" w:hint="cs"/>
          <w:rtl/>
        </w:rPr>
        <w:t>3</w:t>
      </w:r>
      <w:r>
        <w:rPr>
          <w:rFonts w:ascii="Bookman Old Style" w:hAnsi="Bookman Old Style" w:cs="David" w:hint="cs"/>
          <w:rtl/>
        </w:rPr>
        <w:t xml:space="preserve"> (סעיף ב-2) </w:t>
      </w:r>
      <w:r w:rsidR="003A1C15" w:rsidRPr="002F0527">
        <w:rPr>
          <w:rFonts w:ascii="Bookman Old Style" w:hAnsi="Bookman Old Style" w:cs="David" w:hint="cs"/>
          <w:rtl/>
        </w:rPr>
        <w:t xml:space="preserve"> </w:t>
      </w:r>
    </w:p>
    <w:p w:rsidR="000D3F4D" w:rsidRDefault="000D3F4D" w:rsidP="00E649C7">
      <w:pPr>
        <w:pStyle w:val="a9"/>
        <w:numPr>
          <w:ilvl w:val="0"/>
          <w:numId w:val="25"/>
        </w:numPr>
        <w:bidi/>
        <w:spacing w:line="276" w:lineRule="auto"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>נמסר שאין בשטח המרכז הרפואי מזרקות נוי ומגדלי קירור</w:t>
      </w:r>
    </w:p>
    <w:p w:rsidR="00806ED5" w:rsidRPr="002F0527" w:rsidRDefault="00806ED5" w:rsidP="00806ED5">
      <w:pPr>
        <w:pStyle w:val="a9"/>
        <w:bidi/>
        <w:jc w:val="both"/>
        <w:rPr>
          <w:rFonts w:ascii="Bookman Old Style" w:hAnsi="Bookman Old Style" w:cs="David"/>
          <w:rtl/>
        </w:rPr>
      </w:pPr>
    </w:p>
    <w:p w:rsidR="000D3F4D" w:rsidRDefault="000D3F4D" w:rsidP="000D3F4D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lastRenderedPageBreak/>
        <w:t xml:space="preserve">ב. </w:t>
      </w:r>
      <w:r w:rsidRPr="000D3F4D">
        <w:rPr>
          <w:rFonts w:ascii="Bookman Old Style" w:hAnsi="Bookman Old Style" w:cs="David" w:hint="cs"/>
          <w:b/>
          <w:bCs/>
          <w:rtl/>
        </w:rPr>
        <w:t>סיכום ממצאי הביקורת במערכות אספקת מים חמים</w:t>
      </w:r>
      <w:r>
        <w:rPr>
          <w:rFonts w:ascii="Bookman Old Style" w:hAnsi="Bookman Old Style" w:cs="David" w:hint="cs"/>
          <w:rtl/>
        </w:rPr>
        <w:t xml:space="preserve"> </w:t>
      </w:r>
    </w:p>
    <w:p w:rsidR="007076D9" w:rsidRDefault="007076D9" w:rsidP="007076D9">
      <w:pPr>
        <w:bidi/>
        <w:jc w:val="both"/>
        <w:rPr>
          <w:rFonts w:ascii="Bookman Old Style" w:hAnsi="Bookman Old Style" w:cs="David"/>
          <w:rtl/>
        </w:rPr>
      </w:pPr>
    </w:p>
    <w:p w:rsidR="006B5E3D" w:rsidRDefault="000D3F4D" w:rsidP="000D3F4D">
      <w:pPr>
        <w:pStyle w:val="a9"/>
        <w:numPr>
          <w:ilvl w:val="0"/>
          <w:numId w:val="28"/>
        </w:numPr>
        <w:bidi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 xml:space="preserve">נערכה בדיקה מדגמית של טמפרטורת המים בחדר חימום  (תחנת משנה 03) ובברז במחלקה 3. ממצאי מדידת הטמפרטורה: </w:t>
      </w:r>
    </w:p>
    <w:p w:rsidR="000D3F4D" w:rsidRDefault="000D3F4D" w:rsidP="000D3F4D">
      <w:pPr>
        <w:pStyle w:val="a9"/>
        <w:numPr>
          <w:ilvl w:val="0"/>
          <w:numId w:val="29"/>
        </w:numPr>
        <w:bidi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>מים מסופקים מהאוגר: 49.5 מע"צ (ערך נמוך מהערך הנדרש)</w:t>
      </w:r>
    </w:p>
    <w:p w:rsidR="000D3F4D" w:rsidRDefault="000D3F4D" w:rsidP="000D3F4D">
      <w:pPr>
        <w:pStyle w:val="a9"/>
        <w:numPr>
          <w:ilvl w:val="0"/>
          <w:numId w:val="29"/>
        </w:numPr>
        <w:bidi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>מים חמים חוזרים: 42 מע"צ (ערך נמוך מהערך הנדרש)</w:t>
      </w:r>
    </w:p>
    <w:p w:rsidR="000D3F4D" w:rsidRDefault="000D3F4D" w:rsidP="000D3F4D">
      <w:pPr>
        <w:pStyle w:val="a9"/>
        <w:numPr>
          <w:ilvl w:val="0"/>
          <w:numId w:val="29"/>
        </w:numPr>
        <w:bidi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 xml:space="preserve">מים חמים לאחר הזרמה בברז </w:t>
      </w:r>
      <w:proofErr w:type="spellStart"/>
      <w:r>
        <w:rPr>
          <w:rFonts w:ascii="Bookman Old Style" w:hAnsi="Bookman Old Style" w:cs="David" w:hint="cs"/>
          <w:rtl/>
        </w:rPr>
        <w:t>תרמוסטטי</w:t>
      </w:r>
      <w:proofErr w:type="spellEnd"/>
      <w:r>
        <w:rPr>
          <w:rFonts w:ascii="Bookman Old Style" w:hAnsi="Bookman Old Style" w:cs="David" w:hint="cs"/>
          <w:rtl/>
        </w:rPr>
        <w:t xml:space="preserve"> בחדר במחלקה </w:t>
      </w:r>
      <w:r>
        <w:rPr>
          <w:rFonts w:ascii="Bookman Old Style" w:hAnsi="Bookman Old Style" w:cs="David"/>
          <w:rtl/>
        </w:rPr>
        <w:t>–</w:t>
      </w:r>
      <w:r>
        <w:rPr>
          <w:rFonts w:ascii="Bookman Old Style" w:hAnsi="Bookman Old Style" w:cs="David" w:hint="cs"/>
          <w:rtl/>
        </w:rPr>
        <w:t xml:space="preserve"> 44 מע"צ</w:t>
      </w:r>
    </w:p>
    <w:p w:rsidR="000D3F4D" w:rsidRDefault="000D3F4D" w:rsidP="000D3F4D">
      <w:pPr>
        <w:bidi/>
        <w:ind w:left="1186"/>
        <w:jc w:val="both"/>
        <w:rPr>
          <w:rFonts w:ascii="Bookman Old Style" w:hAnsi="Bookman Old Style" w:cs="David"/>
          <w:rtl/>
        </w:rPr>
      </w:pPr>
    </w:p>
    <w:p w:rsidR="000D3F4D" w:rsidRDefault="000D3F4D" w:rsidP="000D3F4D">
      <w:pPr>
        <w:bidi/>
        <w:ind w:left="1186"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הערכים שנמדדו בחדר חימום המים נמוכים מהערך הנדרש בסמך 1 (אגירה וסחרור מים חמים בטמפרטורה של 55 מע"צ)</w:t>
      </w:r>
    </w:p>
    <w:p w:rsidR="000D3F4D" w:rsidRPr="000D3F4D" w:rsidRDefault="000D3F4D" w:rsidP="000D3F4D">
      <w:pPr>
        <w:bidi/>
        <w:ind w:left="1186"/>
        <w:jc w:val="both"/>
        <w:rPr>
          <w:rFonts w:ascii="Bookman Old Style" w:hAnsi="Bookman Old Style" w:cs="David"/>
        </w:rPr>
      </w:pPr>
    </w:p>
    <w:p w:rsidR="000D3F4D" w:rsidRDefault="000D3F4D" w:rsidP="00E649C7">
      <w:pPr>
        <w:pStyle w:val="a9"/>
        <w:numPr>
          <w:ilvl w:val="0"/>
          <w:numId w:val="28"/>
        </w:numPr>
        <w:bidi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>נמסר לי שעדיין לא הותקן חיבור לרישום נתונים רציף במחשב/אוגר נתונים של מדידות טמפרטורת המים החמים בחדרי החימום, מלבד בתחנת משנה 3-4.  דרישה זו מופיעה במכתבנו מ</w:t>
      </w:r>
      <w:r w:rsidR="007076D9">
        <w:rPr>
          <w:rFonts w:ascii="Bookman Old Style" w:hAnsi="Bookman Old Style" w:cs="David" w:hint="cs"/>
          <w:rtl/>
        </w:rPr>
        <w:t>ה</w:t>
      </w:r>
      <w:r>
        <w:rPr>
          <w:rFonts w:ascii="Bookman Old Style" w:hAnsi="Bookman Old Style" w:cs="David" w:hint="cs"/>
          <w:rtl/>
        </w:rPr>
        <w:t xml:space="preserve">שנה שעברה (סעיף ב-3 בסמך </w:t>
      </w:r>
      <w:r w:rsidR="00E649C7">
        <w:rPr>
          <w:rFonts w:ascii="Bookman Old Style" w:hAnsi="Bookman Old Style" w:cs="David" w:hint="cs"/>
          <w:rtl/>
        </w:rPr>
        <w:t>3</w:t>
      </w:r>
      <w:r>
        <w:rPr>
          <w:rFonts w:ascii="Bookman Old Style" w:hAnsi="Bookman Old Style" w:cs="David" w:hint="cs"/>
          <w:rtl/>
        </w:rPr>
        <w:t>)</w:t>
      </w:r>
    </w:p>
    <w:p w:rsidR="000D3F4D" w:rsidRPr="000D3F4D" w:rsidRDefault="000D3F4D" w:rsidP="000D3F4D">
      <w:pPr>
        <w:pStyle w:val="a9"/>
        <w:bidi/>
        <w:jc w:val="both"/>
        <w:rPr>
          <w:rFonts w:ascii="Bookman Old Style" w:hAnsi="Bookman Old Style" w:cs="David"/>
          <w:rtl/>
        </w:rPr>
      </w:pPr>
    </w:p>
    <w:p w:rsidR="006B5E3D" w:rsidRPr="00A2005D" w:rsidRDefault="000D3F4D" w:rsidP="007137F6">
      <w:pPr>
        <w:bidi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 xml:space="preserve">ג. </w:t>
      </w:r>
      <w:r w:rsidRPr="000D3F4D">
        <w:rPr>
          <w:rFonts w:ascii="Bookman Old Style" w:hAnsi="Bookman Old Style" w:cs="David" w:hint="cs"/>
          <w:b/>
          <w:bCs/>
          <w:rtl/>
        </w:rPr>
        <w:t>פירוט דרישות לביצוע התקנות ופעולות מתקנות במערכות אספקת המים</w:t>
      </w:r>
    </w:p>
    <w:p w:rsidR="00110FBA" w:rsidRDefault="00023A56" w:rsidP="007076D9">
      <w:pPr>
        <w:pStyle w:val="a9"/>
        <w:numPr>
          <w:ilvl w:val="0"/>
          <w:numId w:val="30"/>
        </w:numPr>
        <w:bidi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>יש לבצע בדיקה מקיפה של מערכת ההכלרה, כולל מערכת מינון הכלור והבקרה, כולל ביצוע בדיקות ידניות של ריכוז כלור במחלקות השונות</w:t>
      </w:r>
      <w:r w:rsidR="007076D9">
        <w:rPr>
          <w:rFonts w:ascii="Bookman Old Style" w:hAnsi="Bookman Old Style" w:cs="David" w:hint="cs"/>
          <w:rtl/>
        </w:rPr>
        <w:t xml:space="preserve"> במהלך השבוע</w:t>
      </w:r>
      <w:r>
        <w:rPr>
          <w:rFonts w:ascii="Bookman Old Style" w:hAnsi="Bookman Old Style" w:cs="David" w:hint="cs"/>
          <w:rtl/>
        </w:rPr>
        <w:t xml:space="preserve">.  המערכת צריכה להבטיח אספקת מים קרים בריכוז כלור של 0.2-0.5 </w:t>
      </w:r>
      <w:proofErr w:type="spellStart"/>
      <w:r>
        <w:rPr>
          <w:rFonts w:ascii="Bookman Old Style" w:hAnsi="Bookman Old Style" w:cs="David" w:hint="cs"/>
          <w:rtl/>
        </w:rPr>
        <w:t>מג"ל</w:t>
      </w:r>
      <w:proofErr w:type="spellEnd"/>
      <w:r>
        <w:rPr>
          <w:rFonts w:ascii="Bookman Old Style" w:hAnsi="Bookman Old Style" w:cs="David" w:hint="cs"/>
          <w:rtl/>
        </w:rPr>
        <w:t xml:space="preserve"> בכל נקודה במרכז הרפואי.</w:t>
      </w:r>
    </w:p>
    <w:p w:rsidR="00023A56" w:rsidRDefault="00023A56" w:rsidP="00023A56">
      <w:pPr>
        <w:pStyle w:val="a9"/>
        <w:numPr>
          <w:ilvl w:val="0"/>
          <w:numId w:val="30"/>
        </w:numPr>
        <w:bidi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>יש לחבר את בקר הכלור בקצה קו למערכת רישום נתונים רציף במחשב/אוגר נתונים.</w:t>
      </w:r>
    </w:p>
    <w:p w:rsidR="00023A56" w:rsidRDefault="00023A56" w:rsidP="00023A56">
      <w:pPr>
        <w:pStyle w:val="a9"/>
        <w:numPr>
          <w:ilvl w:val="0"/>
          <w:numId w:val="30"/>
        </w:numPr>
        <w:bidi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>יש להתקין אביזר מסוג שסתום חד כיווני כפול (</w:t>
      </w:r>
      <w:proofErr w:type="spellStart"/>
      <w:r>
        <w:rPr>
          <w:rFonts w:ascii="Bookman Old Style" w:hAnsi="Bookman Old Style" w:cs="David" w:hint="cs"/>
          <w:rtl/>
        </w:rPr>
        <w:t>חכ"כ</w:t>
      </w:r>
      <w:proofErr w:type="spellEnd"/>
      <w:r>
        <w:rPr>
          <w:rFonts w:ascii="Bookman Old Style" w:hAnsi="Bookman Old Style" w:cs="David" w:hint="cs"/>
          <w:rtl/>
        </w:rPr>
        <w:t xml:space="preserve">) בקו חיבור מי שתיה לקו </w:t>
      </w:r>
      <w:proofErr w:type="spellStart"/>
      <w:r>
        <w:rPr>
          <w:rFonts w:ascii="Bookman Old Style" w:hAnsi="Bookman Old Style" w:cs="David" w:hint="cs"/>
          <w:rtl/>
        </w:rPr>
        <w:t>הידרנטים</w:t>
      </w:r>
      <w:proofErr w:type="spellEnd"/>
      <w:r>
        <w:rPr>
          <w:rFonts w:ascii="Bookman Old Style" w:hAnsi="Bookman Old Style" w:cs="David" w:hint="cs"/>
          <w:rtl/>
        </w:rPr>
        <w:t>.</w:t>
      </w:r>
    </w:p>
    <w:p w:rsidR="00023A56" w:rsidRDefault="00023A56" w:rsidP="00023A56">
      <w:pPr>
        <w:pStyle w:val="a9"/>
        <w:numPr>
          <w:ilvl w:val="0"/>
          <w:numId w:val="30"/>
        </w:numPr>
        <w:bidi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>יש להתקין אביזר למניעת זרימה חוזרת בכל קו מים העלול להתחבר למים/נוזלים שאינם באיכות מי שתיה</w:t>
      </w:r>
    </w:p>
    <w:p w:rsidR="00023A56" w:rsidRDefault="00023A56" w:rsidP="00023A56">
      <w:pPr>
        <w:pStyle w:val="a9"/>
        <w:numPr>
          <w:ilvl w:val="0"/>
          <w:numId w:val="30"/>
        </w:numPr>
        <w:bidi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>יש להתקין ברזי דיגום תקניים בכל נקודת דיגום מי רשת קרים.</w:t>
      </w:r>
    </w:p>
    <w:p w:rsidR="00023A56" w:rsidRDefault="00023A56" w:rsidP="00023A56">
      <w:pPr>
        <w:pStyle w:val="a9"/>
        <w:numPr>
          <w:ilvl w:val="0"/>
          <w:numId w:val="30"/>
        </w:numPr>
        <w:bidi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 xml:space="preserve">יש להעלות את טמפרטורת המים באוגרים בכל המחלקות, כך שמים חמים יאגרו ויסופקו בטמפרטורה שנקבעה בסמך 1. במידה וקיים חשש לכוויות ניתן להתקין ברזים </w:t>
      </w:r>
      <w:proofErr w:type="spellStart"/>
      <w:r>
        <w:rPr>
          <w:rFonts w:ascii="Bookman Old Style" w:hAnsi="Bookman Old Style" w:cs="David" w:hint="cs"/>
          <w:rtl/>
        </w:rPr>
        <w:t>תרמוסטטיים</w:t>
      </w:r>
      <w:proofErr w:type="spellEnd"/>
      <w:r>
        <w:rPr>
          <w:rFonts w:ascii="Bookman Old Style" w:hAnsi="Bookman Old Style" w:cs="David" w:hint="cs"/>
          <w:rtl/>
        </w:rPr>
        <w:t xml:space="preserve"> בנקודת הצריכה (כגון במחלקה 3)</w:t>
      </w:r>
    </w:p>
    <w:p w:rsidR="00023A56" w:rsidRPr="000D3F4D" w:rsidRDefault="00023A56" w:rsidP="00023A56">
      <w:pPr>
        <w:pStyle w:val="a9"/>
        <w:numPr>
          <w:ilvl w:val="0"/>
          <w:numId w:val="30"/>
        </w:numPr>
        <w:bidi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>יש לתחזק את מערכות אספקת מים קרים וחמים בהתאם לאמור בסמך 1, כולל ביצוע פעולות תחזוקה שוטפות כאמור בנספח 1-2 בהנחיות אלה. נבקש שישלח אלינו תדפיס רישום פעולות אחזקה (כפי שמפורט בנספחים 1-2) מחודש ינואר.</w:t>
      </w:r>
    </w:p>
    <w:p w:rsidR="001464F6" w:rsidRPr="00023A56" w:rsidRDefault="001464F6" w:rsidP="007137F6">
      <w:pPr>
        <w:bidi/>
        <w:jc w:val="both"/>
        <w:rPr>
          <w:rFonts w:ascii="Bookman Old Style" w:hAnsi="Bookman Old Style" w:cs="David"/>
          <w:rtl/>
        </w:rPr>
      </w:pPr>
    </w:p>
    <w:p w:rsidR="003D22A3" w:rsidRDefault="00023A56" w:rsidP="00E649C7">
      <w:pPr>
        <w:bidi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ד. </w:t>
      </w:r>
      <w:r w:rsidRPr="00763D80">
        <w:rPr>
          <w:rFonts w:cs="David" w:hint="cs"/>
          <w:b/>
          <w:bCs/>
          <w:rtl/>
        </w:rPr>
        <w:t>כללי</w:t>
      </w:r>
      <w:r>
        <w:rPr>
          <w:rFonts w:cs="David" w:hint="cs"/>
          <w:rtl/>
        </w:rPr>
        <w:t>:</w:t>
      </w:r>
    </w:p>
    <w:p w:rsidR="00923F6C" w:rsidRPr="00762C0C" w:rsidRDefault="00023A56" w:rsidP="00762C0C">
      <w:pPr>
        <w:bidi/>
        <w:jc w:val="both"/>
        <w:rPr>
          <w:rFonts w:cs="David"/>
          <w:rtl/>
        </w:rPr>
      </w:pPr>
      <w:r w:rsidRPr="00762C0C">
        <w:rPr>
          <w:rFonts w:cs="David" w:hint="cs"/>
          <w:rtl/>
        </w:rPr>
        <w:t xml:space="preserve">אנו מפנים את תשומת לבך </w:t>
      </w:r>
      <w:r w:rsidR="00762C0C">
        <w:rPr>
          <w:rFonts w:cs="David" w:hint="cs"/>
          <w:rtl/>
        </w:rPr>
        <w:t>ל</w:t>
      </w:r>
      <w:r w:rsidRPr="00762C0C">
        <w:rPr>
          <w:rFonts w:cs="David" w:hint="cs"/>
          <w:rtl/>
        </w:rPr>
        <w:t>כך שחלק גדול מהדרישות הנ"ל הופיע</w:t>
      </w:r>
      <w:r w:rsidR="00762C0C">
        <w:rPr>
          <w:rFonts w:cs="David" w:hint="cs"/>
          <w:rtl/>
        </w:rPr>
        <w:t>ו</w:t>
      </w:r>
      <w:r w:rsidRPr="00762C0C">
        <w:rPr>
          <w:rFonts w:cs="David" w:hint="cs"/>
          <w:rtl/>
        </w:rPr>
        <w:t xml:space="preserve"> במכתבנו שבסמך</w:t>
      </w:r>
      <w:r w:rsidR="00E649C7" w:rsidRPr="00762C0C">
        <w:rPr>
          <w:rFonts w:cs="David" w:hint="cs"/>
          <w:rtl/>
        </w:rPr>
        <w:t xml:space="preserve"> 3   </w:t>
      </w:r>
      <w:r w:rsidRPr="00762C0C">
        <w:rPr>
          <w:rFonts w:cs="David" w:hint="cs"/>
          <w:rtl/>
        </w:rPr>
        <w:t xml:space="preserve"> </w:t>
      </w:r>
      <w:r w:rsidR="00E649C7" w:rsidRPr="00762C0C">
        <w:rPr>
          <w:rFonts w:cs="David" w:hint="cs"/>
          <w:rtl/>
        </w:rPr>
        <w:t xml:space="preserve"> </w:t>
      </w:r>
      <w:r w:rsidRPr="00762C0C">
        <w:rPr>
          <w:rFonts w:cs="David" w:hint="cs"/>
          <w:rtl/>
        </w:rPr>
        <w:t>מ</w:t>
      </w:r>
      <w:r w:rsidR="00806ED5" w:rsidRPr="00762C0C">
        <w:rPr>
          <w:rFonts w:cs="David" w:hint="cs"/>
          <w:rtl/>
        </w:rPr>
        <w:t>ה</w:t>
      </w:r>
      <w:r w:rsidRPr="00762C0C">
        <w:rPr>
          <w:rFonts w:cs="David" w:hint="cs"/>
          <w:rtl/>
        </w:rPr>
        <w:t>שנה שעברה</w:t>
      </w:r>
      <w:r w:rsidR="00806ED5" w:rsidRPr="00762C0C">
        <w:rPr>
          <w:rFonts w:cs="David" w:hint="cs"/>
          <w:rtl/>
        </w:rPr>
        <w:t>-</w:t>
      </w:r>
      <w:r w:rsidRPr="00762C0C">
        <w:rPr>
          <w:rFonts w:cs="David" w:hint="cs"/>
          <w:rtl/>
        </w:rPr>
        <w:t xml:space="preserve"> מצב לא תקין!</w:t>
      </w:r>
    </w:p>
    <w:p w:rsidR="001464F6" w:rsidRPr="00A2005D" w:rsidRDefault="001464F6" w:rsidP="007137F6">
      <w:pPr>
        <w:bidi/>
        <w:jc w:val="both"/>
        <w:rPr>
          <w:rFonts w:cs="David"/>
          <w:rtl/>
        </w:rPr>
      </w:pPr>
    </w:p>
    <w:p w:rsidR="00451EEB" w:rsidRPr="00A2005D" w:rsidRDefault="00451EEB" w:rsidP="007137F6">
      <w:pPr>
        <w:bidi/>
        <w:jc w:val="both"/>
        <w:rPr>
          <w:rFonts w:cs="David"/>
          <w:rtl/>
        </w:rPr>
      </w:pPr>
    </w:p>
    <w:p w:rsidR="001464F6" w:rsidRPr="00A2005D" w:rsidRDefault="001464F6" w:rsidP="007137F6">
      <w:pPr>
        <w:bidi/>
        <w:rPr>
          <w:rFonts w:cs="David"/>
          <w:rtl/>
        </w:rPr>
      </w:pPr>
    </w:p>
    <w:p w:rsidR="001464F6" w:rsidRDefault="001464F6" w:rsidP="001464F6">
      <w:pPr>
        <w:bidi/>
        <w:jc w:val="both"/>
        <w:rPr>
          <w:rFonts w:cs="David"/>
          <w:rtl/>
        </w:rPr>
      </w:pPr>
    </w:p>
    <w:p w:rsidR="00AD65FF" w:rsidRPr="00110FBA" w:rsidRDefault="00AD65FF" w:rsidP="00AD65FF">
      <w:pPr>
        <w:bidi/>
        <w:rPr>
          <w:rFonts w:cs="David"/>
          <w:rtl/>
        </w:rPr>
      </w:pPr>
      <w:r>
        <w:rPr>
          <w:rFonts w:cs="David" w:hint="cs"/>
          <w:rtl/>
        </w:rPr>
        <w:t xml:space="preserve">                                                                               בכבוד רב, </w:t>
      </w:r>
    </w:p>
    <w:p w:rsidR="00AD65FF" w:rsidRPr="00110FBA" w:rsidRDefault="00AD65FF" w:rsidP="00AD65FF">
      <w:pPr>
        <w:bidi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  </w:t>
      </w:r>
    </w:p>
    <w:p w:rsidR="00AD65FF" w:rsidRDefault="00AD65FF" w:rsidP="00AD65FF">
      <w:pPr>
        <w:bidi/>
      </w:pPr>
      <w:r>
        <w:rPr>
          <w:rFonts w:cs="David" w:hint="cs"/>
          <w:rtl/>
        </w:rPr>
        <w:t xml:space="preserve">                                                                               </w:t>
      </w:r>
      <w:sdt>
        <w:sdtPr>
          <w:rPr>
            <w:rFonts w:cs="David"/>
            <w:rtl/>
          </w:rPr>
          <w:id w:val="573254215"/>
          <w:dropDownList>
            <w:listItem w:displayText="בחר פריט" w:value="בחר פריט"/>
            <w:listItem w:displayText="ד&quot;ר לילה יעקב" w:value="ד&quot;ר לילה יעקב"/>
            <w:listItem w:displayText="מיכל דנציגר" w:value="מיכל דנציגר"/>
            <w:listItem w:displayText="אילן דהן" w:value="אילן דהן"/>
            <w:listItem w:displayText="ולרי שולמן" w:value="ולרי שולמן"/>
            <w:listItem w:displayText="צור שן" w:value="צור שן"/>
            <w:listItem w:displayText="יעל אוסטפלד" w:value="יעל אוסטפלד"/>
            <w:listItem w:displayText="רנא ג'רג'ורה" w:value="רנא ג'רג'ורה"/>
            <w:listItem w:displayText="גליה פלג" w:value="גליה פלג"/>
            <w:listItem w:displayText="רונית אלטר סיגל" w:value="רונית אלטר סיגל"/>
            <w:listItem w:displayText="ריטה בריקין " w:value="ריטה בריקין "/>
            <w:listItem w:displayText="רינה אולפסקי" w:value="רינה אולפסקי"/>
            <w:listItem w:displayText="תקוה שפיר" w:value="תקוה שפיר"/>
            <w:listItem w:displayText="מרינה נפומניאשצ'י" w:value="מרינה נפומניאשצ'י"/>
            <w:listItem w:displayText="לבל זיוה" w:value="לבל זיוה"/>
            <w:listItem w:displayText="כיפאח אחשיבון" w:value="כיפאח אחשיבון"/>
            <w:listItem w:displayText="פולק טל" w:value="פולק טל"/>
            <w:listItem w:displayText="שלו איתן" w:value="שלו איתן"/>
          </w:dropDownList>
        </w:sdtPr>
        <w:sdtEndPr/>
        <w:sdtContent>
          <w:r w:rsidR="00023A56">
            <w:rPr>
              <w:rFonts w:cs="David"/>
              <w:rtl/>
            </w:rPr>
            <w:t>צור שן</w:t>
          </w:r>
        </w:sdtContent>
      </w:sdt>
    </w:p>
    <w:p w:rsidR="00AD65FF" w:rsidRPr="00110FBA" w:rsidRDefault="00AD65FF" w:rsidP="00AD65FF">
      <w:pPr>
        <w:bidi/>
        <w:rPr>
          <w:rFonts w:cs="David"/>
          <w:rtl/>
        </w:rPr>
      </w:pPr>
      <w:r>
        <w:rPr>
          <w:rFonts w:cs="David" w:hint="cs"/>
          <w:rtl/>
        </w:rPr>
        <w:t xml:space="preserve">                                                                              </w:t>
      </w:r>
      <w:sdt>
        <w:sdtPr>
          <w:rPr>
            <w:rFonts w:cs="David" w:hint="cs"/>
            <w:rtl/>
          </w:rPr>
          <w:id w:val="415135802"/>
          <w:dropDownList>
            <w:listItem w:value="בחר פריט."/>
            <w:listItem w:displayText="מנהלת המחלקה לבריאות הסביבה במחוז" w:value="מנהלת המחלקה לבריאות הסביבה במחוז"/>
            <w:listItem w:displayText="סגנית מנהלת המחלקה לבריאות הסביבה במחוז" w:value="סגנית מנהלת המחלקה לבריאות הסביבה במחוז"/>
            <w:listItem w:displayText="מהנדסת בריאות הסביבה" w:value="מהנדסת בריאות הסביבה"/>
            <w:listItem w:displayText="מפקח מחוזי לבריאות הסביבה" w:value="מפקח מחוזי לבריאות הסביבה"/>
            <w:listItem w:displayText="מפקח הסגר ראשי" w:value="מפקח הסגר ראשי"/>
            <w:listItem w:displayText="מהנדס בריאות הסביבה" w:value="מהנדס בריאות הסביבה"/>
            <w:listItem w:displayText="מפקחת בכירה לבריאות הסביבה" w:value="מפקחת בכירה לבריאות הסביבה"/>
            <w:listItem w:displayText="מפקח בכיר לבריאות הסביבה" w:value="מפקח בכיר לבריאות הסביבה"/>
          </w:dropDownList>
        </w:sdtPr>
        <w:sdtEndPr/>
        <w:sdtContent>
          <w:r w:rsidR="00023A56">
            <w:rPr>
              <w:rFonts w:cs="David" w:hint="cs"/>
              <w:rtl/>
            </w:rPr>
            <w:t>מהנדס בריאות הסביבה</w:t>
          </w:r>
        </w:sdtContent>
      </w:sdt>
    </w:p>
    <w:p w:rsidR="00E649C7" w:rsidRDefault="002E5260" w:rsidP="00E649C7">
      <w:pPr>
        <w:bidi/>
        <w:ind w:right="-567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</w:t>
      </w:r>
    </w:p>
    <w:p w:rsidR="00E649C7" w:rsidRDefault="00E649C7" w:rsidP="00E649C7">
      <w:pPr>
        <w:bidi/>
        <w:ind w:right="-567"/>
        <w:jc w:val="both"/>
        <w:rPr>
          <w:rFonts w:cs="David"/>
          <w:rtl/>
        </w:rPr>
      </w:pPr>
    </w:p>
    <w:p w:rsidR="00FC752C" w:rsidRDefault="00FC752C" w:rsidP="00FC752C">
      <w:pPr>
        <w:bidi/>
        <w:ind w:right="-567"/>
        <w:jc w:val="both"/>
        <w:rPr>
          <w:rFonts w:cs="David"/>
          <w:rtl/>
        </w:rPr>
      </w:pPr>
    </w:p>
    <w:p w:rsidR="00FC752C" w:rsidRDefault="00FC752C" w:rsidP="00FC752C">
      <w:pPr>
        <w:bidi/>
        <w:ind w:right="-567"/>
        <w:jc w:val="both"/>
        <w:rPr>
          <w:rFonts w:cs="David"/>
          <w:rtl/>
        </w:rPr>
      </w:pPr>
    </w:p>
    <w:p w:rsidR="006B5E3D" w:rsidRDefault="006B5E3D" w:rsidP="00E649C7">
      <w:pPr>
        <w:bidi/>
        <w:ind w:right="-567"/>
        <w:jc w:val="both"/>
        <w:rPr>
          <w:rFonts w:cs="David"/>
        </w:rPr>
      </w:pPr>
      <w:r>
        <w:rPr>
          <w:rFonts w:cs="David" w:hint="cs"/>
          <w:rtl/>
        </w:rPr>
        <w:t xml:space="preserve">העתק: </w:t>
      </w:r>
    </w:p>
    <w:p w:rsidR="00023A56" w:rsidRDefault="001E0ED9" w:rsidP="00E649C7">
      <w:pPr>
        <w:bidi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ד"ר דוד ליבה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ס/</w:t>
      </w:r>
      <w:r w:rsidR="00023A56">
        <w:rPr>
          <w:rFonts w:cs="David" w:hint="cs"/>
          <w:rtl/>
        </w:rPr>
        <w:t>מנהל המרכז לבריאות הנפש מעלה כרמל, טירת כרמל</w:t>
      </w:r>
    </w:p>
    <w:p w:rsidR="00BA169B" w:rsidRDefault="00BA169B" w:rsidP="00FC752C">
      <w:pPr>
        <w:bidi/>
        <w:jc w:val="both"/>
        <w:rPr>
          <w:rFonts w:cs="David"/>
          <w:rtl/>
        </w:rPr>
      </w:pPr>
      <w:r>
        <w:rPr>
          <w:rFonts w:cs="David" w:hint="cs"/>
          <w:rtl/>
        </w:rPr>
        <w:t>ד"ר אלין רוזנצוייג</w:t>
      </w:r>
      <w:r w:rsidR="00FC752C">
        <w:rPr>
          <w:rFonts w:cs="David" w:hint="cs"/>
          <w:rtl/>
        </w:rPr>
        <w:t>,</w:t>
      </w:r>
      <w:r>
        <w:rPr>
          <w:rFonts w:cs="David" w:hint="cs"/>
          <w:rtl/>
        </w:rPr>
        <w:t xml:space="preserve">  פסיכיאטר מחוזי</w:t>
      </w:r>
      <w:r w:rsidR="00762C0C">
        <w:rPr>
          <w:rFonts w:cs="David" w:hint="cs"/>
          <w:rtl/>
        </w:rPr>
        <w:t xml:space="preserve"> </w:t>
      </w:r>
      <w:r w:rsidR="00762C0C">
        <w:rPr>
          <w:rFonts w:cs="David"/>
          <w:rtl/>
        </w:rPr>
        <w:t>–</w:t>
      </w:r>
      <w:r w:rsidR="00762C0C">
        <w:rPr>
          <w:rFonts w:cs="David" w:hint="cs"/>
          <w:rtl/>
        </w:rPr>
        <w:t xml:space="preserve"> בדוא"ל</w:t>
      </w:r>
      <w:r>
        <w:rPr>
          <w:rFonts w:cs="David" w:hint="cs"/>
          <w:rtl/>
        </w:rPr>
        <w:t xml:space="preserve"> </w:t>
      </w:r>
    </w:p>
    <w:p w:rsidR="00BA169B" w:rsidRDefault="00BA169B" w:rsidP="00E649C7">
      <w:pPr>
        <w:bidi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ד"ר לילה יעקב,  מנהלת המחלקה לבריאות הסביבה במחוז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בדוא"ל</w:t>
      </w:r>
    </w:p>
    <w:p w:rsidR="00B83FE3" w:rsidRDefault="00B83FE3" w:rsidP="00E649C7">
      <w:pPr>
        <w:bidi/>
        <w:jc w:val="both"/>
        <w:rPr>
          <w:rFonts w:cs="David"/>
          <w:rtl/>
        </w:rPr>
      </w:pPr>
      <w:r>
        <w:rPr>
          <w:rFonts w:cs="David" w:hint="cs"/>
          <w:rtl/>
        </w:rPr>
        <w:t>אילן דהן,  מפקח מחוזי  - בדוא"ל</w:t>
      </w:r>
    </w:p>
    <w:p w:rsidR="00023A56" w:rsidRDefault="00023A56" w:rsidP="00023A56">
      <w:pPr>
        <w:bidi/>
        <w:ind w:left="-964"/>
        <w:jc w:val="both"/>
        <w:rPr>
          <w:rFonts w:cs="David"/>
          <w:rtl/>
        </w:rPr>
      </w:pPr>
    </w:p>
    <w:sectPr w:rsidR="00023A56" w:rsidSect="00CC66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1757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CE" w:rsidRDefault="005D48CE" w:rsidP="00DD5DB0">
      <w:r>
        <w:separator/>
      </w:r>
    </w:p>
  </w:endnote>
  <w:endnote w:type="continuationSeparator" w:id="0">
    <w:p w:rsidR="005D48CE" w:rsidRDefault="005D48CE" w:rsidP="00DD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4D" w:rsidRDefault="00341B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E5" w:rsidRPr="00C5079A" w:rsidRDefault="005538E5" w:rsidP="00AB4E21">
    <w:pPr>
      <w:rPr>
        <w:rFonts w:cs="Times New Roman"/>
        <w:b/>
        <w:bCs/>
        <w:sz w:val="20"/>
        <w:szCs w:val="20"/>
        <w:rtl/>
      </w:rPr>
    </w:pPr>
    <w:r w:rsidRPr="00C5079A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4ED16BA9" wp14:editId="05AAAAD5">
          <wp:simplePos x="0" y="0"/>
          <wp:positionH relativeFrom="column">
            <wp:posOffset>5387975</wp:posOffset>
          </wp:positionH>
          <wp:positionV relativeFrom="paragraph">
            <wp:posOffset>36195</wp:posOffset>
          </wp:positionV>
          <wp:extent cx="727075" cy="348615"/>
          <wp:effectExtent l="0" t="0" r="0" b="0"/>
          <wp:wrapNone/>
          <wp:docPr id="7" name="תמונה 7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מציין מיקום תוכן 4"/>
                  <pic:cNvPicPr>
                    <a:picLocks noGrp="1"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5" t="4854" r="39595" b="10676"/>
                  <a:stretch/>
                </pic:blipFill>
                <pic:spPr bwMode="auto">
                  <a:xfrm>
                    <a:off x="0" y="0"/>
                    <a:ext cx="72707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0165E">
      <w:rPr>
        <w:rFonts w:cs="David"/>
        <w:b/>
        <w:bCs/>
        <w:noProof/>
        <w:sz w:val="20"/>
        <w:szCs w:val="20"/>
        <w:rtl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4ED16BAB" wp14:editId="4ED16BAC">
              <wp:simplePos x="0" y="0"/>
              <wp:positionH relativeFrom="column">
                <wp:posOffset>17145</wp:posOffset>
              </wp:positionH>
              <wp:positionV relativeFrom="paragraph">
                <wp:posOffset>-9526</wp:posOffset>
              </wp:positionV>
              <wp:extent cx="5260975" cy="0"/>
              <wp:effectExtent l="0" t="0" r="15875" b="19050"/>
              <wp:wrapNone/>
              <wp:docPr id="3" name="מחבר ישר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260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מחבר ישר 3" o:spid="_x0000_s1026" style="position:absolute;left:0;text-align:left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35pt,-.75pt" to="415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" strokecolor="black [3040]">
              <o:lock v:ext="edit" shapetype="f"/>
            </v:line>
          </w:pict>
        </mc:Fallback>
      </mc:AlternateContent>
    </w:r>
    <w:proofErr w:type="spellStart"/>
    <w:r w:rsidRPr="00C5079A">
      <w:rPr>
        <w:rFonts w:cs="David" w:hint="cs"/>
        <w:b/>
        <w:bCs/>
        <w:sz w:val="20"/>
        <w:szCs w:val="20"/>
        <w:rtl/>
      </w:rPr>
      <w:t>ק</w:t>
    </w:r>
    <w:r w:rsidRPr="00C5079A">
      <w:rPr>
        <w:rFonts w:cs="David"/>
        <w:b/>
        <w:bCs/>
        <w:sz w:val="20"/>
        <w:szCs w:val="20"/>
        <w:rtl/>
      </w:rPr>
      <w:t>רית</w:t>
    </w:r>
    <w:proofErr w:type="spellEnd"/>
    <w:r w:rsidRPr="00C5079A">
      <w:rPr>
        <w:rFonts w:cs="David"/>
        <w:b/>
        <w:bCs/>
        <w:sz w:val="20"/>
        <w:szCs w:val="20"/>
        <w:rtl/>
      </w:rPr>
      <w:t xml:space="preserve"> הממשלה </w:t>
    </w:r>
    <w:r w:rsidRPr="00C5079A">
      <w:rPr>
        <w:rFonts w:cs="David" w:hint="cs"/>
        <w:b/>
        <w:bCs/>
        <w:sz w:val="20"/>
        <w:szCs w:val="20"/>
        <w:rtl/>
      </w:rPr>
      <w:t xml:space="preserve"> </w:t>
    </w:r>
    <w:r w:rsidRPr="00C5079A">
      <w:rPr>
        <w:rFonts w:cs="David"/>
        <w:b/>
        <w:bCs/>
        <w:sz w:val="20"/>
        <w:szCs w:val="20"/>
        <w:rtl/>
      </w:rPr>
      <w:t xml:space="preserve">שד' </w:t>
    </w:r>
    <w:proofErr w:type="spellStart"/>
    <w:r w:rsidRPr="00C5079A">
      <w:rPr>
        <w:rFonts w:cs="David"/>
        <w:b/>
        <w:bCs/>
        <w:sz w:val="20"/>
        <w:szCs w:val="20"/>
        <w:rtl/>
      </w:rPr>
      <w:t>פלי"ם</w:t>
    </w:r>
    <w:proofErr w:type="spellEnd"/>
    <w:r w:rsidRPr="00C5079A">
      <w:rPr>
        <w:rFonts w:cs="David"/>
        <w:b/>
        <w:bCs/>
        <w:sz w:val="20"/>
        <w:szCs w:val="20"/>
        <w:rtl/>
      </w:rPr>
      <w:t xml:space="preserve"> 15 א, חיפה  מיקוד  </w:t>
    </w:r>
    <w:r>
      <w:rPr>
        <w:rFonts w:cs="David" w:hint="cs"/>
        <w:b/>
        <w:bCs/>
        <w:sz w:val="20"/>
        <w:szCs w:val="20"/>
        <w:rtl/>
      </w:rPr>
      <w:t>3309519</w:t>
    </w:r>
    <w:r w:rsidRPr="00C5079A">
      <w:rPr>
        <w:rFonts w:cs="David"/>
        <w:b/>
        <w:bCs/>
        <w:sz w:val="20"/>
        <w:szCs w:val="20"/>
        <w:rtl/>
      </w:rPr>
      <w:t xml:space="preserve"> </w:t>
    </w:r>
    <w:r w:rsidRPr="00C5079A">
      <w:rPr>
        <w:rFonts w:cs="David" w:hint="cs"/>
        <w:b/>
        <w:bCs/>
        <w:sz w:val="20"/>
        <w:szCs w:val="20"/>
        <w:rtl/>
      </w:rPr>
      <w:t xml:space="preserve"> </w:t>
    </w:r>
    <w:r w:rsidRPr="00C5079A">
      <w:rPr>
        <w:rFonts w:cs="David"/>
        <w:b/>
        <w:bCs/>
        <w:sz w:val="20"/>
        <w:szCs w:val="20"/>
        <w:rtl/>
      </w:rPr>
      <w:t>ת"ד 800</w:t>
    </w:r>
    <w:r w:rsidRPr="00C5079A">
      <w:rPr>
        <w:rFonts w:cs="David" w:hint="cs"/>
        <w:b/>
        <w:bCs/>
        <w:sz w:val="20"/>
        <w:szCs w:val="20"/>
        <w:rtl/>
      </w:rPr>
      <w:t>,  טל'  04-863</w:t>
    </w:r>
    <w:r>
      <w:rPr>
        <w:rFonts w:cs="David" w:hint="cs"/>
        <w:b/>
        <w:bCs/>
        <w:sz w:val="20"/>
        <w:szCs w:val="20"/>
        <w:rtl/>
      </w:rPr>
      <w:t>3043</w:t>
    </w:r>
    <w:r w:rsidRPr="00C5079A">
      <w:rPr>
        <w:rFonts w:cs="David" w:hint="cs"/>
        <w:b/>
        <w:bCs/>
        <w:sz w:val="20"/>
        <w:szCs w:val="20"/>
        <w:rtl/>
      </w:rPr>
      <w:t>,  פקס  04-863</w:t>
    </w:r>
    <w:r>
      <w:rPr>
        <w:rFonts w:cs="David" w:hint="cs"/>
        <w:b/>
        <w:bCs/>
        <w:sz w:val="20"/>
        <w:szCs w:val="20"/>
        <w:rtl/>
      </w:rPr>
      <w:t>3045</w:t>
    </w:r>
  </w:p>
  <w:p w:rsidR="005538E5" w:rsidRPr="00C5079A" w:rsidRDefault="005538E5" w:rsidP="00AB4E21">
    <w:pPr>
      <w:rPr>
        <w:rFonts w:asciiTheme="majorHAnsi" w:hAnsiTheme="majorHAnsi"/>
        <w:b/>
        <w:bCs/>
        <w:sz w:val="18"/>
        <w:szCs w:val="18"/>
        <w:rtl/>
        <w:lang w:bidi="ar-SA"/>
      </w:rPr>
    </w:pPr>
    <w:r w:rsidRPr="00C5079A">
      <w:rPr>
        <w:rFonts w:asciiTheme="majorHAnsi" w:hAnsiTheme="majorHAnsi" w:cs="Times New Roman"/>
        <w:b/>
        <w:bCs/>
        <w:sz w:val="18"/>
        <w:szCs w:val="18"/>
        <w:rtl/>
        <w:lang w:bidi="ar-SA"/>
      </w:rPr>
      <w:t>المجمع</w:t>
    </w:r>
    <w:r w:rsidRPr="00C5079A">
      <w:rPr>
        <w:rFonts w:asciiTheme="majorHAnsi" w:hAnsiTheme="majorHAnsi" w:cs="Times New Roman" w:hint="cs"/>
        <w:b/>
        <w:bCs/>
        <w:sz w:val="18"/>
        <w:szCs w:val="18"/>
        <w:rtl/>
        <w:lang w:bidi="ar-SA"/>
      </w:rPr>
      <w:t xml:space="preserve"> </w:t>
    </w:r>
    <w:r w:rsidRPr="00C5079A">
      <w:rPr>
        <w:rFonts w:asciiTheme="majorHAnsi" w:hAnsiTheme="majorHAnsi" w:cs="Times New Roman"/>
        <w:b/>
        <w:bCs/>
        <w:sz w:val="18"/>
        <w:szCs w:val="18"/>
        <w:rtl/>
        <w:lang w:bidi="ar-SA"/>
      </w:rPr>
      <w:t>الحكومي</w:t>
    </w:r>
    <w:r w:rsidRPr="00C5079A">
      <w:rPr>
        <w:rFonts w:asciiTheme="majorHAnsi" w:hAnsiTheme="majorHAnsi" w:cs="Times New Roman" w:hint="cs"/>
        <w:b/>
        <w:bCs/>
        <w:sz w:val="18"/>
        <w:szCs w:val="18"/>
        <w:rtl/>
        <w:lang w:bidi="ar-SA"/>
      </w:rPr>
      <w:t>،</w:t>
    </w:r>
    <w:r w:rsidRPr="00C5079A">
      <w:rPr>
        <w:rFonts w:asciiTheme="majorHAnsi" w:hAnsiTheme="majorHAnsi" w:hint="cs"/>
        <w:b/>
        <w:bCs/>
        <w:sz w:val="18"/>
        <w:szCs w:val="18"/>
        <w:rtl/>
        <w:lang w:bidi="ar-SA"/>
      </w:rPr>
      <w:t xml:space="preserve"> </w:t>
    </w:r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 xml:space="preserve">جادة </w:t>
    </w:r>
    <w:proofErr w:type="spellStart"/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>باليام</w:t>
    </w:r>
    <w:proofErr w:type="spellEnd"/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 xml:space="preserve"> 15أ حيفا، </w:t>
    </w:r>
    <w:proofErr w:type="spellStart"/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>ميكود</w:t>
    </w:r>
    <w:proofErr w:type="spellEnd"/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 xml:space="preserve"> </w:t>
    </w:r>
    <w:r>
      <w:rPr>
        <w:rFonts w:asciiTheme="majorHAnsi" w:hAnsiTheme="majorHAnsi" w:cs="David" w:hint="cs"/>
        <w:b/>
        <w:bCs/>
        <w:sz w:val="18"/>
        <w:szCs w:val="18"/>
        <w:rtl/>
      </w:rPr>
      <w:t>3309519</w:t>
    </w:r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 xml:space="preserve"> صندوق بريد 800، هاتف 863</w:t>
    </w:r>
    <w:r>
      <w:rPr>
        <w:rFonts w:asciiTheme="majorHAnsi" w:hAnsiTheme="majorHAnsi" w:hint="cs"/>
        <w:b/>
        <w:bCs/>
        <w:sz w:val="18"/>
        <w:szCs w:val="18"/>
        <w:rtl/>
      </w:rPr>
      <w:t>3043</w:t>
    </w:r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 xml:space="preserve">-04، فاكس </w:t>
    </w:r>
    <w:r>
      <w:rPr>
        <w:rFonts w:asciiTheme="majorHAnsi" w:hAnsiTheme="majorHAnsi" w:hint="cs"/>
        <w:b/>
        <w:bCs/>
        <w:sz w:val="18"/>
        <w:szCs w:val="18"/>
        <w:rtl/>
      </w:rPr>
      <w:t>8633045</w:t>
    </w:r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>-04</w:t>
    </w:r>
  </w:p>
  <w:p w:rsidR="005538E5" w:rsidRPr="00C5079A" w:rsidRDefault="005538E5" w:rsidP="00AB4E21">
    <w:pPr>
      <w:rPr>
        <w:b/>
        <w:bCs/>
        <w:sz w:val="16"/>
        <w:szCs w:val="16"/>
        <w:rtl/>
      </w:rPr>
    </w:pPr>
    <w:r w:rsidRPr="00C5079A">
      <w:rPr>
        <w:rFonts w:cs="David"/>
        <w:b/>
        <w:bCs/>
        <w:sz w:val="16"/>
        <w:szCs w:val="16"/>
      </w:rPr>
      <w:t xml:space="preserve">Government Complex, </w:t>
    </w:r>
    <w:proofErr w:type="spellStart"/>
    <w:r w:rsidRPr="00C5079A">
      <w:rPr>
        <w:rFonts w:cs="David"/>
        <w:b/>
        <w:bCs/>
        <w:sz w:val="16"/>
        <w:szCs w:val="16"/>
      </w:rPr>
      <w:t>Palyam</w:t>
    </w:r>
    <w:proofErr w:type="spellEnd"/>
    <w:r w:rsidRPr="00C5079A">
      <w:rPr>
        <w:rFonts w:cs="David"/>
        <w:b/>
        <w:bCs/>
        <w:sz w:val="16"/>
        <w:szCs w:val="16"/>
      </w:rPr>
      <w:t xml:space="preserve"> Ave.</w:t>
    </w:r>
    <w:r w:rsidRPr="00C5079A">
      <w:rPr>
        <w:b/>
        <w:bCs/>
        <w:sz w:val="16"/>
        <w:szCs w:val="16"/>
      </w:rPr>
      <w:t xml:space="preserve"> 15a, Haifa </w:t>
    </w:r>
    <w:r w:rsidRPr="00AB4E21">
      <w:rPr>
        <w:rFonts w:cs="David"/>
        <w:b/>
        <w:bCs/>
        <w:sz w:val="18"/>
        <w:szCs w:val="18"/>
      </w:rPr>
      <w:t>3309519</w:t>
    </w:r>
    <w:r w:rsidRPr="00C5079A">
      <w:rPr>
        <w:b/>
        <w:bCs/>
        <w:sz w:val="16"/>
        <w:szCs w:val="16"/>
      </w:rPr>
      <w:t xml:space="preserve">, P.O. Box </w:t>
    </w:r>
    <w:r>
      <w:rPr>
        <w:b/>
        <w:bCs/>
        <w:sz w:val="16"/>
        <w:szCs w:val="16"/>
      </w:rPr>
      <w:t>8</w:t>
    </w:r>
    <w:r w:rsidRPr="00C5079A">
      <w:rPr>
        <w:b/>
        <w:bCs/>
        <w:sz w:val="16"/>
        <w:szCs w:val="16"/>
      </w:rPr>
      <w:t>00, Tel 04-863</w:t>
    </w:r>
    <w:r>
      <w:rPr>
        <w:b/>
        <w:bCs/>
        <w:sz w:val="16"/>
        <w:szCs w:val="16"/>
      </w:rPr>
      <w:t>3043</w:t>
    </w:r>
    <w:r w:rsidRPr="00C5079A">
      <w:rPr>
        <w:b/>
        <w:bCs/>
        <w:sz w:val="16"/>
        <w:szCs w:val="16"/>
      </w:rPr>
      <w:t>, Fax 04-863</w:t>
    </w:r>
    <w:r>
      <w:rPr>
        <w:b/>
        <w:bCs/>
        <w:sz w:val="16"/>
        <w:szCs w:val="16"/>
      </w:rPr>
      <w:t>3045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4D" w:rsidRDefault="00341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CE" w:rsidRDefault="005D48CE" w:rsidP="00DD5DB0">
      <w:r>
        <w:separator/>
      </w:r>
    </w:p>
  </w:footnote>
  <w:footnote w:type="continuationSeparator" w:id="0">
    <w:p w:rsidR="005D48CE" w:rsidRDefault="005D48CE" w:rsidP="00DD5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4D" w:rsidRDefault="00341B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F6" w:rsidRPr="004E2818" w:rsidRDefault="00C65654" w:rsidP="001464F6">
    <w:pPr>
      <w:pStyle w:val="a5"/>
      <w:rPr>
        <w:b/>
        <w:bCs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ED16BA7" wp14:editId="411D6AC6">
          <wp:simplePos x="0" y="0"/>
          <wp:positionH relativeFrom="margin">
            <wp:align>center</wp:align>
          </wp:positionH>
          <wp:positionV relativeFrom="paragraph">
            <wp:posOffset>-615950</wp:posOffset>
          </wp:positionV>
          <wp:extent cx="6743700" cy="647700"/>
          <wp:effectExtent l="0" t="0" r="0" b="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4F6">
      <w:rPr>
        <w:rFonts w:hint="cs"/>
        <w:b/>
        <w:bCs/>
        <w:rtl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4D" w:rsidRDefault="00341B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ABB"/>
      </v:shape>
    </w:pict>
  </w:numPicBullet>
  <w:abstractNum w:abstractNumId="0">
    <w:nsid w:val="0521789F"/>
    <w:multiLevelType w:val="hybridMultilevel"/>
    <w:tmpl w:val="4BDA6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26149"/>
    <w:multiLevelType w:val="hybridMultilevel"/>
    <w:tmpl w:val="A4CCA708"/>
    <w:lvl w:ilvl="0" w:tplc="FCDE65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D0685"/>
    <w:multiLevelType w:val="hybridMultilevel"/>
    <w:tmpl w:val="D70CA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836"/>
    <w:multiLevelType w:val="hybridMultilevel"/>
    <w:tmpl w:val="4BDA6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7731A"/>
    <w:multiLevelType w:val="hybridMultilevel"/>
    <w:tmpl w:val="DA08E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B3298E"/>
    <w:multiLevelType w:val="hybridMultilevel"/>
    <w:tmpl w:val="66A8BBF2"/>
    <w:lvl w:ilvl="0" w:tplc="05F018E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BA29B0"/>
    <w:multiLevelType w:val="hybridMultilevel"/>
    <w:tmpl w:val="19F66C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33B79"/>
    <w:multiLevelType w:val="hybridMultilevel"/>
    <w:tmpl w:val="C0029B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6E4149"/>
    <w:multiLevelType w:val="hybridMultilevel"/>
    <w:tmpl w:val="7CE4D3F2"/>
    <w:lvl w:ilvl="0" w:tplc="04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9">
    <w:nsid w:val="22210B44"/>
    <w:multiLevelType w:val="hybridMultilevel"/>
    <w:tmpl w:val="1DC22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171F8"/>
    <w:multiLevelType w:val="hybridMultilevel"/>
    <w:tmpl w:val="FF88A85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37646A"/>
    <w:multiLevelType w:val="hybridMultilevel"/>
    <w:tmpl w:val="B3EE68EA"/>
    <w:lvl w:ilvl="0" w:tplc="0DB42292">
      <w:start w:val="3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22532"/>
    <w:multiLevelType w:val="hybridMultilevel"/>
    <w:tmpl w:val="3CB66542"/>
    <w:lvl w:ilvl="0" w:tplc="04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3">
    <w:nsid w:val="3E3F28DA"/>
    <w:multiLevelType w:val="hybridMultilevel"/>
    <w:tmpl w:val="2534A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E7515"/>
    <w:multiLevelType w:val="hybridMultilevel"/>
    <w:tmpl w:val="BAF03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E63E3"/>
    <w:multiLevelType w:val="hybridMultilevel"/>
    <w:tmpl w:val="EBCC9D12"/>
    <w:lvl w:ilvl="0" w:tplc="6A92F0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A3A27"/>
    <w:multiLevelType w:val="hybridMultilevel"/>
    <w:tmpl w:val="0E8A3648"/>
    <w:lvl w:ilvl="0" w:tplc="D2A0EB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22493C"/>
    <w:multiLevelType w:val="hybridMultilevel"/>
    <w:tmpl w:val="BDF2A5C8"/>
    <w:lvl w:ilvl="0" w:tplc="6090D73C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AF02B53"/>
    <w:multiLevelType w:val="hybridMultilevel"/>
    <w:tmpl w:val="01A8DEF2"/>
    <w:lvl w:ilvl="0" w:tplc="8C38AE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A6EBF"/>
    <w:multiLevelType w:val="hybridMultilevel"/>
    <w:tmpl w:val="287A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86417"/>
    <w:multiLevelType w:val="hybridMultilevel"/>
    <w:tmpl w:val="295AAD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231259"/>
    <w:multiLevelType w:val="hybridMultilevel"/>
    <w:tmpl w:val="5E60FEAE"/>
    <w:lvl w:ilvl="0" w:tplc="E36891D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932880"/>
    <w:multiLevelType w:val="hybridMultilevel"/>
    <w:tmpl w:val="C282905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>
    <w:nsid w:val="56A666E7"/>
    <w:multiLevelType w:val="hybridMultilevel"/>
    <w:tmpl w:val="FA345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F68A3"/>
    <w:multiLevelType w:val="hybridMultilevel"/>
    <w:tmpl w:val="28D02E34"/>
    <w:lvl w:ilvl="0" w:tplc="EFE84E0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36566F"/>
    <w:multiLevelType w:val="hybridMultilevel"/>
    <w:tmpl w:val="F9362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53C40"/>
    <w:multiLevelType w:val="hybridMultilevel"/>
    <w:tmpl w:val="32B4A4EA"/>
    <w:lvl w:ilvl="0" w:tplc="9E6E751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2F5588"/>
    <w:multiLevelType w:val="hybridMultilevel"/>
    <w:tmpl w:val="EFA8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25EC8"/>
    <w:multiLevelType w:val="hybridMultilevel"/>
    <w:tmpl w:val="F708B0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4138D0"/>
    <w:multiLevelType w:val="hybridMultilevel"/>
    <w:tmpl w:val="33BAD62E"/>
    <w:lvl w:ilvl="0" w:tplc="A19C8E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41738"/>
    <w:multiLevelType w:val="hybridMultilevel"/>
    <w:tmpl w:val="F1BE852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>
    <w:nsid w:val="784823B9"/>
    <w:multiLevelType w:val="hybridMultilevel"/>
    <w:tmpl w:val="63ECDB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14"/>
  </w:num>
  <w:num w:numId="5">
    <w:abstractNumId w:val="29"/>
  </w:num>
  <w:num w:numId="6">
    <w:abstractNumId w:val="7"/>
  </w:num>
  <w:num w:numId="7">
    <w:abstractNumId w:val="1"/>
  </w:num>
  <w:num w:numId="8">
    <w:abstractNumId w:val="25"/>
  </w:num>
  <w:num w:numId="9">
    <w:abstractNumId w:val="18"/>
  </w:num>
  <w:num w:numId="10">
    <w:abstractNumId w:val="21"/>
  </w:num>
  <w:num w:numId="11">
    <w:abstractNumId w:val="24"/>
  </w:num>
  <w:num w:numId="12">
    <w:abstractNumId w:val="15"/>
  </w:num>
  <w:num w:numId="13">
    <w:abstractNumId w:val="26"/>
  </w:num>
  <w:num w:numId="14">
    <w:abstractNumId w:val="22"/>
  </w:num>
  <w:num w:numId="15">
    <w:abstractNumId w:val="11"/>
  </w:num>
  <w:num w:numId="16">
    <w:abstractNumId w:val="20"/>
  </w:num>
  <w:num w:numId="17">
    <w:abstractNumId w:val="5"/>
  </w:num>
  <w:num w:numId="18">
    <w:abstractNumId w:val="10"/>
  </w:num>
  <w:num w:numId="19">
    <w:abstractNumId w:val="27"/>
  </w:num>
  <w:num w:numId="20">
    <w:abstractNumId w:val="17"/>
  </w:num>
  <w:num w:numId="21">
    <w:abstractNumId w:val="6"/>
  </w:num>
  <w:num w:numId="22">
    <w:abstractNumId w:val="28"/>
  </w:num>
  <w:num w:numId="23">
    <w:abstractNumId w:val="31"/>
  </w:num>
  <w:num w:numId="24">
    <w:abstractNumId w:val="23"/>
  </w:num>
  <w:num w:numId="25">
    <w:abstractNumId w:val="2"/>
  </w:num>
  <w:num w:numId="26">
    <w:abstractNumId w:val="8"/>
  </w:num>
  <w:num w:numId="27">
    <w:abstractNumId w:val="4"/>
  </w:num>
  <w:num w:numId="28">
    <w:abstractNumId w:val="0"/>
  </w:num>
  <w:num w:numId="29">
    <w:abstractNumId w:val="12"/>
  </w:num>
  <w:num w:numId="30">
    <w:abstractNumId w:val="3"/>
  </w:num>
  <w:num w:numId="31">
    <w:abstractNumId w:val="1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B0"/>
    <w:rsid w:val="0000127D"/>
    <w:rsid w:val="00004036"/>
    <w:rsid w:val="00006CB9"/>
    <w:rsid w:val="000152A6"/>
    <w:rsid w:val="000160FB"/>
    <w:rsid w:val="00023A56"/>
    <w:rsid w:val="0003238A"/>
    <w:rsid w:val="00034575"/>
    <w:rsid w:val="00043977"/>
    <w:rsid w:val="00054D72"/>
    <w:rsid w:val="00065A78"/>
    <w:rsid w:val="000667A4"/>
    <w:rsid w:val="00072F97"/>
    <w:rsid w:val="00084709"/>
    <w:rsid w:val="000878FF"/>
    <w:rsid w:val="0009104B"/>
    <w:rsid w:val="00094147"/>
    <w:rsid w:val="000B4A49"/>
    <w:rsid w:val="000B7DFF"/>
    <w:rsid w:val="000C5DC9"/>
    <w:rsid w:val="000D3F4D"/>
    <w:rsid w:val="000D506B"/>
    <w:rsid w:val="000D55EA"/>
    <w:rsid w:val="000F5D1A"/>
    <w:rsid w:val="000F60A1"/>
    <w:rsid w:val="001013D5"/>
    <w:rsid w:val="00103456"/>
    <w:rsid w:val="00110FBA"/>
    <w:rsid w:val="001129D0"/>
    <w:rsid w:val="00125048"/>
    <w:rsid w:val="00141EA4"/>
    <w:rsid w:val="00143691"/>
    <w:rsid w:val="001464F6"/>
    <w:rsid w:val="00166BC6"/>
    <w:rsid w:val="001732DD"/>
    <w:rsid w:val="00182525"/>
    <w:rsid w:val="0019323D"/>
    <w:rsid w:val="00193503"/>
    <w:rsid w:val="00195DBE"/>
    <w:rsid w:val="001A3776"/>
    <w:rsid w:val="001D3889"/>
    <w:rsid w:val="001D39D6"/>
    <w:rsid w:val="001E0ED9"/>
    <w:rsid w:val="001F4758"/>
    <w:rsid w:val="00230750"/>
    <w:rsid w:val="00240D20"/>
    <w:rsid w:val="00243B7B"/>
    <w:rsid w:val="002631DA"/>
    <w:rsid w:val="00271777"/>
    <w:rsid w:val="00275EA5"/>
    <w:rsid w:val="00276C0F"/>
    <w:rsid w:val="002A0934"/>
    <w:rsid w:val="002A4B92"/>
    <w:rsid w:val="002B285C"/>
    <w:rsid w:val="002B6B79"/>
    <w:rsid w:val="002B7D56"/>
    <w:rsid w:val="002C648D"/>
    <w:rsid w:val="002E0306"/>
    <w:rsid w:val="002E3986"/>
    <w:rsid w:val="002E5260"/>
    <w:rsid w:val="002E6EB5"/>
    <w:rsid w:val="002F0527"/>
    <w:rsid w:val="002F0750"/>
    <w:rsid w:val="00300256"/>
    <w:rsid w:val="00307623"/>
    <w:rsid w:val="00307F2A"/>
    <w:rsid w:val="00314E5D"/>
    <w:rsid w:val="00317633"/>
    <w:rsid w:val="00330CD9"/>
    <w:rsid w:val="003341F6"/>
    <w:rsid w:val="003366D6"/>
    <w:rsid w:val="00340283"/>
    <w:rsid w:val="00341B4D"/>
    <w:rsid w:val="00345B2B"/>
    <w:rsid w:val="00355B3A"/>
    <w:rsid w:val="00364256"/>
    <w:rsid w:val="00366AEE"/>
    <w:rsid w:val="003727F8"/>
    <w:rsid w:val="00384549"/>
    <w:rsid w:val="003A0AEC"/>
    <w:rsid w:val="003A1C15"/>
    <w:rsid w:val="003A45B3"/>
    <w:rsid w:val="003A5565"/>
    <w:rsid w:val="003B075B"/>
    <w:rsid w:val="003B0A91"/>
    <w:rsid w:val="003B2233"/>
    <w:rsid w:val="003C102C"/>
    <w:rsid w:val="003C765E"/>
    <w:rsid w:val="003D22A3"/>
    <w:rsid w:val="003E3DB3"/>
    <w:rsid w:val="003E41F2"/>
    <w:rsid w:val="003F3E19"/>
    <w:rsid w:val="003F76E5"/>
    <w:rsid w:val="00421957"/>
    <w:rsid w:val="004221BB"/>
    <w:rsid w:val="00446F91"/>
    <w:rsid w:val="00451EEB"/>
    <w:rsid w:val="0045563C"/>
    <w:rsid w:val="00473E33"/>
    <w:rsid w:val="0048258C"/>
    <w:rsid w:val="00483746"/>
    <w:rsid w:val="0048639F"/>
    <w:rsid w:val="00487DDA"/>
    <w:rsid w:val="004A0B56"/>
    <w:rsid w:val="004B42EC"/>
    <w:rsid w:val="004C34C6"/>
    <w:rsid w:val="004D4A7C"/>
    <w:rsid w:val="004D5FEA"/>
    <w:rsid w:val="004E2818"/>
    <w:rsid w:val="004F13D0"/>
    <w:rsid w:val="00501E12"/>
    <w:rsid w:val="00512937"/>
    <w:rsid w:val="005139B2"/>
    <w:rsid w:val="00514065"/>
    <w:rsid w:val="00517668"/>
    <w:rsid w:val="00524C25"/>
    <w:rsid w:val="00541820"/>
    <w:rsid w:val="005538E5"/>
    <w:rsid w:val="0056343B"/>
    <w:rsid w:val="00566C59"/>
    <w:rsid w:val="005835BF"/>
    <w:rsid w:val="00587478"/>
    <w:rsid w:val="00591489"/>
    <w:rsid w:val="005959F2"/>
    <w:rsid w:val="005A5741"/>
    <w:rsid w:val="005A6B90"/>
    <w:rsid w:val="005A6DFB"/>
    <w:rsid w:val="005B3D86"/>
    <w:rsid w:val="005B64E9"/>
    <w:rsid w:val="005B6CD9"/>
    <w:rsid w:val="005C2076"/>
    <w:rsid w:val="005D04F4"/>
    <w:rsid w:val="005D0F88"/>
    <w:rsid w:val="005D48CE"/>
    <w:rsid w:val="005F34AD"/>
    <w:rsid w:val="00607EEE"/>
    <w:rsid w:val="00613910"/>
    <w:rsid w:val="00644BA3"/>
    <w:rsid w:val="00665F00"/>
    <w:rsid w:val="006A3502"/>
    <w:rsid w:val="006A5794"/>
    <w:rsid w:val="006A71C8"/>
    <w:rsid w:val="006B0420"/>
    <w:rsid w:val="006B2B7F"/>
    <w:rsid w:val="006B5E3D"/>
    <w:rsid w:val="006C11B8"/>
    <w:rsid w:val="006C1C3F"/>
    <w:rsid w:val="006C2DC4"/>
    <w:rsid w:val="006E1C78"/>
    <w:rsid w:val="006E2CD5"/>
    <w:rsid w:val="006F32CC"/>
    <w:rsid w:val="006F6C79"/>
    <w:rsid w:val="007000E2"/>
    <w:rsid w:val="007053D6"/>
    <w:rsid w:val="007076D9"/>
    <w:rsid w:val="007137F6"/>
    <w:rsid w:val="00713970"/>
    <w:rsid w:val="00721721"/>
    <w:rsid w:val="00732897"/>
    <w:rsid w:val="00735F58"/>
    <w:rsid w:val="00751ECE"/>
    <w:rsid w:val="00754D97"/>
    <w:rsid w:val="0075547D"/>
    <w:rsid w:val="00760C30"/>
    <w:rsid w:val="00762C0C"/>
    <w:rsid w:val="00763D80"/>
    <w:rsid w:val="00773201"/>
    <w:rsid w:val="00781DFE"/>
    <w:rsid w:val="00783C8F"/>
    <w:rsid w:val="00793381"/>
    <w:rsid w:val="007A5E01"/>
    <w:rsid w:val="007C73B2"/>
    <w:rsid w:val="007D7E14"/>
    <w:rsid w:val="008049A6"/>
    <w:rsid w:val="00806ED5"/>
    <w:rsid w:val="0084280B"/>
    <w:rsid w:val="00855B3F"/>
    <w:rsid w:val="008613AD"/>
    <w:rsid w:val="0088231A"/>
    <w:rsid w:val="008834C5"/>
    <w:rsid w:val="00894CF3"/>
    <w:rsid w:val="00895690"/>
    <w:rsid w:val="008A5FC7"/>
    <w:rsid w:val="008B0966"/>
    <w:rsid w:val="008C02DC"/>
    <w:rsid w:val="008D06F9"/>
    <w:rsid w:val="008D0735"/>
    <w:rsid w:val="008D74BA"/>
    <w:rsid w:val="008E1A97"/>
    <w:rsid w:val="008F4D5C"/>
    <w:rsid w:val="0090165E"/>
    <w:rsid w:val="00905F45"/>
    <w:rsid w:val="00923F6C"/>
    <w:rsid w:val="009267E5"/>
    <w:rsid w:val="00932F97"/>
    <w:rsid w:val="0093471E"/>
    <w:rsid w:val="00944610"/>
    <w:rsid w:val="009614BE"/>
    <w:rsid w:val="009618C4"/>
    <w:rsid w:val="00971FC2"/>
    <w:rsid w:val="00974482"/>
    <w:rsid w:val="00974B73"/>
    <w:rsid w:val="00981AFC"/>
    <w:rsid w:val="0098258D"/>
    <w:rsid w:val="00984707"/>
    <w:rsid w:val="00985546"/>
    <w:rsid w:val="00985675"/>
    <w:rsid w:val="009935B7"/>
    <w:rsid w:val="00995DF1"/>
    <w:rsid w:val="009B6C36"/>
    <w:rsid w:val="009C6896"/>
    <w:rsid w:val="009D1EC9"/>
    <w:rsid w:val="009D3053"/>
    <w:rsid w:val="009D3BF2"/>
    <w:rsid w:val="009F7EEE"/>
    <w:rsid w:val="00A011FE"/>
    <w:rsid w:val="00A052FC"/>
    <w:rsid w:val="00A2005D"/>
    <w:rsid w:val="00A275BA"/>
    <w:rsid w:val="00A33E78"/>
    <w:rsid w:val="00A34C30"/>
    <w:rsid w:val="00A5428C"/>
    <w:rsid w:val="00A66923"/>
    <w:rsid w:val="00A66C59"/>
    <w:rsid w:val="00A73678"/>
    <w:rsid w:val="00A76396"/>
    <w:rsid w:val="00A814D3"/>
    <w:rsid w:val="00A83159"/>
    <w:rsid w:val="00A84B62"/>
    <w:rsid w:val="00A86F9F"/>
    <w:rsid w:val="00A90F51"/>
    <w:rsid w:val="00A92A49"/>
    <w:rsid w:val="00AB313A"/>
    <w:rsid w:val="00AB4E21"/>
    <w:rsid w:val="00AB6C2F"/>
    <w:rsid w:val="00AD34AA"/>
    <w:rsid w:val="00AD65FF"/>
    <w:rsid w:val="00AE39FC"/>
    <w:rsid w:val="00AF50C3"/>
    <w:rsid w:val="00AF6058"/>
    <w:rsid w:val="00B21731"/>
    <w:rsid w:val="00B246B8"/>
    <w:rsid w:val="00B26B0E"/>
    <w:rsid w:val="00B5011E"/>
    <w:rsid w:val="00B50514"/>
    <w:rsid w:val="00B64C06"/>
    <w:rsid w:val="00B83FE3"/>
    <w:rsid w:val="00B97FE3"/>
    <w:rsid w:val="00BA169B"/>
    <w:rsid w:val="00BA6FFF"/>
    <w:rsid w:val="00BB60D7"/>
    <w:rsid w:val="00BC5DFE"/>
    <w:rsid w:val="00BD118A"/>
    <w:rsid w:val="00BD205D"/>
    <w:rsid w:val="00BD7218"/>
    <w:rsid w:val="00BE171E"/>
    <w:rsid w:val="00BE1C35"/>
    <w:rsid w:val="00BE1D31"/>
    <w:rsid w:val="00BE4312"/>
    <w:rsid w:val="00BF250E"/>
    <w:rsid w:val="00C03EE7"/>
    <w:rsid w:val="00C21741"/>
    <w:rsid w:val="00C2501A"/>
    <w:rsid w:val="00C308FC"/>
    <w:rsid w:val="00C30E11"/>
    <w:rsid w:val="00C3432C"/>
    <w:rsid w:val="00C40566"/>
    <w:rsid w:val="00C5079A"/>
    <w:rsid w:val="00C54DB6"/>
    <w:rsid w:val="00C65654"/>
    <w:rsid w:val="00C65A40"/>
    <w:rsid w:val="00C65AC5"/>
    <w:rsid w:val="00C70149"/>
    <w:rsid w:val="00C71A86"/>
    <w:rsid w:val="00C81835"/>
    <w:rsid w:val="00C93B26"/>
    <w:rsid w:val="00CC667A"/>
    <w:rsid w:val="00CE1FA3"/>
    <w:rsid w:val="00CF4EA5"/>
    <w:rsid w:val="00CF6AD5"/>
    <w:rsid w:val="00D06850"/>
    <w:rsid w:val="00D2115E"/>
    <w:rsid w:val="00D24A43"/>
    <w:rsid w:val="00D26774"/>
    <w:rsid w:val="00D34F0D"/>
    <w:rsid w:val="00D564A5"/>
    <w:rsid w:val="00D63A52"/>
    <w:rsid w:val="00D71A39"/>
    <w:rsid w:val="00D901F4"/>
    <w:rsid w:val="00D902F6"/>
    <w:rsid w:val="00DB4D56"/>
    <w:rsid w:val="00DC3939"/>
    <w:rsid w:val="00DC3E63"/>
    <w:rsid w:val="00DD5752"/>
    <w:rsid w:val="00DD5DB0"/>
    <w:rsid w:val="00DF6365"/>
    <w:rsid w:val="00DF77B5"/>
    <w:rsid w:val="00E12AA9"/>
    <w:rsid w:val="00E3590C"/>
    <w:rsid w:val="00E44D6D"/>
    <w:rsid w:val="00E53D30"/>
    <w:rsid w:val="00E6054C"/>
    <w:rsid w:val="00E649C7"/>
    <w:rsid w:val="00E74B0F"/>
    <w:rsid w:val="00E94F7E"/>
    <w:rsid w:val="00EA75CC"/>
    <w:rsid w:val="00EC23B8"/>
    <w:rsid w:val="00EE6B88"/>
    <w:rsid w:val="00EF495B"/>
    <w:rsid w:val="00EF7EE1"/>
    <w:rsid w:val="00F05D03"/>
    <w:rsid w:val="00F1193D"/>
    <w:rsid w:val="00F14F9D"/>
    <w:rsid w:val="00F25923"/>
    <w:rsid w:val="00F27BDA"/>
    <w:rsid w:val="00F35E3D"/>
    <w:rsid w:val="00F429BF"/>
    <w:rsid w:val="00F43B84"/>
    <w:rsid w:val="00F46A0E"/>
    <w:rsid w:val="00F556C6"/>
    <w:rsid w:val="00FA18F7"/>
    <w:rsid w:val="00FB0FF4"/>
    <w:rsid w:val="00FC210F"/>
    <w:rsid w:val="00FC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16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1464F6"/>
    <w:pPr>
      <w:keepNext/>
      <w:overflowPunct/>
      <w:autoSpaceDE/>
      <w:autoSpaceDN/>
      <w:bidi/>
      <w:adjustRightInd/>
      <w:jc w:val="both"/>
      <w:textAlignment w:val="auto"/>
      <w:outlineLvl w:val="0"/>
    </w:pPr>
    <w:rPr>
      <w:rFonts w:ascii="Bookman Old Style" w:hAnsi="Bookman Old Style" w:cs="David"/>
      <w:b/>
      <w:bCs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DB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D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5DB0"/>
    <w:pPr>
      <w:tabs>
        <w:tab w:val="center" w:pos="4153"/>
        <w:tab w:val="right" w:pos="8306"/>
      </w:tabs>
      <w:overflowPunct/>
      <w:autoSpaceDE/>
      <w:autoSpaceDN/>
      <w:bidi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עליונה תו"/>
    <w:basedOn w:val="a0"/>
    <w:link w:val="a5"/>
    <w:uiPriority w:val="99"/>
    <w:rsid w:val="00DD5DB0"/>
  </w:style>
  <w:style w:type="paragraph" w:styleId="a7">
    <w:name w:val="footer"/>
    <w:basedOn w:val="a"/>
    <w:link w:val="a8"/>
    <w:uiPriority w:val="99"/>
    <w:unhideWhenUsed/>
    <w:rsid w:val="00DD5DB0"/>
    <w:pPr>
      <w:tabs>
        <w:tab w:val="center" w:pos="4153"/>
        <w:tab w:val="right" w:pos="8306"/>
      </w:tabs>
      <w:overflowPunct/>
      <w:autoSpaceDE/>
      <w:autoSpaceDN/>
      <w:bidi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כותרת תחתונה תו"/>
    <w:basedOn w:val="a0"/>
    <w:link w:val="a7"/>
    <w:uiPriority w:val="99"/>
    <w:rsid w:val="00DD5DB0"/>
  </w:style>
  <w:style w:type="character" w:styleId="Hyperlink">
    <w:name w:val="Hyperlink"/>
    <w:basedOn w:val="a0"/>
    <w:uiPriority w:val="99"/>
    <w:unhideWhenUsed/>
    <w:rsid w:val="00DD5DB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5079A"/>
    <w:pPr>
      <w:ind w:left="720"/>
      <w:contextualSpacing/>
    </w:pPr>
  </w:style>
  <w:style w:type="table" w:styleId="aa">
    <w:name w:val="Table Grid"/>
    <w:basedOn w:val="a1"/>
    <w:uiPriority w:val="59"/>
    <w:rsid w:val="00E6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1464F6"/>
    <w:rPr>
      <w:rFonts w:ascii="Bookman Old Style" w:eastAsia="Times New Roman" w:hAnsi="Bookman Old Style" w:cs="David"/>
      <w:b/>
      <w:bCs/>
      <w:sz w:val="28"/>
      <w:szCs w:val="28"/>
      <w:lang w:eastAsia="he-IL"/>
    </w:rPr>
  </w:style>
  <w:style w:type="character" w:styleId="ab">
    <w:name w:val="Placeholder Text"/>
    <w:basedOn w:val="a0"/>
    <w:uiPriority w:val="99"/>
    <w:semiHidden/>
    <w:rsid w:val="009B6C36"/>
    <w:rPr>
      <w:color w:val="808080"/>
    </w:rPr>
  </w:style>
  <w:style w:type="paragraph" w:styleId="ac">
    <w:name w:val="Title"/>
    <w:basedOn w:val="a"/>
    <w:next w:val="a"/>
    <w:link w:val="ad"/>
    <w:uiPriority w:val="10"/>
    <w:qFormat/>
    <w:rsid w:val="00451E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כותרת טקסט תו"/>
    <w:basedOn w:val="a0"/>
    <w:link w:val="ac"/>
    <w:uiPriority w:val="10"/>
    <w:rsid w:val="00451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1464F6"/>
    <w:pPr>
      <w:keepNext/>
      <w:overflowPunct/>
      <w:autoSpaceDE/>
      <w:autoSpaceDN/>
      <w:bidi/>
      <w:adjustRightInd/>
      <w:jc w:val="both"/>
      <w:textAlignment w:val="auto"/>
      <w:outlineLvl w:val="0"/>
    </w:pPr>
    <w:rPr>
      <w:rFonts w:ascii="Bookman Old Style" w:hAnsi="Bookman Old Style" w:cs="David"/>
      <w:b/>
      <w:bCs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DB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D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5DB0"/>
    <w:pPr>
      <w:tabs>
        <w:tab w:val="center" w:pos="4153"/>
        <w:tab w:val="right" w:pos="8306"/>
      </w:tabs>
      <w:overflowPunct/>
      <w:autoSpaceDE/>
      <w:autoSpaceDN/>
      <w:bidi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עליונה תו"/>
    <w:basedOn w:val="a0"/>
    <w:link w:val="a5"/>
    <w:uiPriority w:val="99"/>
    <w:rsid w:val="00DD5DB0"/>
  </w:style>
  <w:style w:type="paragraph" w:styleId="a7">
    <w:name w:val="footer"/>
    <w:basedOn w:val="a"/>
    <w:link w:val="a8"/>
    <w:uiPriority w:val="99"/>
    <w:unhideWhenUsed/>
    <w:rsid w:val="00DD5DB0"/>
    <w:pPr>
      <w:tabs>
        <w:tab w:val="center" w:pos="4153"/>
        <w:tab w:val="right" w:pos="8306"/>
      </w:tabs>
      <w:overflowPunct/>
      <w:autoSpaceDE/>
      <w:autoSpaceDN/>
      <w:bidi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כותרת תחתונה תו"/>
    <w:basedOn w:val="a0"/>
    <w:link w:val="a7"/>
    <w:uiPriority w:val="99"/>
    <w:rsid w:val="00DD5DB0"/>
  </w:style>
  <w:style w:type="character" w:styleId="Hyperlink">
    <w:name w:val="Hyperlink"/>
    <w:basedOn w:val="a0"/>
    <w:uiPriority w:val="99"/>
    <w:unhideWhenUsed/>
    <w:rsid w:val="00DD5DB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5079A"/>
    <w:pPr>
      <w:ind w:left="720"/>
      <w:contextualSpacing/>
    </w:pPr>
  </w:style>
  <w:style w:type="table" w:styleId="aa">
    <w:name w:val="Table Grid"/>
    <w:basedOn w:val="a1"/>
    <w:uiPriority w:val="59"/>
    <w:rsid w:val="00E6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1464F6"/>
    <w:rPr>
      <w:rFonts w:ascii="Bookman Old Style" w:eastAsia="Times New Roman" w:hAnsi="Bookman Old Style" w:cs="David"/>
      <w:b/>
      <w:bCs/>
      <w:sz w:val="28"/>
      <w:szCs w:val="28"/>
      <w:lang w:eastAsia="he-IL"/>
    </w:rPr>
  </w:style>
  <w:style w:type="character" w:styleId="ab">
    <w:name w:val="Placeholder Text"/>
    <w:basedOn w:val="a0"/>
    <w:uiPriority w:val="99"/>
    <w:semiHidden/>
    <w:rsid w:val="009B6C36"/>
    <w:rPr>
      <w:color w:val="808080"/>
    </w:rPr>
  </w:style>
  <w:style w:type="paragraph" w:styleId="ac">
    <w:name w:val="Title"/>
    <w:basedOn w:val="a"/>
    <w:next w:val="a"/>
    <w:link w:val="ad"/>
    <w:uiPriority w:val="10"/>
    <w:qFormat/>
    <w:rsid w:val="00451E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כותרת טקסט תו"/>
    <w:basedOn w:val="a0"/>
    <w:link w:val="ac"/>
    <w:uiPriority w:val="10"/>
    <w:rsid w:val="00451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CategoryID xmlns="6d402cae-5455-4945-84bb-de13b37faccf">b7514c465551;#</SDCategoryID>
    <AutoNumber xmlns="6d402cae-5455-4945-84bb-de13b37faccf">294626916</AutoNumber>
    <SDDocumentSource xmlns="6d402cae-5455-4945-84bb-de13b37faccf">SDNewFile</SDDocumentSource>
    <SDNumOfSignatures xmlns="6d402cae-5455-4945-84bb-de13b37faccf" xsi:nil="true"/>
    <SDLastSigningDate xmlns="6d402cae-5455-4945-84bb-de13b37faccf" xsi:nil="true"/>
    <SDDocDate xmlns="6d402cae-5455-4945-84bb-de13b37faccf">2016-12-17T23:00:00+00:00</SDDocDate>
    <SDAuthor xmlns="6d402cae-5455-4945-84bb-de13b37faccf">צור שן</SDAuthor>
    <SDOriginalID xmlns="6d402cae-5455-4945-84bb-de13b37faccf" xsi:nil="true"/>
    <SDSignersLogins xmlns="6d402cae-5455-4945-84bb-de13b37faccf" xsi:nil="true"/>
    <SDOfflineTo xmlns="6d402cae-5455-4945-84bb-de13b37faccf" xsi:nil="true"/>
    <SDImportance xmlns="6d402cae-5455-4945-84bb-de13b37faccf">0</SDImportance>
    <SDCategories xmlns="6d402cae-5455-4945-84bb-de13b37faccf">:לשכת הבריאות המחוזית חיפה:בריאות הסביבה :מוסדות רפואה:בתי חולים:מעלה הכרמל;#</SDCategories>
    <SDAsmachta xmlns="6d402cae-5455-4945-84bb-de13b37faccf" xsi:nil="true"/>
    <SDHebDate xmlns="6d402cae-5455-4945-84bb-de13b37faccf">י"ח בכסלו, התשע"ז</SDHebDate>
    <SDCCList xmlns="6d402cae-5455-4945-84bb-de13b37faccf" xsi:nil="true"/>
    <SDToList xmlns="6d402cae-5455-4945-84bb-de13b37faccf">אייל רבינוביץ
מנהל שרותים טכניים
המרכז לבריאות הנפש מעלה כרמל
בדוא"ל</SDToList>
    <latipol xmlns="6d402cae-5455-4945-84bb-de13b37faccf" xsi:nil="true"/>
    <SDMailOut xmlns="6d402cae-5455-4945-84bb-de13b37faccf" xsi:nil="true"/>
    <internalnum xmlns="6d402cae-5455-4945-84bb-de13b37faccf">מ-19</internalnu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בריאות הסביבה" ma:contentTypeID="0x010100067E684AEAFBA242895C5CBE990456E415003709E623B390854FB5E7CF7DC87B8DF6" ma:contentTypeVersion="24" ma:contentTypeDescription="צור מסמך חדש." ma:contentTypeScope="" ma:versionID="c474906132e11621a11e20c544c2aa09">
  <xsd:schema xmlns:xsd="http://www.w3.org/2001/XMLSchema" xmlns:xs="http://www.w3.org/2001/XMLSchema" xmlns:p="http://schemas.microsoft.com/office/2006/metadata/properties" xmlns:ns1="6d402cae-5455-4945-84bb-de13b37faccf" targetNamespace="http://schemas.microsoft.com/office/2006/metadata/properties" ma:root="true" ma:fieldsID="9d76c5ed161037206128c7b8f1717cac" ns1:_="">
    <xsd:import namespace="6d402cae-5455-4945-84bb-de13b37faccf"/>
    <xsd:element name="properties">
      <xsd:complexType>
        <xsd:sequence>
          <xsd:element name="documentManagement">
            <xsd:complexType>
              <xsd:all>
                <xsd:element ref="ns1:SDToList" minOccurs="0"/>
                <xsd:element ref="ns1:latipol" minOccurs="0"/>
                <xsd:element ref="ns1:internalnum" minOccurs="0"/>
                <xsd:element ref="ns1:SDCCList" minOccurs="0"/>
                <xsd:element ref="ns1:SDMailOut" minOccurs="0"/>
                <xsd:element ref="ns1:SDAuthor" minOccurs="0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SDImportance" minOccurs="0"/>
                <xsd:element ref="ns1:SDLastSigningDate" minOccurs="0"/>
                <xsd:element ref="ns1:SDNumOfSignatures" minOccurs="0"/>
                <xsd:element ref="ns1:SDSignersLogins" minOccurs="0"/>
                <xsd:element ref="ns1:AutoNumber" minOccurs="0"/>
                <xsd:element ref="ns1:SDCategoryID" minOccurs="0"/>
                <xsd:element ref="ns1:SDCategories" minOccurs="0"/>
                <xsd:element ref="ns1:SD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02cae-5455-4945-84bb-de13b37faccf" elementFormDefault="qualified">
    <xsd:import namespace="http://schemas.microsoft.com/office/2006/documentManagement/types"/>
    <xsd:import namespace="http://schemas.microsoft.com/office/infopath/2007/PartnerControls"/>
    <xsd:element name="SDToList" ma:index="0" nillable="true" ma:displayName="SDToList" ma:internalName="SDToList" ma:readOnly="false">
      <xsd:simpleType>
        <xsd:restriction base="dms:Note">
          <xsd:maxLength value="255"/>
        </xsd:restriction>
      </xsd:simpleType>
    </xsd:element>
    <xsd:element name="latipol" ma:index="1" nillable="true" ma:displayName="לטיפול" ma:format="Dropdown" ma:internalName="latipol" ma:readOnly="false">
      <xsd:simpleType>
        <xsd:restriction base="dms:Choice">
          <xsd:enumeration value="זיוה לייבל"/>
          <xsd:enumeration value="טל פולק"/>
          <xsd:enumeration value="יעל אוספלד"/>
          <xsd:enumeration value="גליה פלג"/>
          <xsd:enumeration value="מיכל דנצינגר"/>
          <xsd:enumeration value="רונית אלטר סיגל"/>
          <xsd:enumeration value="רנא ג'רג'ורה"/>
          <xsd:enumeration value="מרינה ניפומנצ'י"/>
          <xsd:enumeration value="ריטה בריקין"/>
          <xsd:enumeration value="איתן שלו"/>
          <xsd:enumeration value="רינה אולפסקי"/>
          <xsd:enumeration value="תקווה שפיר"/>
          <xsd:enumeration value="ולרי שולמן"/>
          <xsd:enumeration value="יונית סביון"/>
          <xsd:enumeration value="בתיה קזס"/>
          <xsd:enumeration value="ד&quot;ר לילה יעקב"/>
          <xsd:enumeration value="אילן דהן"/>
          <xsd:enumeration value="צור שין"/>
          <xsd:enumeration value="כפאח אחשיבון"/>
        </xsd:restriction>
      </xsd:simpleType>
    </xsd:element>
    <xsd:element name="internalnum" ma:index="2" nillable="true" ma:displayName="מס' פנימי" ma:internalName="internalnum" ma:readOnly="false">
      <xsd:simpleType>
        <xsd:restriction base="dms:Text">
          <xsd:maxLength value="255"/>
        </xsd:restriction>
      </xsd:simpleType>
    </xsd:element>
    <xsd:element name="SDCCList" ma:index="3" nillable="true" ma:displayName="SDCCList" ma:internalName="SDCCList" ma:readOnly="false">
      <xsd:simpleType>
        <xsd:restriction base="dms:Text"/>
      </xsd:simpleType>
    </xsd:element>
    <xsd:element name="SDMailOut" ma:index="4" nillable="true" ma:displayName="SDMailOut" ma:internalName="SDMailOut" ma:readOnly="false">
      <xsd:simpleType>
        <xsd:restriction base="dms:Note"/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utoNumber" ma:index="16" nillable="true" ma:displayName="AutoNumber" ma:indexed="true" ma:internalName="AutoNumber">
      <xsd:simpleType>
        <xsd:restriction base="dms:Text"/>
      </xsd:simpleType>
    </xsd:element>
    <xsd:element name="SDCategoryID" ma:index="17" nillable="true" ma:displayName="SDCategoryID" ma:indexed="true" ma:internalName="SDCategoryID">
      <xsd:simpleType>
        <xsd:restriction base="dms:Text"/>
      </xsd:simpleType>
    </xsd:element>
    <xsd:element name="SDCategories" ma:index="18" nillable="true" ma:displayName="SDCategories" ma:internalName="SDCategories">
      <xsd:simpleType>
        <xsd:restriction base="dms:Note"/>
      </xsd:simpleType>
    </xsd:element>
    <xsd:element name="SDDocumentSource" ma:index="19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5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B121-344C-44B2-8510-EBA74BA50A66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d402cae-5455-4945-84bb-de13b37faccf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B0D3C2-F88E-40A2-972C-800F0597F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C319F-1249-4432-B249-93D316394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02cae-5455-4945-84bb-de13b37fa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99F01B-8DCD-49CA-80FA-8CB1CF68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3381</Characters>
  <Application>Microsoft Office Word</Application>
  <DocSecurity>4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ביקורת במערכות מים במרכז לבריאות הנפש מעלה כרמל</vt:lpstr>
      <vt:lpstr>מיכל נסיון</vt:lpstr>
    </vt:vector>
  </TitlesOfParts>
  <Company>Ministry of Health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ביקורת במערכות מים במרכז לבריאות הנפש מעלה כרמל</dc:title>
  <dc:creator>Nurit Sabag Vaknin</dc:creator>
  <cp:lastModifiedBy>Michal Kahalani</cp:lastModifiedBy>
  <cp:revision>2</cp:revision>
  <cp:lastPrinted>2016-06-27T13:22:00Z</cp:lastPrinted>
  <dcterms:created xsi:type="dcterms:W3CDTF">2017-01-08T09:54:00Z</dcterms:created>
  <dcterms:modified xsi:type="dcterms:W3CDTF">2017-01-08T09:54:00Z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0x010100067E684AEAFBA242895C5CBE990456E415003709E623B390854FB5E7CF7DC87B8DF6</vt:lpwstr>
  </property>
  <property fmtid="{D5CDD505-2E9C-101B-9397-08002B2CF9AE}" pid="3" name="ContentType">
    <vt:lpwstr>בריאות הסביבה</vt:lpwstr>
  </property>
  <property fmtid="{D5CDD505-2E9C-101B-9397-08002B2CF9AE}" pid="4" name="SDCategoryID">
    <vt:lpwstr>b7514c465551;#</vt:lpwstr>
  </property>
  <property fmtid="{D5CDD505-2E9C-101B-9397-08002B2CF9AE}" pid="5" name="z">
    <vt:lpwstr>#RowsetSchema</vt:lpwstr>
  </property>
  <property fmtid="{D5CDD505-2E9C-101B-9397-08002B2CF9AE}" pid="6" name="Author">
    <vt:lpwstr>145;#צור שן</vt:lpwstr>
  </property>
  <property fmtid="{D5CDD505-2E9C-101B-9397-08002B2CF9AE}" pid="7" name="FileLeafRef">
    <vt:lpwstr>9868;#294626916.docx</vt:lpwstr>
  </property>
  <property fmtid="{D5CDD505-2E9C-101B-9397-08002B2CF9AE}" pid="8" name="Modified_x0020_By">
    <vt:lpwstr>BRIUTNT\tsur.shen</vt:lpwstr>
  </property>
  <property fmtid="{D5CDD505-2E9C-101B-9397-08002B2CF9AE}" pid="9" name="Created_x0020_By">
    <vt:lpwstr>BRIUTNT\tsur.shen</vt:lpwstr>
  </property>
  <property fmtid="{D5CDD505-2E9C-101B-9397-08002B2CF9AE}" pid="10" name="File_x0020_Type">
    <vt:lpwstr>docx</vt:lpwstr>
  </property>
  <property fmtid="{D5CDD505-2E9C-101B-9397-08002B2CF9AE}" pid="11" name="ID">
    <vt:lpwstr>9868</vt:lpwstr>
  </property>
  <property fmtid="{D5CDD505-2E9C-101B-9397-08002B2CF9AE}" pid="12" name="Created">
    <vt:lpwstr>13/12/2016</vt:lpwstr>
  </property>
  <property fmtid="{D5CDD505-2E9C-101B-9397-08002B2CF9AE}" pid="13" name="Modified">
    <vt:lpwstr>18/12/2016</vt:lpwstr>
  </property>
  <property fmtid="{D5CDD505-2E9C-101B-9397-08002B2CF9AE}" pid="14" name="Editor">
    <vt:lpwstr>145;#צור שן</vt:lpwstr>
  </property>
  <property fmtid="{D5CDD505-2E9C-101B-9397-08002B2CF9AE}" pid="15" name="_ModerationStatus">
    <vt:lpwstr>0</vt:lpwstr>
  </property>
  <property fmtid="{D5CDD505-2E9C-101B-9397-08002B2CF9AE}" pid="16" name="FileRef">
    <vt:lpwstr>9868;#sites/LishkatBriutHaifa/briuthsviva/DocLib2/DocLib2 automatically created by sharedocs 2/294626916.docx</vt:lpwstr>
  </property>
  <property fmtid="{D5CDD505-2E9C-101B-9397-08002B2CF9AE}" pid="17" name="FileDirRef">
    <vt:lpwstr>9868;#sites/LishkatBriutHaifa/briuthsviva/DocLib2/DocLib2 automatically created by sharedocs 2</vt:lpwstr>
  </property>
  <property fmtid="{D5CDD505-2E9C-101B-9397-08002B2CF9AE}" pid="18" name="Last_x0020_Modified">
    <vt:lpwstr>9868;#2016-12-18 09:59:45</vt:lpwstr>
  </property>
  <property fmtid="{D5CDD505-2E9C-101B-9397-08002B2CF9AE}" pid="19" name="Created_x0020_Date">
    <vt:lpwstr>9868;#2016-12-13 12:39:31</vt:lpwstr>
  </property>
  <property fmtid="{D5CDD505-2E9C-101B-9397-08002B2CF9AE}" pid="20" name="File_x0020_Size">
    <vt:lpwstr>9868;#106405</vt:lpwstr>
  </property>
  <property fmtid="{D5CDD505-2E9C-101B-9397-08002B2CF9AE}" pid="21" name="FSObjType">
    <vt:lpwstr>9868;#0</vt:lpwstr>
  </property>
  <property fmtid="{D5CDD505-2E9C-101B-9397-08002B2CF9AE}" pid="22" name="SortBehavior">
    <vt:lpwstr>9868;#0</vt:lpwstr>
  </property>
  <property fmtid="{D5CDD505-2E9C-101B-9397-08002B2CF9AE}" pid="23" name="PermMask">
    <vt:lpwstr>0x1b03c4312ef</vt:lpwstr>
  </property>
  <property fmtid="{D5CDD505-2E9C-101B-9397-08002B2CF9AE}" pid="24" name="CheckedOutUserId">
    <vt:lpwstr>9868;#</vt:lpwstr>
  </property>
  <property fmtid="{D5CDD505-2E9C-101B-9397-08002B2CF9AE}" pid="25" name="IsCheckedoutToLocal">
    <vt:lpwstr>9868;#0</vt:lpwstr>
  </property>
  <property fmtid="{D5CDD505-2E9C-101B-9397-08002B2CF9AE}" pid="26" name="UniqueId">
    <vt:lpwstr>9868;#{A03DC7A0-2B35-49A0-93F4-62AD10F4932F}</vt:lpwstr>
  </property>
  <property fmtid="{D5CDD505-2E9C-101B-9397-08002B2CF9AE}" pid="27" name="ProgId">
    <vt:lpwstr>9868;#</vt:lpwstr>
  </property>
  <property fmtid="{D5CDD505-2E9C-101B-9397-08002B2CF9AE}" pid="28" name="ScopeId">
    <vt:lpwstr>9868;#{440873FE-891B-48D4-AD40-C595A9091F7B}</vt:lpwstr>
  </property>
  <property fmtid="{D5CDD505-2E9C-101B-9397-08002B2CF9AE}" pid="29" name="VirusStatus">
    <vt:lpwstr>9868;#106405</vt:lpwstr>
  </property>
  <property fmtid="{D5CDD505-2E9C-101B-9397-08002B2CF9AE}" pid="30" name="CheckedOutTitle">
    <vt:lpwstr>9868;#</vt:lpwstr>
  </property>
  <property fmtid="{D5CDD505-2E9C-101B-9397-08002B2CF9AE}" pid="31" name="_CheckinComment">
    <vt:lpwstr>9868;#</vt:lpwstr>
  </property>
  <property fmtid="{D5CDD505-2E9C-101B-9397-08002B2CF9AE}" pid="32" name="_EditMenuTableStart">
    <vt:lpwstr>294626916.docx</vt:lpwstr>
  </property>
  <property fmtid="{D5CDD505-2E9C-101B-9397-08002B2CF9AE}" pid="33" name="_EditMenuTableStart2">
    <vt:lpwstr>9868</vt:lpwstr>
  </property>
  <property fmtid="{D5CDD505-2E9C-101B-9397-08002B2CF9AE}" pid="34" name="_EditMenuTableEnd">
    <vt:lpwstr>9868</vt:lpwstr>
  </property>
  <property fmtid="{D5CDD505-2E9C-101B-9397-08002B2CF9AE}" pid="35" name="LinkFilenameNoMenu">
    <vt:lpwstr>294626916.docx</vt:lpwstr>
  </property>
  <property fmtid="{D5CDD505-2E9C-101B-9397-08002B2CF9AE}" pid="36" name="LinkFilename">
    <vt:lpwstr>294626916.docx</vt:lpwstr>
  </property>
  <property fmtid="{D5CDD505-2E9C-101B-9397-08002B2CF9AE}" pid="37" name="LinkFilename2">
    <vt:lpwstr>294626916.docx</vt:lpwstr>
  </property>
  <property fmtid="{D5CDD505-2E9C-101B-9397-08002B2CF9AE}" pid="38" name="DocIcon">
    <vt:lpwstr>docx</vt:lpwstr>
  </property>
  <property fmtid="{D5CDD505-2E9C-101B-9397-08002B2CF9AE}" pid="39" name="ServerUrl">
    <vt:lpwstr>/sites/LishkatBriutHaifa/briuthsviva/DocLib2/DocLib2 automatically created by sharedocs 2/294626916.docx</vt:lpwstr>
  </property>
  <property fmtid="{D5CDD505-2E9C-101B-9397-08002B2CF9AE}" pid="40" name="EncodedAbsUrl">
    <vt:lpwstr>http://spweb/sites/LishkatBriutHaifa/briuthsviva/DocLib2/DocLib2%20automatically%20created%20by%20sharedocs%202/294626916.docx</vt:lpwstr>
  </property>
  <property fmtid="{D5CDD505-2E9C-101B-9397-08002B2CF9AE}" pid="41" name="BaseName">
    <vt:lpwstr>294626916</vt:lpwstr>
  </property>
  <property fmtid="{D5CDD505-2E9C-101B-9397-08002B2CF9AE}" pid="42" name="FileSizeDisplay">
    <vt:lpwstr>106405</vt:lpwstr>
  </property>
  <property fmtid="{D5CDD505-2E9C-101B-9397-08002B2CF9AE}" pid="43" name="MetaInfo">
    <vt:lpwstr>9868;#_Level:SW|1
ItemChildCount:SW|9868;#0
Etag:SW|{A03DC7A0-2B35-49A0-93F4-62AD10F4932F},17
SDMailOut:EW|
vti_contentversionisdirty:BW|false
z:SW|#RowsetSchema
Order:SW|23800.0000000000
vti_thumbnailexists:BW|false
vti_contenttag:SW|{A03DC7A0-2B35-49A0-</vt:lpwstr>
  </property>
  <property fmtid="{D5CDD505-2E9C-101B-9397-08002B2CF9AE}" pid="44" name="_Level">
    <vt:lpwstr>1</vt:lpwstr>
  </property>
  <property fmtid="{D5CDD505-2E9C-101B-9397-08002B2CF9AE}" pid="45" name="_IsCurrentVersion">
    <vt:lpwstr>1</vt:lpwstr>
  </property>
  <property fmtid="{D5CDD505-2E9C-101B-9397-08002B2CF9AE}" pid="46" name="ItemChildCount">
    <vt:lpwstr>9868;#0</vt:lpwstr>
  </property>
  <property fmtid="{D5CDD505-2E9C-101B-9397-08002B2CF9AE}" pid="47" name="FolderChildCount">
    <vt:lpwstr>9868;#0</vt:lpwstr>
  </property>
  <property fmtid="{D5CDD505-2E9C-101B-9397-08002B2CF9AE}" pid="48" name="SelectTitle">
    <vt:lpwstr>9868</vt:lpwstr>
  </property>
  <property fmtid="{D5CDD505-2E9C-101B-9397-08002B2CF9AE}" pid="49" name="SelectFilename">
    <vt:lpwstr>9868</vt:lpwstr>
  </property>
  <property fmtid="{D5CDD505-2E9C-101B-9397-08002B2CF9AE}" pid="50" name="Edit">
    <vt:lpwstr>0</vt:lpwstr>
  </property>
  <property fmtid="{D5CDD505-2E9C-101B-9397-08002B2CF9AE}" pid="51" name="owshiddenversion">
    <vt:lpwstr>19</vt:lpwstr>
  </property>
  <property fmtid="{D5CDD505-2E9C-101B-9397-08002B2CF9AE}" pid="52" name="_UIVersion">
    <vt:lpwstr>3072</vt:lpwstr>
  </property>
  <property fmtid="{D5CDD505-2E9C-101B-9397-08002B2CF9AE}" pid="53" name="Order">
    <vt:lpwstr>23800.0000000000</vt:lpwstr>
  </property>
  <property fmtid="{D5CDD505-2E9C-101B-9397-08002B2CF9AE}" pid="54" name="GUID">
    <vt:lpwstr>{F0ACF8AB-F130-4D4A-B4E5-5D771D0AD7C8}</vt:lpwstr>
  </property>
  <property fmtid="{D5CDD505-2E9C-101B-9397-08002B2CF9AE}" pid="55" name="WorkflowVersion">
    <vt:lpwstr>1</vt:lpwstr>
  </property>
  <property fmtid="{D5CDD505-2E9C-101B-9397-08002B2CF9AE}" pid="56" name="ParentVersionString">
    <vt:lpwstr>9868;#</vt:lpwstr>
  </property>
  <property fmtid="{D5CDD505-2E9C-101B-9397-08002B2CF9AE}" pid="57" name="ParentLeafName">
    <vt:lpwstr>9868;#</vt:lpwstr>
  </property>
  <property fmtid="{D5CDD505-2E9C-101B-9397-08002B2CF9AE}" pid="58" name="Etag">
    <vt:lpwstr>{A03DC7A0-2B35-49A0-93F4-62AD10F4932F},19</vt:lpwstr>
  </property>
  <property fmtid="{D5CDD505-2E9C-101B-9397-08002B2CF9AE}" pid="59" name="Combine">
    <vt:lpwstr>0</vt:lpwstr>
  </property>
  <property fmtid="{D5CDD505-2E9C-101B-9397-08002B2CF9AE}" pid="60" name="RepairDocument">
    <vt:lpwstr>0</vt:lpwstr>
  </property>
  <property fmtid="{D5CDD505-2E9C-101B-9397-08002B2CF9AE}" pid="61" name="ServerRedirected">
    <vt:lpwstr>0</vt:lpwstr>
  </property>
  <property fmtid="{D5CDD505-2E9C-101B-9397-08002B2CF9AE}" pid="62" name="Last Modified">
    <vt:lpwstr>238;#2016-04-20 16:49:39</vt:lpwstr>
  </property>
  <property fmtid="{D5CDD505-2E9C-101B-9397-08002B2CF9AE}" pid="63" name="Created Date">
    <vt:lpwstr>238;#2016-04-20 16:49:38</vt:lpwstr>
  </property>
  <property fmtid="{D5CDD505-2E9C-101B-9397-08002B2CF9AE}" pid="64" name="Created By">
    <vt:lpwstr>BRIUTNT\sharedocs_user</vt:lpwstr>
  </property>
  <property fmtid="{D5CDD505-2E9C-101B-9397-08002B2CF9AE}" pid="65" name="File Type">
    <vt:lpwstr>docx</vt:lpwstr>
  </property>
  <property fmtid="{D5CDD505-2E9C-101B-9397-08002B2CF9AE}" pid="66" name="File Size">
    <vt:lpwstr>238;#130915</vt:lpwstr>
  </property>
  <property fmtid="{D5CDD505-2E9C-101B-9397-08002B2CF9AE}" pid="67" name="Modified By">
    <vt:lpwstr>BRIUTNT\sharedocs_user</vt:lpwstr>
  </property>
  <property fmtid="{D5CDD505-2E9C-101B-9397-08002B2CF9AE}" pid="68" name="AutoNumber">
    <vt:lpwstr>294626916</vt:lpwstr>
  </property>
  <property fmtid="{D5CDD505-2E9C-101B-9397-08002B2CF9AE}" pid="69" name="SDCategories">
    <vt:lpwstr>:לשכת הבריאות המחוזית חיפה:בריאות הסביבה :מוסדות רפואה:בתי חולים:מעלה הכרמל;#</vt:lpwstr>
  </property>
  <property fmtid="{D5CDD505-2E9C-101B-9397-08002B2CF9AE}" pid="70" name="SDDocumentSource">
    <vt:lpwstr>SDNewFile</vt:lpwstr>
  </property>
  <property fmtid="{D5CDD505-2E9C-101B-9397-08002B2CF9AE}" pid="71" name="SDAuthor">
    <vt:lpwstr>צור שן</vt:lpwstr>
  </property>
  <property fmtid="{D5CDD505-2E9C-101B-9397-08002B2CF9AE}" pid="72" name="SDDocDate">
    <vt:lpwstr>18/12/2016</vt:lpwstr>
  </property>
  <property fmtid="{D5CDD505-2E9C-101B-9397-08002B2CF9AE}" pid="73" name="SDHebDate">
    <vt:lpwstr>י"ח בכסלו, התשע"ז</vt:lpwstr>
  </property>
  <property fmtid="{D5CDD505-2E9C-101B-9397-08002B2CF9AE}" pid="74" name="SDImportance">
    <vt:lpwstr>0</vt:lpwstr>
  </property>
  <property fmtid="{D5CDD505-2E9C-101B-9397-08002B2CF9AE}" pid="75" name="SDToList">
    <vt:lpwstr>אייל רבינוביץ
מנהל שרותים טכניים
המרכז לבריאות הנפש מעלה כרמל
בדוא"ל</vt:lpwstr>
  </property>
  <property fmtid="{D5CDD505-2E9C-101B-9397-08002B2CF9AE}" pid="76" name="internalnum">
    <vt:lpwstr>מ-19</vt:lpwstr>
  </property>
</Properties>
</file>