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597" w:rsidRDefault="00D92BE4">
      <w:pPr>
        <w:spacing w:line="360" w:lineRule="exact"/>
        <w:rPr>
          <w:rtl/>
        </w:rPr>
      </w:pPr>
      <w:r>
        <w:rPr>
          <w:noProof/>
          <w:rtl/>
          <w:lang w:val="en-US" w:eastAsia="en-US"/>
        </w:rPr>
        <w:drawing>
          <wp:anchor distT="0" distB="0" distL="63500" distR="63500" simplePos="0" relativeHeight="251623936" behindDoc="1" locked="0" layoutInCell="1" allowOverlap="1">
            <wp:simplePos x="0" y="0"/>
            <wp:positionH relativeFrom="margin">
              <wp:posOffset>353695</wp:posOffset>
            </wp:positionH>
            <wp:positionV relativeFrom="paragraph">
              <wp:posOffset>0</wp:posOffset>
            </wp:positionV>
            <wp:extent cx="5818505" cy="615950"/>
            <wp:effectExtent l="0" t="0" r="0" b="0"/>
            <wp:wrapNone/>
            <wp:docPr id="100" name="תמונה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8505" cy="6159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24960" behindDoc="0" locked="0" layoutInCell="1" allowOverlap="1">
                <wp:simplePos x="0" y="0"/>
                <wp:positionH relativeFrom="margin">
                  <wp:posOffset>5334000</wp:posOffset>
                </wp:positionH>
                <wp:positionV relativeFrom="paragraph">
                  <wp:posOffset>791845</wp:posOffset>
                </wp:positionV>
                <wp:extent cx="1134110" cy="140970"/>
                <wp:effectExtent l="0" t="0" r="0" b="0"/>
                <wp:wrapNone/>
                <wp:docPr id="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ind w:firstLine="0"/>
                              <w:rPr>
                                <w:rtl/>
                              </w:rPr>
                            </w:pPr>
                            <w:r>
                              <w:rPr>
                                <w:rStyle w:val="CharStyle4Exact"/>
                                <w:rtl/>
                              </w:rPr>
                              <w:t>משרד ראש הממשלה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0pt;margin-top:62.35pt;width:89.3pt;height:11.1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" filled="f" stroked="f">
                <v:textbox style="mso-fit-shape-to-text:t" inset="0,0,0,0">
                  <w:txbxContent>
                    <w:p w:rsidR="00891505" w:rsidRDefault="00891505">
                      <w:pPr>
                        <w:pStyle w:val="Style2"/>
                        <w:shd w:val="clear" w:color="auto" w:fill="auto"/>
                        <w:ind w:firstLine="0"/>
                        <w:rPr>
                          <w:rtl/>
                        </w:rPr>
                      </w:pPr>
                      <w:r>
                        <w:rPr>
                          <w:rStyle w:val="CharStyle4Exact"/>
                          <w:rtl/>
                        </w:rPr>
                        <w:t>משרד ראש הממשלה</w:t>
                      </w:r>
                    </w:p>
                  </w:txbxContent>
                </v:textbox>
                <w10:wrap anchorx="margin"/>
              </v:shape>
            </w:pict>
          </mc:Fallback>
        </mc:AlternateContent>
      </w:r>
      <w:r>
        <w:rPr>
          <w:noProof/>
          <w:rtl/>
          <w:lang w:val="en-US" w:eastAsia="en-US"/>
        </w:rPr>
        <mc:AlternateContent>
          <mc:Choice Requires="wps">
            <w:drawing>
              <wp:anchor distT="0" distB="0" distL="63500" distR="63500" simplePos="0" relativeHeight="251625984" behindDoc="0" locked="0" layoutInCell="1" allowOverlap="1">
                <wp:simplePos x="0" y="0"/>
                <wp:positionH relativeFrom="margin">
                  <wp:posOffset>100330</wp:posOffset>
                </wp:positionH>
                <wp:positionV relativeFrom="paragraph">
                  <wp:posOffset>779780</wp:posOffset>
                </wp:positionV>
                <wp:extent cx="1130935" cy="140970"/>
                <wp:effectExtent l="0" t="2540" r="0" b="0"/>
                <wp:wrapNone/>
                <wp:docPr id="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ind w:firstLine="0"/>
                              <w:rPr>
                                <w:rtl/>
                              </w:rPr>
                            </w:pPr>
                            <w:r>
                              <w:rPr>
                                <w:rStyle w:val="CharStyle4Exact"/>
                                <w:rtl/>
                              </w:rPr>
                              <w:t>משרד ראש הממשלה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9pt;margin-top:61.4pt;width:89.05pt;height:11.1pt;z-index:251625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" filled="f" stroked="f">
                <v:textbox style="mso-fit-shape-to-text:t" inset="0,0,0,0">
                  <w:txbxContent>
                    <w:p w:rsidR="00891505" w:rsidRDefault="00891505">
                      <w:pPr>
                        <w:pStyle w:val="Style2"/>
                        <w:shd w:val="clear" w:color="auto" w:fill="auto"/>
                        <w:ind w:firstLine="0"/>
                        <w:rPr>
                          <w:rtl/>
                        </w:rPr>
                      </w:pPr>
                      <w:r>
                        <w:rPr>
                          <w:rStyle w:val="CharStyle4Exact"/>
                          <w:rtl/>
                        </w:rPr>
                        <w:t>משרד ראש הממשלה</w:t>
                      </w:r>
                    </w:p>
                  </w:txbxContent>
                </v:textbox>
                <w10:wrap anchorx="margin"/>
              </v:shape>
            </w:pict>
          </mc:Fallback>
        </mc:AlternateContent>
      </w:r>
      <w:r>
        <w:rPr>
          <w:noProof/>
          <w:rtl/>
          <w:lang w:val="en-US" w:eastAsia="en-US"/>
        </w:rPr>
        <mc:AlternateContent>
          <mc:Choice Requires="wps">
            <w:drawing>
              <wp:anchor distT="0" distB="0" distL="63500" distR="63500" simplePos="0" relativeHeight="251627008" behindDoc="0" locked="0" layoutInCell="1" allowOverlap="1">
                <wp:simplePos x="0" y="0"/>
                <wp:positionH relativeFrom="margin">
                  <wp:posOffset>5279390</wp:posOffset>
                </wp:positionH>
                <wp:positionV relativeFrom="paragraph">
                  <wp:posOffset>1009015</wp:posOffset>
                </wp:positionV>
                <wp:extent cx="1216025" cy="140970"/>
                <wp:effectExtent l="2540" t="3175" r="635" b="0"/>
                <wp:wrapNone/>
                <wp:docPr id="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ind w:firstLine="0"/>
                              <w:rPr>
                                <w:rtl/>
                              </w:rPr>
                            </w:pPr>
                            <w:r>
                              <w:rPr>
                                <w:rStyle w:val="CharStyle4Exact"/>
                                <w:rtl/>
                              </w:rPr>
                              <w:t>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5.7pt;margin-top:79.45pt;width:95.75pt;height:11.1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" filled="f" stroked="f">
                <v:textbox style="mso-fit-shape-to-text:t" inset="0,0,0,0">
                  <w:txbxContent>
                    <w:p w:rsidR="00891505" w:rsidRDefault="00891505">
                      <w:pPr>
                        <w:pStyle w:val="Style2"/>
                        <w:shd w:val="clear" w:color="auto" w:fill="auto"/>
                        <w:ind w:firstLine="0"/>
                        <w:rPr>
                          <w:rtl/>
                        </w:rPr>
                      </w:pPr>
                      <w:r>
                        <w:rPr>
                          <w:rStyle w:val="CharStyle4Exact"/>
                          <w:rtl/>
                        </w:rPr>
                        <w:t>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28032" behindDoc="0" locked="0" layoutInCell="1" allowOverlap="1">
                <wp:simplePos x="0" y="0"/>
                <wp:positionH relativeFrom="margin">
                  <wp:posOffset>344170</wp:posOffset>
                </wp:positionH>
                <wp:positionV relativeFrom="paragraph">
                  <wp:posOffset>999490</wp:posOffset>
                </wp:positionV>
                <wp:extent cx="694690" cy="140970"/>
                <wp:effectExtent l="1270" t="3175" r="0" b="0"/>
                <wp:wrapNone/>
                <wp:docPr id="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ind w:firstLine="0"/>
                              <w:rPr>
                                <w:rtl/>
                              </w:rPr>
                            </w:pPr>
                            <w:r>
                              <w:rPr>
                                <w:rStyle w:val="CharStyle4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7.1pt;margin-top:78.7pt;width:54.7pt;height:11.1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" filled="f" stroked="f">
                <v:textbox style="mso-fit-shape-to-text:t" inset="0,0,0,0">
                  <w:txbxContent>
                    <w:p w:rsidR="00891505" w:rsidRDefault="00891505">
                      <w:pPr>
                        <w:pStyle w:val="Style2"/>
                        <w:shd w:val="clear" w:color="auto" w:fill="auto"/>
                        <w:ind w:firstLine="0"/>
                        <w:rPr>
                          <w:rtl/>
                        </w:rPr>
                      </w:pPr>
                      <w:r>
                        <w:rPr>
                          <w:rStyle w:val="CharStyle4Exact"/>
                          <w:rtl/>
                        </w:rPr>
                        <w:t>אגף הכספים</w:t>
                      </w:r>
                    </w:p>
                  </w:txbxContent>
                </v:textbox>
                <w10:wrap anchorx="margin"/>
              </v:shape>
            </w:pict>
          </mc:Fallback>
        </mc:AlternateContent>
      </w:r>
      <w:r>
        <w:rPr>
          <w:noProof/>
          <w:rtl/>
          <w:lang w:val="en-US" w:eastAsia="en-US"/>
        </w:rPr>
        <mc:AlternateContent>
          <mc:Choice Requires="wps">
            <w:drawing>
              <wp:anchor distT="0" distB="0" distL="63500" distR="63500" simplePos="0" relativeHeight="251629056" behindDoc="0" locked="0" layoutInCell="1" allowOverlap="1">
                <wp:simplePos x="0" y="0"/>
                <wp:positionH relativeFrom="margin">
                  <wp:posOffset>635</wp:posOffset>
                </wp:positionH>
                <wp:positionV relativeFrom="paragraph">
                  <wp:posOffset>2134235</wp:posOffset>
                </wp:positionV>
                <wp:extent cx="908050" cy="370840"/>
                <wp:effectExtent l="635" t="4445" r="0" b="0"/>
                <wp:wrapNone/>
                <wp:docPr id="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5"/>
                              <w:shd w:val="clear" w:color="auto" w:fill="auto"/>
                              <w:spacing w:after="118"/>
                            </w:pPr>
                            <w:r>
                              <w:t>19</w:t>
                            </w:r>
                            <w:r>
                              <w:rPr>
                                <w:rStyle w:val="CharStyle7Exact"/>
                              </w:rPr>
                              <w:t>/</w:t>
                            </w:r>
                            <w:r>
                              <w:t>2/2017</w:t>
                            </w:r>
                          </w:p>
                          <w:p w:rsidR="00891505" w:rsidRDefault="00891505">
                            <w:pPr>
                              <w:pStyle w:val="Style2"/>
                              <w:shd w:val="clear" w:color="auto" w:fill="auto"/>
                              <w:ind w:firstLine="0"/>
                              <w:rPr>
                                <w:rtl/>
                              </w:rPr>
                            </w:pPr>
                            <w:r>
                              <w:rPr>
                                <w:rStyle w:val="CharStyle3Exact"/>
                                <w:rtl/>
                              </w:rPr>
                              <w:t>כ״ג/שבט/תשע״ז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05pt;margin-top:168.05pt;width:71.5pt;height:29.2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RHsAIAALA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" filled="f" stroked="f">
                <v:textbox style="mso-fit-shape-to-text:t" inset="0,0,0,0">
                  <w:txbxContent>
                    <w:p w:rsidR="00891505" w:rsidRDefault="00891505">
                      <w:pPr>
                        <w:pStyle w:val="Style5"/>
                        <w:shd w:val="clear" w:color="auto" w:fill="auto"/>
                        <w:spacing w:after="118"/>
                      </w:pPr>
                      <w:r>
                        <w:t>19</w:t>
                      </w:r>
                      <w:r>
                        <w:rPr>
                          <w:rStyle w:val="CharStyle7Exact"/>
                        </w:rPr>
                        <w:t>/</w:t>
                      </w:r>
                      <w:r>
                        <w:t>2/2017</w:t>
                      </w:r>
                    </w:p>
                    <w:p w:rsidR="00891505" w:rsidRDefault="00891505">
                      <w:pPr>
                        <w:pStyle w:val="Style2"/>
                        <w:shd w:val="clear" w:color="auto" w:fill="auto"/>
                        <w:ind w:firstLine="0"/>
                        <w:rPr>
                          <w:rtl/>
                        </w:rPr>
                      </w:pPr>
                      <w:r>
                        <w:rPr>
                          <w:rStyle w:val="CharStyle3Exact"/>
                          <w:rtl/>
                        </w:rPr>
                        <w:t>כ״ג/שבט/תשע״ז</w:t>
                      </w: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Pr="00891505" w:rsidRDefault="00DE5597">
      <w:pPr>
        <w:spacing w:line="360" w:lineRule="exact"/>
        <w:rPr>
          <w:rtl/>
          <w:lang w:val="en-US"/>
        </w:rPr>
      </w:pPr>
    </w:p>
    <w:p w:rsidR="00DE5597" w:rsidRDefault="00DE5597">
      <w:pPr>
        <w:spacing w:line="360" w:lineRule="exact"/>
        <w:rPr>
          <w:rtl/>
        </w:rPr>
      </w:pPr>
    </w:p>
    <w:p w:rsidR="00DE5597" w:rsidRDefault="00DE5597">
      <w:pPr>
        <w:spacing w:line="362" w:lineRule="exact"/>
        <w:rPr>
          <w:rtl/>
        </w:rPr>
      </w:pPr>
    </w:p>
    <w:p w:rsidR="00DE5597" w:rsidRDefault="00DE5597">
      <w:pPr>
        <w:rPr>
          <w:sz w:val="2"/>
          <w:szCs w:val="2"/>
          <w:rtl/>
        </w:rPr>
        <w:sectPr w:rsidR="00DE5597">
          <w:footerReference w:type="even" r:id="rId8"/>
          <w:footerReference w:type="default" r:id="rId9"/>
          <w:type w:val="continuous"/>
          <w:pgSz w:w="12034" w:h="16934"/>
          <w:pgMar w:top="846" w:right="561" w:bottom="6035" w:left="1245" w:header="0" w:footer="3" w:gutter="0"/>
          <w:cols w:space="720"/>
          <w:noEndnote/>
          <w:titlePg/>
          <w:docGrid w:linePitch="360"/>
        </w:sectPr>
      </w:pPr>
    </w:p>
    <w:p w:rsidR="00DE5597" w:rsidRDefault="00D92BE4">
      <w:pPr>
        <w:rPr>
          <w:sz w:val="2"/>
          <w:szCs w:val="2"/>
          <w:rtl/>
        </w:rPr>
      </w:pPr>
      <w:r>
        <w:rPr>
          <w:noProof/>
          <w:lang w:val="en-US" w:eastAsia="en-US"/>
        </w:rPr>
        <mc:AlternateContent>
          <mc:Choice Requires="wps">
            <w:drawing>
              <wp:inline distT="0" distB="0" distL="0" distR="0">
                <wp:extent cx="7641590" cy="2603500"/>
                <wp:effectExtent l="0" t="0" r="0" b="1270"/>
                <wp:docPr id="9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1590" cy="260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rPr>
                                <w:rtl/>
                              </w:rPr>
                            </w:pPr>
                          </w:p>
                        </w:txbxContent>
                      </wps:txbx>
                      <wps:bodyPr rot="0" vert="horz" wrap="square" lIns="0" tIns="0" rIns="0" bIns="0" anchor="t" anchorCtr="0" upright="1">
                        <a:noAutofit/>
                      </wps:bodyPr>
                    </wps:wsp>
                  </a:graphicData>
                </a:graphic>
              </wp:inline>
            </w:drawing>
          </mc:Choice>
          <mc:Fallback>
            <w:pict>
              <v:shape id="Text Box 102" o:spid="_x0000_s1031" type="#_x0000_t202" style="width:601.7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7tQ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" filled="f" stroked="f">
                <v:textbox inset="0,0,0,0">
                  <w:txbxContent>
                    <w:p w:rsidR="00891505" w:rsidRDefault="00891505">
                      <w:pPr>
                        <w:rPr>
                          <w:rtl/>
                        </w:rPr>
                      </w:pPr>
                    </w:p>
                  </w:txbxContent>
                </v:textbox>
                <w10:wrap anchorx="page"/>
                <w10:anchorlock/>
              </v:shape>
            </w:pict>
          </mc:Fallback>
        </mc:AlternateContent>
      </w:r>
      <w:r w:rsidR="00891505">
        <w:rPr>
          <w:rtl/>
        </w:rPr>
        <w:t xml:space="preserve"> </w:t>
      </w:r>
    </w:p>
    <w:p w:rsidR="00DE5597" w:rsidRDefault="00DE5597">
      <w:pPr>
        <w:rPr>
          <w:sz w:val="2"/>
          <w:szCs w:val="2"/>
          <w:rtl/>
        </w:rPr>
        <w:sectPr w:rsidR="00DE5597">
          <w:type w:val="continuous"/>
          <w:pgSz w:w="12034" w:h="16934"/>
          <w:pgMar w:top="8934" w:right="0" w:bottom="6050" w:left="0" w:header="0" w:footer="3" w:gutter="0"/>
          <w:cols w:space="720"/>
          <w:noEndnote/>
          <w:docGrid w:linePitch="360"/>
        </w:sectPr>
      </w:pPr>
    </w:p>
    <w:p w:rsidR="00DE5597" w:rsidRDefault="00891505">
      <w:pPr>
        <w:pStyle w:val="Style8"/>
        <w:shd w:val="clear" w:color="auto" w:fill="auto"/>
        <w:spacing w:after="358"/>
        <w:rPr>
          <w:rtl/>
        </w:rPr>
      </w:pPr>
      <w:r>
        <w:rPr>
          <w:rtl/>
        </w:rPr>
        <w:t>ביקורת מרכז יצחק רבין לחקר ישראל</w:t>
      </w:r>
    </w:p>
    <w:p w:rsidR="00DE5597" w:rsidRDefault="00891505">
      <w:pPr>
        <w:pStyle w:val="Style10"/>
        <w:shd w:val="clear" w:color="auto" w:fill="auto"/>
        <w:spacing w:before="0" w:after="338"/>
        <w:rPr>
          <w:rtl/>
        </w:rPr>
      </w:pPr>
      <w:r>
        <w:rPr>
          <w:rtl/>
        </w:rPr>
        <w:t>-דוח ביקורת סופי-</w:t>
      </w:r>
    </w:p>
    <w:p w:rsidR="00DE5597" w:rsidRDefault="00891505">
      <w:pPr>
        <w:pStyle w:val="Style12"/>
        <w:shd w:val="clear" w:color="auto" w:fill="auto"/>
        <w:spacing w:before="0"/>
        <w:sectPr w:rsidR="00DE5597">
          <w:type w:val="continuous"/>
          <w:pgSz w:w="12034" w:h="16934"/>
          <w:pgMar w:top="8934" w:right="1953" w:bottom="6050" w:left="2685" w:header="0" w:footer="3" w:gutter="0"/>
          <w:cols w:space="720"/>
          <w:noEndnote/>
          <w:bidi/>
          <w:docGrid w:linePitch="360"/>
        </w:sectPr>
      </w:pPr>
      <w:r>
        <w:t>2016</w:t>
      </w:r>
    </w:p>
    <w:p w:rsidR="00DE5597" w:rsidRDefault="00D92BE4">
      <w:pPr>
        <w:spacing w:line="582" w:lineRule="exact"/>
        <w:rPr>
          <w:rtl/>
        </w:rPr>
      </w:pPr>
      <w:r>
        <w:rPr>
          <w:noProof/>
          <w:rtl/>
          <w:lang w:val="en-US" w:eastAsia="en-US"/>
        </w:rPr>
        <mc:AlternateContent>
          <mc:Choice Requires="wps">
            <w:drawing>
              <wp:anchor distT="0" distB="0" distL="63500" distR="63500" simplePos="0" relativeHeight="251630080" behindDoc="0" locked="0" layoutInCell="1" allowOverlap="1">
                <wp:simplePos x="0" y="0"/>
                <wp:positionH relativeFrom="margin">
                  <wp:posOffset>5044440</wp:posOffset>
                </wp:positionH>
                <wp:positionV relativeFrom="paragraph">
                  <wp:posOffset>1270</wp:posOffset>
                </wp:positionV>
                <wp:extent cx="1185545" cy="426720"/>
                <wp:effectExtent l="3175" t="0" r="1905" b="3810"/>
                <wp:wrapNone/>
                <wp:docPr id="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spacing w:line="336" w:lineRule="exact"/>
                              <w:ind w:firstLine="0"/>
                              <w:jc w:val="both"/>
                              <w:rPr>
                                <w:rtl/>
                              </w:rPr>
                            </w:pPr>
                            <w:r>
                              <w:rPr>
                                <w:rStyle w:val="CharStyle4Exact"/>
                                <w:rtl/>
                              </w:rPr>
                              <w:t>משרד ראש הממשלה 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97.2pt;margin-top:.1pt;width:93.35pt;height:33.6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GwsQ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" filled="f" stroked="f">
                <v:textbox style="mso-fit-shape-to-text:t" inset="0,0,0,0">
                  <w:txbxContent>
                    <w:p w:rsidR="00891505" w:rsidRDefault="00891505">
                      <w:pPr>
                        <w:pStyle w:val="Style2"/>
                        <w:shd w:val="clear" w:color="auto" w:fill="auto"/>
                        <w:spacing w:line="336" w:lineRule="exact"/>
                        <w:ind w:firstLine="0"/>
                        <w:jc w:val="both"/>
                        <w:rPr>
                          <w:rtl/>
                        </w:rPr>
                      </w:pPr>
                      <w:r>
                        <w:rPr>
                          <w:rStyle w:val="CharStyle4Exact"/>
                          <w:rtl/>
                        </w:rPr>
                        <w:t>משרד ראש הממשלה 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31104" behindDoc="0" locked="0" layoutInCell="1" allowOverlap="1">
                <wp:simplePos x="0" y="0"/>
                <wp:positionH relativeFrom="margin">
                  <wp:posOffset>635</wp:posOffset>
                </wp:positionH>
                <wp:positionV relativeFrom="paragraph">
                  <wp:posOffset>1270</wp:posOffset>
                </wp:positionV>
                <wp:extent cx="1103630" cy="420370"/>
                <wp:effectExtent l="0" t="0" r="3175" b="635"/>
                <wp:wrapNone/>
                <wp:docPr id="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spacing w:line="331" w:lineRule="exact"/>
                              <w:ind w:left="240"/>
                              <w:rPr>
                                <w:rtl/>
                              </w:rPr>
                            </w:pPr>
                            <w:r>
                              <w:rPr>
                                <w:rStyle w:val="CharStyle4Exact"/>
                                <w:rtl/>
                              </w:rPr>
                              <w:t>משרד ראש הממשלה 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05pt;margin-top:.1pt;width:86.9pt;height:33.1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13sQIAALI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" filled="f" stroked="f">
                <v:textbox style="mso-fit-shape-to-text:t" inset="0,0,0,0">
                  <w:txbxContent>
                    <w:p w:rsidR="00891505" w:rsidRDefault="00891505">
                      <w:pPr>
                        <w:pStyle w:val="Style2"/>
                        <w:shd w:val="clear" w:color="auto" w:fill="auto"/>
                        <w:spacing w:line="331" w:lineRule="exact"/>
                        <w:ind w:left="240"/>
                        <w:rPr>
                          <w:rtl/>
                        </w:rPr>
                      </w:pPr>
                      <w:r>
                        <w:rPr>
                          <w:rStyle w:val="CharStyle4Exact"/>
                          <w:rtl/>
                        </w:rPr>
                        <w:t>משרד ראש הממשלה אגף הכספים</w:t>
                      </w:r>
                    </w:p>
                  </w:txbxContent>
                </v:textbox>
                <w10:wrap anchorx="margin"/>
              </v:shape>
            </w:pict>
          </mc:Fallback>
        </mc:AlternateContent>
      </w:r>
    </w:p>
    <w:p w:rsidR="00DE5597" w:rsidRDefault="00DE5597">
      <w:pPr>
        <w:rPr>
          <w:sz w:val="2"/>
          <w:szCs w:val="2"/>
          <w:rtl/>
        </w:rPr>
        <w:sectPr w:rsidR="00DE5597">
          <w:pgSz w:w="11942" w:h="16872"/>
          <w:pgMar w:top="2695" w:right="604" w:bottom="2495" w:left="1526" w:header="0" w:footer="3" w:gutter="0"/>
          <w:cols w:space="720"/>
          <w:noEndnote/>
          <w:docGrid w:linePitch="360"/>
        </w:sectPr>
      </w:pPr>
    </w:p>
    <w:p w:rsidR="00DE5597" w:rsidRPr="00891505" w:rsidRDefault="00DE5597">
      <w:pPr>
        <w:spacing w:line="240" w:lineRule="exact"/>
        <w:rPr>
          <w:sz w:val="19"/>
          <w:szCs w:val="19"/>
          <w:rtl/>
          <w:lang w:val="en-US"/>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Pr="00891505" w:rsidRDefault="00DE5597">
      <w:pPr>
        <w:spacing w:line="240" w:lineRule="exact"/>
        <w:rPr>
          <w:sz w:val="19"/>
          <w:szCs w:val="19"/>
          <w:rtl/>
          <w:lang w:val="en-US"/>
        </w:rPr>
      </w:pPr>
    </w:p>
    <w:p w:rsidR="00DE5597" w:rsidRDefault="00DE5597">
      <w:pPr>
        <w:spacing w:before="46" w:after="46" w:line="240" w:lineRule="exact"/>
        <w:rPr>
          <w:sz w:val="19"/>
          <w:szCs w:val="19"/>
          <w:rtl/>
        </w:rPr>
      </w:pPr>
    </w:p>
    <w:p w:rsidR="00DE5597" w:rsidRDefault="00DE5597">
      <w:pPr>
        <w:rPr>
          <w:sz w:val="2"/>
          <w:szCs w:val="2"/>
          <w:rtl/>
        </w:rPr>
        <w:sectPr w:rsidR="00DE5597">
          <w:type w:val="continuous"/>
          <w:pgSz w:w="11942" w:h="16872"/>
          <w:pgMar w:top="5569" w:right="0" w:bottom="5197" w:left="0" w:header="0" w:footer="3" w:gutter="0"/>
          <w:cols w:space="720"/>
          <w:noEndnote/>
          <w:docGrid w:linePitch="360"/>
        </w:sectPr>
      </w:pPr>
    </w:p>
    <w:p w:rsidR="00DE5597" w:rsidRDefault="00891505">
      <w:pPr>
        <w:pStyle w:val="Style17"/>
        <w:shd w:val="clear" w:color="auto" w:fill="auto"/>
        <w:ind w:right="260"/>
        <w:jc w:val="right"/>
        <w:rPr>
          <w:rtl/>
        </w:rPr>
      </w:pPr>
      <w:r>
        <w:rPr>
          <w:rStyle w:val="CharStyle19"/>
          <w:b/>
          <w:bCs/>
          <w:rtl/>
        </w:rPr>
        <w:t>דוח ביקורת בנושא מרכז יצח? רביו לחמר ישראל</w:t>
      </w:r>
    </w:p>
    <w:p w:rsidR="00DE5597" w:rsidRDefault="00891505">
      <w:pPr>
        <w:pStyle w:val="Style17"/>
        <w:shd w:val="clear" w:color="auto" w:fill="auto"/>
        <w:spacing w:after="742"/>
        <w:ind w:right="20"/>
        <w:jc w:val="center"/>
        <w:rPr>
          <w:rtl/>
        </w:rPr>
      </w:pPr>
      <w:r>
        <w:rPr>
          <w:rStyle w:val="CharStyle19"/>
          <w:b/>
          <w:bCs/>
          <w:rtl/>
        </w:rPr>
        <w:t>תוכו העניינים</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3552"/>
        <w:gridCol w:w="2299"/>
      </w:tblGrid>
      <w:tr w:rsidR="00DE5597">
        <w:trPr>
          <w:trHeight w:hRule="exact" w:val="576"/>
          <w:jc w:val="center"/>
        </w:trPr>
        <w:tc>
          <w:tcPr>
            <w:tcW w:w="5851" w:type="dxa"/>
            <w:gridSpan w:val="2"/>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left="4620" w:firstLine="0"/>
              <w:rPr>
                <w:rtl/>
              </w:rPr>
            </w:pPr>
            <w:r>
              <w:rPr>
                <w:rStyle w:val="CharStyle21"/>
                <w:rtl/>
              </w:rPr>
              <w:t>עמוד</w:t>
            </w:r>
          </w:p>
        </w:tc>
      </w:tr>
      <w:tr w:rsidR="00DE5597">
        <w:trPr>
          <w:trHeight w:hRule="exact" w:val="566"/>
          <w:jc w:val="center"/>
        </w:trPr>
        <w:tc>
          <w:tcPr>
            <w:tcW w:w="3552" w:type="dxa"/>
            <w:tcBorders>
              <w:top w:val="single" w:sz="4" w:space="0" w:color="auto"/>
              <w:lef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ריכוז ממצאים־וועדת ביקורת</w:t>
            </w:r>
          </w:p>
        </w:tc>
        <w:tc>
          <w:tcPr>
            <w:tcW w:w="2299" w:type="dxa"/>
            <w:tcBorders>
              <w:top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bidi w:val="0"/>
              <w:ind w:left="780" w:firstLine="0"/>
              <w:rPr>
                <w:rtl/>
              </w:rPr>
            </w:pPr>
            <w:r>
              <w:rPr>
                <w:rStyle w:val="CharStyle22"/>
                <w:lang w:val="en-US" w:eastAsia="en-US" w:bidi="en-US"/>
              </w:rPr>
              <w:t>4-34</w:t>
            </w:r>
          </w:p>
        </w:tc>
      </w:tr>
      <w:tr w:rsidR="00DE5597">
        <w:trPr>
          <w:trHeight w:hRule="exact" w:val="566"/>
          <w:jc w:val="center"/>
        </w:trPr>
        <w:tc>
          <w:tcPr>
            <w:tcW w:w="3552" w:type="dxa"/>
            <w:tcBorders>
              <w:top w:val="single" w:sz="4" w:space="0" w:color="auto"/>
              <w:lef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הקדמה</w:t>
            </w:r>
          </w:p>
        </w:tc>
        <w:tc>
          <w:tcPr>
            <w:tcW w:w="2299" w:type="dxa"/>
            <w:tcBorders>
              <w:top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left="1080" w:firstLine="0"/>
              <w:rPr>
                <w:rtl/>
              </w:rPr>
            </w:pPr>
            <w:r>
              <w:rPr>
                <w:rStyle w:val="CharStyle22"/>
                <w:lang w:val="en-US" w:eastAsia="en-US" w:bidi="en-US"/>
              </w:rPr>
              <w:t>36</w:t>
            </w:r>
            <w:r>
              <w:rPr>
                <w:rStyle w:val="CharStyle22"/>
                <w:rtl/>
              </w:rPr>
              <w:t>־</w:t>
            </w:r>
            <w:r>
              <w:rPr>
                <w:rStyle w:val="CharStyle22"/>
                <w:lang w:val="en-US" w:eastAsia="en-US" w:bidi="en-US"/>
              </w:rPr>
              <w:t>35</w:t>
            </w:r>
          </w:p>
        </w:tc>
      </w:tr>
      <w:tr w:rsidR="00DE5597">
        <w:trPr>
          <w:trHeight w:hRule="exact" w:val="571"/>
          <w:jc w:val="center"/>
        </w:trPr>
        <w:tc>
          <w:tcPr>
            <w:tcW w:w="3552" w:type="dxa"/>
            <w:tcBorders>
              <w:top w:val="single" w:sz="4" w:space="0" w:color="auto"/>
              <w:lef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ממצאים והמלצות</w:t>
            </w:r>
          </w:p>
        </w:tc>
        <w:tc>
          <w:tcPr>
            <w:tcW w:w="2299" w:type="dxa"/>
            <w:tcBorders>
              <w:top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bidi w:val="0"/>
              <w:ind w:left="780" w:firstLine="0"/>
              <w:rPr>
                <w:rtl/>
              </w:rPr>
            </w:pPr>
            <w:r>
              <w:rPr>
                <w:rStyle w:val="CharStyle22"/>
                <w:lang w:val="en-US" w:eastAsia="en-US" w:bidi="en-US"/>
              </w:rPr>
              <w:t>36-71</w:t>
            </w:r>
          </w:p>
        </w:tc>
      </w:tr>
      <w:tr w:rsidR="00DE5597">
        <w:trPr>
          <w:trHeight w:hRule="exact" w:val="566"/>
          <w:jc w:val="center"/>
        </w:trPr>
        <w:tc>
          <w:tcPr>
            <w:tcW w:w="3552" w:type="dxa"/>
            <w:tcBorders>
              <w:top w:val="single" w:sz="4" w:space="0" w:color="auto"/>
              <w:lef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סיכום</w:t>
            </w:r>
          </w:p>
        </w:tc>
        <w:tc>
          <w:tcPr>
            <w:tcW w:w="2299" w:type="dxa"/>
            <w:tcBorders>
              <w:top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bidi w:val="0"/>
              <w:ind w:left="780" w:firstLine="0"/>
              <w:rPr>
                <w:rtl/>
              </w:rPr>
            </w:pPr>
            <w:r>
              <w:rPr>
                <w:rStyle w:val="CharStyle22"/>
                <w:lang w:val="en-US" w:eastAsia="en-US" w:bidi="en-US"/>
              </w:rPr>
              <w:t>72-73</w:t>
            </w:r>
          </w:p>
        </w:tc>
      </w:tr>
      <w:tr w:rsidR="00DE5597">
        <w:trPr>
          <w:trHeight w:hRule="exact" w:val="562"/>
          <w:jc w:val="center"/>
        </w:trPr>
        <w:tc>
          <w:tcPr>
            <w:tcW w:w="3552" w:type="dxa"/>
            <w:tcBorders>
              <w:top w:val="single" w:sz="4" w:space="0" w:color="auto"/>
              <w:lef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נספח א</w:t>
            </w:r>
          </w:p>
        </w:tc>
        <w:tc>
          <w:tcPr>
            <w:tcW w:w="2299" w:type="dxa"/>
            <w:tcBorders>
              <w:top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left="1080" w:firstLine="0"/>
              <w:rPr>
                <w:rtl/>
              </w:rPr>
            </w:pPr>
            <w:r>
              <w:rPr>
                <w:rStyle w:val="CharStyle22"/>
                <w:rtl/>
              </w:rPr>
              <w:t>רצ״ב</w:t>
            </w:r>
          </w:p>
        </w:tc>
      </w:tr>
      <w:tr w:rsidR="00DE5597">
        <w:trPr>
          <w:trHeight w:hRule="exact" w:val="586"/>
          <w:jc w:val="center"/>
        </w:trPr>
        <w:tc>
          <w:tcPr>
            <w:tcW w:w="3552" w:type="dxa"/>
            <w:tcBorders>
              <w:top w:val="single" w:sz="4" w:space="0" w:color="auto"/>
              <w:left w:val="single" w:sz="4" w:space="0" w:color="auto"/>
              <w:bottom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firstLine="0"/>
              <w:rPr>
                <w:rtl/>
              </w:rPr>
            </w:pPr>
            <w:r>
              <w:rPr>
                <w:rStyle w:val="CharStyle22"/>
                <w:rtl/>
              </w:rPr>
              <w:t>נספח ב</w:t>
            </w:r>
          </w:p>
        </w:tc>
        <w:tc>
          <w:tcPr>
            <w:tcW w:w="2299"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5851" w:wrap="notBeside" w:vAnchor="text" w:hAnchor="text" w:xAlign="center" w:y="1"/>
              <w:shd w:val="clear" w:color="auto" w:fill="auto"/>
              <w:ind w:left="1080" w:firstLine="0"/>
              <w:rPr>
                <w:rtl/>
              </w:rPr>
            </w:pPr>
            <w:r>
              <w:rPr>
                <w:rStyle w:val="CharStyle22"/>
                <w:rtl/>
              </w:rPr>
              <w:t>רצ״ב</w:t>
            </w:r>
          </w:p>
        </w:tc>
      </w:tr>
    </w:tbl>
    <w:p w:rsidR="00DE5597" w:rsidRPr="00891505" w:rsidRDefault="00DE5597">
      <w:pPr>
        <w:framePr w:w="5851" w:wrap="notBeside" w:vAnchor="text" w:hAnchor="text" w:xAlign="center" w:y="1"/>
        <w:rPr>
          <w:sz w:val="2"/>
          <w:szCs w:val="2"/>
          <w:rtl/>
          <w:lang w:val="en-US"/>
        </w:rPr>
      </w:pPr>
    </w:p>
    <w:p w:rsidR="00DE5597" w:rsidRDefault="00DE5597">
      <w:pPr>
        <w:rPr>
          <w:sz w:val="2"/>
          <w:szCs w:val="2"/>
          <w:rtl/>
        </w:rPr>
      </w:pPr>
    </w:p>
    <w:p w:rsidR="00DE5597" w:rsidRDefault="00DE5597">
      <w:pPr>
        <w:rPr>
          <w:sz w:val="2"/>
          <w:szCs w:val="2"/>
          <w:rtl/>
        </w:rPr>
        <w:sectPr w:rsidR="00DE5597">
          <w:type w:val="continuous"/>
          <w:pgSz w:w="11942" w:h="16872"/>
          <w:pgMar w:top="5569" w:right="2722" w:bottom="5197" w:left="3370" w:header="0" w:footer="3" w:gutter="0"/>
          <w:cols w:space="720"/>
          <w:noEndnote/>
          <w:bidi/>
          <w:docGrid w:linePitch="360"/>
        </w:sectPr>
      </w:pPr>
    </w:p>
    <w:p w:rsidR="00DE5597" w:rsidRDefault="00D92BE4">
      <w:pPr>
        <w:spacing w:line="573" w:lineRule="exact"/>
        <w:rPr>
          <w:rtl/>
        </w:rPr>
      </w:pPr>
      <w:r>
        <w:rPr>
          <w:noProof/>
          <w:rtl/>
          <w:lang w:val="en-US" w:eastAsia="en-US"/>
        </w:rPr>
        <mc:AlternateContent>
          <mc:Choice Requires="wps">
            <w:drawing>
              <wp:anchor distT="0" distB="0" distL="63500" distR="63500" simplePos="0" relativeHeight="251632128" behindDoc="0" locked="0" layoutInCell="1" allowOverlap="1">
                <wp:simplePos x="0" y="0"/>
                <wp:positionH relativeFrom="margin">
                  <wp:posOffset>5245735</wp:posOffset>
                </wp:positionH>
                <wp:positionV relativeFrom="paragraph">
                  <wp:posOffset>1270</wp:posOffset>
                </wp:positionV>
                <wp:extent cx="1185545" cy="426720"/>
                <wp:effectExtent l="2540" t="4445" r="2540" b="0"/>
                <wp:wrapNone/>
                <wp:docPr id="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spacing w:line="336" w:lineRule="exact"/>
                              <w:ind w:firstLine="0"/>
                              <w:jc w:val="both"/>
                              <w:rPr>
                                <w:rtl/>
                              </w:rPr>
                            </w:pPr>
                            <w:r>
                              <w:rPr>
                                <w:rStyle w:val="CharStyle4Exact"/>
                                <w:rtl/>
                              </w:rPr>
                              <w:t>משרד ראש הממשלה 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413.05pt;margin-top:.1pt;width:93.35pt;height:33.6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cCsQIAALI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" filled="f" stroked="f">
                <v:textbox style="mso-fit-shape-to-text:t" inset="0,0,0,0">
                  <w:txbxContent>
                    <w:p w:rsidR="00891505" w:rsidRDefault="00891505">
                      <w:pPr>
                        <w:pStyle w:val="Style2"/>
                        <w:shd w:val="clear" w:color="auto" w:fill="auto"/>
                        <w:spacing w:line="336" w:lineRule="exact"/>
                        <w:ind w:firstLine="0"/>
                        <w:jc w:val="both"/>
                        <w:rPr>
                          <w:rtl/>
                        </w:rPr>
                      </w:pPr>
                      <w:r>
                        <w:rPr>
                          <w:rStyle w:val="CharStyle4Exact"/>
                          <w:rtl/>
                        </w:rPr>
                        <w:t>משרד ראש הממשלה 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33152" behindDoc="0" locked="0" layoutInCell="1" allowOverlap="1">
                <wp:simplePos x="0" y="0"/>
                <wp:positionH relativeFrom="margin">
                  <wp:posOffset>204470</wp:posOffset>
                </wp:positionH>
                <wp:positionV relativeFrom="paragraph">
                  <wp:posOffset>1270</wp:posOffset>
                </wp:positionV>
                <wp:extent cx="1103630" cy="420370"/>
                <wp:effectExtent l="0" t="4445" r="1270" b="3810"/>
                <wp:wrapNone/>
                <wp:docPr id="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
                              <w:shd w:val="clear" w:color="auto" w:fill="auto"/>
                              <w:spacing w:line="331" w:lineRule="exact"/>
                              <w:ind w:left="240"/>
                              <w:rPr>
                                <w:rtl/>
                              </w:rPr>
                            </w:pPr>
                            <w:r>
                              <w:rPr>
                                <w:rStyle w:val="CharStyle4Exact"/>
                                <w:rtl/>
                              </w:rPr>
                              <w:t>משרד ראש הממשלה 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6.1pt;margin-top:.1pt;width:86.9pt;height:33.1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02sQIAALI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" filled="f" stroked="f">
                <v:textbox style="mso-fit-shape-to-text:t" inset="0,0,0,0">
                  <w:txbxContent>
                    <w:p w:rsidR="00891505" w:rsidRDefault="00891505">
                      <w:pPr>
                        <w:pStyle w:val="Style2"/>
                        <w:shd w:val="clear" w:color="auto" w:fill="auto"/>
                        <w:spacing w:line="331" w:lineRule="exact"/>
                        <w:ind w:left="240"/>
                        <w:rPr>
                          <w:rtl/>
                        </w:rPr>
                      </w:pPr>
                      <w:r>
                        <w:rPr>
                          <w:rStyle w:val="CharStyle4Exact"/>
                          <w:rtl/>
                        </w:rPr>
                        <w:t>משרד ראש הממשלה אגף הכספים</w:t>
                      </w:r>
                    </w:p>
                  </w:txbxContent>
                </v:textbox>
                <w10:wrap anchorx="margin"/>
              </v:shape>
            </w:pict>
          </mc:Fallback>
        </mc:AlternateContent>
      </w:r>
    </w:p>
    <w:p w:rsidR="00DE5597" w:rsidRDefault="00DE5597">
      <w:pPr>
        <w:rPr>
          <w:sz w:val="2"/>
          <w:szCs w:val="2"/>
          <w:rtl/>
        </w:rPr>
        <w:sectPr w:rsidR="00DE5597">
          <w:pgSz w:w="11962" w:h="16882"/>
          <w:pgMar w:top="2705" w:right="611" w:bottom="2501" w:left="1223" w:header="0" w:footer="3" w:gutter="0"/>
          <w:cols w:space="720"/>
          <w:noEndnote/>
          <w:docGrid w:linePitch="360"/>
        </w:sectPr>
      </w:pPr>
    </w:p>
    <w:p w:rsidR="00DE5597" w:rsidRPr="00891505" w:rsidRDefault="00DE5597">
      <w:pPr>
        <w:spacing w:line="240" w:lineRule="exact"/>
        <w:rPr>
          <w:sz w:val="19"/>
          <w:szCs w:val="19"/>
          <w:rtl/>
          <w:lang w:val="en-US"/>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Default="00DE5597">
      <w:pPr>
        <w:spacing w:line="240" w:lineRule="exact"/>
        <w:rPr>
          <w:sz w:val="19"/>
          <w:szCs w:val="19"/>
          <w:rtl/>
        </w:rPr>
      </w:pPr>
    </w:p>
    <w:p w:rsidR="00DE5597" w:rsidRPr="00891505" w:rsidRDefault="00DE5597">
      <w:pPr>
        <w:spacing w:line="240" w:lineRule="exact"/>
        <w:rPr>
          <w:sz w:val="19"/>
          <w:szCs w:val="19"/>
          <w:rtl/>
          <w:lang w:val="en-US"/>
        </w:rPr>
      </w:pPr>
    </w:p>
    <w:p w:rsidR="00DE5597" w:rsidRDefault="00DE5597">
      <w:pPr>
        <w:spacing w:before="5" w:after="5" w:line="240" w:lineRule="exact"/>
        <w:rPr>
          <w:sz w:val="19"/>
          <w:szCs w:val="19"/>
          <w:rtl/>
        </w:rPr>
      </w:pPr>
    </w:p>
    <w:p w:rsidR="00DE5597" w:rsidRDefault="00DE5597">
      <w:pPr>
        <w:rPr>
          <w:sz w:val="2"/>
          <w:szCs w:val="2"/>
          <w:rtl/>
        </w:rPr>
        <w:sectPr w:rsidR="00DE5597">
          <w:type w:val="continuous"/>
          <w:pgSz w:w="11962" w:h="16882"/>
          <w:pgMar w:top="5288" w:right="0" w:bottom="3525" w:left="0" w:header="0" w:footer="3" w:gutter="0"/>
          <w:cols w:space="720"/>
          <w:noEndnote/>
          <w:docGrid w:linePitch="360"/>
        </w:sectPr>
      </w:pPr>
    </w:p>
    <w:p w:rsidR="00DE5597" w:rsidRDefault="00891505">
      <w:pPr>
        <w:pStyle w:val="Style17"/>
        <w:shd w:val="clear" w:color="auto" w:fill="auto"/>
        <w:spacing w:after="529"/>
        <w:ind w:left="2560"/>
        <w:rPr>
          <w:rtl/>
        </w:rPr>
      </w:pPr>
      <w:r>
        <w:rPr>
          <w:rStyle w:val="CharStyle19"/>
          <w:b/>
          <w:bCs/>
          <w:rtl/>
        </w:rPr>
        <w:t>בילזורת בנושא מרכז יבין לחמר ישראל</w:t>
      </w:r>
    </w:p>
    <w:p w:rsidR="00DE5597" w:rsidRDefault="00891505">
      <w:pPr>
        <w:pStyle w:val="Style2"/>
        <w:shd w:val="clear" w:color="auto" w:fill="auto"/>
        <w:spacing w:after="204" w:line="326" w:lineRule="exact"/>
        <w:ind w:left="160" w:firstLine="0"/>
        <w:jc w:val="both"/>
        <w:rPr>
          <w:rtl/>
        </w:rPr>
      </w:pPr>
      <w:r>
        <w:rPr>
          <w:rtl/>
        </w:rPr>
        <w:t xml:space="preserve">מרכז יצחק רבין לחקר ישראל הינו תאגיד סטטוטורי שהוקם מכוח חוק המרכז להנצחת זכרו של יצחק רבין, תשנ״ז- </w:t>
      </w:r>
      <w:r>
        <w:rPr>
          <w:lang w:val="en-US" w:eastAsia="en-US" w:bidi="en-US"/>
        </w:rPr>
        <w:t>1997</w:t>
      </w:r>
      <w:r>
        <w:rPr>
          <w:rtl/>
        </w:rPr>
        <w:t xml:space="preserve"> (להלן: "החוק").</w:t>
      </w:r>
    </w:p>
    <w:p w:rsidR="00DE5597" w:rsidRDefault="00891505">
      <w:pPr>
        <w:pStyle w:val="Style2"/>
        <w:shd w:val="clear" w:color="auto" w:fill="auto"/>
        <w:spacing w:after="129"/>
        <w:ind w:left="160" w:firstLine="0"/>
        <w:jc w:val="both"/>
        <w:rPr>
          <w:rtl/>
        </w:rPr>
      </w:pPr>
      <w:r>
        <w:rPr>
          <w:rtl/>
        </w:rPr>
        <w:t>סעיפי החוק מפרטים את מטרות המרכז ואת דרכי פעולתו.</w:t>
      </w:r>
    </w:p>
    <w:p w:rsidR="00DE5597" w:rsidRDefault="00891505">
      <w:pPr>
        <w:pStyle w:val="Style2"/>
        <w:shd w:val="clear" w:color="auto" w:fill="auto"/>
        <w:spacing w:after="120" w:line="336" w:lineRule="exact"/>
        <w:ind w:left="160" w:firstLine="0"/>
        <w:jc w:val="both"/>
        <w:rPr>
          <w:rtl/>
        </w:rPr>
      </w:pPr>
      <w:r>
        <w:rPr>
          <w:rtl/>
        </w:rPr>
        <w:t xml:space="preserve">המרכז הינו גוף מבוקר כמשמעותו בסעיף </w:t>
      </w:r>
      <w:r>
        <w:rPr>
          <w:lang w:val="en-US" w:eastAsia="en-US" w:bidi="en-US"/>
        </w:rPr>
        <w:t>9</w:t>
      </w:r>
      <w:r>
        <w:rPr>
          <w:rtl/>
        </w:rPr>
        <w:t xml:space="preserve"> (</w:t>
      </w:r>
      <w:r>
        <w:rPr>
          <w:lang w:val="en-US" w:eastAsia="en-US" w:bidi="en-US"/>
        </w:rPr>
        <w:t>2</w:t>
      </w:r>
      <w:r>
        <w:rPr>
          <w:rtl/>
        </w:rPr>
        <w:t xml:space="preserve">) לחוק מבקר המדינה, תשי״ח - </w:t>
      </w:r>
      <w:r>
        <w:rPr>
          <w:lang w:val="en-US" w:eastAsia="en-US" w:bidi="en-US"/>
        </w:rPr>
        <w:t>1958</w:t>
      </w:r>
      <w:r>
        <w:rPr>
          <w:rtl/>
        </w:rPr>
        <w:t>. כמו כן, הממונה על המרכז בהתאם לחוק הינו ראש הממשלה (להלן: "השר הממונה" או "השר") והמרכז מתוקצב ומפוקח על ידי משרד ראש הממשלה. מעצם היות המרכז גוף סטטוטורי המתוקצב מכוח חוק מחויב המשרד לתקצובו לטובת התנהלות שוטפת ללא צורך בעמידה בקריטריונים.</w:t>
      </w:r>
    </w:p>
    <w:p w:rsidR="00DE5597" w:rsidRDefault="00891505">
      <w:pPr>
        <w:pStyle w:val="Style2"/>
        <w:shd w:val="clear" w:color="auto" w:fill="auto"/>
        <w:spacing w:after="220" w:line="336" w:lineRule="exact"/>
        <w:ind w:left="160" w:firstLine="0"/>
        <w:jc w:val="both"/>
        <w:rPr>
          <w:rtl/>
        </w:rPr>
      </w:pPr>
      <w:r>
        <w:rPr>
          <w:rtl/>
        </w:rPr>
        <w:t>לצד פעילות המרכז פועלת העמותה למען הקמת מרכז יצחק רביו לחקר ישראל (להלן: "העמותה") אשר נכון למועד הביקורת עוסקת בעיקר בקידום מטרות המרכז וגיוס תרומות.</w:t>
      </w:r>
    </w:p>
    <w:p w:rsidR="00DE5597" w:rsidRDefault="00891505">
      <w:pPr>
        <w:pStyle w:val="Style2"/>
        <w:shd w:val="clear" w:color="auto" w:fill="auto"/>
        <w:spacing w:after="560" w:line="336" w:lineRule="exact"/>
        <w:ind w:left="160" w:firstLine="0"/>
        <w:jc w:val="both"/>
        <w:rPr>
          <w:rtl/>
        </w:rPr>
      </w:pPr>
      <w:r>
        <w:rPr>
          <w:rtl/>
        </w:rPr>
        <w:t>מטרת הביקורת הינה בחינת עמידה בחוק ובהוראות, בחינת המערך התפעולי של המרכז לרבות, המבנה הארגוני של המרכז, קיום נהלי המרכז ומידת יישומם, מערך ההרשאות למערכות הממוחשבות, ניהול תקציב מול ביצוע, הכנסות והוצאות, ניהול מערך הכספים וקופות קטנות, ניהול משאבי אנוש, מנגנון ההתקשרות עם משרד ראש הממשלה לרבות פיקוח ותקצוב ועוד.</w:t>
      </w:r>
    </w:p>
    <w:p w:rsidR="00DE5597" w:rsidRDefault="00891505">
      <w:pPr>
        <w:pStyle w:val="Style23"/>
        <w:shd w:val="clear" w:color="auto" w:fill="auto"/>
        <w:spacing w:before="0" w:after="871"/>
        <w:rPr>
          <w:rtl/>
        </w:rPr>
      </w:pPr>
      <w:r>
        <w:rPr>
          <w:rtl/>
        </w:rPr>
        <w:t>הביקורת מבקשת לציין בהערכה את יחס המרכז ושיתוף הפעולה ההדוק והמקצועי לאורך בל הביקורת, הרצינות וההירתמות לתהליך מצביעה כשלעצמה על אופי ואיכות העבודה הקיימים במרכז.</w:t>
      </w:r>
    </w:p>
    <w:p w:rsidR="00DE5597" w:rsidRDefault="00891505">
      <w:pPr>
        <w:pStyle w:val="Style2"/>
        <w:shd w:val="clear" w:color="auto" w:fill="auto"/>
        <w:ind w:left="160" w:firstLine="0"/>
        <w:jc w:val="both"/>
        <w:rPr>
          <w:rtl/>
        </w:rPr>
        <w:sectPr w:rsidR="00DE5597">
          <w:type w:val="continuous"/>
          <w:pgSz w:w="11962" w:h="16882"/>
          <w:pgMar w:top="5288" w:right="1273" w:bottom="3525" w:left="1223" w:header="0" w:footer="3" w:gutter="0"/>
          <w:cols w:space="720"/>
          <w:noEndnote/>
          <w:bidi/>
          <w:docGrid w:linePitch="360"/>
        </w:sectPr>
      </w:pPr>
      <w:r>
        <w:rPr>
          <w:rtl/>
        </w:rPr>
        <w:t>בתאריך ה-</w:t>
      </w:r>
      <w:r>
        <w:rPr>
          <w:lang w:val="en-US" w:eastAsia="en-US" w:bidi="en-US"/>
        </w:rPr>
        <w:t>3.1.2017</w:t>
      </w:r>
      <w:r>
        <w:rPr>
          <w:rtl/>
        </w:rPr>
        <w:t xml:space="preserve"> התקיימה וועדת ביקורת אשר דנה בממצאי הביקורת המובאים בדוח זה.</w:t>
      </w:r>
    </w:p>
    <w:p w:rsidR="00DE5597" w:rsidRDefault="00891505">
      <w:pPr>
        <w:pStyle w:val="Style25"/>
        <w:keepNext/>
        <w:keepLines/>
        <w:shd w:val="clear" w:color="auto" w:fill="auto"/>
        <w:spacing w:after="564"/>
        <w:ind w:right="9200"/>
        <w:rPr>
          <w:rtl/>
        </w:rPr>
      </w:pPr>
      <w:bookmarkStart w:id="0" w:name="bookmark0"/>
      <w:r>
        <w:rPr>
          <w:rStyle w:val="CharStyle27"/>
          <w:rtl/>
        </w:rPr>
        <w:t>משרד ראש הממשלה אגף הביקורת הפנימית</w:t>
      </w:r>
      <w:bookmarkEnd w:id="0"/>
    </w:p>
    <w:p w:rsidR="00DE5597" w:rsidRDefault="00891505">
      <w:pPr>
        <w:pStyle w:val="Style25"/>
        <w:keepNext/>
        <w:keepLines/>
        <w:shd w:val="clear" w:color="auto" w:fill="auto"/>
        <w:spacing w:after="0" w:line="154" w:lineRule="exact"/>
        <w:ind w:left="680"/>
        <w:rPr>
          <w:rtl/>
        </w:rPr>
      </w:pPr>
      <w:bookmarkStart w:id="1" w:name="bookmark1"/>
      <w:r>
        <w:rPr>
          <w:rStyle w:val="CharStyle30"/>
          <w:rtl/>
        </w:rPr>
        <w:t xml:space="preserve">להלו עיל!רי הממצאים וההסלטית נדנד די״ח ביהידת בנושא מרכז יצחק רביו לחקר ישראל בסי שעלי בייעדת הגיקידת מיום </w:t>
      </w:r>
      <w:r>
        <w:rPr>
          <w:rStyle w:val="CharStyle30"/>
          <w:lang w:val="en-US" w:eastAsia="en-US" w:bidi="en-US"/>
        </w:rPr>
        <w:t>3</w:t>
      </w:r>
      <w:r>
        <w:rPr>
          <w:rStyle w:val="CharStyle30"/>
          <w:rtl/>
        </w:rPr>
        <w:t xml:space="preserve"> ניניאר </w:t>
      </w:r>
      <w:r>
        <w:rPr>
          <w:rStyle w:val="CharStyle30"/>
          <w:lang w:val="en-US" w:eastAsia="en-US" w:bidi="en-US"/>
        </w:rPr>
        <w:t>2017</w:t>
      </w:r>
      <w:r>
        <w:rPr>
          <w:rStyle w:val="CharStyle30"/>
          <w:rtl/>
        </w:rPr>
        <w:t>:</w:t>
      </w:r>
      <w:bookmarkEnd w:id="1"/>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533"/>
        <w:gridCol w:w="1426"/>
        <w:gridCol w:w="1637"/>
        <w:gridCol w:w="2462"/>
        <w:gridCol w:w="3067"/>
        <w:gridCol w:w="821"/>
        <w:gridCol w:w="720"/>
      </w:tblGrid>
      <w:tr w:rsidR="00DE5597">
        <w:trPr>
          <w:trHeight w:hRule="exact" w:val="1368"/>
          <w:jc w:val="center"/>
        </w:trPr>
        <w:tc>
          <w:tcPr>
            <w:tcW w:w="53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66" w:wrap="notBeside" w:vAnchor="text" w:hAnchor="text" w:xAlign="center" w:y="1"/>
              <w:shd w:val="clear" w:color="auto" w:fill="auto"/>
              <w:spacing w:before="80" w:line="154" w:lineRule="exact"/>
              <w:ind w:firstLine="0"/>
              <w:rPr>
                <w:rtl/>
              </w:rPr>
            </w:pPr>
            <w:r>
              <w:rPr>
                <w:rStyle w:val="CharStyle31"/>
                <w:rtl/>
              </w:rPr>
              <w:t>המלצה</w:t>
            </w:r>
          </w:p>
        </w:tc>
        <w:tc>
          <w:tcPr>
            <w:tcW w:w="1426"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line="154" w:lineRule="exact"/>
              <w:ind w:left="20" w:firstLine="0"/>
              <w:jc w:val="center"/>
              <w:rPr>
                <w:rtl/>
              </w:rPr>
            </w:pPr>
            <w:r>
              <w:rPr>
                <w:rStyle w:val="CharStyle31"/>
                <w:rtl/>
              </w:rPr>
              <w:t>הממצא</w:t>
            </w:r>
          </w:p>
        </w:tc>
        <w:tc>
          <w:tcPr>
            <w:tcW w:w="1637"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line="154" w:lineRule="exact"/>
              <w:ind w:left="40" w:firstLine="0"/>
              <w:jc w:val="center"/>
              <w:rPr>
                <w:rtl/>
              </w:rPr>
            </w:pPr>
            <w:r>
              <w:rPr>
                <w:rStyle w:val="CharStyle31"/>
                <w:rtl/>
              </w:rPr>
              <w:t>המלצת המבקר</w:t>
            </w:r>
          </w:p>
        </w:tc>
        <w:tc>
          <w:tcPr>
            <w:tcW w:w="2462"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3067"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line="154" w:lineRule="exact"/>
              <w:ind w:left="20" w:firstLine="0"/>
              <w:jc w:val="center"/>
              <w:rPr>
                <w:rtl/>
              </w:rPr>
            </w:pPr>
            <w:r>
              <w:rPr>
                <w:rStyle w:val="CharStyle31"/>
                <w:rtl/>
              </w:rPr>
              <w:t>החלטת וועדת הביקורת</w:t>
            </w:r>
          </w:p>
        </w:tc>
        <w:tc>
          <w:tcPr>
            <w:tcW w:w="821"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left="20" w:firstLine="0"/>
              <w:jc w:val="center"/>
              <w:rPr>
                <w:rtl/>
              </w:rPr>
            </w:pPr>
            <w:r>
              <w:rPr>
                <w:rStyle w:val="CharStyle31"/>
                <w:rtl/>
              </w:rPr>
              <w:t>אחריות</w:t>
            </w:r>
          </w:p>
          <w:p w:rsidR="00DE5597" w:rsidRDefault="00891505">
            <w:pPr>
              <w:pStyle w:val="Style2"/>
              <w:framePr w:w="10666" w:wrap="notBeside" w:vAnchor="text" w:hAnchor="text" w:xAlign="center" w:y="1"/>
              <w:shd w:val="clear" w:color="auto" w:fill="auto"/>
              <w:spacing w:before="80" w:line="154" w:lineRule="exact"/>
              <w:ind w:left="20" w:firstLine="0"/>
              <w:jc w:val="center"/>
              <w:rPr>
                <w:rtl/>
              </w:rPr>
            </w:pPr>
            <w:r>
              <w:rPr>
                <w:rStyle w:val="CharStyle31"/>
                <w:rtl/>
              </w:rPr>
              <w:t>לביצוע</w:t>
            </w:r>
          </w:p>
        </w:tc>
        <w:tc>
          <w:tcPr>
            <w:tcW w:w="720" w:type="dxa"/>
            <w:tcBorders>
              <w:top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66" w:wrap="notBeside" w:vAnchor="text" w:hAnchor="text" w:xAlign="center" w:y="1"/>
              <w:shd w:val="clear" w:color="auto" w:fill="auto"/>
              <w:spacing w:before="80" w:line="154" w:lineRule="exact"/>
              <w:ind w:left="160" w:firstLine="0"/>
              <w:rPr>
                <w:rtl/>
              </w:rPr>
            </w:pPr>
            <w:r>
              <w:rPr>
                <w:rStyle w:val="CharStyle31"/>
                <w:rtl/>
              </w:rPr>
              <w:t>לביצוע</w:t>
            </w:r>
          </w:p>
        </w:tc>
      </w:tr>
      <w:tr w:rsidR="00DE5597">
        <w:trPr>
          <w:trHeight w:hRule="exact" w:val="3571"/>
          <w:jc w:val="center"/>
        </w:trPr>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bidi w:val="0"/>
              <w:spacing w:line="154" w:lineRule="exact"/>
              <w:ind w:firstLine="0"/>
              <w:rPr>
                <w:rtl/>
              </w:rPr>
            </w:pPr>
            <w:r>
              <w:rPr>
                <w:rStyle w:val="CharStyle31"/>
                <w:lang w:val="en-US" w:eastAsia="en-US" w:bidi="en-US"/>
              </w:rPr>
              <w:t>.1</w:t>
            </w:r>
          </w:p>
        </w:tc>
        <w:tc>
          <w:tcPr>
            <w:tcW w:w="1426"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firstLine="0"/>
              <w:rPr>
                <w:rtl/>
              </w:rPr>
            </w:pPr>
            <w:r>
              <w:rPr>
                <w:rStyle w:val="CharStyle32"/>
                <w:rtl/>
              </w:rPr>
              <w:t>מינויים -</w:t>
            </w:r>
          </w:p>
          <w:p w:rsidR="00DE5597" w:rsidRDefault="00891505">
            <w:pPr>
              <w:pStyle w:val="Style2"/>
              <w:framePr w:w="10666" w:wrap="notBeside" w:vAnchor="text" w:hAnchor="text" w:xAlign="center" w:y="1"/>
              <w:shd w:val="clear" w:color="auto" w:fill="auto"/>
              <w:spacing w:before="80" w:line="235" w:lineRule="exact"/>
              <w:ind w:firstLine="0"/>
              <w:rPr>
                <w:rtl/>
              </w:rPr>
            </w:pPr>
            <w:r>
              <w:rPr>
                <w:rStyle w:val="CharStyle32"/>
                <w:rtl/>
              </w:rPr>
              <w:t>חסרים תשעה חברים</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 xml:space="preserve">בכדי להשלים למניין </w:t>
            </w:r>
            <w:r>
              <w:rPr>
                <w:rStyle w:val="CharStyle32"/>
                <w:lang w:val="en-US" w:eastAsia="en-US" w:bidi="en-US"/>
              </w:rPr>
              <w:t>29</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חברים.</w:t>
            </w:r>
          </w:p>
        </w:tc>
        <w:tc>
          <w:tcPr>
            <w:tcW w:w="163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firstLine="0"/>
              <w:rPr>
                <w:rtl/>
              </w:rPr>
            </w:pPr>
            <w:r>
              <w:rPr>
                <w:rStyle w:val="CharStyle32"/>
                <w:rtl/>
              </w:rPr>
              <w:t>יש להשלים את מינוי חברי</w:t>
            </w:r>
          </w:p>
          <w:p w:rsidR="00DE5597" w:rsidRDefault="00891505">
            <w:pPr>
              <w:pStyle w:val="Style2"/>
              <w:framePr w:w="10666" w:wrap="notBeside" w:vAnchor="text" w:hAnchor="text" w:xAlign="center" w:y="1"/>
              <w:shd w:val="clear" w:color="auto" w:fill="auto"/>
              <w:spacing w:before="80" w:line="235" w:lineRule="exact"/>
              <w:ind w:firstLine="0"/>
              <w:rPr>
                <w:rtl/>
              </w:rPr>
            </w:pPr>
            <w:r>
              <w:rPr>
                <w:rStyle w:val="CharStyle32"/>
                <w:rtl/>
              </w:rPr>
              <w:t>המועצה כך שיעלה בקנה</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אחד עם הוראות החוק.</w:t>
            </w:r>
          </w:p>
        </w:tc>
        <w:tc>
          <w:tcPr>
            <w:tcW w:w="2462" w:type="dxa"/>
            <w:tcBorders>
              <w:top w:val="single" w:sz="4" w:space="0" w:color="auto"/>
              <w:bottom w:val="single" w:sz="4" w:space="0" w:color="auto"/>
              <w:right w:val="single" w:sz="4" w:space="0" w:color="auto"/>
            </w:tcBorders>
            <w:shd w:val="clear" w:color="auto" w:fill="FFFFFF"/>
          </w:tcPr>
          <w:p w:rsidR="00DE5597" w:rsidRDefault="00891505">
            <w:pPr>
              <w:pStyle w:val="Style2"/>
              <w:framePr w:w="10666" w:wrap="notBeside" w:vAnchor="text" w:hAnchor="text" w:xAlign="center" w:y="1"/>
              <w:shd w:val="clear" w:color="auto" w:fill="auto"/>
              <w:spacing w:line="154" w:lineRule="exact"/>
              <w:ind w:firstLine="0"/>
              <w:rPr>
                <w:rtl/>
              </w:rPr>
            </w:pPr>
            <w:r>
              <w:rPr>
                <w:rStyle w:val="CharStyle31"/>
                <w:rtl/>
              </w:rPr>
              <w:t xml:space="preserve">תגובת המרנז: </w:t>
            </w:r>
            <w:r>
              <w:rPr>
                <w:rStyle w:val="CharStyle32"/>
                <w:rtl/>
              </w:rPr>
              <w:t>המרכז עושה כל השנים</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מאמצים אדירים לקידום נושא מינויים</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של חברי מוסדותיו תוך הפניית תשומת</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ליבם של הגורמים האמונים על הנושא</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במשרד ראש הממשלה ובוועדה לבדיקת</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מינויים לפי חוק החברות הממשלתיות</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וזאת למרות שהאחריות החוקית לנושא</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המינויים חלה על משרד ראש הממשלה.</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למצער, מניסיוננו המצטבר עולה כי הליך</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מינויים של חברי מוסדות המרכז קשה,</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מסורבל ואורך זמן רב מאד. ישנם גופים</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שייצוגם במועצה נדרש בהתאם לחוק אך</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מעולם לא מונו כחברי מועצה - דוגמת</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ראש הרשות המקומית אשר אינו מעוניין</w:t>
            </w:r>
          </w:p>
          <w:p w:rsidR="00DE5597" w:rsidRDefault="00891505">
            <w:pPr>
              <w:pStyle w:val="Style2"/>
              <w:framePr w:w="10666" w:wrap="notBeside" w:vAnchor="text" w:hAnchor="text" w:xAlign="center" w:y="1"/>
              <w:shd w:val="clear" w:color="auto" w:fill="auto"/>
              <w:spacing w:line="235" w:lineRule="exact"/>
              <w:ind w:firstLine="0"/>
              <w:rPr>
                <w:rtl/>
              </w:rPr>
            </w:pPr>
            <w:r>
              <w:rPr>
                <w:rStyle w:val="CharStyle32"/>
                <w:rtl/>
              </w:rPr>
              <w:t>לקחת חלק בהליכי המינוי. כמו כן,</w:t>
            </w:r>
          </w:p>
        </w:tc>
        <w:tc>
          <w:tcPr>
            <w:tcW w:w="306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הוועדה קיימה דיוו בנושא כלל ההמלצות העוסקות</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בנושא המינויים:</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היועצת המשפטית של המרכז מסבירה כי המצב</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אבסורדי. באפריל יפקעו מינויים של מספר חברי מועצה והתהליך הקייס הינו ארוך ומייגע, כנ״ל לגבי</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מינוי יו״ר מועצה ויו״ר ועד מנהל. מציינת כי אין</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למרכז כיום מול מי לעבוד במשרד בנושא זה.</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לשאלת חשב המשרד מסבירה הלשכה המשפטית כי</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יש תהליך סדור. מדובר בגוף שכפוף לבדיקות</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מינויים של רשות החברת הממשלתיות. המחלקה</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המשפטית מכינה את החומרים ומעבירה לרשות</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החברות הממשלתיות כמו כן, בתקופת בחירות יש הנחייה לא לעסוק כלל במינויים.</w:t>
            </w:r>
          </w:p>
          <w:p w:rsidR="00DE5597" w:rsidRDefault="00891505">
            <w:pPr>
              <w:pStyle w:val="Style2"/>
              <w:framePr w:w="10666" w:wrap="notBeside" w:vAnchor="text" w:hAnchor="text" w:xAlign="center" w:y="1"/>
              <w:shd w:val="clear" w:color="auto" w:fill="auto"/>
              <w:spacing w:line="235" w:lineRule="exact"/>
              <w:ind w:firstLine="0"/>
              <w:jc w:val="both"/>
              <w:rPr>
                <w:rtl/>
              </w:rPr>
            </w:pPr>
            <w:r>
              <w:rPr>
                <w:rStyle w:val="CharStyle32"/>
                <w:rtl/>
              </w:rPr>
              <w:t>הביקורת מציינת כי הממצאים בדוח מראים</w:t>
            </w:r>
          </w:p>
        </w:tc>
        <w:tc>
          <w:tcPr>
            <w:tcW w:w="821"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spacing w:after="80" w:line="154" w:lineRule="exact"/>
              <w:ind w:firstLine="0"/>
              <w:rPr>
                <w:rtl/>
              </w:rPr>
            </w:pPr>
            <w:r>
              <w:rPr>
                <w:rStyle w:val="CharStyle32"/>
                <w:rtl/>
              </w:rPr>
              <w:t>משרד ראש</w:t>
            </w:r>
          </w:p>
          <w:p w:rsidR="00DE5597" w:rsidRDefault="00891505">
            <w:pPr>
              <w:pStyle w:val="Style2"/>
              <w:framePr w:w="10666" w:wrap="notBeside" w:vAnchor="text" w:hAnchor="text" w:xAlign="center" w:y="1"/>
              <w:shd w:val="clear" w:color="auto" w:fill="auto"/>
              <w:spacing w:before="80" w:line="154" w:lineRule="exact"/>
              <w:ind w:left="140" w:firstLine="0"/>
              <w:rPr>
                <w:rtl/>
              </w:rPr>
            </w:pPr>
            <w:r>
              <w:rPr>
                <w:rStyle w:val="CharStyle32"/>
                <w:rtl/>
              </w:rPr>
              <w:t>הממשלה</w:t>
            </w:r>
          </w:p>
        </w:tc>
        <w:tc>
          <w:tcPr>
            <w:tcW w:w="720"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6" w:wrap="notBeside" w:vAnchor="text" w:hAnchor="text" w:xAlign="center" w:y="1"/>
              <w:shd w:val="clear" w:color="auto" w:fill="auto"/>
              <w:bidi w:val="0"/>
              <w:spacing w:line="154" w:lineRule="exact"/>
              <w:ind w:firstLine="0"/>
              <w:rPr>
                <w:rtl/>
              </w:rPr>
            </w:pPr>
            <w:r>
              <w:rPr>
                <w:rStyle w:val="CharStyle32"/>
                <w:lang w:val="en-US" w:eastAsia="en-US" w:bidi="en-US"/>
              </w:rPr>
              <w:t>31.3.2017</w:t>
            </w:r>
          </w:p>
        </w:tc>
      </w:tr>
    </w:tbl>
    <w:p w:rsidR="00DE5597" w:rsidRPr="00891505" w:rsidRDefault="00DE5597">
      <w:pPr>
        <w:framePr w:w="10666" w:wrap="notBeside" w:vAnchor="text" w:hAnchor="text" w:xAlign="center" w:y="1"/>
        <w:rPr>
          <w:sz w:val="2"/>
          <w:szCs w:val="2"/>
          <w:rtl/>
          <w:lang w:val="en-US"/>
        </w:rPr>
      </w:pPr>
    </w:p>
    <w:p w:rsidR="00DE5597" w:rsidRDefault="00DE5597">
      <w:pPr>
        <w:rPr>
          <w:sz w:val="2"/>
          <w:szCs w:val="2"/>
          <w:rtl/>
        </w:rPr>
      </w:pPr>
    </w:p>
    <w:p w:rsidR="00DE5597" w:rsidRDefault="00DE5597">
      <w:pPr>
        <w:rPr>
          <w:sz w:val="2"/>
          <w:szCs w:val="2"/>
          <w:rtl/>
        </w:rPr>
        <w:sectPr w:rsidR="00DE5597">
          <w:headerReference w:type="even" r:id="rId10"/>
          <w:headerReference w:type="default" r:id="rId11"/>
          <w:footerReference w:type="even" r:id="rId12"/>
          <w:footerReference w:type="default" r:id="rId13"/>
          <w:pgSz w:w="12014" w:h="16920"/>
          <w:pgMar w:top="5286" w:right="466" w:bottom="5063" w:left="883" w:header="0" w:footer="3" w:gutter="0"/>
          <w:cols w:space="720"/>
          <w:noEndnote/>
          <w:bidi/>
          <w:docGrid w:linePitch="360"/>
        </w:sectPr>
      </w:pPr>
    </w:p>
    <w:p w:rsidR="00DE5597" w:rsidRDefault="00891505">
      <w:pPr>
        <w:pStyle w:val="Style25"/>
        <w:keepNext/>
        <w:keepLines/>
        <w:shd w:val="clear" w:color="auto" w:fill="auto"/>
        <w:spacing w:after="348"/>
        <w:ind w:right="9200"/>
        <w:rPr>
          <w:rtl/>
        </w:rPr>
      </w:pPr>
      <w:bookmarkStart w:id="2" w:name="bookmark2"/>
      <w:r>
        <w:rPr>
          <w:rStyle w:val="CharStyle27"/>
          <w:rtl/>
        </w:rPr>
        <w:t>משרד ראש הממשלה אגף הביקורת הפנימית</w:t>
      </w:r>
      <w:bookmarkEnd w:id="2"/>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528"/>
        <w:gridCol w:w="1426"/>
        <w:gridCol w:w="1637"/>
        <w:gridCol w:w="2458"/>
        <w:gridCol w:w="3062"/>
        <w:gridCol w:w="821"/>
        <w:gridCol w:w="720"/>
      </w:tblGrid>
      <w:tr w:rsidR="00DE5597" w:rsidRPr="00891505">
        <w:trPr>
          <w:trHeight w:hRule="exact" w:val="1373"/>
          <w:jc w:val="center"/>
        </w:trPr>
        <w:tc>
          <w:tcPr>
            <w:tcW w:w="52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מספר</w:t>
            </w:r>
          </w:p>
          <w:p w:rsidR="00DE5597" w:rsidRDefault="00891505">
            <w:pPr>
              <w:pStyle w:val="Style2"/>
              <w:framePr w:w="10651" w:wrap="notBeside" w:vAnchor="text" w:hAnchor="text" w:xAlign="center" w:y="1"/>
              <w:shd w:val="clear" w:color="auto" w:fill="auto"/>
              <w:spacing w:before="80" w:line="154" w:lineRule="exact"/>
              <w:ind w:firstLine="0"/>
              <w:rPr>
                <w:rtl/>
              </w:rPr>
            </w:pPr>
            <w:r>
              <w:rPr>
                <w:rStyle w:val="CharStyle32"/>
                <w:rtl/>
              </w:rPr>
              <w:t>המלצה</w:t>
            </w:r>
          </w:p>
        </w:tc>
        <w:tc>
          <w:tcPr>
            <w:tcW w:w="1426"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הממצא</w:t>
            </w:r>
          </w:p>
        </w:tc>
        <w:tc>
          <w:tcPr>
            <w:tcW w:w="1637"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המלצה המבקר</w:t>
            </w:r>
          </w:p>
        </w:tc>
        <w:tc>
          <w:tcPr>
            <w:tcW w:w="2458"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2"/>
                <w:rtl/>
              </w:rPr>
              <w:t>התייחסות המבוקר</w:t>
            </w:r>
          </w:p>
        </w:tc>
        <w:tc>
          <w:tcPr>
            <w:tcW w:w="3062"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החלטת וועדת הביקורת</w:t>
            </w:r>
          </w:p>
        </w:tc>
        <w:tc>
          <w:tcPr>
            <w:tcW w:w="821"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jc w:val="center"/>
              <w:rPr>
                <w:rtl/>
              </w:rPr>
            </w:pPr>
            <w:r>
              <w:rPr>
                <w:rStyle w:val="CharStyle32"/>
                <w:rtl/>
              </w:rPr>
              <w:t>אחריות</w:t>
            </w:r>
          </w:p>
          <w:p w:rsidR="00DE5597" w:rsidRDefault="00891505">
            <w:pPr>
              <w:pStyle w:val="Style2"/>
              <w:framePr w:w="10651" w:wrap="notBeside" w:vAnchor="text" w:hAnchor="text" w:xAlign="center" w:y="1"/>
              <w:shd w:val="clear" w:color="auto" w:fill="auto"/>
              <w:spacing w:before="80" w:line="154" w:lineRule="exact"/>
              <w:ind w:firstLine="0"/>
              <w:jc w:val="center"/>
              <w:rPr>
                <w:rtl/>
              </w:rPr>
            </w:pPr>
            <w:r>
              <w:rPr>
                <w:rStyle w:val="CharStyle32"/>
                <w:rtl/>
              </w:rPr>
              <w:t>לביצוע</w:t>
            </w:r>
          </w:p>
        </w:tc>
        <w:tc>
          <w:tcPr>
            <w:tcW w:w="720" w:type="dxa"/>
            <w:tcBorders>
              <w:top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left="160" w:firstLine="0"/>
              <w:rPr>
                <w:rtl/>
              </w:rPr>
            </w:pPr>
            <w:r>
              <w:rPr>
                <w:rStyle w:val="CharStyle32"/>
                <w:rtl/>
              </w:rPr>
              <w:t>תארין</w:t>
            </w:r>
          </w:p>
          <w:p w:rsidR="00DE5597" w:rsidRDefault="00891505">
            <w:pPr>
              <w:pStyle w:val="Style2"/>
              <w:framePr w:w="10651" w:wrap="notBeside" w:vAnchor="text" w:hAnchor="text" w:xAlign="center" w:y="1"/>
              <w:shd w:val="clear" w:color="auto" w:fill="auto"/>
              <w:spacing w:before="80" w:line="154" w:lineRule="exact"/>
              <w:ind w:left="160" w:firstLine="0"/>
              <w:rPr>
                <w:rtl/>
              </w:rPr>
            </w:pPr>
            <w:r>
              <w:rPr>
                <w:rStyle w:val="CharStyle32"/>
                <w:rtl/>
              </w:rPr>
              <w:t>לביצוע</w:t>
            </w:r>
          </w:p>
        </w:tc>
      </w:tr>
      <w:tr w:rsidR="00DE5597">
        <w:trPr>
          <w:trHeight w:hRule="exact" w:val="2515"/>
          <w:jc w:val="center"/>
        </w:trPr>
        <w:tc>
          <w:tcPr>
            <w:tcW w:w="528" w:type="dxa"/>
            <w:vMerge w:val="restart"/>
            <w:tcBorders>
              <w:top w:val="single" w:sz="4" w:space="0" w:color="auto"/>
              <w:left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1426" w:type="dxa"/>
            <w:vMerge w:val="restart"/>
            <w:tcBorders>
              <w:top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1637" w:type="dxa"/>
            <w:vMerge w:val="restart"/>
            <w:tcBorders>
              <w:top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2458" w:type="dxa"/>
            <w:vMerge w:val="restart"/>
            <w:tcBorders>
              <w:top w:val="single" w:sz="4" w:space="0" w:color="auto"/>
              <w:righ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חידושם של המינויים לא נעשה לרוב, כפי</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שצריך היה להיעשות, ביוזמת משרד ראש</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הממשלה כי אם רק לאחר הפעלת לחצים</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מצד המרכז. תגובת המרכז המלאה</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מצורפת כנספח א׳ לדוח זה.</w:t>
            </w:r>
          </w:p>
        </w:tc>
        <w:tc>
          <w:tcPr>
            <w:tcW w:w="3062" w:type="dxa"/>
            <w:tcBorders>
              <w:top w:val="single" w:sz="4" w:space="0" w:color="auto"/>
              <w:righ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שהתהליך לא סדור וזמני הטיפול בנושא ארוכים.</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כמו כן, ישנם מצבים שראש רשות מסרב להיות חבר</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חרף קביעת החוק.</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 xml:space="preserve">יש לציין כי סעיף </w:t>
            </w:r>
            <w:r>
              <w:rPr>
                <w:rStyle w:val="CharStyle32"/>
                <w:lang w:val="en-US" w:eastAsia="en-US" w:bidi="en-US"/>
              </w:rPr>
              <w:t>17</w:t>
            </w:r>
            <w:r>
              <w:rPr>
                <w:rStyle w:val="CharStyle32"/>
                <w:rtl/>
              </w:rPr>
              <w:t xml:space="preserve"> לחוק קובע שליקוי במינויים לא</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יפגע בפעילות המרכז " קיומם של המועצה או של הוועד המנהל, סמכויותיהם ותוקף החלטותיהם לא ייפגעו מחמת שנתפנה מקומו של חבר מחבריהם או</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מחמת ליקוי במינויים או בהמשך כהונתם". נשאלת השאלה האם אין מקום לפעול לכך שהחוק יטפל וינחה לגבי מקרים בהם מינוי מסרב להתמנות!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החלטת הוועדה:</w:t>
            </w:r>
          </w:p>
        </w:tc>
        <w:tc>
          <w:tcPr>
            <w:tcW w:w="821" w:type="dxa"/>
            <w:vMerge w:val="restart"/>
            <w:tcBorders>
              <w:top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720" w:type="dxa"/>
            <w:vMerge w:val="restart"/>
            <w:tcBorders>
              <w:top w:val="single" w:sz="4" w:space="0" w:color="auto"/>
              <w:right w:val="single" w:sz="4" w:space="0" w:color="auto"/>
            </w:tcBorders>
            <w:shd w:val="clear" w:color="auto" w:fill="FFFFFF"/>
          </w:tcPr>
          <w:p w:rsidR="00DE5597" w:rsidRPr="00891505" w:rsidRDefault="00DE5597">
            <w:pPr>
              <w:framePr w:w="10651" w:wrap="notBeside" w:vAnchor="text" w:hAnchor="text" w:xAlign="center" w:y="1"/>
              <w:rPr>
                <w:sz w:val="10"/>
                <w:szCs w:val="10"/>
                <w:rtl/>
                <w:lang w:val="en-US"/>
              </w:rPr>
            </w:pPr>
          </w:p>
        </w:tc>
      </w:tr>
      <w:tr w:rsidR="00DE5597">
        <w:trPr>
          <w:trHeight w:hRule="exact" w:val="1541"/>
          <w:jc w:val="center"/>
        </w:trPr>
        <w:tc>
          <w:tcPr>
            <w:tcW w:w="528" w:type="dxa"/>
            <w:vMerge/>
            <w:tcBorders>
              <w:left w:val="single" w:sz="4" w:space="0" w:color="auto"/>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c>
          <w:tcPr>
            <w:tcW w:w="1426" w:type="dxa"/>
            <w:vMerge/>
            <w:tcBorders>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c>
          <w:tcPr>
            <w:tcW w:w="1637" w:type="dxa"/>
            <w:vMerge/>
            <w:tcBorders>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c>
          <w:tcPr>
            <w:tcW w:w="2458" w:type="dxa"/>
            <w:vMerge/>
            <w:tcBorders>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c>
          <w:tcPr>
            <w:tcW w:w="3062"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ראש הממשלה הוא השר הממונה על ביצוע חוק זה</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ולכן באחריות המשרד למצוא פתרון לבעיה</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שהתגלתה בביקורות שנעשו עד כה, כבעיה רוחבית.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יש לבחון הסוגיה בפורום מצומצם יותר מול הגורמים הרלוונטים במשרד ולעדכן את המרכז</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בנושא.</w:t>
            </w:r>
          </w:p>
        </w:tc>
        <w:tc>
          <w:tcPr>
            <w:tcW w:w="821" w:type="dxa"/>
            <w:vMerge/>
            <w:tcBorders>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c>
          <w:tcPr>
            <w:tcW w:w="720" w:type="dxa"/>
            <w:vMerge/>
            <w:tcBorders>
              <w:bottom w:val="single" w:sz="4" w:space="0" w:color="auto"/>
              <w:right w:val="single" w:sz="4" w:space="0" w:color="auto"/>
            </w:tcBorders>
            <w:shd w:val="clear" w:color="auto" w:fill="FFFFFF"/>
          </w:tcPr>
          <w:p w:rsidR="00DE5597" w:rsidRDefault="00DE5597">
            <w:pPr>
              <w:framePr w:w="10651" w:wrap="notBeside" w:vAnchor="text" w:hAnchor="text" w:xAlign="center" w:y="1"/>
              <w:rPr>
                <w:rtl/>
              </w:rPr>
            </w:pPr>
          </w:p>
        </w:tc>
      </w:tr>
    </w:tbl>
    <w:p w:rsidR="00DE5597" w:rsidRPr="00891505" w:rsidRDefault="00DE5597">
      <w:pPr>
        <w:framePr w:w="10651" w:wrap="notBeside" w:vAnchor="text" w:hAnchor="text" w:xAlign="center" w:y="1"/>
        <w:rPr>
          <w:sz w:val="2"/>
          <w:szCs w:val="2"/>
          <w:rtl/>
          <w:lang w:val="en-US"/>
        </w:rPr>
      </w:pPr>
    </w:p>
    <w:p w:rsidR="00DE5597" w:rsidRDefault="00DE5597">
      <w:pPr>
        <w:rPr>
          <w:sz w:val="2"/>
          <w:szCs w:val="2"/>
          <w:rtl/>
        </w:rPr>
      </w:pPr>
    </w:p>
    <w:p w:rsidR="00DE5597" w:rsidRDefault="00DE5597">
      <w:pPr>
        <w:rPr>
          <w:sz w:val="2"/>
          <w:szCs w:val="2"/>
          <w:rtl/>
        </w:rPr>
        <w:sectPr w:rsidR="00DE5597">
          <w:headerReference w:type="even" r:id="rId14"/>
          <w:headerReference w:type="default" r:id="rId15"/>
          <w:footerReference w:type="even" r:id="rId16"/>
          <w:footerReference w:type="default" r:id="rId17"/>
          <w:pgSz w:w="11947" w:h="16872"/>
          <w:pgMar w:top="5287" w:right="440" w:bottom="5235" w:left="856" w:header="0" w:footer="3" w:gutter="0"/>
          <w:cols w:space="720"/>
          <w:noEndnote/>
          <w:bidi/>
          <w:docGrid w:linePitch="360"/>
        </w:sectPr>
      </w:pPr>
    </w:p>
    <w:p w:rsidR="00DE5597" w:rsidRDefault="00D92BE4">
      <w:pPr>
        <w:pStyle w:val="Style33"/>
        <w:shd w:val="clear" w:color="auto" w:fill="auto"/>
        <w:spacing w:after="348"/>
        <w:ind w:right="7440" w:firstLine="0"/>
        <w:rPr>
          <w:rtl/>
        </w:rPr>
      </w:pPr>
      <w:r>
        <w:rPr>
          <w:noProof/>
          <w:rtl/>
          <w:lang w:val="en-US" w:eastAsia="en-US"/>
        </w:rPr>
        <mc:AlternateContent>
          <mc:Choice Requires="wps">
            <w:drawing>
              <wp:anchor distT="0" distB="0" distL="63500" distR="63500" simplePos="0" relativeHeight="251686400" behindDoc="1" locked="0" layoutInCell="1" allowOverlap="1">
                <wp:simplePos x="0" y="0"/>
                <wp:positionH relativeFrom="margin">
                  <wp:posOffset>286385</wp:posOffset>
                </wp:positionH>
                <wp:positionV relativeFrom="paragraph">
                  <wp:posOffset>-82550</wp:posOffset>
                </wp:positionV>
                <wp:extent cx="859790" cy="328930"/>
                <wp:effectExtent l="0" t="0" r="635" b="0"/>
                <wp:wrapSquare wrapText="right"/>
                <wp:docPr id="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3"/>
                              <w:shd w:val="clear" w:color="auto" w:fill="auto"/>
                              <w:spacing w:after="0"/>
                              <w:ind w:left="200"/>
                              <w:rPr>
                                <w:rtl/>
                              </w:rPr>
                            </w:pPr>
                            <w:r>
                              <w:rPr>
                                <w:rStyle w:val="CharStyle35Exact"/>
                                <w:rtl/>
                              </w:rPr>
                              <w:t>משרד ראש הממשלה אגף הכספי□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22.55pt;margin-top:-6.5pt;width:67.7pt;height:25.9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XRsg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" filled="f" stroked="f">
                <v:textbox style="mso-fit-shape-to-text:t" inset="0,0,0,0">
                  <w:txbxContent>
                    <w:p w:rsidR="00891505" w:rsidRDefault="00891505">
                      <w:pPr>
                        <w:pStyle w:val="Style33"/>
                        <w:shd w:val="clear" w:color="auto" w:fill="auto"/>
                        <w:spacing w:after="0"/>
                        <w:ind w:left="200"/>
                        <w:rPr>
                          <w:rtl/>
                        </w:rPr>
                      </w:pPr>
                      <w:r>
                        <w:rPr>
                          <w:rStyle w:val="CharStyle35Exact"/>
                          <w:rtl/>
                        </w:rPr>
                        <w:t>משרד ראש הממשלה אגף הכספי□</w:t>
                      </w:r>
                    </w:p>
                  </w:txbxContent>
                </v:textbox>
                <w10:wrap type="square" side="right" anchorx="margin"/>
              </v:shape>
            </w:pict>
          </mc:Fallback>
        </mc:AlternateContent>
      </w:r>
      <w:r w:rsidR="00891505">
        <w:rPr>
          <w:rStyle w:val="CharStyle37"/>
          <w:rtl/>
        </w:rPr>
        <w:t>משרד ראש הממשלה אגף הביקורת הפנימית</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523"/>
        <w:gridCol w:w="1430"/>
        <w:gridCol w:w="1642"/>
        <w:gridCol w:w="2458"/>
        <w:gridCol w:w="3067"/>
        <w:gridCol w:w="821"/>
        <w:gridCol w:w="730"/>
      </w:tblGrid>
      <w:tr w:rsidR="00DE5597">
        <w:trPr>
          <w:trHeight w:hRule="exact" w:val="1368"/>
          <w:jc w:val="center"/>
        </w:trPr>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after="80" w:line="154" w:lineRule="exact"/>
              <w:ind w:firstLine="0"/>
              <w:rPr>
                <w:rtl/>
              </w:rPr>
            </w:pPr>
            <w:r>
              <w:rPr>
                <w:rStyle w:val="CharStyle31"/>
                <w:rtl/>
              </w:rPr>
              <w:t>מססר</w:t>
            </w:r>
          </w:p>
          <w:p w:rsidR="00DE5597" w:rsidRDefault="00891505">
            <w:pPr>
              <w:pStyle w:val="Style2"/>
              <w:framePr w:w="10670" w:wrap="notBeside" w:vAnchor="text" w:hAnchor="text" w:xAlign="center" w:y="1"/>
              <w:shd w:val="clear" w:color="auto" w:fill="auto"/>
              <w:spacing w:before="80" w:line="154" w:lineRule="exact"/>
              <w:ind w:firstLine="0"/>
              <w:rPr>
                <w:rtl/>
              </w:rPr>
            </w:pPr>
            <w:r>
              <w:rPr>
                <w:rStyle w:val="CharStyle31"/>
                <w:rtl/>
              </w:rPr>
              <w:t>המלצה</w:t>
            </w:r>
          </w:p>
        </w:tc>
        <w:tc>
          <w:tcPr>
            <w:tcW w:w="1430"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154" w:lineRule="exact"/>
              <w:ind w:firstLine="0"/>
              <w:jc w:val="center"/>
              <w:rPr>
                <w:rtl/>
              </w:rPr>
            </w:pPr>
            <w:r>
              <w:rPr>
                <w:rStyle w:val="CharStyle31"/>
                <w:rtl/>
              </w:rPr>
              <w:t>הממצא</w:t>
            </w:r>
          </w:p>
        </w:tc>
        <w:tc>
          <w:tcPr>
            <w:tcW w:w="1642"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154" w:lineRule="exact"/>
              <w:ind w:firstLine="0"/>
              <w:jc w:val="center"/>
              <w:rPr>
                <w:rtl/>
              </w:rPr>
            </w:pPr>
            <w:r>
              <w:rPr>
                <w:rStyle w:val="CharStyle31"/>
                <w:rtl/>
              </w:rPr>
              <w:t>המלצת המבקר</w:t>
            </w:r>
          </w:p>
        </w:tc>
        <w:tc>
          <w:tcPr>
            <w:tcW w:w="2458"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154" w:lineRule="exact"/>
              <w:ind w:left="20" w:firstLine="0"/>
              <w:jc w:val="center"/>
              <w:rPr>
                <w:rtl/>
              </w:rPr>
            </w:pPr>
            <w:r>
              <w:rPr>
                <w:rStyle w:val="CharStyle31"/>
                <w:rtl/>
              </w:rPr>
              <w:t>התייחמות המבוקר</w:t>
            </w:r>
          </w:p>
        </w:tc>
        <w:tc>
          <w:tcPr>
            <w:tcW w:w="3067"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821"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70" w:wrap="notBeside" w:vAnchor="text" w:hAnchor="text" w:xAlign="center" w:y="1"/>
              <w:shd w:val="clear" w:color="auto" w:fill="auto"/>
              <w:spacing w:before="80" w:line="154" w:lineRule="exact"/>
              <w:ind w:left="200" w:firstLine="0"/>
              <w:rPr>
                <w:rtl/>
              </w:rPr>
            </w:pPr>
            <w:r>
              <w:rPr>
                <w:rStyle w:val="CharStyle31"/>
                <w:rtl/>
              </w:rPr>
              <w:t>לביצוע</w:t>
            </w:r>
          </w:p>
        </w:tc>
        <w:tc>
          <w:tcPr>
            <w:tcW w:w="730" w:type="dxa"/>
            <w:tcBorders>
              <w:top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70" w:wrap="notBeside" w:vAnchor="text" w:hAnchor="text" w:xAlign="center" w:y="1"/>
              <w:shd w:val="clear" w:color="auto" w:fill="auto"/>
              <w:spacing w:before="80" w:line="154" w:lineRule="exact"/>
              <w:ind w:left="160" w:firstLine="0"/>
              <w:rPr>
                <w:rtl/>
              </w:rPr>
            </w:pPr>
            <w:r>
              <w:rPr>
                <w:rStyle w:val="CharStyle31"/>
                <w:rtl/>
              </w:rPr>
              <w:t>לביצוע</w:t>
            </w:r>
          </w:p>
        </w:tc>
      </w:tr>
      <w:tr w:rsidR="00DE5597">
        <w:trPr>
          <w:trHeight w:hRule="exact" w:val="4238"/>
          <w:jc w:val="center"/>
        </w:trPr>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bidi w:val="0"/>
              <w:spacing w:line="154" w:lineRule="exact"/>
              <w:ind w:firstLine="0"/>
              <w:rPr>
                <w:rtl/>
              </w:rPr>
            </w:pPr>
            <w:r>
              <w:rPr>
                <w:rStyle w:val="CharStyle31"/>
                <w:lang w:val="en-US" w:eastAsia="en-US" w:bidi="en-US"/>
              </w:rPr>
              <w:t>.2</w:t>
            </w:r>
          </w:p>
        </w:tc>
        <w:tc>
          <w:tcPr>
            <w:tcW w:w="1430" w:type="dxa"/>
            <w:tcBorders>
              <w:top w:val="single" w:sz="4" w:space="0" w:color="auto"/>
              <w:bottom w:val="single" w:sz="4" w:space="0" w:color="auto"/>
              <w:right w:val="single" w:sz="4" w:space="0" w:color="auto"/>
            </w:tcBorders>
            <w:shd w:val="clear" w:color="auto" w:fill="FFFFFF"/>
          </w:tcPr>
          <w:p w:rsidR="00DE5597" w:rsidRDefault="00891505">
            <w:pPr>
              <w:pStyle w:val="Style2"/>
              <w:framePr w:w="10670" w:wrap="notBeside" w:vAnchor="text" w:hAnchor="text" w:xAlign="center" w:y="1"/>
              <w:shd w:val="clear" w:color="auto" w:fill="auto"/>
              <w:spacing w:line="154" w:lineRule="exact"/>
              <w:ind w:firstLine="0"/>
              <w:rPr>
                <w:rtl/>
              </w:rPr>
            </w:pPr>
            <w:r>
              <w:rPr>
                <w:rStyle w:val="CharStyle32"/>
                <w:rtl/>
              </w:rPr>
              <w:t>לא נמצא אישור השר</w:t>
            </w:r>
          </w:p>
          <w:p w:rsidR="00DE5597" w:rsidRDefault="00891505">
            <w:pPr>
              <w:pStyle w:val="Style2"/>
              <w:framePr w:w="10670" w:wrap="notBeside" w:vAnchor="text" w:hAnchor="text" w:xAlign="center" w:y="1"/>
              <w:shd w:val="clear" w:color="auto" w:fill="auto"/>
              <w:spacing w:line="235" w:lineRule="exact"/>
              <w:ind w:firstLine="0"/>
              <w:rPr>
                <w:rtl/>
              </w:rPr>
            </w:pPr>
            <w:r>
              <w:rPr>
                <w:rStyle w:val="CharStyle32"/>
                <w:rtl/>
              </w:rPr>
              <w:t>הממונה למינויה של</w:t>
            </w:r>
          </w:p>
          <w:p w:rsidR="00DE5597" w:rsidRDefault="00891505">
            <w:pPr>
              <w:pStyle w:val="Style2"/>
              <w:framePr w:w="10670" w:wrap="notBeside" w:vAnchor="text" w:hAnchor="text" w:xAlign="center" w:y="1"/>
              <w:shd w:val="clear" w:color="auto" w:fill="auto"/>
              <w:spacing w:line="235" w:lineRule="exact"/>
              <w:ind w:firstLine="0"/>
              <w:rPr>
                <w:rtl/>
              </w:rPr>
            </w:pPr>
            <w:r>
              <w:rPr>
                <w:rStyle w:val="CharStyle32"/>
                <w:rtl/>
              </w:rPr>
              <w:t>יו״ר המועצה.</w:t>
            </w:r>
          </w:p>
        </w:tc>
        <w:tc>
          <w:tcPr>
            <w:tcW w:w="1642" w:type="dxa"/>
            <w:tcBorders>
              <w:top w:val="single" w:sz="4" w:space="0" w:color="auto"/>
              <w:bottom w:val="single" w:sz="4" w:space="0" w:color="auto"/>
              <w:right w:val="single" w:sz="4" w:space="0" w:color="auto"/>
            </w:tcBorders>
            <w:shd w:val="clear" w:color="auto" w:fill="FFFFFF"/>
          </w:tcPr>
          <w:p w:rsidR="00DE5597" w:rsidRDefault="00891505">
            <w:pPr>
              <w:pStyle w:val="Style2"/>
              <w:framePr w:w="10670" w:wrap="notBeside" w:vAnchor="text" w:hAnchor="text" w:xAlign="center" w:y="1"/>
              <w:shd w:val="clear" w:color="auto" w:fill="auto"/>
              <w:spacing w:after="80" w:line="154" w:lineRule="exact"/>
              <w:ind w:firstLine="0"/>
              <w:rPr>
                <w:rtl/>
              </w:rPr>
            </w:pPr>
            <w:r>
              <w:rPr>
                <w:rStyle w:val="CharStyle32"/>
                <w:rtl/>
              </w:rPr>
              <w:t>יש למנות למועצה יושב</w:t>
            </w:r>
          </w:p>
          <w:p w:rsidR="00DE5597" w:rsidRDefault="00891505">
            <w:pPr>
              <w:pStyle w:val="Style2"/>
              <w:framePr w:w="10670" w:wrap="notBeside" w:vAnchor="text" w:hAnchor="text" w:xAlign="center" w:y="1"/>
              <w:shd w:val="clear" w:color="auto" w:fill="auto"/>
              <w:spacing w:before="80" w:line="235" w:lineRule="exact"/>
              <w:ind w:firstLine="0"/>
              <w:rPr>
                <w:rtl/>
              </w:rPr>
            </w:pPr>
            <w:r>
              <w:rPr>
                <w:rStyle w:val="CharStyle32"/>
                <w:rtl/>
              </w:rPr>
              <w:t>ראש בהתאם לדרישות</w:t>
            </w:r>
          </w:p>
          <w:p w:rsidR="00DE5597" w:rsidRDefault="00891505">
            <w:pPr>
              <w:pStyle w:val="Style2"/>
              <w:framePr w:w="10670" w:wrap="notBeside" w:vAnchor="text" w:hAnchor="text" w:xAlign="center" w:y="1"/>
              <w:shd w:val="clear" w:color="auto" w:fill="auto"/>
              <w:spacing w:line="235" w:lineRule="exact"/>
              <w:ind w:firstLine="0"/>
              <w:rPr>
                <w:rtl/>
              </w:rPr>
            </w:pPr>
            <w:r>
              <w:rPr>
                <w:rStyle w:val="CharStyle32"/>
                <w:rtl/>
              </w:rPr>
              <w:t>החוק לרבות אישור השר</w:t>
            </w:r>
          </w:p>
          <w:p w:rsidR="00DE5597" w:rsidRDefault="00891505">
            <w:pPr>
              <w:pStyle w:val="Style2"/>
              <w:framePr w:w="10670" w:wrap="notBeside" w:vAnchor="text" w:hAnchor="text" w:xAlign="center" w:y="1"/>
              <w:shd w:val="clear" w:color="auto" w:fill="auto"/>
              <w:spacing w:line="235" w:lineRule="exact"/>
              <w:ind w:firstLine="0"/>
              <w:rPr>
                <w:rtl/>
              </w:rPr>
            </w:pPr>
            <w:r>
              <w:rPr>
                <w:rStyle w:val="CharStyle32"/>
                <w:rtl/>
              </w:rPr>
              <w:t>הממונה.</w:t>
            </w:r>
          </w:p>
        </w:tc>
        <w:tc>
          <w:tcPr>
            <w:tcW w:w="2458"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1"/>
                <w:rtl/>
              </w:rPr>
              <w:t xml:space="preserve">תגובת הלשנה המשפטית: </w:t>
            </w:r>
            <w:r>
              <w:rPr>
                <w:rStyle w:val="CharStyle32"/>
                <w:rtl/>
              </w:rPr>
              <w:t>מינוי</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פרופסוו^^^^^) ליו״ר המועצה - מבדיקתנו עולה כי בהתאם להוראת סעיף</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lang w:val="en-US" w:eastAsia="en-US" w:bidi="en-US"/>
              </w:rPr>
              <w:t>60</w:t>
            </w:r>
            <w:r>
              <w:rPr>
                <w:rStyle w:val="CharStyle32"/>
                <w:rtl/>
              </w:rPr>
              <w:t xml:space="preserve"> א לחוק החברות הממשלתיות,</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 xml:space="preserve">התשל״ה - </w:t>
            </w:r>
            <w:r>
              <w:rPr>
                <w:rStyle w:val="CharStyle32"/>
                <w:lang w:val="en-US" w:eastAsia="en-US" w:bidi="en-US"/>
              </w:rPr>
              <w:t>1975</w:t>
            </w:r>
            <w:r>
              <w:rPr>
                <w:rStyle w:val="CharStyle32"/>
                <w:rtl/>
              </w:rPr>
              <w:t>, המוזכר בדוח הביקורת,</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 xml:space="preserve">ביום </w:t>
            </w:r>
            <w:r>
              <w:rPr>
                <w:rStyle w:val="CharStyle32"/>
                <w:lang w:val="en-US" w:eastAsia="en-US" w:bidi="en-US"/>
              </w:rPr>
              <w:t>21.7.16</w:t>
            </w:r>
            <w:r>
              <w:rPr>
                <w:rStyle w:val="CharStyle32"/>
                <w:rtl/>
              </w:rPr>
              <w:t xml:space="preserve"> הועבר שאלון המועמד</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בצירוף חוות דעת של הלשכה המשפטית,</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לוועדה לבדיקת מינויים ברשות החברות</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הממשלתיות. רק לאחר קבלת חוות דעת</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הוועדה, ניתן יהיה להעביר את המינוי</w:t>
            </w:r>
          </w:p>
          <w:p w:rsidR="00DE5597" w:rsidRDefault="00891505">
            <w:pPr>
              <w:pStyle w:val="Style2"/>
              <w:framePr w:w="10670" w:wrap="notBeside" w:vAnchor="text" w:hAnchor="text" w:xAlign="center" w:y="1"/>
              <w:shd w:val="clear" w:color="auto" w:fill="auto"/>
              <w:spacing w:line="245" w:lineRule="exact"/>
              <w:ind w:firstLine="0"/>
              <w:jc w:val="both"/>
              <w:rPr>
                <w:rtl/>
              </w:rPr>
            </w:pPr>
            <w:r>
              <w:rPr>
                <w:rStyle w:val="CharStyle32"/>
                <w:rtl/>
              </w:rPr>
              <w:t>לאישור סופי של ראש הממשלה.</w:t>
            </w:r>
          </w:p>
          <w:p w:rsidR="00DE5597" w:rsidRDefault="00891505">
            <w:pPr>
              <w:pStyle w:val="Style2"/>
              <w:framePr w:w="10670" w:wrap="notBeside" w:vAnchor="text" w:hAnchor="text" w:xAlign="center" w:y="1"/>
              <w:shd w:val="clear" w:color="auto" w:fill="auto"/>
              <w:spacing w:line="154" w:lineRule="exact"/>
              <w:ind w:firstLine="0"/>
              <w:jc w:val="both"/>
              <w:rPr>
                <w:rtl/>
              </w:rPr>
            </w:pPr>
            <w:r>
              <w:rPr>
                <w:rStyle w:val="CharStyle31"/>
                <w:rtl/>
              </w:rPr>
              <w:t xml:space="preserve">תגובת המרכז: </w:t>
            </w:r>
            <w:r>
              <w:rPr>
                <w:rStyle w:val="CharStyle32"/>
                <w:rtl/>
              </w:rPr>
              <w:t>לפני למעלה משנה, ביום</w:t>
            </w:r>
          </w:p>
          <w:p w:rsidR="00DE5597" w:rsidRDefault="00891505">
            <w:pPr>
              <w:pStyle w:val="Style2"/>
              <w:framePr w:w="10670" w:wrap="notBeside" w:vAnchor="text" w:hAnchor="text" w:xAlign="center" w:y="1"/>
              <w:shd w:val="clear" w:color="auto" w:fill="auto"/>
              <w:spacing w:line="235" w:lineRule="exact"/>
              <w:ind w:firstLine="0"/>
              <w:jc w:val="both"/>
              <w:rPr>
                <w:rtl/>
              </w:rPr>
            </w:pPr>
            <w:r>
              <w:rPr>
                <w:rStyle w:val="CharStyle32"/>
                <w:lang w:val="en-US" w:eastAsia="en-US" w:bidi="en-US"/>
              </w:rPr>
              <w:t>19.7.9119</w:t>
            </w:r>
            <w:r>
              <w:rPr>
                <w:rStyle w:val="CharStyle32"/>
                <w:rtl/>
              </w:rPr>
              <w:t>, מונתה יו״ר למועצה, וזאת</w:t>
            </w:r>
          </w:p>
          <w:p w:rsidR="00DE5597" w:rsidRDefault="00891505">
            <w:pPr>
              <w:pStyle w:val="Style2"/>
              <w:framePr w:w="10670" w:wrap="notBeside" w:vAnchor="text" w:hAnchor="text" w:xAlign="center" w:y="1"/>
              <w:shd w:val="clear" w:color="auto" w:fill="auto"/>
              <w:spacing w:line="235" w:lineRule="exact"/>
              <w:ind w:firstLine="0"/>
              <w:jc w:val="both"/>
              <w:rPr>
                <w:rtl/>
              </w:rPr>
            </w:pPr>
            <w:r>
              <w:rPr>
                <w:rStyle w:val="CharStyle32"/>
                <w:rtl/>
              </w:rPr>
              <w:t>בהתאם לחוק המרכז. ברם, למרות</w:t>
            </w:r>
          </w:p>
          <w:p w:rsidR="00DE5597" w:rsidRDefault="00891505">
            <w:pPr>
              <w:pStyle w:val="Style2"/>
              <w:framePr w:w="10670" w:wrap="notBeside" w:vAnchor="text" w:hAnchor="text" w:xAlign="center" w:y="1"/>
              <w:shd w:val="clear" w:color="auto" w:fill="auto"/>
              <w:spacing w:line="235" w:lineRule="exact"/>
              <w:ind w:firstLine="0"/>
              <w:jc w:val="both"/>
              <w:rPr>
                <w:rtl/>
              </w:rPr>
            </w:pPr>
            <w:r>
              <w:rPr>
                <w:rStyle w:val="CharStyle32"/>
                <w:rtl/>
              </w:rPr>
              <w:t>שחלפה למעלה משנה מאז המינוי האמור,</w:t>
            </w:r>
          </w:p>
          <w:p w:rsidR="00DE5597" w:rsidRDefault="00891505">
            <w:pPr>
              <w:pStyle w:val="Style2"/>
              <w:framePr w:w="10670" w:wrap="notBeside" w:vAnchor="text" w:hAnchor="text" w:xAlign="center" w:y="1"/>
              <w:shd w:val="clear" w:color="auto" w:fill="auto"/>
              <w:spacing w:line="235" w:lineRule="exact"/>
              <w:ind w:firstLine="0"/>
              <w:jc w:val="both"/>
              <w:rPr>
                <w:rtl/>
              </w:rPr>
            </w:pPr>
            <w:r>
              <w:rPr>
                <w:rStyle w:val="CharStyle32"/>
                <w:rtl/>
              </w:rPr>
              <w:t>ולמרות שחלפו למעלה משמונה חודשים</w:t>
            </w:r>
          </w:p>
          <w:p w:rsidR="00DE5597" w:rsidRDefault="00891505">
            <w:pPr>
              <w:pStyle w:val="Style2"/>
              <w:framePr w:w="10670" w:wrap="notBeside" w:vAnchor="text" w:hAnchor="text" w:xAlign="center" w:y="1"/>
              <w:shd w:val="clear" w:color="auto" w:fill="auto"/>
              <w:spacing w:line="235" w:lineRule="exact"/>
              <w:ind w:firstLine="0"/>
              <w:jc w:val="both"/>
              <w:rPr>
                <w:rtl/>
              </w:rPr>
            </w:pPr>
            <w:r>
              <w:rPr>
                <w:rStyle w:val="CharStyle32"/>
                <w:rtl/>
              </w:rPr>
              <w:t>מאז נשלחו טפסי המינוי לוועדת המינויים</w:t>
            </w:r>
          </w:p>
        </w:tc>
        <w:tc>
          <w:tcPr>
            <w:tcW w:w="306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70" w:wrap="notBeside" w:vAnchor="text" w:hAnchor="text" w:xAlign="center" w:y="1"/>
              <w:shd w:val="clear" w:color="auto" w:fill="auto"/>
              <w:spacing w:line="154" w:lineRule="exact"/>
              <w:ind w:firstLine="0"/>
              <w:jc w:val="center"/>
              <w:rPr>
                <w:rtl/>
              </w:rPr>
            </w:pPr>
            <w:r>
              <w:rPr>
                <w:rStyle w:val="CharStyle32"/>
                <w:rtl/>
              </w:rPr>
              <w:t xml:space="preserve">ראה המלצה </w:t>
            </w:r>
            <w:r>
              <w:rPr>
                <w:rStyle w:val="CharStyle32"/>
                <w:lang w:val="en-US" w:eastAsia="en-US" w:bidi="en-US"/>
              </w:rPr>
              <w:t>1</w:t>
            </w:r>
          </w:p>
        </w:tc>
        <w:tc>
          <w:tcPr>
            <w:tcW w:w="821" w:type="dxa"/>
            <w:tcBorders>
              <w:top w:val="single" w:sz="4" w:space="0" w:color="auto"/>
              <w:bottom w:val="single" w:sz="4" w:space="0" w:color="auto"/>
              <w:right w:val="single" w:sz="4" w:space="0" w:color="auto"/>
            </w:tcBorders>
            <w:shd w:val="clear" w:color="auto" w:fill="FFFFFF"/>
          </w:tcPr>
          <w:p w:rsidR="00DE5597" w:rsidRDefault="00DE5597">
            <w:pPr>
              <w:framePr w:w="10670" w:wrap="notBeside" w:vAnchor="text" w:hAnchor="text" w:xAlign="center" w:y="1"/>
              <w:rPr>
                <w:sz w:val="10"/>
                <w:szCs w:val="10"/>
                <w:rtl/>
              </w:rPr>
            </w:pPr>
          </w:p>
        </w:tc>
        <w:tc>
          <w:tcPr>
            <w:tcW w:w="730" w:type="dxa"/>
            <w:tcBorders>
              <w:top w:val="single" w:sz="4" w:space="0" w:color="auto"/>
              <w:bottom w:val="single" w:sz="4" w:space="0" w:color="auto"/>
              <w:right w:val="single" w:sz="4" w:space="0" w:color="auto"/>
            </w:tcBorders>
            <w:shd w:val="clear" w:color="auto" w:fill="FFFFFF"/>
          </w:tcPr>
          <w:p w:rsidR="00DE5597" w:rsidRPr="00891505" w:rsidRDefault="00DE5597">
            <w:pPr>
              <w:framePr w:w="10670" w:wrap="notBeside" w:vAnchor="text" w:hAnchor="text" w:xAlign="center" w:y="1"/>
              <w:rPr>
                <w:sz w:val="10"/>
                <w:szCs w:val="10"/>
                <w:rtl/>
                <w:lang w:val="en-US"/>
              </w:rPr>
            </w:pPr>
          </w:p>
        </w:tc>
      </w:tr>
    </w:tbl>
    <w:p w:rsidR="00DE5597" w:rsidRPr="00891505" w:rsidRDefault="00DE5597">
      <w:pPr>
        <w:framePr w:w="10670" w:wrap="notBeside" w:vAnchor="text" w:hAnchor="text" w:xAlign="center" w:y="1"/>
        <w:rPr>
          <w:sz w:val="2"/>
          <w:szCs w:val="2"/>
          <w:rtl/>
          <w:lang w:val="en-US"/>
        </w:rPr>
      </w:pPr>
    </w:p>
    <w:p w:rsidR="00DE5597" w:rsidRDefault="00DE5597">
      <w:pPr>
        <w:rPr>
          <w:sz w:val="2"/>
          <w:szCs w:val="2"/>
          <w:rtl/>
        </w:rPr>
      </w:pPr>
    </w:p>
    <w:p w:rsidR="00DE5597" w:rsidRDefault="00DE5597">
      <w:pPr>
        <w:rPr>
          <w:sz w:val="2"/>
          <w:szCs w:val="2"/>
          <w:rtl/>
        </w:rPr>
        <w:sectPr w:rsidR="00DE5597">
          <w:pgSz w:w="11995" w:h="16906"/>
          <w:pgMar w:top="5258" w:right="475" w:bottom="5106" w:left="849" w:header="0" w:footer="3" w:gutter="0"/>
          <w:cols w:space="720"/>
          <w:noEndnote/>
          <w:bidi/>
          <w:docGrid w:linePitch="360"/>
        </w:sectPr>
      </w:pPr>
    </w:p>
    <w:p w:rsidR="00DE5597" w:rsidRDefault="00891505">
      <w:pPr>
        <w:pStyle w:val="Style25"/>
        <w:keepNext/>
        <w:keepLines/>
        <w:shd w:val="clear" w:color="auto" w:fill="auto"/>
        <w:spacing w:after="348"/>
        <w:ind w:right="9200"/>
        <w:rPr>
          <w:rtl/>
        </w:rPr>
      </w:pPr>
      <w:bookmarkStart w:id="3" w:name="bookmark3"/>
      <w:r>
        <w:rPr>
          <w:rStyle w:val="CharStyle27"/>
          <w:rtl/>
        </w:rPr>
        <w:t>משרד ראש הממשלה אגף הביקורת הפנימית</w:t>
      </w:r>
      <w:bookmarkEnd w:id="3"/>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523"/>
        <w:gridCol w:w="1430"/>
        <w:gridCol w:w="1637"/>
        <w:gridCol w:w="2462"/>
        <w:gridCol w:w="3067"/>
        <w:gridCol w:w="816"/>
        <w:gridCol w:w="725"/>
      </w:tblGrid>
      <w:tr w:rsidR="00DE5597">
        <w:trPr>
          <w:trHeight w:hRule="exact" w:val="1363"/>
          <w:jc w:val="center"/>
        </w:trPr>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מספר</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2"/>
                <w:rtl/>
              </w:rPr>
              <w:t>המלצה</w:t>
            </w:r>
          </w:p>
        </w:tc>
        <w:tc>
          <w:tcPr>
            <w:tcW w:w="1430"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2"/>
                <w:rtl/>
              </w:rPr>
              <w:t>הממצא</w:t>
            </w:r>
          </w:p>
        </w:tc>
        <w:tc>
          <w:tcPr>
            <w:tcW w:w="1637"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2"/>
                <w:rtl/>
              </w:rPr>
              <w:t>המלצת המבקר</w:t>
            </w:r>
          </w:p>
        </w:tc>
        <w:tc>
          <w:tcPr>
            <w:tcW w:w="2462"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2"/>
                <w:rtl/>
              </w:rPr>
              <w:t>התייחמות המבוקר</w:t>
            </w:r>
          </w:p>
        </w:tc>
        <w:tc>
          <w:tcPr>
            <w:tcW w:w="3067"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left="20" w:firstLine="0"/>
              <w:jc w:val="center"/>
              <w:rPr>
                <w:rtl/>
              </w:rPr>
            </w:pPr>
            <w:r>
              <w:rPr>
                <w:rStyle w:val="CharStyle32"/>
                <w:rtl/>
              </w:rPr>
              <w:t>החלטת וועדת הביקורת</w:t>
            </w:r>
          </w:p>
        </w:tc>
        <w:tc>
          <w:tcPr>
            <w:tcW w:w="816"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jc w:val="center"/>
              <w:rPr>
                <w:rtl/>
              </w:rPr>
            </w:pPr>
            <w:r>
              <w:rPr>
                <w:rStyle w:val="CharStyle32"/>
                <w:rtl/>
              </w:rPr>
              <w:t>אחריות</w:t>
            </w:r>
          </w:p>
          <w:p w:rsidR="00DE5597" w:rsidRDefault="00891505">
            <w:pPr>
              <w:pStyle w:val="Style2"/>
              <w:framePr w:w="10661" w:wrap="notBeside" w:vAnchor="text" w:hAnchor="text" w:xAlign="center" w:y="1"/>
              <w:shd w:val="clear" w:color="auto" w:fill="auto"/>
              <w:spacing w:before="80" w:line="154" w:lineRule="exact"/>
              <w:ind w:firstLine="0"/>
              <w:jc w:val="center"/>
              <w:rPr>
                <w:rtl/>
              </w:rPr>
            </w:pPr>
            <w:r>
              <w:rPr>
                <w:rStyle w:val="CharStyle32"/>
                <w:rtl/>
              </w:rPr>
              <w:t>לביצוע</w:t>
            </w:r>
          </w:p>
        </w:tc>
        <w:tc>
          <w:tcPr>
            <w:tcW w:w="725"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160" w:firstLine="0"/>
              <w:rPr>
                <w:rtl/>
              </w:rPr>
            </w:pPr>
            <w:r>
              <w:rPr>
                <w:rStyle w:val="CharStyle32"/>
                <w:rtl/>
              </w:rPr>
              <w:t>תאריך</w:t>
            </w:r>
          </w:p>
          <w:p w:rsidR="00DE5597" w:rsidRDefault="00891505">
            <w:pPr>
              <w:pStyle w:val="Style2"/>
              <w:framePr w:w="10661" w:wrap="notBeside" w:vAnchor="text" w:hAnchor="text" w:xAlign="center" w:y="1"/>
              <w:shd w:val="clear" w:color="auto" w:fill="auto"/>
              <w:spacing w:before="80" w:line="154" w:lineRule="exact"/>
              <w:ind w:left="160" w:firstLine="0"/>
              <w:rPr>
                <w:rtl/>
              </w:rPr>
            </w:pPr>
            <w:r>
              <w:rPr>
                <w:rStyle w:val="CharStyle32"/>
                <w:rtl/>
              </w:rPr>
              <w:t>לביצוע</w:t>
            </w:r>
          </w:p>
        </w:tc>
      </w:tr>
      <w:tr w:rsidR="00DE5597">
        <w:trPr>
          <w:trHeight w:hRule="exact" w:val="1200"/>
          <w:jc w:val="center"/>
        </w:trPr>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62" w:type="dxa"/>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לפי חוק החברות הממשלתיות - כנדרש</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על פי חוק, מינוי יו״ר מועצת המרכז טרם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אושר על ידי ראש הממשלה. תגובת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המרכז המלאה מצורפת כנספח א׳ לדוח</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זה.</w:t>
            </w:r>
          </w:p>
        </w:tc>
        <w:tc>
          <w:tcPr>
            <w:tcW w:w="3067"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top w:val="single" w:sz="4" w:space="0" w:color="auto"/>
              <w:right w:val="single" w:sz="4" w:space="0" w:color="auto"/>
            </w:tcBorders>
            <w:shd w:val="clear" w:color="auto" w:fill="FFFFFF"/>
          </w:tcPr>
          <w:p w:rsidR="00DE5597" w:rsidRPr="00891505" w:rsidRDefault="00DE5597">
            <w:pPr>
              <w:framePr w:w="10661" w:wrap="notBeside" w:vAnchor="text" w:hAnchor="text" w:xAlign="center" w:y="1"/>
              <w:rPr>
                <w:sz w:val="10"/>
                <w:szCs w:val="10"/>
                <w:rtl/>
                <w:lang w:val="en-US"/>
              </w:rPr>
            </w:pPr>
          </w:p>
        </w:tc>
      </w:tr>
      <w:tr w:rsidR="00DE5597">
        <w:trPr>
          <w:trHeight w:hRule="exact" w:val="235"/>
          <w:jc w:val="center"/>
        </w:trPr>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לא נמצא אישור השר</w:t>
            </w:r>
          </w:p>
        </w:tc>
        <w:tc>
          <w:tcPr>
            <w:tcW w:w="1637"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יש למנות יו״ר לוועד</w:t>
            </w:r>
          </w:p>
        </w:tc>
        <w:tc>
          <w:tcPr>
            <w:tcW w:w="2462"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תגובת הלשכה המשפטית: מינוי יו״ר</w:t>
            </w:r>
          </w:p>
        </w:tc>
        <w:tc>
          <w:tcPr>
            <w:tcW w:w="3067"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88"/>
          <w:jc w:val="center"/>
        </w:trPr>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הממונה בדבר מינויו</w:t>
            </w:r>
          </w:p>
        </w:tc>
        <w:tc>
          <w:tcPr>
            <w:tcW w:w="1637"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המנהל בהתאם לדרישות</w:t>
            </w:r>
          </w:p>
        </w:tc>
        <w:tc>
          <w:tcPr>
            <w:tcW w:w="2462"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הוועד המנהל - מבדיקתנו עולה כי</w:t>
            </w:r>
          </w:p>
        </w:tc>
        <w:tc>
          <w:tcPr>
            <w:tcW w:w="3067"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40"/>
          <w:jc w:val="center"/>
        </w:trPr>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של יו״ר הועד המנהל.</w:t>
            </w:r>
          </w:p>
        </w:tc>
        <w:tc>
          <w:tcPr>
            <w:tcW w:w="1637"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החוק לרבות אישור השר</w:t>
            </w:r>
          </w:p>
        </w:tc>
        <w:tc>
          <w:tcPr>
            <w:tcW w:w="2462"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 xml:space="preserve">בהתאם להוראת סעיף </w:t>
            </w:r>
            <w:r>
              <w:rPr>
                <w:rStyle w:val="CharStyle32"/>
                <w:lang w:val="en-US" w:eastAsia="en-US" w:bidi="en-US"/>
              </w:rPr>
              <w:t>60</w:t>
            </w:r>
            <w:r>
              <w:rPr>
                <w:rStyle w:val="CharStyle32"/>
                <w:rtl/>
              </w:rPr>
              <w:t xml:space="preserve"> א לחוק</w:t>
            </w:r>
          </w:p>
        </w:tc>
        <w:tc>
          <w:tcPr>
            <w:tcW w:w="3067"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40"/>
          <w:jc w:val="center"/>
        </w:trPr>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הממונה.</w:t>
            </w:r>
          </w:p>
        </w:tc>
        <w:tc>
          <w:tcPr>
            <w:tcW w:w="2462"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 xml:space="preserve">החברות הממשלתיות, תשל״ה - </w:t>
            </w:r>
            <w:r>
              <w:rPr>
                <w:rStyle w:val="CharStyle32"/>
                <w:lang w:val="en-US" w:eastAsia="en-US" w:bidi="en-US"/>
              </w:rPr>
              <w:t>1975</w:t>
            </w:r>
            <w:r>
              <w:rPr>
                <w:rStyle w:val="CharStyle32"/>
                <w:rtl/>
              </w:rPr>
              <w:t>,</w:t>
            </w:r>
          </w:p>
        </w:tc>
        <w:tc>
          <w:tcPr>
            <w:tcW w:w="3067"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35"/>
          <w:jc w:val="center"/>
        </w:trPr>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62" w:type="dxa"/>
            <w:tcBorders>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 xml:space="preserve">המוזכר בדוח הביקורת, ביום </w:t>
            </w:r>
            <w:r>
              <w:rPr>
                <w:rStyle w:val="CharStyle32"/>
                <w:lang w:val="en-US" w:eastAsia="en-US" w:bidi="en-US"/>
              </w:rPr>
              <w:t>21.07.2016</w:t>
            </w:r>
          </w:p>
        </w:tc>
        <w:tc>
          <w:tcPr>
            <w:tcW w:w="3067"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16"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1805"/>
          <w:jc w:val="center"/>
        </w:trPr>
        <w:tc>
          <w:tcPr>
            <w:tcW w:w="523" w:type="dxa"/>
            <w:tcBorders>
              <w:left w:val="single" w:sz="4" w:space="0" w:color="auto"/>
              <w:bottom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.3</w:t>
            </w:r>
          </w:p>
        </w:tc>
        <w:tc>
          <w:tcPr>
            <w:tcW w:w="1430" w:type="dxa"/>
            <w:tcBorders>
              <w:bottom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bottom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62" w:type="dxa"/>
            <w:tcBorders>
              <w:bottom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הועבר שאלון מועמד בצירוף חוות דעת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של הלשכה המשפטית, לוועדה לבדיקת מינויים ברשות החברות הממשלתיות. רק</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לאחר קבלת חוות דעת הוועדה, ניתן יהיה</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להעביר את המינוי לאישור סופי של ראש</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הממשלה.</w:t>
            </w:r>
          </w:p>
        </w:tc>
        <w:tc>
          <w:tcPr>
            <w:tcW w:w="3067" w:type="dxa"/>
            <w:tcBorders>
              <w:bottom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left="20" w:firstLine="0"/>
              <w:jc w:val="center"/>
              <w:rPr>
                <w:rtl/>
              </w:rPr>
            </w:pPr>
            <w:r>
              <w:rPr>
                <w:rStyle w:val="CharStyle32"/>
                <w:rtl/>
              </w:rPr>
              <w:t xml:space="preserve">ראה המלצה </w:t>
            </w:r>
            <w:r>
              <w:rPr>
                <w:rStyle w:val="CharStyle32"/>
                <w:lang w:val="en-US" w:eastAsia="en-US" w:bidi="en-US"/>
              </w:rPr>
              <w:t>1</w:t>
            </w:r>
          </w:p>
        </w:tc>
        <w:tc>
          <w:tcPr>
            <w:tcW w:w="816" w:type="dxa"/>
            <w:tcBorders>
              <w:bottom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5" w:type="dxa"/>
            <w:tcBorders>
              <w:bottom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bl>
    <w:p w:rsidR="00DE5597" w:rsidRPr="00891505" w:rsidRDefault="00DE5597">
      <w:pPr>
        <w:framePr w:w="10661" w:wrap="notBeside" w:vAnchor="text" w:hAnchor="text" w:xAlign="center" w:y="1"/>
        <w:rPr>
          <w:sz w:val="2"/>
          <w:szCs w:val="2"/>
          <w:rtl/>
          <w:lang w:val="en-US"/>
        </w:rPr>
      </w:pPr>
    </w:p>
    <w:p w:rsidR="00DE5597" w:rsidRDefault="00DE5597">
      <w:pPr>
        <w:rPr>
          <w:sz w:val="2"/>
          <w:szCs w:val="2"/>
          <w:rtl/>
        </w:rPr>
      </w:pPr>
    </w:p>
    <w:p w:rsidR="00DE5597" w:rsidRDefault="00DE5597">
      <w:pPr>
        <w:rPr>
          <w:sz w:val="2"/>
          <w:szCs w:val="2"/>
          <w:rtl/>
        </w:rPr>
        <w:sectPr w:rsidR="00DE5597">
          <w:pgSz w:w="12029" w:h="16930"/>
          <w:pgMar w:top="5291" w:right="498" w:bottom="5111" w:left="868" w:header="0" w:footer="3" w:gutter="0"/>
          <w:cols w:space="720"/>
          <w:noEndnote/>
          <w:bidi/>
          <w:docGrid w:linePitch="360"/>
        </w:sectPr>
      </w:pPr>
    </w:p>
    <w:p w:rsidR="00DE5597" w:rsidRDefault="00D92BE4">
      <w:pPr>
        <w:spacing w:line="360" w:lineRule="exact"/>
        <w:rPr>
          <w:rtl/>
        </w:rPr>
      </w:pPr>
      <w:r>
        <w:rPr>
          <w:noProof/>
          <w:rtl/>
          <w:lang w:val="en-US" w:eastAsia="en-US"/>
        </w:rPr>
        <w:drawing>
          <wp:anchor distT="0" distB="0" distL="63500" distR="63500" simplePos="0" relativeHeight="251635200" behindDoc="1" locked="0" layoutInCell="1" allowOverlap="1">
            <wp:simplePos x="0" y="0"/>
            <wp:positionH relativeFrom="margin">
              <wp:posOffset>6087110</wp:posOffset>
            </wp:positionH>
            <wp:positionV relativeFrom="paragraph">
              <wp:posOffset>0</wp:posOffset>
            </wp:positionV>
            <wp:extent cx="420370" cy="457200"/>
            <wp:effectExtent l="0" t="0" r="0" b="0"/>
            <wp:wrapNone/>
            <wp:docPr id="84" name="תמונה 2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0370" cy="45720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34176" behindDoc="0" locked="0" layoutInCell="1" allowOverlap="1">
                <wp:simplePos x="0" y="0"/>
                <wp:positionH relativeFrom="margin">
                  <wp:posOffset>5870575</wp:posOffset>
                </wp:positionH>
                <wp:positionV relativeFrom="paragraph">
                  <wp:posOffset>549910</wp:posOffset>
                </wp:positionV>
                <wp:extent cx="859790" cy="97790"/>
                <wp:effectExtent l="0" t="0" r="0" b="0"/>
                <wp:wrapNone/>
                <wp:docPr id="8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3"/>
                              <w:shd w:val="clear" w:color="auto" w:fill="auto"/>
                              <w:spacing w:after="0" w:line="154" w:lineRule="exact"/>
                              <w:ind w:firstLine="0"/>
                              <w:rPr>
                                <w:rtl/>
                              </w:rPr>
                            </w:pPr>
                            <w:r>
                              <w:rPr>
                                <w:rStyle w:val="CharStyle35Exact"/>
                                <w:rtl/>
                              </w:rPr>
                              <w:t>משרד ראש הממשלה</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462.25pt;margin-top:43.3pt;width:67.7pt;height:7.7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nLr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" filled="f" stroked="f">
                <v:textbox style="mso-fit-shape-to-text:t" inset="0,0,0,0">
                  <w:txbxContent>
                    <w:p w:rsidR="00891505" w:rsidRDefault="00891505">
                      <w:pPr>
                        <w:pStyle w:val="Style33"/>
                        <w:shd w:val="clear" w:color="auto" w:fill="auto"/>
                        <w:spacing w:after="0" w:line="154" w:lineRule="exact"/>
                        <w:ind w:firstLine="0"/>
                        <w:rPr>
                          <w:rtl/>
                        </w:rPr>
                      </w:pPr>
                      <w:r>
                        <w:rPr>
                          <w:rStyle w:val="CharStyle35Exact"/>
                          <w:rtl/>
                        </w:rPr>
                        <w:t>משרד ראש הממשלה</w:t>
                      </w:r>
                    </w:p>
                  </w:txbxContent>
                </v:textbox>
                <w10:wrap anchorx="margin"/>
              </v:shape>
            </w:pict>
          </mc:Fallback>
        </mc:AlternateContent>
      </w:r>
      <w:r>
        <w:rPr>
          <w:noProof/>
          <w:rtl/>
          <w:lang w:val="en-US" w:eastAsia="en-US"/>
        </w:rPr>
        <mc:AlternateContent>
          <mc:Choice Requires="wps">
            <w:drawing>
              <wp:anchor distT="0" distB="0" distL="63500" distR="63500" simplePos="0" relativeHeight="251636224" behindDoc="0" locked="0" layoutInCell="1" allowOverlap="1">
                <wp:simplePos x="0" y="0"/>
                <wp:positionH relativeFrom="margin">
                  <wp:posOffset>509270</wp:posOffset>
                </wp:positionH>
                <wp:positionV relativeFrom="paragraph">
                  <wp:posOffset>705485</wp:posOffset>
                </wp:positionV>
                <wp:extent cx="527050" cy="97790"/>
                <wp:effectExtent l="0" t="1270" r="0" b="0"/>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40.1pt;margin-top:55.55pt;width:41.5pt;height:7.7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zxsgIAALE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37248" behindDoc="1" locked="0" layoutInCell="1" allowOverlap="1">
            <wp:simplePos x="0" y="0"/>
            <wp:positionH relativeFrom="margin">
              <wp:posOffset>304800</wp:posOffset>
            </wp:positionH>
            <wp:positionV relativeFrom="paragraph">
              <wp:posOffset>21590</wp:posOffset>
            </wp:positionV>
            <wp:extent cx="822960" cy="618490"/>
            <wp:effectExtent l="0" t="0" r="0" b="0"/>
            <wp:wrapNone/>
            <wp:docPr id="81" name="תמונה 26"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2960" cy="61849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38272" behindDoc="0" locked="0" layoutInCell="1" allowOverlap="1">
                <wp:simplePos x="0" y="0"/>
                <wp:positionH relativeFrom="margin">
                  <wp:posOffset>5828030</wp:posOffset>
                </wp:positionH>
                <wp:positionV relativeFrom="paragraph">
                  <wp:posOffset>714375</wp:posOffset>
                </wp:positionV>
                <wp:extent cx="923290" cy="97790"/>
                <wp:effectExtent l="3810" t="635" r="0" b="0"/>
                <wp:wrapNone/>
                <wp:docPr id="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3"/>
                              <w:shd w:val="clear" w:color="auto" w:fill="auto"/>
                              <w:spacing w:after="0" w:line="154" w:lineRule="exact"/>
                              <w:ind w:firstLine="0"/>
                              <w:rPr>
                                <w:rtl/>
                              </w:rPr>
                            </w:pPr>
                            <w:r>
                              <w:rPr>
                                <w:rStyle w:val="CharStyle35Exact"/>
                                <w:rtl/>
                              </w:rPr>
                              <w:t>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margin-left:458.9pt;margin-top:56.25pt;width:72.7pt;height:7.7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NJrg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" filled="f" stroked="f">
                <v:textbox style="mso-fit-shape-to-text:t" inset="0,0,0,0">
                  <w:txbxContent>
                    <w:p w:rsidR="00891505" w:rsidRDefault="00891505">
                      <w:pPr>
                        <w:pStyle w:val="Style33"/>
                        <w:shd w:val="clear" w:color="auto" w:fill="auto"/>
                        <w:spacing w:after="0" w:line="154" w:lineRule="exact"/>
                        <w:ind w:firstLine="0"/>
                        <w:rPr>
                          <w:rtl/>
                        </w:rPr>
                      </w:pPr>
                      <w:r>
                        <w:rPr>
                          <w:rStyle w:val="CharStyle35Exact"/>
                          <w:rtl/>
                        </w:rPr>
                        <w:t>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39296" behindDoc="0" locked="0" layoutInCell="1" allowOverlap="1">
                <wp:simplePos x="0" y="0"/>
                <wp:positionH relativeFrom="margin">
                  <wp:posOffset>635</wp:posOffset>
                </wp:positionH>
                <wp:positionV relativeFrom="paragraph">
                  <wp:posOffset>1069975</wp:posOffset>
                </wp:positionV>
                <wp:extent cx="6769735" cy="3543935"/>
                <wp:effectExtent l="0" t="3810" r="0" b="0"/>
                <wp:wrapNone/>
                <wp:docPr id="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7"/>
                              <w:gridCol w:w="2458"/>
                              <w:gridCol w:w="1642"/>
                              <w:gridCol w:w="1430"/>
                              <w:gridCol w:w="518"/>
                            </w:tblGrid>
                            <w:tr w:rsidR="00891505">
                              <w:trPr>
                                <w:trHeight w:hRule="exact" w:val="1368"/>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תאריך</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left="200" w:firstLine="0"/>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60"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235"/>
                                <w:jc w:val="center"/>
                              </w:trPr>
                              <w:tc>
                                <w:tcPr>
                                  <w:tcW w:w="725"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821"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3067"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1"/>
                                      <w:rtl/>
                                    </w:rPr>
                                    <w:t xml:space="preserve">תגובת המרכז: </w:t>
                                  </w:r>
                                  <w:r>
                                    <w:rPr>
                                      <w:rStyle w:val="CharStyle32"/>
                                      <w:rtl/>
                                    </w:rPr>
                                    <w:t xml:space="preserve">ביום </w:t>
                                  </w:r>
                                  <w:r>
                                    <w:rPr>
                                      <w:rStyle w:val="CharStyle32"/>
                                      <w:lang w:val="en-US" w:eastAsia="en-US" w:bidi="en-US"/>
                                    </w:rPr>
                                    <w:t>12.07.2015</w:t>
                                  </w:r>
                                  <w:r>
                                    <w:rPr>
                                      <w:rStyle w:val="CharStyle32"/>
                                      <w:rtl/>
                                    </w:rPr>
                                    <w:t xml:space="preserve"> מונה מר</w:t>
                                  </w:r>
                                </w:p>
                              </w:tc>
                              <w:tc>
                                <w:tcPr>
                                  <w:tcW w:w="1642"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430"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518" w:type="dxa"/>
                                  <w:vMerge w:val="restart"/>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880"/>
                                <w:jc w:val="center"/>
                              </w:trPr>
                              <w:tc>
                                <w:tcPr>
                                  <w:tcW w:w="725" w:type="dxa"/>
                                  <w:vMerge/>
                                  <w:tcBorders>
                                    <w:left w:val="single" w:sz="4" w:space="0" w:color="auto"/>
                                  </w:tcBorders>
                                  <w:shd w:val="clear" w:color="auto" w:fill="FFFFFF"/>
                                </w:tcPr>
                                <w:p w:rsidR="00891505" w:rsidRDefault="00891505">
                                  <w:pPr>
                                    <w:rPr>
                                      <w:rtl/>
                                    </w:rPr>
                                  </w:pPr>
                                </w:p>
                              </w:tc>
                              <w:tc>
                                <w:tcPr>
                                  <w:tcW w:w="821" w:type="dxa"/>
                                  <w:vMerge/>
                                  <w:tcBorders>
                                    <w:left w:val="single" w:sz="4" w:space="0" w:color="auto"/>
                                  </w:tcBorders>
                                  <w:shd w:val="clear" w:color="auto" w:fill="FFFFFF"/>
                                </w:tcPr>
                                <w:p w:rsidR="00891505" w:rsidRDefault="00891505">
                                  <w:pPr>
                                    <w:rPr>
                                      <w:rtl/>
                                    </w:rPr>
                                  </w:pPr>
                                </w:p>
                              </w:tc>
                              <w:tc>
                                <w:tcPr>
                                  <w:tcW w:w="3067" w:type="dxa"/>
                                  <w:vMerge/>
                                  <w:tcBorders>
                                    <w:left w:val="single" w:sz="4" w:space="0" w:color="auto"/>
                                  </w:tcBorders>
                                  <w:shd w:val="clear" w:color="auto" w:fill="FFFFFF"/>
                                </w:tcPr>
                                <w:p w:rsidR="00891505" w:rsidRDefault="00891505">
                                  <w:pPr>
                                    <w:rPr>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right"/>
                                    <w:rPr>
                                      <w:rtl/>
                                    </w:rPr>
                                  </w:pPr>
                                  <w:r>
                                    <w:rPr>
                                      <w:rStyle w:val="CharStyle32"/>
                                      <w:rtl/>
                                    </w:rPr>
                                    <w:t>על ידי חברי הועד המנהל,</w:t>
                                  </w:r>
                                </w:p>
                                <w:p w:rsidR="00891505" w:rsidRDefault="00891505">
                                  <w:pPr>
                                    <w:pStyle w:val="Style2"/>
                                    <w:shd w:val="clear" w:color="auto" w:fill="auto"/>
                                    <w:spacing w:before="80" w:line="235" w:lineRule="exact"/>
                                    <w:ind w:firstLine="0"/>
                                    <w:jc w:val="right"/>
                                    <w:rPr>
                                      <w:rtl/>
                                    </w:rPr>
                                  </w:pPr>
                                  <w:r>
                                    <w:rPr>
                                      <w:rStyle w:val="CharStyle32"/>
                                      <w:rtl/>
                                    </w:rPr>
                                    <w:t>לכהן כיו״ר הועד המנהל, בהתאם לסעיף</w:t>
                                  </w:r>
                                </w:p>
                                <w:p w:rsidR="00891505" w:rsidRDefault="00891505">
                                  <w:pPr>
                                    <w:pStyle w:val="Style2"/>
                                    <w:shd w:val="clear" w:color="auto" w:fill="auto"/>
                                    <w:spacing w:line="235" w:lineRule="exact"/>
                                    <w:ind w:firstLine="0"/>
                                    <w:jc w:val="right"/>
                                    <w:rPr>
                                      <w:rtl/>
                                    </w:rPr>
                                  </w:pPr>
                                  <w:r>
                                    <w:rPr>
                                      <w:rStyle w:val="CharStyle32"/>
                                      <w:lang w:val="en-US" w:eastAsia="en-US" w:bidi="en-US"/>
                                    </w:rPr>
                                    <w:t>9</w:t>
                                  </w:r>
                                  <w:r>
                                    <w:rPr>
                                      <w:rStyle w:val="CharStyle32"/>
                                      <w:rtl/>
                                    </w:rPr>
                                    <w:t>(ב) לחוק. למרות שחלפה למעלה משנה</w:t>
                                  </w:r>
                                </w:p>
                                <w:p w:rsidR="00891505" w:rsidRDefault="00891505">
                                  <w:pPr>
                                    <w:pStyle w:val="Style2"/>
                                    <w:shd w:val="clear" w:color="auto" w:fill="auto"/>
                                    <w:spacing w:line="235" w:lineRule="exact"/>
                                    <w:ind w:firstLine="0"/>
                                    <w:jc w:val="right"/>
                                    <w:rPr>
                                      <w:rtl/>
                                    </w:rPr>
                                  </w:pPr>
                                  <w:r>
                                    <w:rPr>
                                      <w:rStyle w:val="CharStyle32"/>
                                      <w:rtl/>
                                    </w:rPr>
                                    <w:t>מאז המינוי האמור, ולמרות שחלפו</w:t>
                                  </w:r>
                                </w:p>
                                <w:p w:rsidR="00891505" w:rsidRDefault="00891505">
                                  <w:pPr>
                                    <w:pStyle w:val="Style2"/>
                                    <w:shd w:val="clear" w:color="auto" w:fill="auto"/>
                                    <w:spacing w:line="235" w:lineRule="exact"/>
                                    <w:ind w:firstLine="0"/>
                                    <w:jc w:val="right"/>
                                    <w:rPr>
                                      <w:rtl/>
                                    </w:rPr>
                                  </w:pPr>
                                  <w:r>
                                    <w:rPr>
                                      <w:rStyle w:val="CharStyle32"/>
                                      <w:rtl/>
                                    </w:rPr>
                                    <w:t>למעלה משמונה חודשים מאז נשלחו</w:t>
                                  </w:r>
                                </w:p>
                                <w:p w:rsidR="00891505" w:rsidRDefault="00891505">
                                  <w:pPr>
                                    <w:pStyle w:val="Style2"/>
                                    <w:shd w:val="clear" w:color="auto" w:fill="auto"/>
                                    <w:spacing w:line="235" w:lineRule="exact"/>
                                    <w:ind w:firstLine="0"/>
                                    <w:jc w:val="right"/>
                                    <w:rPr>
                                      <w:rtl/>
                                    </w:rPr>
                                  </w:pPr>
                                  <w:r>
                                    <w:rPr>
                                      <w:rStyle w:val="CharStyle32"/>
                                      <w:rtl/>
                                    </w:rPr>
                                    <w:t>טפסי המינוי, מינוי יו״ר הועד המנהל של</w:t>
                                  </w:r>
                                </w:p>
                                <w:p w:rsidR="00891505" w:rsidRDefault="00891505">
                                  <w:pPr>
                                    <w:pStyle w:val="Style2"/>
                                    <w:shd w:val="clear" w:color="auto" w:fill="auto"/>
                                    <w:spacing w:line="235" w:lineRule="exact"/>
                                    <w:ind w:firstLine="0"/>
                                    <w:jc w:val="right"/>
                                    <w:rPr>
                                      <w:rtl/>
                                    </w:rPr>
                                  </w:pPr>
                                  <w:r>
                                    <w:rPr>
                                      <w:rStyle w:val="CharStyle32"/>
                                      <w:rtl/>
                                    </w:rPr>
                                    <w:t>המרכז טרם אושר על ידי ראש הממשלה.</w:t>
                                  </w:r>
                                </w:p>
                                <w:p w:rsidR="00891505" w:rsidRDefault="00891505">
                                  <w:pPr>
                                    <w:pStyle w:val="Style2"/>
                                    <w:shd w:val="clear" w:color="auto" w:fill="auto"/>
                                    <w:spacing w:line="235" w:lineRule="exact"/>
                                    <w:ind w:firstLine="0"/>
                                    <w:jc w:val="right"/>
                                    <w:rPr>
                                      <w:rtl/>
                                    </w:rPr>
                                  </w:pPr>
                                  <w:r>
                                    <w:rPr>
                                      <w:rStyle w:val="CharStyle32"/>
                                      <w:rtl/>
                                    </w:rPr>
                                    <w:t>תגובת המרכז המלאה מצורפת כנספח אי</w:t>
                                  </w:r>
                                </w:p>
                                <w:p w:rsidR="00891505" w:rsidRDefault="00891505">
                                  <w:pPr>
                                    <w:pStyle w:val="Style2"/>
                                    <w:shd w:val="clear" w:color="auto" w:fill="auto"/>
                                    <w:spacing w:line="235" w:lineRule="exact"/>
                                    <w:ind w:firstLine="0"/>
                                    <w:rPr>
                                      <w:rtl/>
                                    </w:rPr>
                                  </w:pPr>
                                  <w:r>
                                    <w:rPr>
                                      <w:rStyle w:val="CharStyle32"/>
                                      <w:rtl/>
                                    </w:rPr>
                                    <w:t>לדוח זה.</w:t>
                                  </w:r>
                                </w:p>
                              </w:tc>
                              <w:tc>
                                <w:tcPr>
                                  <w:tcW w:w="1642"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18" w:type="dxa"/>
                                  <w:vMerge/>
                                  <w:tcBorders>
                                    <w:left w:val="single" w:sz="4" w:space="0" w:color="auto"/>
                                    <w:right w:val="single" w:sz="4" w:space="0" w:color="auto"/>
                                  </w:tcBorders>
                                  <w:shd w:val="clear" w:color="auto" w:fill="FFFFFF"/>
                                </w:tcPr>
                                <w:p w:rsidR="00891505" w:rsidRDefault="00891505">
                                  <w:pPr>
                                    <w:rPr>
                                      <w:rtl/>
                                    </w:rPr>
                                  </w:pPr>
                                </w:p>
                              </w:tc>
                            </w:tr>
                            <w:tr w:rsidR="00891505">
                              <w:trPr>
                                <w:trHeight w:hRule="exact" w:val="235"/>
                                <w:jc w:val="center"/>
                              </w:trPr>
                              <w:tc>
                                <w:tcPr>
                                  <w:tcW w:w="725"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right="20" w:firstLine="0"/>
                                    <w:jc w:val="center"/>
                                    <w:rPr>
                                      <w:rtl/>
                                    </w:rPr>
                                  </w:pPr>
                                  <w:r>
                                    <w:rPr>
                                      <w:rStyle w:val="CharStyle32"/>
                                      <w:lang w:val="en-US" w:eastAsia="en-US" w:bidi="en-US"/>
                                    </w:rPr>
                                    <w:t>-</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jc w:val="center"/>
                                    <w:rPr>
                                      <w:rtl/>
                                    </w:rPr>
                                  </w:pPr>
                                  <w:r>
                                    <w:rPr>
                                      <w:rStyle w:val="CharStyle32"/>
                                      <w:lang w:val="en-US" w:eastAsia="en-US" w:bidi="en-US"/>
                                    </w:rPr>
                                    <w:t>-</w:t>
                                  </w:r>
                                </w:p>
                              </w:tc>
                              <w:tc>
                                <w:tcPr>
                                  <w:tcW w:w="3067"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לדברי המרכז, אין בידו הסמכות לחשוף גורם חיצוני</w:t>
                                  </w:r>
                                </w:p>
                                <w:p w:rsidR="00891505" w:rsidRDefault="00891505">
                                  <w:pPr>
                                    <w:pStyle w:val="Style2"/>
                                    <w:shd w:val="clear" w:color="auto" w:fill="auto"/>
                                    <w:spacing w:line="235" w:lineRule="exact"/>
                                    <w:ind w:firstLine="0"/>
                                    <w:rPr>
                                      <w:rtl/>
                                    </w:rPr>
                                  </w:pPr>
                                  <w:r>
                                    <w:rPr>
                                      <w:rStyle w:val="CharStyle32"/>
                                      <w:rtl/>
                                    </w:rPr>
                                    <w:t>לפעילות המרכז. האורגן האחראי לנושא זה הינו</w:t>
                                  </w:r>
                                </w:p>
                                <w:p w:rsidR="00891505" w:rsidRDefault="00891505">
                                  <w:pPr>
                                    <w:pStyle w:val="Style2"/>
                                    <w:shd w:val="clear" w:color="auto" w:fill="auto"/>
                                    <w:spacing w:line="235" w:lineRule="exact"/>
                                    <w:ind w:firstLine="0"/>
                                    <w:rPr>
                                      <w:rtl/>
                                    </w:rPr>
                                  </w:pPr>
                                  <w:r>
                                    <w:rPr>
                                      <w:rStyle w:val="CharStyle32"/>
                                      <w:rtl/>
                                    </w:rPr>
                                    <w:t>הוועד המנהל.</w:t>
                                  </w:r>
                                </w:p>
                                <w:p w:rsidR="00891505" w:rsidRDefault="00891505">
                                  <w:pPr>
                                    <w:pStyle w:val="Style2"/>
                                    <w:shd w:val="clear" w:color="auto" w:fill="auto"/>
                                    <w:spacing w:line="235" w:lineRule="exact"/>
                                    <w:ind w:firstLine="0"/>
                                    <w:rPr>
                                      <w:rtl/>
                                    </w:rPr>
                                  </w:pPr>
                                  <w:r>
                                    <w:rPr>
                                      <w:rStyle w:val="CharStyle32"/>
                                      <w:rtl/>
                                    </w:rPr>
                                    <w:t>הביקורת מסבירה את הבעייתיות בכך שאותו גור□</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1"/>
                                      <w:rtl/>
                                    </w:rPr>
                                    <w:t xml:space="preserve">תגובת המרכז: </w:t>
                                  </w:r>
                                  <w:r>
                                    <w:rPr>
                                      <w:rStyle w:val="CharStyle32"/>
                                      <w:rtl/>
                                    </w:rPr>
                                    <w:t>המלצת הביקורת אינה</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מומלץ לבחון את הצורך</w:t>
                                  </w:r>
                                </w:p>
                                <w:p w:rsidR="00891505" w:rsidRDefault="00891505">
                                  <w:pPr>
                                    <w:pStyle w:val="Style2"/>
                                    <w:shd w:val="clear" w:color="auto" w:fill="auto"/>
                                    <w:spacing w:before="80" w:line="235" w:lineRule="exact"/>
                                    <w:ind w:firstLine="0"/>
                                    <w:rPr>
                                      <w:rtl/>
                                    </w:rPr>
                                  </w:pPr>
                                  <w:r>
                                    <w:rPr>
                                      <w:rStyle w:val="CharStyle32"/>
                                      <w:rtl/>
                                    </w:rPr>
                                    <w:t>בהקמת ועדת ביקורות</w:t>
                                  </w:r>
                                </w:p>
                                <w:p w:rsidR="00891505" w:rsidRDefault="00891505">
                                  <w:pPr>
                                    <w:pStyle w:val="Style2"/>
                                    <w:shd w:val="clear" w:color="auto" w:fill="auto"/>
                                    <w:spacing w:line="235" w:lineRule="exact"/>
                                    <w:ind w:firstLine="0"/>
                                    <w:rPr>
                                      <w:rtl/>
                                    </w:rPr>
                                  </w:pPr>
                                  <w:r>
                                    <w:rPr>
                                      <w:rStyle w:val="CharStyle32"/>
                                      <w:rtl/>
                                    </w:rPr>
                                    <w:t>במרכז.</w:t>
                                  </w:r>
                                </w:p>
                              </w:tc>
                              <w:tc>
                                <w:tcPr>
                                  <w:tcW w:w="1430"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על פי החוק אין חובה</w:t>
                                  </w:r>
                                </w:p>
                                <w:p w:rsidR="00891505" w:rsidRDefault="00891505">
                                  <w:pPr>
                                    <w:pStyle w:val="Style2"/>
                                    <w:shd w:val="clear" w:color="auto" w:fill="auto"/>
                                    <w:spacing w:before="80" w:line="235" w:lineRule="exact"/>
                                    <w:ind w:firstLine="0"/>
                                    <w:rPr>
                                      <w:rtl/>
                                    </w:rPr>
                                  </w:pPr>
                                  <w:r>
                                    <w:rPr>
                                      <w:rStyle w:val="CharStyle32"/>
                                      <w:rtl/>
                                    </w:rPr>
                                    <w:t>להקים ועדת ביקורת</w:t>
                                  </w:r>
                                </w:p>
                                <w:p w:rsidR="00891505" w:rsidRDefault="00891505">
                                  <w:pPr>
                                    <w:pStyle w:val="Style2"/>
                                    <w:shd w:val="clear" w:color="auto" w:fill="auto"/>
                                    <w:spacing w:line="235" w:lineRule="exact"/>
                                    <w:ind w:firstLine="0"/>
                                    <w:rPr>
                                      <w:rtl/>
                                    </w:rPr>
                                  </w:pPr>
                                  <w:r>
                                    <w:rPr>
                                      <w:rStyle w:val="CharStyle32"/>
                                      <w:rtl/>
                                    </w:rPr>
                                    <w:t>פנימית למרכז.</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1"/>
                                      <w:lang w:val="en-US" w:eastAsia="en-US" w:bidi="en-US"/>
                                    </w:rPr>
                                    <w:t>.4</w:t>
                                  </w:r>
                                </w:p>
                              </w:tc>
                            </w:tr>
                            <w:tr w:rsidR="00891505">
                              <w:trPr>
                                <w:trHeight w:hRule="exact" w:val="830"/>
                                <w:jc w:val="center"/>
                              </w:trPr>
                              <w:tc>
                                <w:tcPr>
                                  <w:tcW w:w="725"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vMerge/>
                                  <w:tcBorders>
                                    <w:left w:val="single" w:sz="4" w:space="0" w:color="auto"/>
                                    <w:bottom w:val="single" w:sz="4" w:space="0" w:color="auto"/>
                                  </w:tcBorders>
                                  <w:shd w:val="clear" w:color="auto" w:fill="FFFFFF"/>
                                </w:tcPr>
                                <w:p w:rsidR="00891505" w:rsidRDefault="00891505">
                                  <w:pPr>
                                    <w:rPr>
                                      <w:rtl/>
                                    </w:rPr>
                                  </w:pPr>
                                </w:p>
                              </w:tc>
                              <w:tc>
                                <w:tcPr>
                                  <w:tcW w:w="2458"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right"/>
                                    <w:rPr>
                                      <w:rtl/>
                                    </w:rPr>
                                  </w:pPr>
                                  <w:r>
                                    <w:rPr>
                                      <w:rStyle w:val="CharStyle32"/>
                                      <w:rtl/>
                                    </w:rPr>
                                    <w:t>מקובלת. הוועד המנהל הוא שישמש כסוג</w:t>
                                  </w:r>
                                </w:p>
                                <w:p w:rsidR="00891505" w:rsidRDefault="00891505">
                                  <w:pPr>
                                    <w:pStyle w:val="Style2"/>
                                    <w:shd w:val="clear" w:color="auto" w:fill="auto"/>
                                    <w:spacing w:before="80" w:line="235" w:lineRule="exact"/>
                                    <w:ind w:firstLine="0"/>
                                    <w:jc w:val="right"/>
                                    <w:rPr>
                                      <w:rtl/>
                                    </w:rPr>
                                  </w:pPr>
                                  <w:r>
                                    <w:rPr>
                                      <w:rStyle w:val="CharStyle32"/>
                                      <w:rtl/>
                                    </w:rPr>
                                    <w:t>של "ועדת ביקורת" מתוקף היותו הגוף</w:t>
                                  </w:r>
                                </w:p>
                                <w:p w:rsidR="00891505" w:rsidRDefault="00891505">
                                  <w:pPr>
                                    <w:pStyle w:val="Style2"/>
                                    <w:shd w:val="clear" w:color="auto" w:fill="auto"/>
                                    <w:spacing w:line="235" w:lineRule="exact"/>
                                    <w:ind w:firstLine="0"/>
                                    <w:jc w:val="right"/>
                                    <w:rPr>
                                      <w:rtl/>
                                    </w:rPr>
                                  </w:pPr>
                                  <w:r>
                                    <w:rPr>
                                      <w:rStyle w:val="CharStyle32"/>
                                      <w:rtl/>
                                    </w:rPr>
                                    <w:t>המוסמך על פי חוק המרכז לדון בדוחות</w:t>
                                  </w:r>
                                </w:p>
                              </w:tc>
                              <w:tc>
                                <w:tcPr>
                                  <w:tcW w:w="1642" w:type="dxa"/>
                                  <w:vMerge/>
                                  <w:tcBorders>
                                    <w:left w:val="single" w:sz="4" w:space="0" w:color="auto"/>
                                    <w:bottom w:val="single" w:sz="4" w:space="0" w:color="auto"/>
                                  </w:tcBorders>
                                  <w:shd w:val="clear" w:color="auto" w:fill="FFFFFF"/>
                                </w:tcPr>
                                <w:p w:rsidR="00891505" w:rsidRDefault="00891505">
                                  <w:pPr>
                                    <w:rPr>
                                      <w:rtl/>
                                    </w:rPr>
                                  </w:pPr>
                                </w:p>
                              </w:tc>
                              <w:tc>
                                <w:tcPr>
                                  <w:tcW w:w="1430" w:type="dxa"/>
                                  <w:vMerge/>
                                  <w:tcBorders>
                                    <w:left w:val="single" w:sz="4" w:space="0" w:color="auto"/>
                                    <w:bottom w:val="single" w:sz="4" w:space="0" w:color="auto"/>
                                  </w:tcBorders>
                                  <w:shd w:val="clear" w:color="auto" w:fill="FFFFFF"/>
                                </w:tcPr>
                                <w:p w:rsidR="00891505" w:rsidRDefault="00891505">
                                  <w:pPr>
                                    <w:rPr>
                                      <w:rtl/>
                                    </w:rPr>
                                  </w:pPr>
                                </w:p>
                              </w:tc>
                              <w:tc>
                                <w:tcPr>
                                  <w:tcW w:w="518"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margin-left:.05pt;margin-top:84.25pt;width:533.05pt;height:279.05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tAsgIAALQ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7"/>
                        <w:gridCol w:w="2458"/>
                        <w:gridCol w:w="1642"/>
                        <w:gridCol w:w="1430"/>
                        <w:gridCol w:w="518"/>
                      </w:tblGrid>
                      <w:tr w:rsidR="00891505">
                        <w:trPr>
                          <w:trHeight w:hRule="exact" w:val="1368"/>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תאריך</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left="200" w:firstLine="0"/>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60"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235"/>
                          <w:jc w:val="center"/>
                        </w:trPr>
                        <w:tc>
                          <w:tcPr>
                            <w:tcW w:w="725"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821"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3067"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1"/>
                                <w:rtl/>
                              </w:rPr>
                              <w:t xml:space="preserve">תגובת המרכז: </w:t>
                            </w:r>
                            <w:r>
                              <w:rPr>
                                <w:rStyle w:val="CharStyle32"/>
                                <w:rtl/>
                              </w:rPr>
                              <w:t xml:space="preserve">ביום </w:t>
                            </w:r>
                            <w:r>
                              <w:rPr>
                                <w:rStyle w:val="CharStyle32"/>
                                <w:lang w:val="en-US" w:eastAsia="en-US" w:bidi="en-US"/>
                              </w:rPr>
                              <w:t>12.07.2015</w:t>
                            </w:r>
                            <w:r>
                              <w:rPr>
                                <w:rStyle w:val="CharStyle32"/>
                                <w:rtl/>
                              </w:rPr>
                              <w:t xml:space="preserve"> מונה מר</w:t>
                            </w:r>
                          </w:p>
                        </w:tc>
                        <w:tc>
                          <w:tcPr>
                            <w:tcW w:w="1642"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430"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518" w:type="dxa"/>
                            <w:vMerge w:val="restart"/>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880"/>
                          <w:jc w:val="center"/>
                        </w:trPr>
                        <w:tc>
                          <w:tcPr>
                            <w:tcW w:w="725" w:type="dxa"/>
                            <w:vMerge/>
                            <w:tcBorders>
                              <w:left w:val="single" w:sz="4" w:space="0" w:color="auto"/>
                            </w:tcBorders>
                            <w:shd w:val="clear" w:color="auto" w:fill="FFFFFF"/>
                          </w:tcPr>
                          <w:p w:rsidR="00891505" w:rsidRDefault="00891505">
                            <w:pPr>
                              <w:rPr>
                                <w:rtl/>
                              </w:rPr>
                            </w:pPr>
                          </w:p>
                        </w:tc>
                        <w:tc>
                          <w:tcPr>
                            <w:tcW w:w="821" w:type="dxa"/>
                            <w:vMerge/>
                            <w:tcBorders>
                              <w:left w:val="single" w:sz="4" w:space="0" w:color="auto"/>
                            </w:tcBorders>
                            <w:shd w:val="clear" w:color="auto" w:fill="FFFFFF"/>
                          </w:tcPr>
                          <w:p w:rsidR="00891505" w:rsidRDefault="00891505">
                            <w:pPr>
                              <w:rPr>
                                <w:rtl/>
                              </w:rPr>
                            </w:pPr>
                          </w:p>
                        </w:tc>
                        <w:tc>
                          <w:tcPr>
                            <w:tcW w:w="3067" w:type="dxa"/>
                            <w:vMerge/>
                            <w:tcBorders>
                              <w:left w:val="single" w:sz="4" w:space="0" w:color="auto"/>
                            </w:tcBorders>
                            <w:shd w:val="clear" w:color="auto" w:fill="FFFFFF"/>
                          </w:tcPr>
                          <w:p w:rsidR="00891505" w:rsidRDefault="00891505">
                            <w:pPr>
                              <w:rPr>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right"/>
                              <w:rPr>
                                <w:rtl/>
                              </w:rPr>
                            </w:pPr>
                            <w:r>
                              <w:rPr>
                                <w:rStyle w:val="CharStyle32"/>
                                <w:rtl/>
                              </w:rPr>
                              <w:t>על ידי חברי הועד המנהל,</w:t>
                            </w:r>
                          </w:p>
                          <w:p w:rsidR="00891505" w:rsidRDefault="00891505">
                            <w:pPr>
                              <w:pStyle w:val="Style2"/>
                              <w:shd w:val="clear" w:color="auto" w:fill="auto"/>
                              <w:spacing w:before="80" w:line="235" w:lineRule="exact"/>
                              <w:ind w:firstLine="0"/>
                              <w:jc w:val="right"/>
                              <w:rPr>
                                <w:rtl/>
                              </w:rPr>
                            </w:pPr>
                            <w:r>
                              <w:rPr>
                                <w:rStyle w:val="CharStyle32"/>
                                <w:rtl/>
                              </w:rPr>
                              <w:t>לכהן כיו״ר הועד המנהל, בהתאם לסעיף</w:t>
                            </w:r>
                          </w:p>
                          <w:p w:rsidR="00891505" w:rsidRDefault="00891505">
                            <w:pPr>
                              <w:pStyle w:val="Style2"/>
                              <w:shd w:val="clear" w:color="auto" w:fill="auto"/>
                              <w:spacing w:line="235" w:lineRule="exact"/>
                              <w:ind w:firstLine="0"/>
                              <w:jc w:val="right"/>
                              <w:rPr>
                                <w:rtl/>
                              </w:rPr>
                            </w:pPr>
                            <w:r>
                              <w:rPr>
                                <w:rStyle w:val="CharStyle32"/>
                                <w:lang w:val="en-US" w:eastAsia="en-US" w:bidi="en-US"/>
                              </w:rPr>
                              <w:t>9</w:t>
                            </w:r>
                            <w:r>
                              <w:rPr>
                                <w:rStyle w:val="CharStyle32"/>
                                <w:rtl/>
                              </w:rPr>
                              <w:t>(ב) לחוק. למרות שחלפה למעלה משנה</w:t>
                            </w:r>
                          </w:p>
                          <w:p w:rsidR="00891505" w:rsidRDefault="00891505">
                            <w:pPr>
                              <w:pStyle w:val="Style2"/>
                              <w:shd w:val="clear" w:color="auto" w:fill="auto"/>
                              <w:spacing w:line="235" w:lineRule="exact"/>
                              <w:ind w:firstLine="0"/>
                              <w:jc w:val="right"/>
                              <w:rPr>
                                <w:rtl/>
                              </w:rPr>
                            </w:pPr>
                            <w:r>
                              <w:rPr>
                                <w:rStyle w:val="CharStyle32"/>
                                <w:rtl/>
                              </w:rPr>
                              <w:t>מאז המינוי האמור, ולמרות שחלפו</w:t>
                            </w:r>
                          </w:p>
                          <w:p w:rsidR="00891505" w:rsidRDefault="00891505">
                            <w:pPr>
                              <w:pStyle w:val="Style2"/>
                              <w:shd w:val="clear" w:color="auto" w:fill="auto"/>
                              <w:spacing w:line="235" w:lineRule="exact"/>
                              <w:ind w:firstLine="0"/>
                              <w:jc w:val="right"/>
                              <w:rPr>
                                <w:rtl/>
                              </w:rPr>
                            </w:pPr>
                            <w:r>
                              <w:rPr>
                                <w:rStyle w:val="CharStyle32"/>
                                <w:rtl/>
                              </w:rPr>
                              <w:t>למעלה משמונה חודשים מאז נשלחו</w:t>
                            </w:r>
                          </w:p>
                          <w:p w:rsidR="00891505" w:rsidRDefault="00891505">
                            <w:pPr>
                              <w:pStyle w:val="Style2"/>
                              <w:shd w:val="clear" w:color="auto" w:fill="auto"/>
                              <w:spacing w:line="235" w:lineRule="exact"/>
                              <w:ind w:firstLine="0"/>
                              <w:jc w:val="right"/>
                              <w:rPr>
                                <w:rtl/>
                              </w:rPr>
                            </w:pPr>
                            <w:r>
                              <w:rPr>
                                <w:rStyle w:val="CharStyle32"/>
                                <w:rtl/>
                              </w:rPr>
                              <w:t>טפסי המינוי, מינוי יו״ר הועד המנהל של</w:t>
                            </w:r>
                          </w:p>
                          <w:p w:rsidR="00891505" w:rsidRDefault="00891505">
                            <w:pPr>
                              <w:pStyle w:val="Style2"/>
                              <w:shd w:val="clear" w:color="auto" w:fill="auto"/>
                              <w:spacing w:line="235" w:lineRule="exact"/>
                              <w:ind w:firstLine="0"/>
                              <w:jc w:val="right"/>
                              <w:rPr>
                                <w:rtl/>
                              </w:rPr>
                            </w:pPr>
                            <w:r>
                              <w:rPr>
                                <w:rStyle w:val="CharStyle32"/>
                                <w:rtl/>
                              </w:rPr>
                              <w:t>המרכז טרם אושר על ידי ראש הממשלה.</w:t>
                            </w:r>
                          </w:p>
                          <w:p w:rsidR="00891505" w:rsidRDefault="00891505">
                            <w:pPr>
                              <w:pStyle w:val="Style2"/>
                              <w:shd w:val="clear" w:color="auto" w:fill="auto"/>
                              <w:spacing w:line="235" w:lineRule="exact"/>
                              <w:ind w:firstLine="0"/>
                              <w:jc w:val="right"/>
                              <w:rPr>
                                <w:rtl/>
                              </w:rPr>
                            </w:pPr>
                            <w:r>
                              <w:rPr>
                                <w:rStyle w:val="CharStyle32"/>
                                <w:rtl/>
                              </w:rPr>
                              <w:t>תגובת המרכז המלאה מצורפת כנספח אי</w:t>
                            </w:r>
                          </w:p>
                          <w:p w:rsidR="00891505" w:rsidRDefault="00891505">
                            <w:pPr>
                              <w:pStyle w:val="Style2"/>
                              <w:shd w:val="clear" w:color="auto" w:fill="auto"/>
                              <w:spacing w:line="235" w:lineRule="exact"/>
                              <w:ind w:firstLine="0"/>
                              <w:rPr>
                                <w:rtl/>
                              </w:rPr>
                            </w:pPr>
                            <w:r>
                              <w:rPr>
                                <w:rStyle w:val="CharStyle32"/>
                                <w:rtl/>
                              </w:rPr>
                              <w:t>לדוח זה.</w:t>
                            </w:r>
                          </w:p>
                        </w:tc>
                        <w:tc>
                          <w:tcPr>
                            <w:tcW w:w="1642"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18" w:type="dxa"/>
                            <w:vMerge/>
                            <w:tcBorders>
                              <w:left w:val="single" w:sz="4" w:space="0" w:color="auto"/>
                              <w:right w:val="single" w:sz="4" w:space="0" w:color="auto"/>
                            </w:tcBorders>
                            <w:shd w:val="clear" w:color="auto" w:fill="FFFFFF"/>
                          </w:tcPr>
                          <w:p w:rsidR="00891505" w:rsidRDefault="00891505">
                            <w:pPr>
                              <w:rPr>
                                <w:rtl/>
                              </w:rPr>
                            </w:pPr>
                          </w:p>
                        </w:tc>
                      </w:tr>
                      <w:tr w:rsidR="00891505">
                        <w:trPr>
                          <w:trHeight w:hRule="exact" w:val="235"/>
                          <w:jc w:val="center"/>
                        </w:trPr>
                        <w:tc>
                          <w:tcPr>
                            <w:tcW w:w="725"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right="20" w:firstLine="0"/>
                              <w:jc w:val="center"/>
                              <w:rPr>
                                <w:rtl/>
                              </w:rPr>
                            </w:pPr>
                            <w:r>
                              <w:rPr>
                                <w:rStyle w:val="CharStyle32"/>
                                <w:lang w:val="en-US" w:eastAsia="en-US" w:bidi="en-US"/>
                              </w:rPr>
                              <w:t>-</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jc w:val="center"/>
                              <w:rPr>
                                <w:rtl/>
                              </w:rPr>
                            </w:pPr>
                            <w:r>
                              <w:rPr>
                                <w:rStyle w:val="CharStyle32"/>
                                <w:lang w:val="en-US" w:eastAsia="en-US" w:bidi="en-US"/>
                              </w:rPr>
                              <w:t>-</w:t>
                            </w:r>
                          </w:p>
                        </w:tc>
                        <w:tc>
                          <w:tcPr>
                            <w:tcW w:w="3067"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לדברי המרכז, אין בידו הסמכות לחשוף גורם חיצוני</w:t>
                            </w:r>
                          </w:p>
                          <w:p w:rsidR="00891505" w:rsidRDefault="00891505">
                            <w:pPr>
                              <w:pStyle w:val="Style2"/>
                              <w:shd w:val="clear" w:color="auto" w:fill="auto"/>
                              <w:spacing w:line="235" w:lineRule="exact"/>
                              <w:ind w:firstLine="0"/>
                              <w:rPr>
                                <w:rtl/>
                              </w:rPr>
                            </w:pPr>
                            <w:r>
                              <w:rPr>
                                <w:rStyle w:val="CharStyle32"/>
                                <w:rtl/>
                              </w:rPr>
                              <w:t>לפעילות המרכז. האורגן האחראי לנושא זה הינו</w:t>
                            </w:r>
                          </w:p>
                          <w:p w:rsidR="00891505" w:rsidRDefault="00891505">
                            <w:pPr>
                              <w:pStyle w:val="Style2"/>
                              <w:shd w:val="clear" w:color="auto" w:fill="auto"/>
                              <w:spacing w:line="235" w:lineRule="exact"/>
                              <w:ind w:firstLine="0"/>
                              <w:rPr>
                                <w:rtl/>
                              </w:rPr>
                            </w:pPr>
                            <w:r>
                              <w:rPr>
                                <w:rStyle w:val="CharStyle32"/>
                                <w:rtl/>
                              </w:rPr>
                              <w:t>הוועד המנהל.</w:t>
                            </w:r>
                          </w:p>
                          <w:p w:rsidR="00891505" w:rsidRDefault="00891505">
                            <w:pPr>
                              <w:pStyle w:val="Style2"/>
                              <w:shd w:val="clear" w:color="auto" w:fill="auto"/>
                              <w:spacing w:line="235" w:lineRule="exact"/>
                              <w:ind w:firstLine="0"/>
                              <w:rPr>
                                <w:rtl/>
                              </w:rPr>
                            </w:pPr>
                            <w:r>
                              <w:rPr>
                                <w:rStyle w:val="CharStyle32"/>
                                <w:rtl/>
                              </w:rPr>
                              <w:t>הביקורת מסבירה את הבעייתיות בכך שאותו גור□</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1"/>
                                <w:rtl/>
                              </w:rPr>
                              <w:t xml:space="preserve">תגובת המרכז: </w:t>
                            </w:r>
                            <w:r>
                              <w:rPr>
                                <w:rStyle w:val="CharStyle32"/>
                                <w:rtl/>
                              </w:rPr>
                              <w:t>המלצת הביקורת אינה</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מומלץ לבחון את הצורך</w:t>
                            </w:r>
                          </w:p>
                          <w:p w:rsidR="00891505" w:rsidRDefault="00891505">
                            <w:pPr>
                              <w:pStyle w:val="Style2"/>
                              <w:shd w:val="clear" w:color="auto" w:fill="auto"/>
                              <w:spacing w:before="80" w:line="235" w:lineRule="exact"/>
                              <w:ind w:firstLine="0"/>
                              <w:rPr>
                                <w:rtl/>
                              </w:rPr>
                            </w:pPr>
                            <w:r>
                              <w:rPr>
                                <w:rStyle w:val="CharStyle32"/>
                                <w:rtl/>
                              </w:rPr>
                              <w:t>בהקמת ועדת ביקורות</w:t>
                            </w:r>
                          </w:p>
                          <w:p w:rsidR="00891505" w:rsidRDefault="00891505">
                            <w:pPr>
                              <w:pStyle w:val="Style2"/>
                              <w:shd w:val="clear" w:color="auto" w:fill="auto"/>
                              <w:spacing w:line="235" w:lineRule="exact"/>
                              <w:ind w:firstLine="0"/>
                              <w:rPr>
                                <w:rtl/>
                              </w:rPr>
                            </w:pPr>
                            <w:r>
                              <w:rPr>
                                <w:rStyle w:val="CharStyle32"/>
                                <w:rtl/>
                              </w:rPr>
                              <w:t>במרכז.</w:t>
                            </w:r>
                          </w:p>
                        </w:tc>
                        <w:tc>
                          <w:tcPr>
                            <w:tcW w:w="1430"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על פי החוק אין חובה</w:t>
                            </w:r>
                          </w:p>
                          <w:p w:rsidR="00891505" w:rsidRDefault="00891505">
                            <w:pPr>
                              <w:pStyle w:val="Style2"/>
                              <w:shd w:val="clear" w:color="auto" w:fill="auto"/>
                              <w:spacing w:before="80" w:line="235" w:lineRule="exact"/>
                              <w:ind w:firstLine="0"/>
                              <w:rPr>
                                <w:rtl/>
                              </w:rPr>
                            </w:pPr>
                            <w:r>
                              <w:rPr>
                                <w:rStyle w:val="CharStyle32"/>
                                <w:rtl/>
                              </w:rPr>
                              <w:t>להקים ועדת ביקורת</w:t>
                            </w:r>
                          </w:p>
                          <w:p w:rsidR="00891505" w:rsidRDefault="00891505">
                            <w:pPr>
                              <w:pStyle w:val="Style2"/>
                              <w:shd w:val="clear" w:color="auto" w:fill="auto"/>
                              <w:spacing w:line="235" w:lineRule="exact"/>
                              <w:ind w:firstLine="0"/>
                              <w:rPr>
                                <w:rtl/>
                              </w:rPr>
                            </w:pPr>
                            <w:r>
                              <w:rPr>
                                <w:rStyle w:val="CharStyle32"/>
                                <w:rtl/>
                              </w:rPr>
                              <w:t>פנימית למרכז.</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1"/>
                                <w:lang w:val="en-US" w:eastAsia="en-US" w:bidi="en-US"/>
                              </w:rPr>
                              <w:t>.4</w:t>
                            </w:r>
                          </w:p>
                        </w:tc>
                      </w:tr>
                      <w:tr w:rsidR="00891505">
                        <w:trPr>
                          <w:trHeight w:hRule="exact" w:val="830"/>
                          <w:jc w:val="center"/>
                        </w:trPr>
                        <w:tc>
                          <w:tcPr>
                            <w:tcW w:w="725"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vMerge/>
                            <w:tcBorders>
                              <w:left w:val="single" w:sz="4" w:space="0" w:color="auto"/>
                              <w:bottom w:val="single" w:sz="4" w:space="0" w:color="auto"/>
                            </w:tcBorders>
                            <w:shd w:val="clear" w:color="auto" w:fill="FFFFFF"/>
                          </w:tcPr>
                          <w:p w:rsidR="00891505" w:rsidRDefault="00891505">
                            <w:pPr>
                              <w:rPr>
                                <w:rtl/>
                              </w:rPr>
                            </w:pPr>
                          </w:p>
                        </w:tc>
                        <w:tc>
                          <w:tcPr>
                            <w:tcW w:w="2458"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right"/>
                              <w:rPr>
                                <w:rtl/>
                              </w:rPr>
                            </w:pPr>
                            <w:r>
                              <w:rPr>
                                <w:rStyle w:val="CharStyle32"/>
                                <w:rtl/>
                              </w:rPr>
                              <w:t>מקובלת. הוועד המנהל הוא שישמש כסוג</w:t>
                            </w:r>
                          </w:p>
                          <w:p w:rsidR="00891505" w:rsidRDefault="00891505">
                            <w:pPr>
                              <w:pStyle w:val="Style2"/>
                              <w:shd w:val="clear" w:color="auto" w:fill="auto"/>
                              <w:spacing w:before="80" w:line="235" w:lineRule="exact"/>
                              <w:ind w:firstLine="0"/>
                              <w:jc w:val="right"/>
                              <w:rPr>
                                <w:rtl/>
                              </w:rPr>
                            </w:pPr>
                            <w:r>
                              <w:rPr>
                                <w:rStyle w:val="CharStyle32"/>
                                <w:rtl/>
                              </w:rPr>
                              <w:t>של "ועדת ביקורת" מתוקף היותו הגוף</w:t>
                            </w:r>
                          </w:p>
                          <w:p w:rsidR="00891505" w:rsidRDefault="00891505">
                            <w:pPr>
                              <w:pStyle w:val="Style2"/>
                              <w:shd w:val="clear" w:color="auto" w:fill="auto"/>
                              <w:spacing w:line="235" w:lineRule="exact"/>
                              <w:ind w:firstLine="0"/>
                              <w:jc w:val="right"/>
                              <w:rPr>
                                <w:rtl/>
                              </w:rPr>
                            </w:pPr>
                            <w:r>
                              <w:rPr>
                                <w:rStyle w:val="CharStyle32"/>
                                <w:rtl/>
                              </w:rPr>
                              <w:t>המוסמך על פי חוק המרכז לדון בדוחות</w:t>
                            </w:r>
                          </w:p>
                        </w:tc>
                        <w:tc>
                          <w:tcPr>
                            <w:tcW w:w="1642" w:type="dxa"/>
                            <w:vMerge/>
                            <w:tcBorders>
                              <w:left w:val="single" w:sz="4" w:space="0" w:color="auto"/>
                              <w:bottom w:val="single" w:sz="4" w:space="0" w:color="auto"/>
                            </w:tcBorders>
                            <w:shd w:val="clear" w:color="auto" w:fill="FFFFFF"/>
                          </w:tcPr>
                          <w:p w:rsidR="00891505" w:rsidRDefault="00891505">
                            <w:pPr>
                              <w:rPr>
                                <w:rtl/>
                              </w:rPr>
                            </w:pPr>
                          </w:p>
                        </w:tc>
                        <w:tc>
                          <w:tcPr>
                            <w:tcW w:w="1430" w:type="dxa"/>
                            <w:vMerge/>
                            <w:tcBorders>
                              <w:left w:val="single" w:sz="4" w:space="0" w:color="auto"/>
                              <w:bottom w:val="single" w:sz="4" w:space="0" w:color="auto"/>
                            </w:tcBorders>
                            <w:shd w:val="clear" w:color="auto" w:fill="FFFFFF"/>
                          </w:tcPr>
                          <w:p w:rsidR="00891505" w:rsidRDefault="00891505">
                            <w:pPr>
                              <w:rPr>
                                <w:rtl/>
                              </w:rPr>
                            </w:pPr>
                          </w:p>
                        </w:tc>
                        <w:tc>
                          <w:tcPr>
                            <w:tcW w:w="518"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v:textbox>
                <w10:wrap anchorx="margin"/>
              </v:shape>
            </w:pict>
          </mc:Fallback>
        </mc:AlternateContent>
      </w:r>
    </w:p>
    <w:p w:rsidR="00DE5597" w:rsidRPr="00891505" w:rsidRDefault="00DE5597">
      <w:pPr>
        <w:spacing w:line="360" w:lineRule="exact"/>
        <w:rPr>
          <w:rtl/>
          <w:lang w:val="en-US"/>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86" w:lineRule="exact"/>
        <w:rPr>
          <w:rtl/>
        </w:rPr>
      </w:pPr>
    </w:p>
    <w:p w:rsidR="00DE5597" w:rsidRDefault="00DE5597">
      <w:pPr>
        <w:rPr>
          <w:sz w:val="2"/>
          <w:szCs w:val="2"/>
          <w:rtl/>
        </w:rPr>
        <w:sectPr w:rsidR="00DE5597">
          <w:pgSz w:w="12019" w:h="16925"/>
          <w:pgMar w:top="4426" w:right="480" w:bottom="4426" w:left="878" w:header="0" w:footer="3" w:gutter="0"/>
          <w:cols w:space="720"/>
          <w:noEndnote/>
          <w:docGrid w:linePitch="360"/>
        </w:sectPr>
      </w:pPr>
    </w:p>
    <w:p w:rsidR="00DE5597" w:rsidRDefault="00891505">
      <w:pPr>
        <w:pStyle w:val="Style25"/>
        <w:keepNext/>
        <w:keepLines/>
        <w:shd w:val="clear" w:color="auto" w:fill="auto"/>
        <w:spacing w:after="368"/>
        <w:ind w:right="9200"/>
        <w:rPr>
          <w:rtl/>
        </w:rPr>
      </w:pPr>
      <w:bookmarkStart w:id="4" w:name="bookmark4"/>
      <w:r>
        <w:rPr>
          <w:rStyle w:val="CharStyle27"/>
          <w:rtl/>
        </w:rPr>
        <w:t>משרד ראש הממשלה אגף הביקורת הפנימית</w:t>
      </w:r>
      <w:bookmarkEnd w:id="4"/>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523"/>
        <w:gridCol w:w="1430"/>
        <w:gridCol w:w="1637"/>
        <w:gridCol w:w="2462"/>
        <w:gridCol w:w="3067"/>
        <w:gridCol w:w="821"/>
        <w:gridCol w:w="720"/>
      </w:tblGrid>
      <w:tr w:rsidR="00DE5597">
        <w:trPr>
          <w:trHeight w:hRule="exact" w:val="1368"/>
          <w:jc w:val="center"/>
        </w:trPr>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1"/>
                <w:rtl/>
              </w:rPr>
              <w:t>המלצה</w:t>
            </w:r>
          </w:p>
        </w:tc>
        <w:tc>
          <w:tcPr>
            <w:tcW w:w="1430"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הממצא</w:t>
            </w:r>
          </w:p>
        </w:tc>
        <w:tc>
          <w:tcPr>
            <w:tcW w:w="1637"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המלצת המבקר</w:t>
            </w:r>
          </w:p>
        </w:tc>
        <w:tc>
          <w:tcPr>
            <w:tcW w:w="2462"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3067"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821"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61" w:wrap="notBeside" w:vAnchor="text" w:hAnchor="text" w:xAlign="center" w:y="1"/>
              <w:shd w:val="clear" w:color="auto" w:fill="auto"/>
              <w:spacing w:before="80" w:line="154" w:lineRule="exact"/>
              <w:ind w:firstLine="0"/>
              <w:jc w:val="center"/>
              <w:rPr>
                <w:rtl/>
              </w:rPr>
            </w:pPr>
            <w:r>
              <w:rPr>
                <w:rStyle w:val="CharStyle31"/>
                <w:rtl/>
              </w:rPr>
              <w:t>לביצוע</w:t>
            </w:r>
          </w:p>
        </w:tc>
        <w:tc>
          <w:tcPr>
            <w:tcW w:w="720" w:type="dxa"/>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20" w:firstLine="0"/>
              <w:jc w:val="center"/>
              <w:rPr>
                <w:rtl/>
              </w:rPr>
            </w:pPr>
            <w:r>
              <w:rPr>
                <w:rStyle w:val="CharStyle31"/>
                <w:rtl/>
              </w:rPr>
              <w:t>תאריך</w:t>
            </w:r>
          </w:p>
          <w:p w:rsidR="00DE5597" w:rsidRDefault="00891505">
            <w:pPr>
              <w:pStyle w:val="Style2"/>
              <w:framePr w:w="10661" w:wrap="notBeside" w:vAnchor="text" w:hAnchor="text" w:xAlign="center" w:y="1"/>
              <w:shd w:val="clear" w:color="auto" w:fill="auto"/>
              <w:spacing w:before="80" w:line="154" w:lineRule="exact"/>
              <w:ind w:left="160" w:firstLine="0"/>
              <w:rPr>
                <w:rtl/>
              </w:rPr>
            </w:pPr>
            <w:r>
              <w:rPr>
                <w:rStyle w:val="CharStyle31"/>
                <w:rtl/>
              </w:rPr>
              <w:t>לביצוע</w:t>
            </w:r>
          </w:p>
        </w:tc>
      </w:tr>
      <w:tr w:rsidR="00DE5597">
        <w:trPr>
          <w:trHeight w:hRule="exact" w:val="1190"/>
          <w:jc w:val="center"/>
        </w:trPr>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62" w:type="dxa"/>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הביקורת הפנימית ולקבוע מסקנות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לאורם. הקמתה של ועדת ביקורת נוספת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במרכז תייתר את תפקידו זה של הועד</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המנהל ותגרע מסמכויותיו. תגובת המרכז</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המלאה מצורפת כנספח א׳ לדו״ח זה.</w:t>
            </w:r>
          </w:p>
        </w:tc>
        <w:tc>
          <w:tcPr>
            <w:tcW w:w="3067" w:type="dxa"/>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האחראי לשכרו של המבקר משמש הגוף המחליט</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בהקשר לממצאי הביקורת שמגיש המבקר. יחד עם</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זאת, חוק המרכז לא מחייב קיום וועדת ביקורת.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חשב המשרד מבקש לציין שהמרכז אינו מקבל את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המלצת הביקורת לנושא זה.</w:t>
            </w:r>
          </w:p>
        </w:tc>
        <w:tc>
          <w:tcPr>
            <w:tcW w:w="821"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720" w:type="dxa"/>
            <w:tcBorders>
              <w:top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30"/>
          <w:jc w:val="center"/>
        </w:trPr>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1"/>
                <w:lang w:val="en-US" w:eastAsia="en-US" w:bidi="en-US"/>
              </w:rPr>
              <w:t>.5</w:t>
            </w:r>
          </w:p>
        </w:tc>
        <w:tc>
          <w:tcPr>
            <w:tcW w:w="1430" w:type="dxa"/>
            <w:vMerge w:val="restart"/>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״הוועדה החינוכית״ -</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ישנם רק שלושה חברי□</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מתוך שבעה כמתבקש</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בחוק.</w:t>
            </w:r>
          </w:p>
        </w:tc>
        <w:tc>
          <w:tcPr>
            <w:tcW w:w="1637" w:type="dxa"/>
            <w:vMerge w:val="restart"/>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מומלץ לבחון את נאותות</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הייצוג כפי שהוגדר בחוק</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בוועדה החינוכית. כמו כן,</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ראוי לעמוד בכמות חברי</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הוועדה החינוכית כנדרש</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בחוק.</w:t>
            </w:r>
          </w:p>
        </w:tc>
        <w:tc>
          <w:tcPr>
            <w:tcW w:w="2462"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1"/>
                <w:rtl/>
              </w:rPr>
              <w:t>תגובת המרפז</w:t>
            </w:r>
            <w:r>
              <w:rPr>
                <w:rStyle w:val="CharStyle32"/>
                <w:rtl/>
              </w:rPr>
              <w:t>: בכוונת המרכז לרענו את</w:t>
            </w:r>
          </w:p>
        </w:tc>
        <w:tc>
          <w:tcPr>
            <w:tcW w:w="3067" w:type="dxa"/>
            <w:vMerge w:val="restart"/>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החלטת הוועדה:</w:t>
            </w:r>
          </w:p>
        </w:tc>
        <w:tc>
          <w:tcPr>
            <w:tcW w:w="821"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left="140" w:firstLine="0"/>
              <w:rPr>
                <w:rtl/>
              </w:rPr>
            </w:pPr>
            <w:r>
              <w:rPr>
                <w:rStyle w:val="CharStyle32"/>
                <w:rtl/>
              </w:rPr>
              <w:t>מרכז רבין</w:t>
            </w:r>
          </w:p>
        </w:tc>
        <w:tc>
          <w:tcPr>
            <w:tcW w:w="720"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30.6.2017</w:t>
            </w:r>
          </w:p>
        </w:tc>
      </w:tr>
      <w:tr w:rsidR="00DE5597">
        <w:trPr>
          <w:trHeight w:hRule="exact" w:val="552"/>
          <w:jc w:val="center"/>
        </w:trPr>
        <w:tc>
          <w:tcPr>
            <w:tcW w:w="523" w:type="dxa"/>
            <w:vMerge/>
            <w:tcBorders>
              <w:left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1430" w:type="dxa"/>
            <w:vMerge/>
            <w:tcBorders>
              <w:right w:val="single" w:sz="4" w:space="0" w:color="auto"/>
            </w:tcBorders>
            <w:shd w:val="clear" w:color="auto" w:fill="FFFFFF"/>
          </w:tcPr>
          <w:p w:rsidR="00DE5597" w:rsidRDefault="00DE5597">
            <w:pPr>
              <w:framePr w:w="10661" w:wrap="notBeside" w:vAnchor="text" w:hAnchor="text" w:xAlign="center" w:y="1"/>
              <w:rPr>
                <w:rtl/>
              </w:rPr>
            </w:pPr>
          </w:p>
        </w:tc>
        <w:tc>
          <w:tcPr>
            <w:tcW w:w="1637" w:type="dxa"/>
            <w:vMerge/>
            <w:tcBorders>
              <w:right w:val="single" w:sz="4" w:space="0" w:color="auto"/>
            </w:tcBorders>
            <w:shd w:val="clear" w:color="auto" w:fill="FFFFFF"/>
          </w:tcPr>
          <w:p w:rsidR="00DE5597" w:rsidRDefault="00DE5597">
            <w:pPr>
              <w:framePr w:w="10661" w:wrap="notBeside" w:vAnchor="text" w:hAnchor="text" w:xAlign="center" w:y="1"/>
              <w:rPr>
                <w:rtl/>
              </w:rPr>
            </w:pPr>
          </w:p>
        </w:tc>
        <w:tc>
          <w:tcPr>
            <w:tcW w:w="2462"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הרכבה של הועדה החינוכית במהלך שנת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lang w:val="en-US" w:eastAsia="en-US" w:bidi="en-US"/>
              </w:rPr>
              <w:t>2017</w:t>
            </w:r>
            <w:r>
              <w:rPr>
                <w:rStyle w:val="CharStyle32"/>
                <w:rtl/>
              </w:rPr>
              <w:t xml:space="preserve"> ולהביא בפני הועד המנהל הצעה</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לחידוש מינויה של וועדה חינוכית, בת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שבעה חברים, בהתאם לחוק המרכז.</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תגובת המרכז המלאה מצורפת כנספח א׳</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לדוח זה.</w:t>
            </w:r>
          </w:p>
        </w:tc>
        <w:tc>
          <w:tcPr>
            <w:tcW w:w="3067" w:type="dxa"/>
            <w:vMerge/>
            <w:tcBorders>
              <w:right w:val="single" w:sz="4" w:space="0" w:color="auto"/>
            </w:tcBorders>
            <w:shd w:val="clear" w:color="auto" w:fill="FFFFFF"/>
            <w:vAlign w:val="bottom"/>
          </w:tcPr>
          <w:p w:rsidR="00DE5597" w:rsidRDefault="00DE5597">
            <w:pPr>
              <w:framePr w:w="10661" w:wrap="notBeside" w:vAnchor="text" w:hAnchor="text" w:xAlign="center" w:y="1"/>
              <w:rPr>
                <w:rtl/>
              </w:rPr>
            </w:pPr>
          </w:p>
        </w:tc>
        <w:tc>
          <w:tcPr>
            <w:tcW w:w="821" w:type="dxa"/>
            <w:vMerge/>
            <w:tcBorders>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720" w:type="dxa"/>
            <w:vMerge/>
            <w:tcBorders>
              <w:right w:val="single" w:sz="4" w:space="0" w:color="auto"/>
            </w:tcBorders>
            <w:shd w:val="clear" w:color="auto" w:fill="FFFFFF"/>
            <w:vAlign w:val="center"/>
          </w:tcPr>
          <w:p w:rsidR="00DE5597" w:rsidRDefault="00DE5597">
            <w:pPr>
              <w:framePr w:w="10661" w:wrap="notBeside" w:vAnchor="text" w:hAnchor="text" w:xAlign="center" w:y="1"/>
              <w:rPr>
                <w:rtl/>
              </w:rPr>
            </w:pPr>
          </w:p>
        </w:tc>
      </w:tr>
      <w:tr w:rsidR="00DE5597">
        <w:trPr>
          <w:trHeight w:hRule="exact" w:val="974"/>
          <w:jc w:val="center"/>
        </w:trPr>
        <w:tc>
          <w:tcPr>
            <w:tcW w:w="523" w:type="dxa"/>
            <w:vMerge/>
            <w:tcBorders>
              <w:left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1430" w:type="dxa"/>
            <w:vMerge/>
            <w:tcBorders>
              <w:right w:val="single" w:sz="4" w:space="0" w:color="auto"/>
            </w:tcBorders>
            <w:shd w:val="clear" w:color="auto" w:fill="FFFFFF"/>
          </w:tcPr>
          <w:p w:rsidR="00DE5597" w:rsidRDefault="00DE5597">
            <w:pPr>
              <w:framePr w:w="10661" w:wrap="notBeside" w:vAnchor="text" w:hAnchor="text" w:xAlign="center" w:y="1"/>
              <w:rPr>
                <w:rtl/>
              </w:rPr>
            </w:pPr>
          </w:p>
        </w:tc>
        <w:tc>
          <w:tcPr>
            <w:tcW w:w="1637" w:type="dxa"/>
            <w:vMerge/>
            <w:tcBorders>
              <w:right w:val="single" w:sz="4" w:space="0" w:color="auto"/>
            </w:tcBorders>
            <w:shd w:val="clear" w:color="auto" w:fill="FFFFFF"/>
          </w:tcPr>
          <w:p w:rsidR="00DE5597" w:rsidRDefault="00DE5597">
            <w:pPr>
              <w:framePr w:w="10661" w:wrap="notBeside" w:vAnchor="text" w:hAnchor="text" w:xAlign="center" w:y="1"/>
              <w:rPr>
                <w:rtl/>
              </w:rPr>
            </w:pPr>
          </w:p>
        </w:tc>
        <w:tc>
          <w:tcPr>
            <w:tcW w:w="2462" w:type="dxa"/>
            <w:vMerge/>
            <w:tcBorders>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3067" w:type="dxa"/>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ייבדק במסגרת מעקב אחר תיקון ליקויים</w:t>
            </w:r>
          </w:p>
        </w:tc>
        <w:tc>
          <w:tcPr>
            <w:tcW w:w="821" w:type="dxa"/>
            <w:vMerge/>
            <w:tcBorders>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720" w:type="dxa"/>
            <w:vMerge/>
            <w:tcBorders>
              <w:right w:val="single" w:sz="4" w:space="0" w:color="auto"/>
            </w:tcBorders>
            <w:shd w:val="clear" w:color="auto" w:fill="FFFFFF"/>
            <w:vAlign w:val="center"/>
          </w:tcPr>
          <w:p w:rsidR="00DE5597" w:rsidRDefault="00DE5597">
            <w:pPr>
              <w:framePr w:w="10661" w:wrap="notBeside" w:vAnchor="text" w:hAnchor="text" w:xAlign="center" w:y="1"/>
              <w:rPr>
                <w:rtl/>
              </w:rPr>
            </w:pPr>
          </w:p>
        </w:tc>
      </w:tr>
      <w:tr w:rsidR="00DE5597">
        <w:trPr>
          <w:trHeight w:hRule="exact" w:val="235"/>
          <w:jc w:val="center"/>
        </w:trPr>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1"/>
                <w:lang w:val="en-US" w:eastAsia="en-US" w:bidi="en-US"/>
              </w:rPr>
              <w:t>.6</w:t>
            </w:r>
          </w:p>
        </w:tc>
        <w:tc>
          <w:tcPr>
            <w:tcW w:w="1430" w:type="dxa"/>
            <w:vMerge w:val="restart"/>
            <w:tcBorders>
              <w:top w:val="single" w:sz="4" w:space="0" w:color="auto"/>
              <w:right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לא קיי□ במרכז מכון</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מחקר וועדה מדעית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כמתבקש בחוק</w:t>
            </w:r>
          </w:p>
        </w:tc>
        <w:tc>
          <w:tcPr>
            <w:tcW w:w="1637"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יש לבחון את עמידת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המרכז בחוק בדבר אי</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קיומו של מכון מחקר ושל</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הועדה המדעית לרבות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המשמעויות לעניין פעילות</w:t>
            </w:r>
          </w:p>
        </w:tc>
        <w:tc>
          <w:tcPr>
            <w:tcW w:w="2462" w:type="dxa"/>
            <w:tcBorders>
              <w:top w:val="single" w:sz="4" w:space="0" w:color="auto"/>
              <w:righ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1"/>
                <w:rtl/>
              </w:rPr>
              <w:t xml:space="preserve">תגובת המרכז: </w:t>
            </w:r>
            <w:r>
              <w:rPr>
                <w:rStyle w:val="CharStyle32"/>
                <w:rtl/>
              </w:rPr>
              <w:t>במרכז לא מתקיימת</w:t>
            </w:r>
          </w:p>
        </w:tc>
        <w:tc>
          <w:tcPr>
            <w:tcW w:w="3067"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בדיון שהתקיים בנושא, ביקשה הוועדה לברר מול</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המרכז האם בהכנת תקציב המכון ישנה התייחסות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לתקצוב מכון המחקר כנדרש בחוק.</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המרכז ציין כי בהכנת תקציב המרכז מועברת בקשה</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 xml:space="preserve">לתקציב בסכום של כ - </w:t>
            </w:r>
            <w:r>
              <w:rPr>
                <w:rStyle w:val="CharStyle32"/>
                <w:lang w:val="en-US" w:eastAsia="en-US" w:bidi="en-US"/>
              </w:rPr>
              <w:t>5</w:t>
            </w:r>
            <w:r>
              <w:rPr>
                <w:rStyle w:val="CharStyle32"/>
                <w:rtl/>
              </w:rPr>
              <w:t xml:space="preserve"> מלש״ח ובפועל מאושרים</w:t>
            </w:r>
          </w:p>
        </w:tc>
        <w:tc>
          <w:tcPr>
            <w:tcW w:w="821"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2"/>
                <w:rtl/>
              </w:rPr>
              <w:t>מרכז</w:t>
            </w:r>
          </w:p>
          <w:p w:rsidR="00DE5597" w:rsidRDefault="00891505">
            <w:pPr>
              <w:pStyle w:val="Style2"/>
              <w:framePr w:w="10661" w:wrap="notBeside" w:vAnchor="text" w:hAnchor="text" w:xAlign="center" w:y="1"/>
              <w:shd w:val="clear" w:color="auto" w:fill="auto"/>
              <w:spacing w:line="230" w:lineRule="exact"/>
              <w:ind w:left="140" w:firstLine="0"/>
              <w:rPr>
                <w:rtl/>
              </w:rPr>
            </w:pPr>
            <w:r>
              <w:rPr>
                <w:rStyle w:val="CharStyle32"/>
                <w:rtl/>
              </w:rPr>
              <w:t>רביו/אגף</w:t>
            </w:r>
          </w:p>
          <w:p w:rsidR="00DE5597" w:rsidRDefault="00891505">
            <w:pPr>
              <w:pStyle w:val="Style2"/>
              <w:framePr w:w="10661" w:wrap="notBeside" w:vAnchor="text" w:hAnchor="text" w:xAlign="center" w:y="1"/>
              <w:shd w:val="clear" w:color="auto" w:fill="auto"/>
              <w:spacing w:line="230" w:lineRule="exact"/>
              <w:ind w:left="140" w:firstLine="0"/>
              <w:rPr>
                <w:rtl/>
              </w:rPr>
            </w:pPr>
            <w:r>
              <w:rPr>
                <w:rStyle w:val="CharStyle32"/>
                <w:rtl/>
              </w:rPr>
              <w:t>תקציבי□</w:t>
            </w:r>
          </w:p>
          <w:p w:rsidR="00DE5597" w:rsidRDefault="00891505">
            <w:pPr>
              <w:pStyle w:val="Style2"/>
              <w:framePr w:w="10661" w:wrap="notBeside" w:vAnchor="text" w:hAnchor="text" w:xAlign="center" w:y="1"/>
              <w:shd w:val="clear" w:color="auto" w:fill="auto"/>
              <w:spacing w:line="230" w:lineRule="exact"/>
              <w:ind w:firstLine="0"/>
              <w:jc w:val="center"/>
              <w:rPr>
                <w:rtl/>
              </w:rPr>
            </w:pPr>
            <w:r>
              <w:rPr>
                <w:rStyle w:val="CharStyle32"/>
                <w:rtl/>
              </w:rPr>
              <w:t>במשרד</w:t>
            </w:r>
          </w:p>
        </w:tc>
        <w:tc>
          <w:tcPr>
            <w:tcW w:w="720" w:type="dxa"/>
            <w:vMerge w:val="restart"/>
            <w:tcBorders>
              <w:top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left="20" w:firstLine="0"/>
              <w:jc w:val="center"/>
              <w:rPr>
                <w:rtl/>
              </w:rPr>
            </w:pPr>
            <w:r>
              <w:rPr>
                <w:rStyle w:val="CharStyle32"/>
                <w:rtl/>
              </w:rPr>
              <w:t>מידי</w:t>
            </w:r>
          </w:p>
        </w:tc>
      </w:tr>
      <w:tr w:rsidR="00DE5597">
        <w:trPr>
          <w:trHeight w:hRule="exact" w:val="1051"/>
          <w:jc w:val="center"/>
        </w:trPr>
        <w:tc>
          <w:tcPr>
            <w:tcW w:w="523"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1430" w:type="dxa"/>
            <w:vMerge/>
            <w:tcBorders>
              <w:bottom w:val="single" w:sz="4" w:space="0" w:color="auto"/>
              <w:right w:val="single" w:sz="4" w:space="0" w:color="auto"/>
            </w:tcBorders>
            <w:shd w:val="clear" w:color="auto" w:fill="FFFFFF"/>
          </w:tcPr>
          <w:p w:rsidR="00DE5597" w:rsidRDefault="00DE5597">
            <w:pPr>
              <w:framePr w:w="10661" w:wrap="notBeside" w:vAnchor="text" w:hAnchor="text" w:xAlign="center" w:y="1"/>
              <w:rPr>
                <w:rtl/>
              </w:rPr>
            </w:pPr>
          </w:p>
        </w:tc>
        <w:tc>
          <w:tcPr>
            <w:tcW w:w="1637" w:type="dxa"/>
            <w:vMerge/>
            <w:tcBorders>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2462"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פעילות אקדמית או פעילות מחקרית אלא</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פעילות חינוך ותרבות שהנה לב ליבה של</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הפעילות במרכז. הפעלתו של מכון מחקר</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ושל ועדה מדעית באופן רציני ומעמיק</w:t>
            </w:r>
          </w:p>
        </w:tc>
        <w:tc>
          <w:tcPr>
            <w:tcW w:w="3067" w:type="dxa"/>
            <w:vMerge/>
            <w:tcBorders>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821" w:type="dxa"/>
            <w:vMerge/>
            <w:tcBorders>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c>
          <w:tcPr>
            <w:tcW w:w="720" w:type="dxa"/>
            <w:vMerge/>
            <w:tcBorders>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r>
    </w:tbl>
    <w:p w:rsidR="00DE5597" w:rsidRDefault="00DE5597">
      <w:pPr>
        <w:framePr w:w="10661"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pgSz w:w="12005" w:h="16910"/>
          <w:pgMar w:top="5310" w:right="445" w:bottom="5068" w:left="897" w:header="0" w:footer="3" w:gutter="0"/>
          <w:cols w:space="720"/>
          <w:noEndnote/>
          <w:bidi/>
          <w:docGrid w:linePitch="360"/>
        </w:sectPr>
      </w:pPr>
    </w:p>
    <w:p w:rsidR="00DE5597" w:rsidRDefault="00D92BE4">
      <w:pPr>
        <w:spacing w:line="360" w:lineRule="exact"/>
        <w:rPr>
          <w:rtl/>
        </w:rPr>
      </w:pPr>
      <w:r>
        <w:rPr>
          <w:noProof/>
          <w:rtl/>
          <w:lang w:val="en-US" w:eastAsia="en-US"/>
        </w:rPr>
        <w:drawing>
          <wp:anchor distT="0" distB="0" distL="63500" distR="63500" simplePos="0" relativeHeight="251640320" behindDoc="1" locked="0" layoutInCell="1" allowOverlap="1">
            <wp:simplePos x="0" y="0"/>
            <wp:positionH relativeFrom="margin">
              <wp:posOffset>6080760</wp:posOffset>
            </wp:positionH>
            <wp:positionV relativeFrom="paragraph">
              <wp:posOffset>0</wp:posOffset>
            </wp:positionV>
            <wp:extent cx="417830" cy="454025"/>
            <wp:effectExtent l="0" t="0" r="1270" b="3175"/>
            <wp:wrapNone/>
            <wp:docPr id="77" name="תמונה 29"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783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41344" behindDoc="0" locked="0" layoutInCell="1" allowOverlap="1">
                <wp:simplePos x="0" y="0"/>
                <wp:positionH relativeFrom="margin">
                  <wp:posOffset>5867400</wp:posOffset>
                </wp:positionH>
                <wp:positionV relativeFrom="paragraph">
                  <wp:posOffset>546735</wp:posOffset>
                </wp:positionV>
                <wp:extent cx="856615" cy="97790"/>
                <wp:effectExtent l="635" t="0" r="0" b="635"/>
                <wp:wrapNone/>
                <wp:docPr id="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5" w:name="bookmark5"/>
                            <w:r>
                              <w:rPr>
                                <w:rStyle w:val="CharStyle42Exact"/>
                                <w:rtl/>
                              </w:rPr>
                              <w:t>משרד ראש הממשלה</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462pt;margin-top:43.05pt;width:67.45pt;height:7.7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BFswIAALE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" filled="f" stroked="f">
                <v:textbox style="mso-fit-shape-to-text:t" inset="0,0,0,0">
                  <w:txbxContent>
                    <w:p w:rsidR="00891505" w:rsidRDefault="00891505">
                      <w:pPr>
                        <w:pStyle w:val="Style25"/>
                        <w:keepNext/>
                        <w:keepLines/>
                        <w:shd w:val="clear" w:color="auto" w:fill="auto"/>
                        <w:spacing w:after="0" w:line="154" w:lineRule="exact"/>
                        <w:rPr>
                          <w:rtl/>
                        </w:rPr>
                      </w:pPr>
                      <w:bookmarkStart w:id="6" w:name="bookmark5"/>
                      <w:r>
                        <w:rPr>
                          <w:rStyle w:val="CharStyle42Exact"/>
                          <w:rtl/>
                        </w:rPr>
                        <w:t>משרד ראש הממשלה</w:t>
                      </w:r>
                      <w:bookmarkEnd w:id="6"/>
                    </w:p>
                  </w:txbxContent>
                </v:textbox>
                <w10:wrap anchorx="margin"/>
              </v:shape>
            </w:pict>
          </mc:Fallback>
        </mc:AlternateContent>
      </w:r>
      <w:r>
        <w:rPr>
          <w:noProof/>
          <w:rtl/>
          <w:lang w:val="en-US" w:eastAsia="en-US"/>
        </w:rPr>
        <mc:AlternateContent>
          <mc:Choice Requires="wps">
            <w:drawing>
              <wp:anchor distT="0" distB="0" distL="63500" distR="63500" simplePos="0" relativeHeight="251643392" behindDoc="0" locked="0" layoutInCell="1" allowOverlap="1">
                <wp:simplePos x="0" y="0"/>
                <wp:positionH relativeFrom="margin">
                  <wp:posOffset>502920</wp:posOffset>
                </wp:positionH>
                <wp:positionV relativeFrom="paragraph">
                  <wp:posOffset>699135</wp:posOffset>
                </wp:positionV>
                <wp:extent cx="530225" cy="97790"/>
                <wp:effectExtent l="0" t="0" r="4445" b="635"/>
                <wp:wrapNone/>
                <wp:docPr id="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2" type="#_x0000_t202" style="position:absolute;margin-left:39.6pt;margin-top:55.05pt;width:41.75pt;height:7.7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42368" behindDoc="1" locked="0" layoutInCell="1" allowOverlap="1">
            <wp:simplePos x="0" y="0"/>
            <wp:positionH relativeFrom="margin">
              <wp:posOffset>298450</wp:posOffset>
            </wp:positionH>
            <wp:positionV relativeFrom="paragraph">
              <wp:posOffset>18415</wp:posOffset>
            </wp:positionV>
            <wp:extent cx="822960" cy="618490"/>
            <wp:effectExtent l="0" t="0" r="0" b="0"/>
            <wp:wrapNone/>
            <wp:docPr id="74" name="תמונה 32"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2960" cy="61849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44416" behindDoc="0" locked="0" layoutInCell="1" allowOverlap="1">
                <wp:simplePos x="0" y="0"/>
                <wp:positionH relativeFrom="margin">
                  <wp:posOffset>5821680</wp:posOffset>
                </wp:positionH>
                <wp:positionV relativeFrom="paragraph">
                  <wp:posOffset>711200</wp:posOffset>
                </wp:positionV>
                <wp:extent cx="923290" cy="97790"/>
                <wp:effectExtent l="2540" t="0" r="0" b="0"/>
                <wp:wrapNone/>
                <wp:docPr id="7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3"/>
                              <w:shd w:val="clear" w:color="auto" w:fill="auto"/>
                              <w:spacing w:after="0" w:line="154" w:lineRule="exact"/>
                              <w:ind w:firstLine="0"/>
                              <w:rPr>
                                <w:rtl/>
                              </w:rPr>
                            </w:pPr>
                            <w:r>
                              <w:rPr>
                                <w:rStyle w:val="CharStyle35Exact"/>
                                <w:rtl/>
                              </w:rPr>
                              <w:t>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3" type="#_x0000_t202" style="position:absolute;margin-left:458.4pt;margin-top:56pt;width:72.7pt;height:7.7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EwrgIAALE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" filled="f" stroked="f">
                <v:textbox style="mso-fit-shape-to-text:t" inset="0,0,0,0">
                  <w:txbxContent>
                    <w:p w:rsidR="00891505" w:rsidRDefault="00891505">
                      <w:pPr>
                        <w:pStyle w:val="Style33"/>
                        <w:shd w:val="clear" w:color="auto" w:fill="auto"/>
                        <w:spacing w:after="0" w:line="154" w:lineRule="exact"/>
                        <w:ind w:firstLine="0"/>
                        <w:rPr>
                          <w:rtl/>
                        </w:rPr>
                      </w:pPr>
                      <w:r>
                        <w:rPr>
                          <w:rStyle w:val="CharStyle35Exact"/>
                          <w:rtl/>
                        </w:rPr>
                        <w:t>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45440" behindDoc="0" locked="0" layoutInCell="1" allowOverlap="1">
                <wp:simplePos x="0" y="0"/>
                <wp:positionH relativeFrom="margin">
                  <wp:posOffset>635</wp:posOffset>
                </wp:positionH>
                <wp:positionV relativeFrom="paragraph">
                  <wp:posOffset>1066800</wp:posOffset>
                </wp:positionV>
                <wp:extent cx="6763385" cy="3468370"/>
                <wp:effectExtent l="1270" t="2540" r="0" b="0"/>
                <wp:wrapNone/>
                <wp:docPr id="7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46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26"/>
                              <w:gridCol w:w="523"/>
                            </w:tblGrid>
                            <w:tr w:rsidR="00891505">
                              <w:trPr>
                                <w:trHeight w:hRule="exact" w:val="137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056"/>
                                <w:jc w:val="center"/>
                              </w:trPr>
                              <w:tc>
                                <w:tcPr>
                                  <w:tcW w:w="720"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 xml:space="preserve">רק </w:t>
                                  </w:r>
                                  <w:r>
                                    <w:rPr>
                                      <w:rStyle w:val="CharStyle32"/>
                                      <w:lang w:val="en-US" w:eastAsia="en-US" w:bidi="en-US"/>
                                    </w:rPr>
                                    <w:t>2</w:t>
                                  </w:r>
                                  <w:r>
                                    <w:rPr>
                                      <w:rStyle w:val="CharStyle32"/>
                                      <w:rtl/>
                                    </w:rPr>
                                    <w:t xml:space="preserve"> מש״ח. במצב כזה אורגני המרכז מתעדפים את</w:t>
                                  </w:r>
                                </w:p>
                                <w:p w:rsidR="00891505" w:rsidRDefault="00891505">
                                  <w:pPr>
                                    <w:pStyle w:val="Style2"/>
                                    <w:shd w:val="clear" w:color="auto" w:fill="auto"/>
                                    <w:spacing w:line="235" w:lineRule="exact"/>
                                    <w:ind w:firstLine="0"/>
                                    <w:jc w:val="both"/>
                                    <w:rPr>
                                      <w:rtl/>
                                    </w:rPr>
                                  </w:pPr>
                                  <w:r>
                                    <w:rPr>
                                      <w:rStyle w:val="CharStyle32"/>
                                      <w:rtl/>
                                    </w:rPr>
                                    <w:t>פעילות המוזיאון השוטפת מאשר תקצוב מכון המחקר. השיקול העיקרי הינו שמכון המחקר יודע</w:t>
                                  </w:r>
                                </w:p>
                                <w:p w:rsidR="00891505" w:rsidRDefault="00891505">
                                  <w:pPr>
                                    <w:pStyle w:val="Style2"/>
                                    <w:shd w:val="clear" w:color="auto" w:fill="auto"/>
                                    <w:spacing w:line="235" w:lineRule="exact"/>
                                    <w:ind w:firstLine="0"/>
                                    <w:jc w:val="both"/>
                                    <w:rPr>
                                      <w:rtl/>
                                    </w:rPr>
                                  </w:pPr>
                                  <w:r>
                                    <w:rPr>
                                      <w:rStyle w:val="CharStyle32"/>
                                      <w:rtl/>
                                    </w:rPr>
                                    <w:t xml:space="preserve">לייצר מספר ספרים במהלך השנים לעומת חשיפה לב - </w:t>
                                  </w:r>
                                  <w:r>
                                    <w:rPr>
                                      <w:rStyle w:val="CharStyle32"/>
                                      <w:lang w:val="en-US" w:eastAsia="en-US" w:bidi="en-US"/>
                                    </w:rPr>
                                    <w:t>90</w:t>
                                  </w:r>
                                  <w:r>
                                    <w:rPr>
                                      <w:rStyle w:val="CharStyle32"/>
                                      <w:rtl/>
                                    </w:rPr>
                                    <w:t xml:space="preserve"> אלף מבקרים לרבות חיילים ונוער בשנה. המרכז</w:t>
                                  </w:r>
                                </w:p>
                                <w:p w:rsidR="00891505" w:rsidRDefault="00891505">
                                  <w:pPr>
                                    <w:pStyle w:val="Style2"/>
                                    <w:shd w:val="clear" w:color="auto" w:fill="auto"/>
                                    <w:spacing w:line="235" w:lineRule="exact"/>
                                    <w:ind w:firstLine="0"/>
                                    <w:jc w:val="both"/>
                                    <w:rPr>
                                      <w:rtl/>
                                    </w:rPr>
                                  </w:pPr>
                                  <w:r>
                                    <w:rPr>
                                      <w:rStyle w:val="CharStyle32"/>
                                      <w:rtl/>
                                    </w:rPr>
                                    <w:t>שאל את הועדה האם ניתן להיעזר במשרד לטובת קידום שינוי חקיקה בנושא. הלשכה המשפטית במשרד ציינה כי הדבר אפשרי אך בהובלת הגורמים</w:t>
                                  </w:r>
                                </w:p>
                                <w:p w:rsidR="00891505" w:rsidRDefault="00891505">
                                  <w:pPr>
                                    <w:pStyle w:val="Style2"/>
                                    <w:shd w:val="clear" w:color="auto" w:fill="auto"/>
                                    <w:spacing w:after="240" w:line="235" w:lineRule="exact"/>
                                    <w:ind w:firstLine="0"/>
                                    <w:jc w:val="both"/>
                                    <w:rPr>
                                      <w:rtl/>
                                    </w:rPr>
                                  </w:pPr>
                                  <w:r>
                                    <w:rPr>
                                      <w:rStyle w:val="CharStyle32"/>
                                      <w:rtl/>
                                    </w:rPr>
                                    <w:t>הפוליטיים.</w:t>
                                  </w:r>
                                </w:p>
                                <w:p w:rsidR="00891505" w:rsidRDefault="00891505">
                                  <w:pPr>
                                    <w:pStyle w:val="Style2"/>
                                    <w:shd w:val="clear" w:color="auto" w:fill="auto"/>
                                    <w:spacing w:before="240" w:line="154" w:lineRule="exact"/>
                                    <w:ind w:firstLine="0"/>
                                    <w:jc w:val="both"/>
                                    <w:rPr>
                                      <w:rtl/>
                                    </w:rPr>
                                  </w:pPr>
                                  <w:r>
                                    <w:rPr>
                                      <w:rStyle w:val="CharStyle32"/>
                                      <w:rtl/>
                                    </w:rPr>
                                    <w:t>החלטת הוועדה:</w:t>
                                  </w:r>
                                </w:p>
                                <w:p w:rsidR="00891505" w:rsidRDefault="00891505">
                                  <w:pPr>
                                    <w:pStyle w:val="Style2"/>
                                    <w:shd w:val="clear" w:color="auto" w:fill="auto"/>
                                    <w:spacing w:line="235" w:lineRule="exact"/>
                                    <w:ind w:firstLine="0"/>
                                    <w:jc w:val="both"/>
                                    <w:rPr>
                                      <w:rtl/>
                                    </w:rPr>
                                  </w:pPr>
                                  <w:r>
                                    <w:rPr>
                                      <w:rStyle w:val="CharStyle32"/>
                                      <w:rtl/>
                                    </w:rPr>
                                    <w:t>היות ובמצב הנוכחי, החוק מחייב את המרכז</w:t>
                                  </w:r>
                                </w:p>
                                <w:p w:rsidR="00891505" w:rsidRDefault="00891505">
                                  <w:pPr>
                                    <w:pStyle w:val="Style2"/>
                                    <w:shd w:val="clear" w:color="auto" w:fill="auto"/>
                                    <w:spacing w:line="235" w:lineRule="exact"/>
                                    <w:ind w:firstLine="0"/>
                                    <w:jc w:val="both"/>
                                    <w:rPr>
                                      <w:rtl/>
                                    </w:rPr>
                                  </w:pPr>
                                  <w:r>
                                    <w:rPr>
                                      <w:rStyle w:val="CharStyle32"/>
                                      <w:rtl/>
                                    </w:rPr>
                                    <w:t>לפעילות זו, יש לבדוק את הנושא ולקבל התייחסות</w:t>
                                  </w:r>
                                </w:p>
                                <w:p w:rsidR="00891505" w:rsidRDefault="00891505">
                                  <w:pPr>
                                    <w:pStyle w:val="Style2"/>
                                    <w:shd w:val="clear" w:color="auto" w:fill="auto"/>
                                    <w:spacing w:after="240" w:line="235" w:lineRule="exact"/>
                                    <w:ind w:firstLine="0"/>
                                    <w:jc w:val="both"/>
                                    <w:rPr>
                                      <w:rtl/>
                                    </w:rPr>
                                  </w:pPr>
                                  <w:r>
                                    <w:rPr>
                                      <w:rStyle w:val="CharStyle32"/>
                                      <w:rtl/>
                                    </w:rPr>
                                    <w:t>ברורה לתקצוב שניתן.</w:t>
                                  </w:r>
                                </w:p>
                                <w:p w:rsidR="00891505" w:rsidRDefault="00891505">
                                  <w:pPr>
                                    <w:pStyle w:val="Style2"/>
                                    <w:shd w:val="clear" w:color="auto" w:fill="auto"/>
                                    <w:spacing w:before="240" w:line="240" w:lineRule="exact"/>
                                    <w:ind w:firstLine="0"/>
                                    <w:jc w:val="both"/>
                                    <w:rPr>
                                      <w:rtl/>
                                    </w:rPr>
                                  </w:pPr>
                                  <w:r>
                                    <w:rPr>
                                      <w:rStyle w:val="CharStyle32"/>
                                      <w:rtl/>
                                    </w:rPr>
                                    <w:t>אגף תקציבים במשרד ראש הממשלה יבדוק את הנושא ויעביר עדכון לביקורת.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מחייבת תקציב ייעודי נכבד. עד שלא יתקבל תקציב מעין זה הפעלת המכון לא</w:t>
                                  </w:r>
                                </w:p>
                                <w:p w:rsidR="00891505" w:rsidRDefault="00891505">
                                  <w:pPr>
                                    <w:pStyle w:val="Style2"/>
                                    <w:shd w:val="clear" w:color="auto" w:fill="auto"/>
                                    <w:spacing w:line="235" w:lineRule="exact"/>
                                    <w:ind w:firstLine="0"/>
                                    <w:jc w:val="both"/>
                                    <w:rPr>
                                      <w:rtl/>
                                    </w:rPr>
                                  </w:pPr>
                                  <w:r>
                                    <w:rPr>
                                      <w:rStyle w:val="CharStyle32"/>
                                      <w:rtl/>
                                    </w:rPr>
                                    <w:t>תתאפשר. משאלה הם פני הדברים,</w:t>
                                  </w:r>
                                </w:p>
                                <w:p w:rsidR="00891505" w:rsidRDefault="00891505">
                                  <w:pPr>
                                    <w:pStyle w:val="Style2"/>
                                    <w:shd w:val="clear" w:color="auto" w:fill="auto"/>
                                    <w:spacing w:line="235" w:lineRule="exact"/>
                                    <w:ind w:firstLine="0"/>
                                    <w:jc w:val="both"/>
                                    <w:rPr>
                                      <w:rtl/>
                                    </w:rPr>
                                  </w:pPr>
                                  <w:r>
                                    <w:rPr>
                                      <w:rStyle w:val="CharStyle32"/>
                                      <w:rtl/>
                                    </w:rPr>
                                    <w:t>המרכז שוקל לבצע תיקון חקיקה בחוק</w:t>
                                  </w:r>
                                </w:p>
                                <w:p w:rsidR="00891505" w:rsidRDefault="00891505">
                                  <w:pPr>
                                    <w:pStyle w:val="Style2"/>
                                    <w:shd w:val="clear" w:color="auto" w:fill="auto"/>
                                    <w:spacing w:line="235" w:lineRule="exact"/>
                                    <w:ind w:firstLine="0"/>
                                    <w:jc w:val="both"/>
                                    <w:rPr>
                                      <w:rtl/>
                                    </w:rPr>
                                  </w:pPr>
                                  <w:r>
                                    <w:rPr>
                                      <w:rStyle w:val="CharStyle32"/>
                                      <w:rtl/>
                                    </w:rPr>
                                    <w:t>המרכז להסרת חלקו זה של החוק. תגובת</w:t>
                                  </w:r>
                                </w:p>
                                <w:p w:rsidR="00891505" w:rsidRDefault="00891505">
                                  <w:pPr>
                                    <w:pStyle w:val="Style2"/>
                                    <w:shd w:val="clear" w:color="auto" w:fill="auto"/>
                                    <w:spacing w:line="235" w:lineRule="exact"/>
                                    <w:ind w:firstLine="0"/>
                                    <w:jc w:val="both"/>
                                    <w:rPr>
                                      <w:rtl/>
                                    </w:rPr>
                                  </w:pPr>
                                  <w:r>
                                    <w:rPr>
                                      <w:rStyle w:val="CharStyle32"/>
                                      <w:rtl/>
                                    </w:rPr>
                                    <w:t>המרכז המלאה מצורפת כנספח א׳ לדו״ח</w:t>
                                  </w:r>
                                </w:p>
                                <w:p w:rsidR="00891505" w:rsidRDefault="00891505">
                                  <w:pPr>
                                    <w:pStyle w:val="Style2"/>
                                    <w:shd w:val="clear" w:color="auto" w:fill="auto"/>
                                    <w:spacing w:line="235" w:lineRule="exact"/>
                                    <w:ind w:firstLine="0"/>
                                    <w:jc w:val="both"/>
                                    <w:rPr>
                                      <w:rtl/>
                                    </w:rPr>
                                  </w:pPr>
                                  <w:r>
                                    <w:rPr>
                                      <w:rStyle w:val="CharStyle32"/>
                                      <w:rtl/>
                                    </w:rPr>
                                    <w:t>זה.</w:t>
                                  </w:r>
                                </w:p>
                              </w:tc>
                              <w:tc>
                                <w:tcPr>
                                  <w:tcW w:w="163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אקדמית.</w:t>
                                  </w:r>
                                </w:p>
                              </w:tc>
                              <w:tc>
                                <w:tcPr>
                                  <w:tcW w:w="1426"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05pt;margin-top:84pt;width:532.55pt;height:273.1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ktQIAALQ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26"/>
                        <w:gridCol w:w="523"/>
                      </w:tblGrid>
                      <w:tr w:rsidR="00891505">
                        <w:trPr>
                          <w:trHeight w:hRule="exact" w:val="137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056"/>
                          <w:jc w:val="center"/>
                        </w:trPr>
                        <w:tc>
                          <w:tcPr>
                            <w:tcW w:w="720"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 xml:space="preserve">רק </w:t>
                            </w:r>
                            <w:r>
                              <w:rPr>
                                <w:rStyle w:val="CharStyle32"/>
                                <w:lang w:val="en-US" w:eastAsia="en-US" w:bidi="en-US"/>
                              </w:rPr>
                              <w:t>2</w:t>
                            </w:r>
                            <w:r>
                              <w:rPr>
                                <w:rStyle w:val="CharStyle32"/>
                                <w:rtl/>
                              </w:rPr>
                              <w:t xml:space="preserve"> מש״ח. במצב כזה אורגני המרכז מתעדפים את</w:t>
                            </w:r>
                          </w:p>
                          <w:p w:rsidR="00891505" w:rsidRDefault="00891505">
                            <w:pPr>
                              <w:pStyle w:val="Style2"/>
                              <w:shd w:val="clear" w:color="auto" w:fill="auto"/>
                              <w:spacing w:line="235" w:lineRule="exact"/>
                              <w:ind w:firstLine="0"/>
                              <w:jc w:val="both"/>
                              <w:rPr>
                                <w:rtl/>
                              </w:rPr>
                            </w:pPr>
                            <w:r>
                              <w:rPr>
                                <w:rStyle w:val="CharStyle32"/>
                                <w:rtl/>
                              </w:rPr>
                              <w:t>פעילות המוזיאון השוטפת מאשר תקצוב מכון המחקר. השיקול העיקרי הינו שמכון המחקר יודע</w:t>
                            </w:r>
                          </w:p>
                          <w:p w:rsidR="00891505" w:rsidRDefault="00891505">
                            <w:pPr>
                              <w:pStyle w:val="Style2"/>
                              <w:shd w:val="clear" w:color="auto" w:fill="auto"/>
                              <w:spacing w:line="235" w:lineRule="exact"/>
                              <w:ind w:firstLine="0"/>
                              <w:jc w:val="both"/>
                              <w:rPr>
                                <w:rtl/>
                              </w:rPr>
                            </w:pPr>
                            <w:r>
                              <w:rPr>
                                <w:rStyle w:val="CharStyle32"/>
                                <w:rtl/>
                              </w:rPr>
                              <w:t xml:space="preserve">לייצר מספר ספרים במהלך השנים לעומת חשיפה לב - </w:t>
                            </w:r>
                            <w:r>
                              <w:rPr>
                                <w:rStyle w:val="CharStyle32"/>
                                <w:lang w:val="en-US" w:eastAsia="en-US" w:bidi="en-US"/>
                              </w:rPr>
                              <w:t>90</w:t>
                            </w:r>
                            <w:r>
                              <w:rPr>
                                <w:rStyle w:val="CharStyle32"/>
                                <w:rtl/>
                              </w:rPr>
                              <w:t xml:space="preserve"> אלף מבקרים לרבות חיילים ונוער בשנה. המרכז</w:t>
                            </w:r>
                          </w:p>
                          <w:p w:rsidR="00891505" w:rsidRDefault="00891505">
                            <w:pPr>
                              <w:pStyle w:val="Style2"/>
                              <w:shd w:val="clear" w:color="auto" w:fill="auto"/>
                              <w:spacing w:line="235" w:lineRule="exact"/>
                              <w:ind w:firstLine="0"/>
                              <w:jc w:val="both"/>
                              <w:rPr>
                                <w:rtl/>
                              </w:rPr>
                            </w:pPr>
                            <w:r>
                              <w:rPr>
                                <w:rStyle w:val="CharStyle32"/>
                                <w:rtl/>
                              </w:rPr>
                              <w:t>שאל את הועדה האם ניתן להיעזר במשרד לטובת קידום שינוי חקיקה בנושא. הלשכה המשפטית במשרד ציינה כי הדבר אפשרי אך בהובלת הגורמים</w:t>
                            </w:r>
                          </w:p>
                          <w:p w:rsidR="00891505" w:rsidRDefault="00891505">
                            <w:pPr>
                              <w:pStyle w:val="Style2"/>
                              <w:shd w:val="clear" w:color="auto" w:fill="auto"/>
                              <w:spacing w:after="240" w:line="235" w:lineRule="exact"/>
                              <w:ind w:firstLine="0"/>
                              <w:jc w:val="both"/>
                              <w:rPr>
                                <w:rtl/>
                              </w:rPr>
                            </w:pPr>
                            <w:r>
                              <w:rPr>
                                <w:rStyle w:val="CharStyle32"/>
                                <w:rtl/>
                              </w:rPr>
                              <w:t>הפוליטיים.</w:t>
                            </w:r>
                          </w:p>
                          <w:p w:rsidR="00891505" w:rsidRDefault="00891505">
                            <w:pPr>
                              <w:pStyle w:val="Style2"/>
                              <w:shd w:val="clear" w:color="auto" w:fill="auto"/>
                              <w:spacing w:before="240" w:line="154" w:lineRule="exact"/>
                              <w:ind w:firstLine="0"/>
                              <w:jc w:val="both"/>
                              <w:rPr>
                                <w:rtl/>
                              </w:rPr>
                            </w:pPr>
                            <w:r>
                              <w:rPr>
                                <w:rStyle w:val="CharStyle32"/>
                                <w:rtl/>
                              </w:rPr>
                              <w:t>החלטת הוועדה:</w:t>
                            </w:r>
                          </w:p>
                          <w:p w:rsidR="00891505" w:rsidRDefault="00891505">
                            <w:pPr>
                              <w:pStyle w:val="Style2"/>
                              <w:shd w:val="clear" w:color="auto" w:fill="auto"/>
                              <w:spacing w:line="235" w:lineRule="exact"/>
                              <w:ind w:firstLine="0"/>
                              <w:jc w:val="both"/>
                              <w:rPr>
                                <w:rtl/>
                              </w:rPr>
                            </w:pPr>
                            <w:r>
                              <w:rPr>
                                <w:rStyle w:val="CharStyle32"/>
                                <w:rtl/>
                              </w:rPr>
                              <w:t>היות ובמצב הנוכחי, החוק מחייב את המרכז</w:t>
                            </w:r>
                          </w:p>
                          <w:p w:rsidR="00891505" w:rsidRDefault="00891505">
                            <w:pPr>
                              <w:pStyle w:val="Style2"/>
                              <w:shd w:val="clear" w:color="auto" w:fill="auto"/>
                              <w:spacing w:line="235" w:lineRule="exact"/>
                              <w:ind w:firstLine="0"/>
                              <w:jc w:val="both"/>
                              <w:rPr>
                                <w:rtl/>
                              </w:rPr>
                            </w:pPr>
                            <w:r>
                              <w:rPr>
                                <w:rStyle w:val="CharStyle32"/>
                                <w:rtl/>
                              </w:rPr>
                              <w:t>לפעילות זו, יש לבדוק את הנושא ולקבל התייחסות</w:t>
                            </w:r>
                          </w:p>
                          <w:p w:rsidR="00891505" w:rsidRDefault="00891505">
                            <w:pPr>
                              <w:pStyle w:val="Style2"/>
                              <w:shd w:val="clear" w:color="auto" w:fill="auto"/>
                              <w:spacing w:after="240" w:line="235" w:lineRule="exact"/>
                              <w:ind w:firstLine="0"/>
                              <w:jc w:val="both"/>
                              <w:rPr>
                                <w:rtl/>
                              </w:rPr>
                            </w:pPr>
                            <w:r>
                              <w:rPr>
                                <w:rStyle w:val="CharStyle32"/>
                                <w:rtl/>
                              </w:rPr>
                              <w:t>ברורה לתקצוב שניתן.</w:t>
                            </w:r>
                          </w:p>
                          <w:p w:rsidR="00891505" w:rsidRDefault="00891505">
                            <w:pPr>
                              <w:pStyle w:val="Style2"/>
                              <w:shd w:val="clear" w:color="auto" w:fill="auto"/>
                              <w:spacing w:before="240" w:line="240" w:lineRule="exact"/>
                              <w:ind w:firstLine="0"/>
                              <w:jc w:val="both"/>
                              <w:rPr>
                                <w:rtl/>
                              </w:rPr>
                            </w:pPr>
                            <w:r>
                              <w:rPr>
                                <w:rStyle w:val="CharStyle32"/>
                                <w:rtl/>
                              </w:rPr>
                              <w:t>אגף תקציבים במשרד ראש הממשלה יבדוק את הנושא ויעביר עדכון לביקורת.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מחייבת תקציב ייעודי נכבד. עד שלא יתקבל תקציב מעין זה הפעלת המכון לא</w:t>
                            </w:r>
                          </w:p>
                          <w:p w:rsidR="00891505" w:rsidRDefault="00891505">
                            <w:pPr>
                              <w:pStyle w:val="Style2"/>
                              <w:shd w:val="clear" w:color="auto" w:fill="auto"/>
                              <w:spacing w:line="235" w:lineRule="exact"/>
                              <w:ind w:firstLine="0"/>
                              <w:jc w:val="both"/>
                              <w:rPr>
                                <w:rtl/>
                              </w:rPr>
                            </w:pPr>
                            <w:r>
                              <w:rPr>
                                <w:rStyle w:val="CharStyle32"/>
                                <w:rtl/>
                              </w:rPr>
                              <w:t>תתאפשר. משאלה הם פני הדברים,</w:t>
                            </w:r>
                          </w:p>
                          <w:p w:rsidR="00891505" w:rsidRDefault="00891505">
                            <w:pPr>
                              <w:pStyle w:val="Style2"/>
                              <w:shd w:val="clear" w:color="auto" w:fill="auto"/>
                              <w:spacing w:line="235" w:lineRule="exact"/>
                              <w:ind w:firstLine="0"/>
                              <w:jc w:val="both"/>
                              <w:rPr>
                                <w:rtl/>
                              </w:rPr>
                            </w:pPr>
                            <w:r>
                              <w:rPr>
                                <w:rStyle w:val="CharStyle32"/>
                                <w:rtl/>
                              </w:rPr>
                              <w:t>המרכז שוקל לבצע תיקון חקיקה בחוק</w:t>
                            </w:r>
                          </w:p>
                          <w:p w:rsidR="00891505" w:rsidRDefault="00891505">
                            <w:pPr>
                              <w:pStyle w:val="Style2"/>
                              <w:shd w:val="clear" w:color="auto" w:fill="auto"/>
                              <w:spacing w:line="235" w:lineRule="exact"/>
                              <w:ind w:firstLine="0"/>
                              <w:jc w:val="both"/>
                              <w:rPr>
                                <w:rtl/>
                              </w:rPr>
                            </w:pPr>
                            <w:r>
                              <w:rPr>
                                <w:rStyle w:val="CharStyle32"/>
                                <w:rtl/>
                              </w:rPr>
                              <w:t>המרכז להסרת חלקו זה של החוק. תגובת</w:t>
                            </w:r>
                          </w:p>
                          <w:p w:rsidR="00891505" w:rsidRDefault="00891505">
                            <w:pPr>
                              <w:pStyle w:val="Style2"/>
                              <w:shd w:val="clear" w:color="auto" w:fill="auto"/>
                              <w:spacing w:line="235" w:lineRule="exact"/>
                              <w:ind w:firstLine="0"/>
                              <w:jc w:val="both"/>
                              <w:rPr>
                                <w:rtl/>
                              </w:rPr>
                            </w:pPr>
                            <w:r>
                              <w:rPr>
                                <w:rStyle w:val="CharStyle32"/>
                                <w:rtl/>
                              </w:rPr>
                              <w:t>המרכז המלאה מצורפת כנספח א׳ לדו״ח</w:t>
                            </w:r>
                          </w:p>
                          <w:p w:rsidR="00891505" w:rsidRDefault="00891505">
                            <w:pPr>
                              <w:pStyle w:val="Style2"/>
                              <w:shd w:val="clear" w:color="auto" w:fill="auto"/>
                              <w:spacing w:line="235" w:lineRule="exact"/>
                              <w:ind w:firstLine="0"/>
                              <w:jc w:val="both"/>
                              <w:rPr>
                                <w:rtl/>
                              </w:rPr>
                            </w:pPr>
                            <w:r>
                              <w:rPr>
                                <w:rStyle w:val="CharStyle32"/>
                                <w:rtl/>
                              </w:rPr>
                              <w:t>זה.</w:t>
                            </w:r>
                          </w:p>
                        </w:tc>
                        <w:tc>
                          <w:tcPr>
                            <w:tcW w:w="163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אקדמית.</w:t>
                            </w:r>
                          </w:p>
                        </w:tc>
                        <w:tc>
                          <w:tcPr>
                            <w:tcW w:w="1426"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621" w:lineRule="exact"/>
        <w:rPr>
          <w:rtl/>
        </w:rPr>
      </w:pPr>
    </w:p>
    <w:p w:rsidR="00DE5597" w:rsidRDefault="00DE5597">
      <w:pPr>
        <w:rPr>
          <w:sz w:val="2"/>
          <w:szCs w:val="2"/>
          <w:rtl/>
        </w:rPr>
        <w:sectPr w:rsidR="00DE5597">
          <w:headerReference w:type="default" r:id="rId22"/>
          <w:footerReference w:type="even" r:id="rId23"/>
          <w:footerReference w:type="default" r:id="rId24"/>
          <w:pgSz w:w="11928" w:h="16858"/>
          <w:pgMar w:top="4444" w:right="450" w:bottom="4444" w:left="826" w:header="0" w:footer="3" w:gutter="0"/>
          <w:cols w:space="720"/>
          <w:noEndnote/>
          <w:docGrid w:linePitch="360"/>
        </w:sectPr>
      </w:pPr>
    </w:p>
    <w:p w:rsidR="00DE5597" w:rsidRDefault="00D92BE4">
      <w:pPr>
        <w:spacing w:line="360" w:lineRule="exact"/>
        <w:rPr>
          <w:rtl/>
        </w:rPr>
      </w:pPr>
      <w:r>
        <w:rPr>
          <w:noProof/>
          <w:rtl/>
          <w:lang w:val="en-US" w:eastAsia="en-US"/>
        </w:rPr>
        <mc:AlternateContent>
          <mc:Choice Requires="wps">
            <w:drawing>
              <wp:anchor distT="0" distB="0" distL="63500" distR="63500" simplePos="0" relativeHeight="251647488" behindDoc="0" locked="0" layoutInCell="1" allowOverlap="1">
                <wp:simplePos x="0" y="0"/>
                <wp:positionH relativeFrom="margin">
                  <wp:posOffset>5824220</wp:posOffset>
                </wp:positionH>
                <wp:positionV relativeFrom="paragraph">
                  <wp:posOffset>704850</wp:posOffset>
                </wp:positionV>
                <wp:extent cx="923290" cy="97790"/>
                <wp:effectExtent l="0" t="0" r="4445" b="0"/>
                <wp:wrapNone/>
                <wp:docPr id="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5" type="#_x0000_t202" style="position:absolute;margin-left:458.6pt;margin-top:55.5pt;width:72.7pt;height:7.7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jrgIAALE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" filled="f" stroked="f">
                <v:textbox style="mso-fit-shape-to-text:t" inset="0,0,0,0">
                  <w:txbxContent>
                    <w:p w:rsidR="00891505" w:rsidRDefault="00891505">
                      <w:pPr>
                        <w:pStyle w:val="Style38"/>
                        <w:shd w:val="clear" w:color="auto" w:fill="auto"/>
                        <w:rPr>
                          <w:rtl/>
                        </w:rPr>
                      </w:pPr>
                      <w:r>
                        <w:rPr>
                          <w:rStyle w:val="CharStyle40Exact"/>
                          <w:rtl/>
                        </w:rPr>
                        <w:t>אגף הביקורת הפנימית</w:t>
                      </w:r>
                    </w:p>
                  </w:txbxContent>
                </v:textbox>
                <w10:wrap anchorx="margin"/>
              </v:shape>
            </w:pict>
          </mc:Fallback>
        </mc:AlternateContent>
      </w:r>
      <w:r>
        <w:rPr>
          <w:noProof/>
          <w:rtl/>
          <w:lang w:val="en-US" w:eastAsia="en-US"/>
        </w:rPr>
        <mc:AlternateContent>
          <mc:Choice Requires="wps">
            <w:drawing>
              <wp:anchor distT="0" distB="0" distL="63500" distR="63500" simplePos="0" relativeHeight="251649536" behindDoc="0" locked="0" layoutInCell="1" allowOverlap="1">
                <wp:simplePos x="0" y="0"/>
                <wp:positionH relativeFrom="margin">
                  <wp:posOffset>499745</wp:posOffset>
                </wp:positionH>
                <wp:positionV relativeFrom="paragraph">
                  <wp:posOffset>692785</wp:posOffset>
                </wp:positionV>
                <wp:extent cx="533400" cy="97790"/>
                <wp:effectExtent l="0" t="0" r="3810" b="635"/>
                <wp:wrapNone/>
                <wp:docPr id="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margin-left:39.35pt;margin-top:54.55pt;width:42pt;height:7.7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ezsQIAALE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46464" behindDoc="1" locked="0" layoutInCell="1" allowOverlap="1">
            <wp:simplePos x="0" y="0"/>
            <wp:positionH relativeFrom="margin">
              <wp:posOffset>298450</wp:posOffset>
            </wp:positionH>
            <wp:positionV relativeFrom="paragraph">
              <wp:posOffset>0</wp:posOffset>
            </wp:positionV>
            <wp:extent cx="6412865" cy="646430"/>
            <wp:effectExtent l="0" t="0" r="6985" b="1270"/>
            <wp:wrapNone/>
            <wp:docPr id="68" name="תמונה 39"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12865" cy="646430"/>
                    </a:xfrm>
                    <a:prstGeom prst="rect">
                      <a:avLst/>
                    </a:prstGeom>
                    <a:noFill/>
                  </pic:spPr>
                </pic:pic>
              </a:graphicData>
            </a:graphic>
            <wp14:sizeRelH relativeFrom="page">
              <wp14:pctWidth>0</wp14:pctWidth>
            </wp14:sizeRelH>
            <wp14:sizeRelV relativeFrom="page">
              <wp14:pctHeight>0</wp14:pctHeight>
            </wp14:sizeRelV>
          </wp:anchor>
        </w:drawing>
      </w:r>
    </w:p>
    <w:p w:rsidR="00DE5597" w:rsidRDefault="00DE5597">
      <w:pPr>
        <w:spacing w:line="360" w:lineRule="exact"/>
        <w:rPr>
          <w:rtl/>
        </w:rPr>
      </w:pPr>
    </w:p>
    <w:p w:rsidR="00DE5597" w:rsidRDefault="00DE5597">
      <w:pPr>
        <w:spacing w:line="597" w:lineRule="exact"/>
        <w:rPr>
          <w:rtl/>
        </w:rPr>
      </w:pPr>
    </w:p>
    <w:p w:rsidR="00DE5597" w:rsidRDefault="00DE5597">
      <w:pPr>
        <w:rPr>
          <w:sz w:val="2"/>
          <w:szCs w:val="2"/>
          <w:rtl/>
        </w:rPr>
        <w:sectPr w:rsidR="00DE5597">
          <w:pgSz w:w="11976" w:h="16891"/>
          <w:pgMar w:top="4454" w:right="459" w:bottom="5146" w:left="857" w:header="0" w:footer="3" w:gutter="0"/>
          <w:cols w:space="720"/>
          <w:noEndnote/>
          <w:docGrid w:linePitch="360"/>
        </w:sectPr>
      </w:pPr>
    </w:p>
    <w:p w:rsidR="00DE5597" w:rsidRDefault="00DE5597">
      <w:pPr>
        <w:spacing w:before="51" w:after="51" w:line="240" w:lineRule="exact"/>
        <w:rPr>
          <w:sz w:val="19"/>
          <w:szCs w:val="19"/>
          <w:rtl/>
        </w:rPr>
      </w:pPr>
    </w:p>
    <w:p w:rsidR="00DE5597" w:rsidRDefault="00DE5597">
      <w:pPr>
        <w:rPr>
          <w:sz w:val="2"/>
          <w:szCs w:val="2"/>
          <w:rtl/>
        </w:rPr>
        <w:sectPr w:rsidR="00DE5597">
          <w:type w:val="continuous"/>
          <w:pgSz w:w="11976" w:h="16891"/>
          <w:pgMar w:top="6095" w:right="0" w:bottom="5166"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62"/>
        <w:gridCol w:w="1637"/>
        <w:gridCol w:w="1430"/>
        <w:gridCol w:w="523"/>
      </w:tblGrid>
      <w:tr w:rsidR="00DE5597">
        <w:trPr>
          <w:trHeight w:hRule="exact" w:val="1373"/>
          <w:jc w:val="center"/>
        </w:trPr>
        <w:tc>
          <w:tcPr>
            <w:tcW w:w="720"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61"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61"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62"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התייחטות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1973"/>
          <w:jc w:val="center"/>
        </w:trPr>
        <w:tc>
          <w:tcPr>
            <w:tcW w:w="720"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מרכז רבין</w:t>
            </w:r>
          </w:p>
        </w:tc>
        <w:tc>
          <w:tcPr>
            <w:tcW w:w="3067"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החלטת הוועדה:</w:t>
            </w:r>
          </w:p>
        </w:tc>
        <w:tc>
          <w:tcPr>
            <w:tcW w:w="2462"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תגובת המרבו: עיקר הפעילות באולם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הכנסים במרכז נעשית לצרכיו הפנימיים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של המרכז במסגרת הפעילות לבתי ספר,</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לכוחות הביטחון ולקהל הרחב. פעילותם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של גורמים חיצוניים בשטחי המרכז</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נעשית בעיקרה במטרה לאפשר את חשיפת המרכז והמוזיאון הפועל בתחומו</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לקהלים שונים ומגוונים. הכספים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המתקבלים מפעילות זו משמשים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לפעילות המרכז שהנה פעילות מלכ״רית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שלא למטרות רווח. למרות שהמרכז קיבל ייעוץ מקצועי בנושא זה בעבר, למען</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הזהירות, יבחן המרכז פעם נוספת, בסיוע</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יועצים חיצוניים, האם פעילותם של</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גורמים חיצוניים באולם הכנסים,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במתכונת הנהוגה במרכז כיום מהווה</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פעילות עסקית המחויבת במס. תגובת</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מומלץ לבחון, בסיוע</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יועצים חיצוניים, האם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פעילות אולם האירועים</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במרכז מגיעה לכדי הגדרה</w:t>
            </w:r>
          </w:p>
          <w:p w:rsidR="00DE5597" w:rsidRDefault="00891505">
            <w:pPr>
              <w:pStyle w:val="Style2"/>
              <w:framePr w:w="10661" w:wrap="notBeside" w:vAnchor="text" w:hAnchor="text" w:xAlign="center" w:y="1"/>
              <w:shd w:val="clear" w:color="auto" w:fill="auto"/>
              <w:tabs>
                <w:tab w:val="left" w:pos="461"/>
                <w:tab w:val="left" w:pos="1157"/>
              </w:tabs>
              <w:spacing w:line="235" w:lineRule="exact"/>
              <w:ind w:firstLine="0"/>
              <w:jc w:val="both"/>
              <w:rPr>
                <w:rtl/>
              </w:rPr>
            </w:pPr>
            <w:r>
              <w:rPr>
                <w:rStyle w:val="CharStyle32"/>
                <w:rtl/>
              </w:rPr>
              <w:t>של</w:t>
            </w:r>
            <w:r>
              <w:rPr>
                <w:rStyle w:val="CharStyle32"/>
                <w:rtl/>
              </w:rPr>
              <w:tab/>
              <w:t>פעילות</w:t>
            </w:r>
            <w:r>
              <w:rPr>
                <w:rStyle w:val="CharStyle32"/>
                <w:rtl/>
              </w:rPr>
              <w:tab/>
              <w:t>עסקית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המחויבת במס.</w:t>
            </w:r>
          </w:p>
        </w:tc>
        <w:tc>
          <w:tcPr>
            <w:tcW w:w="1430"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המרכז משכיר את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אולם הכנסים לגופים</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שונים לטובת ייצור</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הכנסות נוספות</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1"/>
                <w:lang w:val="en-US" w:eastAsia="en-US" w:bidi="en-US"/>
              </w:rPr>
              <w:t>.7</w:t>
            </w:r>
          </w:p>
        </w:tc>
      </w:tr>
      <w:tr w:rsidR="00DE5597">
        <w:trPr>
          <w:trHeight w:hRule="exact" w:val="2174"/>
          <w:jc w:val="center"/>
        </w:trPr>
        <w:tc>
          <w:tcPr>
            <w:tcW w:w="720"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821"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3067" w:type="dxa"/>
            <w:tcBorders>
              <w:top w:val="single" w:sz="4" w:space="0" w:color="auto"/>
              <w:left w:val="single" w:sz="4" w:space="0" w:color="auto"/>
              <w:bottom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ייבדק במסגרת מעקב אחר תיקון ליקויים</w:t>
            </w:r>
          </w:p>
        </w:tc>
        <w:tc>
          <w:tcPr>
            <w:tcW w:w="2462"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1637" w:type="dxa"/>
            <w:vMerge/>
            <w:tcBorders>
              <w:left w:val="single" w:sz="4" w:space="0" w:color="auto"/>
              <w:bottom w:val="single" w:sz="4" w:space="0" w:color="auto"/>
            </w:tcBorders>
            <w:shd w:val="clear" w:color="auto" w:fill="FFFFFF"/>
          </w:tcPr>
          <w:p w:rsidR="00DE5597" w:rsidRDefault="00DE5597">
            <w:pPr>
              <w:framePr w:w="10661" w:wrap="notBeside" w:vAnchor="text" w:hAnchor="text" w:xAlign="center" w:y="1"/>
              <w:rPr>
                <w:rtl/>
              </w:rPr>
            </w:pPr>
          </w:p>
        </w:tc>
        <w:tc>
          <w:tcPr>
            <w:tcW w:w="1430" w:type="dxa"/>
            <w:vMerge/>
            <w:tcBorders>
              <w:left w:val="single" w:sz="4" w:space="0" w:color="auto"/>
              <w:bottom w:val="single" w:sz="4" w:space="0" w:color="auto"/>
            </w:tcBorders>
            <w:shd w:val="clear" w:color="auto" w:fill="FFFFFF"/>
          </w:tcPr>
          <w:p w:rsidR="00DE5597" w:rsidRDefault="00DE5597">
            <w:pPr>
              <w:framePr w:w="10661" w:wrap="notBeside" w:vAnchor="text" w:hAnchor="text" w:xAlign="center" w:y="1"/>
              <w:rPr>
                <w:rtl/>
              </w:rPr>
            </w:pPr>
          </w:p>
        </w:tc>
        <w:tc>
          <w:tcPr>
            <w:tcW w:w="523"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r>
    </w:tbl>
    <w:p w:rsidR="00DE5597" w:rsidRDefault="00DE5597">
      <w:pPr>
        <w:framePr w:w="10661"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type w:val="continuous"/>
          <w:pgSz w:w="11976" w:h="16891"/>
          <w:pgMar w:top="6095" w:right="459" w:bottom="5166" w:left="857"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48512" behindDoc="1" locked="0" layoutInCell="1" allowOverlap="1">
            <wp:simplePos x="0" y="0"/>
            <wp:positionH relativeFrom="margin">
              <wp:posOffset>6080760</wp:posOffset>
            </wp:positionH>
            <wp:positionV relativeFrom="paragraph">
              <wp:posOffset>0</wp:posOffset>
            </wp:positionV>
            <wp:extent cx="420370" cy="454025"/>
            <wp:effectExtent l="0" t="0" r="0" b="3175"/>
            <wp:wrapNone/>
            <wp:docPr id="66" name="תמונה 40"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037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51584" behindDoc="0" locked="0" layoutInCell="1" allowOverlap="1">
                <wp:simplePos x="0" y="0"/>
                <wp:positionH relativeFrom="margin">
                  <wp:posOffset>5824855</wp:posOffset>
                </wp:positionH>
                <wp:positionV relativeFrom="paragraph">
                  <wp:posOffset>496570</wp:posOffset>
                </wp:positionV>
                <wp:extent cx="923290" cy="328930"/>
                <wp:effectExtent l="0" t="1270" r="1905" b="3175"/>
                <wp:wrapNone/>
                <wp:docPr id="6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jc w:val="both"/>
                              <w:rPr>
                                <w:rtl/>
                              </w:rPr>
                            </w:pPr>
                            <w:bookmarkStart w:id="7" w:name="bookmark6"/>
                            <w:r>
                              <w:rPr>
                                <w:rStyle w:val="CharStyle42Exact"/>
                                <w:rtl/>
                              </w:rPr>
                              <w:t>משרד ראש הממשלה אגף הביקורת הפנימית</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7" type="#_x0000_t202" style="position:absolute;margin-left:458.65pt;margin-top:39.1pt;width:72.7pt;height:25.9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" filled="f" stroked="f">
                <v:textbox style="mso-fit-shape-to-text:t" inset="0,0,0,0">
                  <w:txbxContent>
                    <w:p w:rsidR="00891505" w:rsidRDefault="00891505">
                      <w:pPr>
                        <w:pStyle w:val="Style25"/>
                        <w:keepNext/>
                        <w:keepLines/>
                        <w:shd w:val="clear" w:color="auto" w:fill="auto"/>
                        <w:spacing w:after="0"/>
                        <w:jc w:val="both"/>
                        <w:rPr>
                          <w:rtl/>
                        </w:rPr>
                      </w:pPr>
                      <w:bookmarkStart w:id="8" w:name="bookmark6"/>
                      <w:r>
                        <w:rPr>
                          <w:rStyle w:val="CharStyle42Exact"/>
                          <w:rtl/>
                        </w:rPr>
                        <w:t>משרד ראש הממשלה אגף הביקורת הפנימית</w:t>
                      </w:r>
                      <w:bookmarkEnd w:id="8"/>
                    </w:p>
                  </w:txbxContent>
                </v:textbox>
                <w10:wrap anchorx="margin"/>
              </v:shape>
            </w:pict>
          </mc:Fallback>
        </mc:AlternateContent>
      </w:r>
      <w:r>
        <w:rPr>
          <w:noProof/>
          <w:rtl/>
          <w:lang w:val="en-US" w:eastAsia="en-US"/>
        </w:rPr>
        <w:drawing>
          <wp:anchor distT="0" distB="0" distL="63500" distR="63500" simplePos="0" relativeHeight="251650560" behindDoc="1" locked="0" layoutInCell="1" allowOverlap="1">
            <wp:simplePos x="0" y="0"/>
            <wp:positionH relativeFrom="margin">
              <wp:posOffset>301625</wp:posOffset>
            </wp:positionH>
            <wp:positionV relativeFrom="paragraph">
              <wp:posOffset>21590</wp:posOffset>
            </wp:positionV>
            <wp:extent cx="822960" cy="798830"/>
            <wp:effectExtent l="0" t="0" r="0" b="1270"/>
            <wp:wrapNone/>
            <wp:docPr id="64" name="תמונה 42"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2960" cy="79883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53632" behindDoc="0" locked="0" layoutInCell="1" allowOverlap="1">
                <wp:simplePos x="0" y="0"/>
                <wp:positionH relativeFrom="margin">
                  <wp:posOffset>635</wp:posOffset>
                </wp:positionH>
                <wp:positionV relativeFrom="paragraph">
                  <wp:posOffset>1069975</wp:posOffset>
                </wp:positionV>
                <wp:extent cx="6766560" cy="3583940"/>
                <wp:effectExtent l="3810" t="3175" r="1905" b="3810"/>
                <wp:wrapNone/>
                <wp:docPr id="6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358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42"/>
                              <w:gridCol w:w="1426"/>
                              <w:gridCol w:w="523"/>
                            </w:tblGrid>
                            <w:tr w:rsidR="00891505">
                              <w:trPr>
                                <w:trHeight w:hRule="exact" w:val="136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 הורת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tcPr>
                                <w:p w:rsidR="00891505" w:rsidRDefault="00891505">
                                  <w:pPr>
                                    <w:pStyle w:val="Style2"/>
                                    <w:shd w:val="clear" w:color="auto" w:fill="auto"/>
                                    <w:tabs>
                                      <w:tab w:val="left" w:leader="hyphen" w:pos="1397"/>
                                    </w:tabs>
                                    <w:spacing w:after="500" w:line="122" w:lineRule="exact"/>
                                    <w:ind w:firstLine="0"/>
                                    <w:jc w:val="both"/>
                                    <w:rPr>
                                      <w:rtl/>
                                    </w:rPr>
                                  </w:pPr>
                                  <w:r>
                                    <w:rPr>
                                      <w:rStyle w:val="CharStyle43"/>
                                      <w:rtl/>
                                    </w:rPr>
                                    <w:t>־ן</w:t>
                                  </w:r>
                                  <w:r>
                                    <w:rPr>
                                      <w:rStyle w:val="CharStyle43"/>
                                      <w:rtl/>
                                    </w:rPr>
                                    <w:tab/>
                                  </w:r>
                                </w:p>
                                <w:p w:rsidR="00891505" w:rsidRDefault="00891505">
                                  <w:pPr>
                                    <w:pStyle w:val="Style2"/>
                                    <w:shd w:val="clear" w:color="auto" w:fill="auto"/>
                                    <w:spacing w:before="500" w:line="154" w:lineRule="exact"/>
                                    <w:ind w:left="20"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90"/>
                                <w:jc w:val="center"/>
                              </w:trPr>
                              <w:tc>
                                <w:tcPr>
                                  <w:tcW w:w="72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המרכז המלאה מצורפת כנספח א׳ לדוח</w:t>
                                  </w:r>
                                </w:p>
                                <w:p w:rsidR="00891505" w:rsidRDefault="00891505">
                                  <w:pPr>
                                    <w:pStyle w:val="Style2"/>
                                    <w:shd w:val="clear" w:color="auto" w:fill="auto"/>
                                    <w:spacing w:before="80" w:line="154" w:lineRule="exact"/>
                                    <w:ind w:firstLine="0"/>
                                    <w:rPr>
                                      <w:rtl/>
                                    </w:rPr>
                                  </w:pPr>
                                  <w:r>
                                    <w:rPr>
                                      <w:rStyle w:val="CharStyle32"/>
                                      <w:rtl/>
                                    </w:rPr>
                                    <w:t>זה.</w:t>
                                  </w:r>
                                </w:p>
                              </w:tc>
                              <w:tc>
                                <w:tcPr>
                                  <w:tcW w:w="1642" w:type="dxa"/>
                                  <w:tcBorders>
                                    <w:top w:val="single" w:sz="4" w:space="0" w:color="auto"/>
                                    <w:left w:val="single" w:sz="4" w:space="0" w:color="auto"/>
                                  </w:tcBorders>
                                  <w:shd w:val="clear" w:color="auto" w:fill="FFFFFF"/>
                                </w:tcPr>
                                <w:p w:rsidR="00891505" w:rsidRDefault="00891505">
                                  <w:pPr>
                                    <w:rPr>
                                      <w:sz w:val="10"/>
                                      <w:szCs w:val="10"/>
                                      <w:rtl/>
                                    </w:rPr>
                                  </w:pPr>
                                </w:p>
                              </w:tc>
                              <w:tc>
                                <w:tcPr>
                                  <w:tcW w:w="1426" w:type="dxa"/>
                                  <w:tcBorders>
                                    <w:top w:val="single" w:sz="4" w:space="0" w:color="auto"/>
                                    <w:left w:val="single" w:sz="4" w:space="0" w:color="auto"/>
                                  </w:tcBorders>
                                  <w:shd w:val="clear" w:color="auto" w:fill="FFFFFF"/>
                                </w:tcPr>
                                <w:p w:rsidR="00891505" w:rsidRDefault="00891505">
                                  <w:pPr>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240" w:lineRule="exact"/>
                                    <w:ind w:firstLine="0"/>
                                    <w:jc w:val="both"/>
                                    <w:rPr>
                                      <w:rtl/>
                                    </w:rPr>
                                  </w:pPr>
                                  <w:r>
                                    <w:rPr>
                                      <w:rStyle w:val="CharStyle32"/>
                                      <w:rtl/>
                                    </w:rPr>
                                    <w:t>החלטת הוועדה:</w:t>
                                  </w:r>
                                </w:p>
                                <w:p w:rsidR="00891505" w:rsidRDefault="00891505">
                                  <w:pPr>
                                    <w:pStyle w:val="Style2"/>
                                    <w:shd w:val="clear" w:color="auto" w:fill="auto"/>
                                    <w:spacing w:line="240" w:lineRule="exact"/>
                                    <w:ind w:firstLine="0"/>
                                    <w:jc w:val="both"/>
                                    <w:rPr>
                                      <w:rtl/>
                                    </w:rPr>
                                  </w:pPr>
                                  <w:r>
                                    <w:rPr>
                                      <w:rStyle w:val="CharStyle32"/>
                                      <w:rtl/>
                                    </w:rPr>
                                    <w:t>המרכז יעביר את אוגדן נהליו לידיעת הועד המנהל, כמו כן יקבע אופן ותדירות עדכוני הנהלים אל מול</w:t>
                                  </w:r>
                                </w:p>
                                <w:p w:rsidR="00891505" w:rsidRDefault="00891505">
                                  <w:pPr>
                                    <w:pStyle w:val="Style2"/>
                                    <w:shd w:val="clear" w:color="auto" w:fill="auto"/>
                                    <w:spacing w:line="240" w:lineRule="exact"/>
                                    <w:ind w:firstLine="0"/>
                                    <w:jc w:val="both"/>
                                    <w:rPr>
                                      <w:rtl/>
                                    </w:rPr>
                                  </w:pPr>
                                  <w:r>
                                    <w:rPr>
                                      <w:rStyle w:val="CharStyle32"/>
                                      <w:rtl/>
                                    </w:rPr>
                                    <w:t>הועד במנהל.</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תגובת המרכז</w:t>
                                  </w:r>
                                  <w:r>
                                    <w:rPr>
                                      <w:rStyle w:val="CharStyle32"/>
                                      <w:rtl/>
                                    </w:rPr>
                                    <w:t>: הניהול היומיומי והשוטף</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מומלץ לאשר את כלל נהלי</w:t>
                                  </w:r>
                                </w:p>
                                <w:p w:rsidR="00891505" w:rsidRDefault="00891505">
                                  <w:pPr>
                                    <w:pStyle w:val="Style2"/>
                                    <w:shd w:val="clear" w:color="auto" w:fill="auto"/>
                                    <w:spacing w:before="80" w:line="154" w:lineRule="exact"/>
                                    <w:ind w:firstLine="0"/>
                                    <w:rPr>
                                      <w:rtl/>
                                    </w:rPr>
                                  </w:pPr>
                                  <w:r>
                                    <w:rPr>
                                      <w:rStyle w:val="CharStyle32"/>
                                      <w:rtl/>
                                    </w:rPr>
                                    <w:t>המרכז בוועד המנהל.</w:t>
                                  </w:r>
                                </w:p>
                              </w:tc>
                              <w:tc>
                                <w:tcPr>
                                  <w:tcW w:w="1426"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jc w:val="both"/>
                                    <w:rPr>
                                      <w:rtl/>
                                    </w:rPr>
                                  </w:pPr>
                                  <w:r>
                                    <w:rPr>
                                      <w:rStyle w:val="CharStyle32"/>
                                      <w:rtl/>
                                    </w:rPr>
                                    <w:t>נהלי עבודה שונים</w:t>
                                  </w:r>
                                </w:p>
                                <w:p w:rsidR="00891505" w:rsidRDefault="00891505">
                                  <w:pPr>
                                    <w:pStyle w:val="Style2"/>
                                    <w:shd w:val="clear" w:color="auto" w:fill="auto"/>
                                    <w:spacing w:line="235" w:lineRule="exact"/>
                                    <w:ind w:firstLine="0"/>
                                    <w:jc w:val="both"/>
                                    <w:rPr>
                                      <w:rtl/>
                                    </w:rPr>
                                  </w:pPr>
                                  <w:r>
                                    <w:rPr>
                                      <w:rStyle w:val="CharStyle32"/>
                                      <w:rtl/>
                                    </w:rPr>
                                    <w:t>מאושרים על ידי</w:t>
                                  </w:r>
                                </w:p>
                                <w:p w:rsidR="00891505" w:rsidRDefault="00891505">
                                  <w:pPr>
                                    <w:pStyle w:val="Style2"/>
                                    <w:shd w:val="clear" w:color="auto" w:fill="auto"/>
                                    <w:spacing w:line="235" w:lineRule="exact"/>
                                    <w:ind w:firstLine="0"/>
                                    <w:jc w:val="both"/>
                                    <w:rPr>
                                      <w:rtl/>
                                    </w:rPr>
                                  </w:pPr>
                                  <w:r>
                                    <w:rPr>
                                      <w:rStyle w:val="CharStyle32"/>
                                      <w:rtl/>
                                    </w:rPr>
                                    <w:t>מנהלת המרכז בלבד</w:t>
                                  </w:r>
                                </w:p>
                                <w:p w:rsidR="00891505" w:rsidRDefault="00891505">
                                  <w:pPr>
                                    <w:pStyle w:val="Style2"/>
                                    <w:shd w:val="clear" w:color="auto" w:fill="auto"/>
                                    <w:spacing w:line="235" w:lineRule="exact"/>
                                    <w:ind w:firstLine="0"/>
                                    <w:jc w:val="both"/>
                                    <w:rPr>
                                      <w:rtl/>
                                    </w:rPr>
                                  </w:pPr>
                                  <w:r>
                                    <w:rPr>
                                      <w:rStyle w:val="CharStyle32"/>
                                      <w:rtl/>
                                    </w:rPr>
                                    <w:t>וללא ידיעת הועד</w:t>
                                  </w:r>
                                </w:p>
                                <w:p w:rsidR="00891505" w:rsidRDefault="00891505">
                                  <w:pPr>
                                    <w:pStyle w:val="Style2"/>
                                    <w:shd w:val="clear" w:color="auto" w:fill="auto"/>
                                    <w:spacing w:line="235" w:lineRule="exact"/>
                                    <w:ind w:firstLine="0"/>
                                    <w:jc w:val="both"/>
                                    <w:rPr>
                                      <w:rtl/>
                                    </w:rPr>
                                  </w:pPr>
                                  <w:r>
                                    <w:rPr>
                                      <w:rStyle w:val="CharStyle32"/>
                                      <w:rtl/>
                                    </w:rPr>
                                    <w:t>המנהל.</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.8</w:t>
                                  </w:r>
                                </w:p>
                              </w:tc>
                            </w:tr>
                            <w:tr w:rsidR="00891505">
                              <w:trPr>
                                <w:trHeight w:hRule="exact" w:val="3014"/>
                                <w:jc w:val="center"/>
                              </w:trPr>
                              <w:tc>
                                <w:tcPr>
                                  <w:tcW w:w="72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center"/>
                                </w:tcPr>
                                <w:p w:rsidR="00891505" w:rsidRDefault="00891505">
                                  <w:pPr>
                                    <w:rPr>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של המרכז, מוקנה בהתאם לחוק המרכז,</w:t>
                                  </w:r>
                                </w:p>
                                <w:p w:rsidR="00891505" w:rsidRDefault="00891505">
                                  <w:pPr>
                                    <w:pStyle w:val="Style2"/>
                                    <w:shd w:val="clear" w:color="auto" w:fill="auto"/>
                                    <w:spacing w:before="80" w:line="235" w:lineRule="exact"/>
                                    <w:ind w:firstLine="0"/>
                                    <w:rPr>
                                      <w:rtl/>
                                    </w:rPr>
                                  </w:pPr>
                                  <w:r>
                                    <w:rPr>
                                      <w:rStyle w:val="CharStyle32"/>
                                      <w:rtl/>
                                    </w:rPr>
                                    <w:t>לראש המרכז. לפיכך, כלל הנהלים במרכז</w:t>
                                  </w:r>
                                </w:p>
                                <w:p w:rsidR="00891505" w:rsidRDefault="00891505">
                                  <w:pPr>
                                    <w:pStyle w:val="Style2"/>
                                    <w:shd w:val="clear" w:color="auto" w:fill="auto"/>
                                    <w:spacing w:line="235" w:lineRule="exact"/>
                                    <w:ind w:firstLine="0"/>
                                    <w:rPr>
                                      <w:rtl/>
                                    </w:rPr>
                                  </w:pPr>
                                  <w:r>
                                    <w:rPr>
                                      <w:rStyle w:val="CharStyle32"/>
                                      <w:rtl/>
                                    </w:rPr>
                                    <w:t>מאושרים ונחתמים על ידי ראש המרכז,</w:t>
                                  </w:r>
                                </w:p>
                                <w:p w:rsidR="00891505" w:rsidRDefault="00891505">
                                  <w:pPr>
                                    <w:pStyle w:val="Style2"/>
                                    <w:shd w:val="clear" w:color="auto" w:fill="auto"/>
                                    <w:spacing w:line="235" w:lineRule="exact"/>
                                    <w:ind w:firstLine="0"/>
                                    <w:rPr>
                                      <w:rtl/>
                                    </w:rPr>
                                  </w:pPr>
                                  <w:r>
                                    <w:rPr>
                                      <w:rStyle w:val="CharStyle32"/>
                                      <w:rtl/>
                                    </w:rPr>
                                    <w:t>בהתאם לנוהל הכנת הנהלים של המרכז.</w:t>
                                  </w:r>
                                </w:p>
                                <w:p w:rsidR="00891505" w:rsidRDefault="00891505">
                                  <w:pPr>
                                    <w:pStyle w:val="Style2"/>
                                    <w:shd w:val="clear" w:color="auto" w:fill="auto"/>
                                    <w:spacing w:line="235" w:lineRule="exact"/>
                                    <w:ind w:firstLine="0"/>
                                    <w:rPr>
                                      <w:rtl/>
                                    </w:rPr>
                                  </w:pPr>
                                  <w:r>
                                    <w:rPr>
                                      <w:rStyle w:val="CharStyle32"/>
                                      <w:rtl/>
                                    </w:rPr>
                                    <w:t>אין זה תפקידו של הועד המנהל לעסוק</w:t>
                                  </w:r>
                                </w:p>
                                <w:p w:rsidR="00891505" w:rsidRDefault="00891505">
                                  <w:pPr>
                                    <w:pStyle w:val="Style2"/>
                                    <w:shd w:val="clear" w:color="auto" w:fill="auto"/>
                                    <w:spacing w:line="235" w:lineRule="exact"/>
                                    <w:ind w:firstLine="0"/>
                                    <w:rPr>
                                      <w:rtl/>
                                    </w:rPr>
                                  </w:pPr>
                                  <w:r>
                                    <w:rPr>
                                      <w:rStyle w:val="CharStyle32"/>
                                      <w:rtl/>
                                    </w:rPr>
                                    <w:t>ברמת הניהול והביצוע השוטפת,</w:t>
                                  </w:r>
                                </w:p>
                                <w:p w:rsidR="00891505" w:rsidRDefault="00891505">
                                  <w:pPr>
                                    <w:pStyle w:val="Style2"/>
                                    <w:shd w:val="clear" w:color="auto" w:fill="auto"/>
                                    <w:spacing w:line="235" w:lineRule="exact"/>
                                    <w:ind w:firstLine="0"/>
                                    <w:rPr>
                                      <w:rtl/>
                                    </w:rPr>
                                  </w:pPr>
                                  <w:r>
                                    <w:rPr>
                                      <w:rStyle w:val="CharStyle32"/>
                                      <w:rtl/>
                                    </w:rPr>
                                    <w:t>המפורטת והיומיומית ביותר - סמכות זו</w:t>
                                  </w:r>
                                </w:p>
                                <w:p w:rsidR="00891505" w:rsidRDefault="00891505">
                                  <w:pPr>
                                    <w:pStyle w:val="Style2"/>
                                    <w:shd w:val="clear" w:color="auto" w:fill="auto"/>
                                    <w:spacing w:line="235" w:lineRule="exact"/>
                                    <w:ind w:firstLine="0"/>
                                    <w:rPr>
                                      <w:rtl/>
                                    </w:rPr>
                                  </w:pPr>
                                  <w:r>
                                    <w:rPr>
                                      <w:rStyle w:val="CharStyle32"/>
                                      <w:rtl/>
                                    </w:rPr>
                                    <w:t>נתונה לראש המרכז. לפיכך אין מקום</w:t>
                                  </w:r>
                                </w:p>
                                <w:p w:rsidR="00891505" w:rsidRDefault="00891505">
                                  <w:pPr>
                                    <w:pStyle w:val="Style2"/>
                                    <w:shd w:val="clear" w:color="auto" w:fill="auto"/>
                                    <w:spacing w:line="235" w:lineRule="exact"/>
                                    <w:ind w:firstLine="0"/>
                                    <w:rPr>
                                      <w:rtl/>
                                    </w:rPr>
                                  </w:pPr>
                                  <w:r>
                                    <w:rPr>
                                      <w:rStyle w:val="CharStyle32"/>
                                      <w:rtl/>
                                    </w:rPr>
                                    <w:t>להעביר לאישורו של הועד המנהל את כלל</w:t>
                                  </w:r>
                                </w:p>
                                <w:p w:rsidR="00891505" w:rsidRDefault="00891505">
                                  <w:pPr>
                                    <w:pStyle w:val="Style2"/>
                                    <w:shd w:val="clear" w:color="auto" w:fill="auto"/>
                                    <w:spacing w:line="235" w:lineRule="exact"/>
                                    <w:ind w:firstLine="0"/>
                                    <w:rPr>
                                      <w:rtl/>
                                    </w:rPr>
                                  </w:pPr>
                                  <w:r>
                                    <w:rPr>
                                      <w:rStyle w:val="CharStyle32"/>
                                      <w:rtl/>
                                    </w:rPr>
                                    <w:t>נהלי העבודה במרכז. תגובת המרכז</w:t>
                                  </w:r>
                                </w:p>
                                <w:p w:rsidR="00891505" w:rsidRDefault="00891505">
                                  <w:pPr>
                                    <w:pStyle w:val="Style2"/>
                                    <w:shd w:val="clear" w:color="auto" w:fill="auto"/>
                                    <w:spacing w:line="235" w:lineRule="exact"/>
                                    <w:ind w:firstLine="0"/>
                                    <w:rPr>
                                      <w:rtl/>
                                    </w:rPr>
                                  </w:pPr>
                                  <w:r>
                                    <w:rPr>
                                      <w:rStyle w:val="CharStyle32"/>
                                      <w:rtl/>
                                    </w:rPr>
                                    <w:t>המלאה מצורפת כנספח א׳ לדוח זה.</w:t>
                                  </w:r>
                                </w:p>
                              </w:tc>
                              <w:tc>
                                <w:tcPr>
                                  <w:tcW w:w="1642" w:type="dxa"/>
                                  <w:vMerge/>
                                  <w:tcBorders>
                                    <w:left w:val="single" w:sz="4" w:space="0" w:color="auto"/>
                                  </w:tcBorders>
                                  <w:shd w:val="clear" w:color="auto" w:fill="FFFFFF"/>
                                </w:tcPr>
                                <w:p w:rsidR="00891505" w:rsidRDefault="00891505">
                                  <w:pPr>
                                    <w:rPr>
                                      <w:rtl/>
                                    </w:rPr>
                                  </w:pPr>
                                </w:p>
                              </w:tc>
                              <w:tc>
                                <w:tcPr>
                                  <w:tcW w:w="1426" w:type="dxa"/>
                                  <w:vMerge/>
                                  <w:tcBorders>
                                    <w:left w:val="single" w:sz="4" w:space="0" w:color="auto"/>
                                  </w:tcBorders>
                                  <w:shd w:val="clear" w:color="auto" w:fill="FFFFFF"/>
                                </w:tcPr>
                                <w:p w:rsidR="00891505" w:rsidRDefault="00891505">
                                  <w:pPr>
                                    <w:rPr>
                                      <w:rtl/>
                                    </w:rPr>
                                  </w:pPr>
                                </w:p>
                              </w:tc>
                              <w:tc>
                                <w:tcPr>
                                  <w:tcW w:w="523"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240"/>
                                <w:jc w:val="center"/>
                              </w:trPr>
                              <w:tc>
                                <w:tcPr>
                                  <w:tcW w:w="72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right="20" w:firstLine="0"/>
                                    <w:jc w:val="center"/>
                                    <w:rPr>
                                      <w:rtl/>
                                    </w:rPr>
                                  </w:pPr>
                                  <w:r>
                                    <w:rPr>
                                      <w:rStyle w:val="CharStyle32"/>
                                      <w:lang w:val="en-US" w:eastAsia="en-US" w:bidi="en-US"/>
                                    </w:rPr>
                                    <w:t>-</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w:t>
                                  </w:r>
                                </w:p>
                              </w:tc>
                              <w:tc>
                                <w:tcPr>
                                  <w:tcW w:w="306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החלטת הוועדה:</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 xml:space="preserve">תגובת המרכז: </w:t>
                                  </w:r>
                                  <w:r>
                                    <w:rPr>
                                      <w:rStyle w:val="CharStyle32"/>
                                      <w:rtl/>
                                    </w:rPr>
                                    <w:t>עובדי המרכז חתומים</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מומלץ לעגן בכתב את</w:t>
                                  </w:r>
                                </w:p>
                              </w:tc>
                              <w:tc>
                                <w:tcPr>
                                  <w:tcW w:w="1426"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לא קיימות הגדרות</w:t>
                                  </w:r>
                                </w:p>
                                <w:p w:rsidR="00891505" w:rsidRDefault="00891505">
                                  <w:pPr>
                                    <w:pStyle w:val="Style2"/>
                                    <w:shd w:val="clear" w:color="auto" w:fill="auto"/>
                                    <w:spacing w:before="80" w:line="154" w:lineRule="exact"/>
                                    <w:ind w:firstLine="0"/>
                                    <w:jc w:val="both"/>
                                    <w:rPr>
                                      <w:rtl/>
                                    </w:rPr>
                                  </w:pPr>
                                  <w:r>
                                    <w:rPr>
                                      <w:rStyle w:val="CharStyle32"/>
                                      <w:rtl/>
                                    </w:rPr>
                                    <w:t>תפקידים כתובות</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.9</w:t>
                                  </w:r>
                                </w:p>
                              </w:tc>
                            </w:tr>
                            <w:tr w:rsidR="00891505">
                              <w:trPr>
                                <w:trHeight w:hRule="exact" w:val="264"/>
                                <w:jc w:val="center"/>
                              </w:trPr>
                              <w:tc>
                                <w:tcPr>
                                  <w:tcW w:w="720"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vMerge/>
                                  <w:tcBorders>
                                    <w:left w:val="single" w:sz="4" w:space="0" w:color="auto"/>
                                    <w:bottom w:val="single" w:sz="4" w:space="0" w:color="auto"/>
                                  </w:tcBorders>
                                  <w:shd w:val="clear" w:color="auto" w:fill="FFFFFF"/>
                                  <w:vAlign w:val="center"/>
                                </w:tcPr>
                                <w:p w:rsidR="00891505" w:rsidRDefault="00891505">
                                  <w:pPr>
                                    <w:rPr>
                                      <w:rtl/>
                                    </w:rPr>
                                  </w:pPr>
                                </w:p>
                              </w:tc>
                              <w:tc>
                                <w:tcPr>
                                  <w:tcW w:w="2458"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1642" w:type="dxa"/>
                                  <w:vMerge/>
                                  <w:tcBorders>
                                    <w:left w:val="single" w:sz="4" w:space="0" w:color="auto"/>
                                    <w:bottom w:val="single" w:sz="4" w:space="0" w:color="auto"/>
                                  </w:tcBorders>
                                  <w:shd w:val="clear" w:color="auto" w:fill="FFFFFF"/>
                                </w:tcPr>
                                <w:p w:rsidR="00891505" w:rsidRDefault="00891505">
                                  <w:pPr>
                                    <w:rPr>
                                      <w:rtl/>
                                    </w:rPr>
                                  </w:pPr>
                                </w:p>
                              </w:tc>
                              <w:tc>
                                <w:tcPr>
                                  <w:tcW w:w="1426" w:type="dxa"/>
                                  <w:vMerge/>
                                  <w:tcBorders>
                                    <w:left w:val="single" w:sz="4" w:space="0" w:color="auto"/>
                                    <w:bottom w:val="single" w:sz="4" w:space="0" w:color="auto"/>
                                  </w:tcBorders>
                                  <w:shd w:val="clear" w:color="auto" w:fill="FFFFFF"/>
                                </w:tcPr>
                                <w:p w:rsidR="00891505" w:rsidRDefault="00891505">
                                  <w:pPr>
                                    <w:rPr>
                                      <w:rtl/>
                                    </w:rPr>
                                  </w:pPr>
                                </w:p>
                              </w:tc>
                              <w:tc>
                                <w:tcPr>
                                  <w:tcW w:w="523"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8" type="#_x0000_t202" style="position:absolute;margin-left:.05pt;margin-top:84.25pt;width:532.8pt;height:282.2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xp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42"/>
                        <w:gridCol w:w="1426"/>
                        <w:gridCol w:w="523"/>
                      </w:tblGrid>
                      <w:tr w:rsidR="00891505">
                        <w:trPr>
                          <w:trHeight w:hRule="exact" w:val="136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 הורת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tcPr>
                          <w:p w:rsidR="00891505" w:rsidRDefault="00891505">
                            <w:pPr>
                              <w:pStyle w:val="Style2"/>
                              <w:shd w:val="clear" w:color="auto" w:fill="auto"/>
                              <w:tabs>
                                <w:tab w:val="left" w:leader="hyphen" w:pos="1397"/>
                              </w:tabs>
                              <w:spacing w:after="500" w:line="122" w:lineRule="exact"/>
                              <w:ind w:firstLine="0"/>
                              <w:jc w:val="both"/>
                              <w:rPr>
                                <w:rtl/>
                              </w:rPr>
                            </w:pPr>
                            <w:r>
                              <w:rPr>
                                <w:rStyle w:val="CharStyle43"/>
                                <w:rtl/>
                              </w:rPr>
                              <w:t>־ן</w:t>
                            </w:r>
                            <w:r>
                              <w:rPr>
                                <w:rStyle w:val="CharStyle43"/>
                                <w:rtl/>
                              </w:rPr>
                              <w:tab/>
                            </w:r>
                          </w:p>
                          <w:p w:rsidR="00891505" w:rsidRDefault="00891505">
                            <w:pPr>
                              <w:pStyle w:val="Style2"/>
                              <w:shd w:val="clear" w:color="auto" w:fill="auto"/>
                              <w:spacing w:before="500" w:line="154" w:lineRule="exact"/>
                              <w:ind w:left="20"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90"/>
                          <w:jc w:val="center"/>
                        </w:trPr>
                        <w:tc>
                          <w:tcPr>
                            <w:tcW w:w="72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המרכז המלאה מצורפת כנספח א׳ לדוח</w:t>
                            </w:r>
                          </w:p>
                          <w:p w:rsidR="00891505" w:rsidRDefault="00891505">
                            <w:pPr>
                              <w:pStyle w:val="Style2"/>
                              <w:shd w:val="clear" w:color="auto" w:fill="auto"/>
                              <w:spacing w:before="80" w:line="154" w:lineRule="exact"/>
                              <w:ind w:firstLine="0"/>
                              <w:rPr>
                                <w:rtl/>
                              </w:rPr>
                            </w:pPr>
                            <w:r>
                              <w:rPr>
                                <w:rStyle w:val="CharStyle32"/>
                                <w:rtl/>
                              </w:rPr>
                              <w:t>זה.</w:t>
                            </w:r>
                          </w:p>
                        </w:tc>
                        <w:tc>
                          <w:tcPr>
                            <w:tcW w:w="1642" w:type="dxa"/>
                            <w:tcBorders>
                              <w:top w:val="single" w:sz="4" w:space="0" w:color="auto"/>
                              <w:left w:val="single" w:sz="4" w:space="0" w:color="auto"/>
                            </w:tcBorders>
                            <w:shd w:val="clear" w:color="auto" w:fill="FFFFFF"/>
                          </w:tcPr>
                          <w:p w:rsidR="00891505" w:rsidRDefault="00891505">
                            <w:pPr>
                              <w:rPr>
                                <w:sz w:val="10"/>
                                <w:szCs w:val="10"/>
                                <w:rtl/>
                              </w:rPr>
                            </w:pPr>
                          </w:p>
                        </w:tc>
                        <w:tc>
                          <w:tcPr>
                            <w:tcW w:w="1426" w:type="dxa"/>
                            <w:tcBorders>
                              <w:top w:val="single" w:sz="4" w:space="0" w:color="auto"/>
                              <w:left w:val="single" w:sz="4" w:space="0" w:color="auto"/>
                            </w:tcBorders>
                            <w:shd w:val="clear" w:color="auto" w:fill="FFFFFF"/>
                          </w:tcPr>
                          <w:p w:rsidR="00891505" w:rsidRDefault="00891505">
                            <w:pPr>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240" w:lineRule="exact"/>
                              <w:ind w:firstLine="0"/>
                              <w:jc w:val="both"/>
                              <w:rPr>
                                <w:rtl/>
                              </w:rPr>
                            </w:pPr>
                            <w:r>
                              <w:rPr>
                                <w:rStyle w:val="CharStyle32"/>
                                <w:rtl/>
                              </w:rPr>
                              <w:t>החלטת הוועדה:</w:t>
                            </w:r>
                          </w:p>
                          <w:p w:rsidR="00891505" w:rsidRDefault="00891505">
                            <w:pPr>
                              <w:pStyle w:val="Style2"/>
                              <w:shd w:val="clear" w:color="auto" w:fill="auto"/>
                              <w:spacing w:line="240" w:lineRule="exact"/>
                              <w:ind w:firstLine="0"/>
                              <w:jc w:val="both"/>
                              <w:rPr>
                                <w:rtl/>
                              </w:rPr>
                            </w:pPr>
                            <w:r>
                              <w:rPr>
                                <w:rStyle w:val="CharStyle32"/>
                                <w:rtl/>
                              </w:rPr>
                              <w:t>המרכז יעביר את אוגדן נהליו לידיעת הועד המנהל, כמו כן יקבע אופן ותדירות עדכוני הנהלים אל מול</w:t>
                            </w:r>
                          </w:p>
                          <w:p w:rsidR="00891505" w:rsidRDefault="00891505">
                            <w:pPr>
                              <w:pStyle w:val="Style2"/>
                              <w:shd w:val="clear" w:color="auto" w:fill="auto"/>
                              <w:spacing w:line="240" w:lineRule="exact"/>
                              <w:ind w:firstLine="0"/>
                              <w:jc w:val="both"/>
                              <w:rPr>
                                <w:rtl/>
                              </w:rPr>
                            </w:pPr>
                            <w:r>
                              <w:rPr>
                                <w:rStyle w:val="CharStyle32"/>
                                <w:rtl/>
                              </w:rPr>
                              <w:t>הועד במנהל.</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תגובת המרכז</w:t>
                            </w:r>
                            <w:r>
                              <w:rPr>
                                <w:rStyle w:val="CharStyle32"/>
                                <w:rtl/>
                              </w:rPr>
                              <w:t>: הניהול היומיומי והשוטף</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מומלץ לאשר את כלל נהלי</w:t>
                            </w:r>
                          </w:p>
                          <w:p w:rsidR="00891505" w:rsidRDefault="00891505">
                            <w:pPr>
                              <w:pStyle w:val="Style2"/>
                              <w:shd w:val="clear" w:color="auto" w:fill="auto"/>
                              <w:spacing w:before="80" w:line="154" w:lineRule="exact"/>
                              <w:ind w:firstLine="0"/>
                              <w:rPr>
                                <w:rtl/>
                              </w:rPr>
                            </w:pPr>
                            <w:r>
                              <w:rPr>
                                <w:rStyle w:val="CharStyle32"/>
                                <w:rtl/>
                              </w:rPr>
                              <w:t>המרכז בוועד המנהל.</w:t>
                            </w:r>
                          </w:p>
                        </w:tc>
                        <w:tc>
                          <w:tcPr>
                            <w:tcW w:w="1426"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jc w:val="both"/>
                              <w:rPr>
                                <w:rtl/>
                              </w:rPr>
                            </w:pPr>
                            <w:r>
                              <w:rPr>
                                <w:rStyle w:val="CharStyle32"/>
                                <w:rtl/>
                              </w:rPr>
                              <w:t>נהלי עבודה שונים</w:t>
                            </w:r>
                          </w:p>
                          <w:p w:rsidR="00891505" w:rsidRDefault="00891505">
                            <w:pPr>
                              <w:pStyle w:val="Style2"/>
                              <w:shd w:val="clear" w:color="auto" w:fill="auto"/>
                              <w:spacing w:line="235" w:lineRule="exact"/>
                              <w:ind w:firstLine="0"/>
                              <w:jc w:val="both"/>
                              <w:rPr>
                                <w:rtl/>
                              </w:rPr>
                            </w:pPr>
                            <w:r>
                              <w:rPr>
                                <w:rStyle w:val="CharStyle32"/>
                                <w:rtl/>
                              </w:rPr>
                              <w:t>מאושרים על ידי</w:t>
                            </w:r>
                          </w:p>
                          <w:p w:rsidR="00891505" w:rsidRDefault="00891505">
                            <w:pPr>
                              <w:pStyle w:val="Style2"/>
                              <w:shd w:val="clear" w:color="auto" w:fill="auto"/>
                              <w:spacing w:line="235" w:lineRule="exact"/>
                              <w:ind w:firstLine="0"/>
                              <w:jc w:val="both"/>
                              <w:rPr>
                                <w:rtl/>
                              </w:rPr>
                            </w:pPr>
                            <w:r>
                              <w:rPr>
                                <w:rStyle w:val="CharStyle32"/>
                                <w:rtl/>
                              </w:rPr>
                              <w:t>מנהלת המרכז בלבד</w:t>
                            </w:r>
                          </w:p>
                          <w:p w:rsidR="00891505" w:rsidRDefault="00891505">
                            <w:pPr>
                              <w:pStyle w:val="Style2"/>
                              <w:shd w:val="clear" w:color="auto" w:fill="auto"/>
                              <w:spacing w:line="235" w:lineRule="exact"/>
                              <w:ind w:firstLine="0"/>
                              <w:jc w:val="both"/>
                              <w:rPr>
                                <w:rtl/>
                              </w:rPr>
                            </w:pPr>
                            <w:r>
                              <w:rPr>
                                <w:rStyle w:val="CharStyle32"/>
                                <w:rtl/>
                              </w:rPr>
                              <w:t>וללא ידיעת הועד</w:t>
                            </w:r>
                          </w:p>
                          <w:p w:rsidR="00891505" w:rsidRDefault="00891505">
                            <w:pPr>
                              <w:pStyle w:val="Style2"/>
                              <w:shd w:val="clear" w:color="auto" w:fill="auto"/>
                              <w:spacing w:line="235" w:lineRule="exact"/>
                              <w:ind w:firstLine="0"/>
                              <w:jc w:val="both"/>
                              <w:rPr>
                                <w:rtl/>
                              </w:rPr>
                            </w:pPr>
                            <w:r>
                              <w:rPr>
                                <w:rStyle w:val="CharStyle32"/>
                                <w:rtl/>
                              </w:rPr>
                              <w:t>המנהל.</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.8</w:t>
                            </w:r>
                          </w:p>
                        </w:tc>
                      </w:tr>
                      <w:tr w:rsidR="00891505">
                        <w:trPr>
                          <w:trHeight w:hRule="exact" w:val="3014"/>
                          <w:jc w:val="center"/>
                        </w:trPr>
                        <w:tc>
                          <w:tcPr>
                            <w:tcW w:w="72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center"/>
                          </w:tcPr>
                          <w:p w:rsidR="00891505" w:rsidRDefault="00891505">
                            <w:pPr>
                              <w:rPr>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של המרכז, מוקנה בהתאם לחוק המרכז,</w:t>
                            </w:r>
                          </w:p>
                          <w:p w:rsidR="00891505" w:rsidRDefault="00891505">
                            <w:pPr>
                              <w:pStyle w:val="Style2"/>
                              <w:shd w:val="clear" w:color="auto" w:fill="auto"/>
                              <w:spacing w:before="80" w:line="235" w:lineRule="exact"/>
                              <w:ind w:firstLine="0"/>
                              <w:rPr>
                                <w:rtl/>
                              </w:rPr>
                            </w:pPr>
                            <w:r>
                              <w:rPr>
                                <w:rStyle w:val="CharStyle32"/>
                                <w:rtl/>
                              </w:rPr>
                              <w:t>לראש המרכז. לפיכך, כלל הנהלים במרכז</w:t>
                            </w:r>
                          </w:p>
                          <w:p w:rsidR="00891505" w:rsidRDefault="00891505">
                            <w:pPr>
                              <w:pStyle w:val="Style2"/>
                              <w:shd w:val="clear" w:color="auto" w:fill="auto"/>
                              <w:spacing w:line="235" w:lineRule="exact"/>
                              <w:ind w:firstLine="0"/>
                              <w:rPr>
                                <w:rtl/>
                              </w:rPr>
                            </w:pPr>
                            <w:r>
                              <w:rPr>
                                <w:rStyle w:val="CharStyle32"/>
                                <w:rtl/>
                              </w:rPr>
                              <w:t>מאושרים ונחתמים על ידי ראש המרכז,</w:t>
                            </w:r>
                          </w:p>
                          <w:p w:rsidR="00891505" w:rsidRDefault="00891505">
                            <w:pPr>
                              <w:pStyle w:val="Style2"/>
                              <w:shd w:val="clear" w:color="auto" w:fill="auto"/>
                              <w:spacing w:line="235" w:lineRule="exact"/>
                              <w:ind w:firstLine="0"/>
                              <w:rPr>
                                <w:rtl/>
                              </w:rPr>
                            </w:pPr>
                            <w:r>
                              <w:rPr>
                                <w:rStyle w:val="CharStyle32"/>
                                <w:rtl/>
                              </w:rPr>
                              <w:t>בהתאם לנוהל הכנת הנהלים של המרכז.</w:t>
                            </w:r>
                          </w:p>
                          <w:p w:rsidR="00891505" w:rsidRDefault="00891505">
                            <w:pPr>
                              <w:pStyle w:val="Style2"/>
                              <w:shd w:val="clear" w:color="auto" w:fill="auto"/>
                              <w:spacing w:line="235" w:lineRule="exact"/>
                              <w:ind w:firstLine="0"/>
                              <w:rPr>
                                <w:rtl/>
                              </w:rPr>
                            </w:pPr>
                            <w:r>
                              <w:rPr>
                                <w:rStyle w:val="CharStyle32"/>
                                <w:rtl/>
                              </w:rPr>
                              <w:t>אין זה תפקידו של הועד המנהל לעסוק</w:t>
                            </w:r>
                          </w:p>
                          <w:p w:rsidR="00891505" w:rsidRDefault="00891505">
                            <w:pPr>
                              <w:pStyle w:val="Style2"/>
                              <w:shd w:val="clear" w:color="auto" w:fill="auto"/>
                              <w:spacing w:line="235" w:lineRule="exact"/>
                              <w:ind w:firstLine="0"/>
                              <w:rPr>
                                <w:rtl/>
                              </w:rPr>
                            </w:pPr>
                            <w:r>
                              <w:rPr>
                                <w:rStyle w:val="CharStyle32"/>
                                <w:rtl/>
                              </w:rPr>
                              <w:t>ברמת הניהול והביצוע השוטפת,</w:t>
                            </w:r>
                          </w:p>
                          <w:p w:rsidR="00891505" w:rsidRDefault="00891505">
                            <w:pPr>
                              <w:pStyle w:val="Style2"/>
                              <w:shd w:val="clear" w:color="auto" w:fill="auto"/>
                              <w:spacing w:line="235" w:lineRule="exact"/>
                              <w:ind w:firstLine="0"/>
                              <w:rPr>
                                <w:rtl/>
                              </w:rPr>
                            </w:pPr>
                            <w:r>
                              <w:rPr>
                                <w:rStyle w:val="CharStyle32"/>
                                <w:rtl/>
                              </w:rPr>
                              <w:t>המפורטת והיומיומית ביותר - סמכות זו</w:t>
                            </w:r>
                          </w:p>
                          <w:p w:rsidR="00891505" w:rsidRDefault="00891505">
                            <w:pPr>
                              <w:pStyle w:val="Style2"/>
                              <w:shd w:val="clear" w:color="auto" w:fill="auto"/>
                              <w:spacing w:line="235" w:lineRule="exact"/>
                              <w:ind w:firstLine="0"/>
                              <w:rPr>
                                <w:rtl/>
                              </w:rPr>
                            </w:pPr>
                            <w:r>
                              <w:rPr>
                                <w:rStyle w:val="CharStyle32"/>
                                <w:rtl/>
                              </w:rPr>
                              <w:t>נתונה לראש המרכז. לפיכך אין מקום</w:t>
                            </w:r>
                          </w:p>
                          <w:p w:rsidR="00891505" w:rsidRDefault="00891505">
                            <w:pPr>
                              <w:pStyle w:val="Style2"/>
                              <w:shd w:val="clear" w:color="auto" w:fill="auto"/>
                              <w:spacing w:line="235" w:lineRule="exact"/>
                              <w:ind w:firstLine="0"/>
                              <w:rPr>
                                <w:rtl/>
                              </w:rPr>
                            </w:pPr>
                            <w:r>
                              <w:rPr>
                                <w:rStyle w:val="CharStyle32"/>
                                <w:rtl/>
                              </w:rPr>
                              <w:t>להעביר לאישורו של הועד המנהל את כלל</w:t>
                            </w:r>
                          </w:p>
                          <w:p w:rsidR="00891505" w:rsidRDefault="00891505">
                            <w:pPr>
                              <w:pStyle w:val="Style2"/>
                              <w:shd w:val="clear" w:color="auto" w:fill="auto"/>
                              <w:spacing w:line="235" w:lineRule="exact"/>
                              <w:ind w:firstLine="0"/>
                              <w:rPr>
                                <w:rtl/>
                              </w:rPr>
                            </w:pPr>
                            <w:r>
                              <w:rPr>
                                <w:rStyle w:val="CharStyle32"/>
                                <w:rtl/>
                              </w:rPr>
                              <w:t>נהלי העבודה במרכז. תגובת המרכז</w:t>
                            </w:r>
                          </w:p>
                          <w:p w:rsidR="00891505" w:rsidRDefault="00891505">
                            <w:pPr>
                              <w:pStyle w:val="Style2"/>
                              <w:shd w:val="clear" w:color="auto" w:fill="auto"/>
                              <w:spacing w:line="235" w:lineRule="exact"/>
                              <w:ind w:firstLine="0"/>
                              <w:rPr>
                                <w:rtl/>
                              </w:rPr>
                            </w:pPr>
                            <w:r>
                              <w:rPr>
                                <w:rStyle w:val="CharStyle32"/>
                                <w:rtl/>
                              </w:rPr>
                              <w:t>המלאה מצורפת כנספח א׳ לדוח זה.</w:t>
                            </w:r>
                          </w:p>
                        </w:tc>
                        <w:tc>
                          <w:tcPr>
                            <w:tcW w:w="1642" w:type="dxa"/>
                            <w:vMerge/>
                            <w:tcBorders>
                              <w:left w:val="single" w:sz="4" w:space="0" w:color="auto"/>
                            </w:tcBorders>
                            <w:shd w:val="clear" w:color="auto" w:fill="FFFFFF"/>
                          </w:tcPr>
                          <w:p w:rsidR="00891505" w:rsidRDefault="00891505">
                            <w:pPr>
                              <w:rPr>
                                <w:rtl/>
                              </w:rPr>
                            </w:pPr>
                          </w:p>
                        </w:tc>
                        <w:tc>
                          <w:tcPr>
                            <w:tcW w:w="1426" w:type="dxa"/>
                            <w:vMerge/>
                            <w:tcBorders>
                              <w:left w:val="single" w:sz="4" w:space="0" w:color="auto"/>
                            </w:tcBorders>
                            <w:shd w:val="clear" w:color="auto" w:fill="FFFFFF"/>
                          </w:tcPr>
                          <w:p w:rsidR="00891505" w:rsidRDefault="00891505">
                            <w:pPr>
                              <w:rPr>
                                <w:rtl/>
                              </w:rPr>
                            </w:pPr>
                          </w:p>
                        </w:tc>
                        <w:tc>
                          <w:tcPr>
                            <w:tcW w:w="523"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240"/>
                          <w:jc w:val="center"/>
                        </w:trPr>
                        <w:tc>
                          <w:tcPr>
                            <w:tcW w:w="72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right="20" w:firstLine="0"/>
                              <w:jc w:val="center"/>
                              <w:rPr>
                                <w:rtl/>
                              </w:rPr>
                            </w:pPr>
                            <w:r>
                              <w:rPr>
                                <w:rStyle w:val="CharStyle32"/>
                                <w:lang w:val="en-US" w:eastAsia="en-US" w:bidi="en-US"/>
                              </w:rPr>
                              <w:t>-</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w:t>
                            </w:r>
                          </w:p>
                        </w:tc>
                        <w:tc>
                          <w:tcPr>
                            <w:tcW w:w="306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החלטת הוועדה:</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 xml:space="preserve">תגובת המרכז: </w:t>
                            </w:r>
                            <w:r>
                              <w:rPr>
                                <w:rStyle w:val="CharStyle32"/>
                                <w:rtl/>
                              </w:rPr>
                              <w:t>עובדי המרכז חתומים</w:t>
                            </w:r>
                          </w:p>
                        </w:tc>
                        <w:tc>
                          <w:tcPr>
                            <w:tcW w:w="1642"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מומלץ לעגן בכתב את</w:t>
                            </w:r>
                          </w:p>
                        </w:tc>
                        <w:tc>
                          <w:tcPr>
                            <w:tcW w:w="1426"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לא קיימות הגדרות</w:t>
                            </w:r>
                          </w:p>
                          <w:p w:rsidR="00891505" w:rsidRDefault="00891505">
                            <w:pPr>
                              <w:pStyle w:val="Style2"/>
                              <w:shd w:val="clear" w:color="auto" w:fill="auto"/>
                              <w:spacing w:before="80" w:line="154" w:lineRule="exact"/>
                              <w:ind w:firstLine="0"/>
                              <w:jc w:val="both"/>
                              <w:rPr>
                                <w:rtl/>
                              </w:rPr>
                            </w:pPr>
                            <w:r>
                              <w:rPr>
                                <w:rStyle w:val="CharStyle32"/>
                                <w:rtl/>
                              </w:rPr>
                              <w:t>תפקידים כתובות</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.9</w:t>
                            </w:r>
                          </w:p>
                        </w:tc>
                      </w:tr>
                      <w:tr w:rsidR="00891505">
                        <w:trPr>
                          <w:trHeight w:hRule="exact" w:val="264"/>
                          <w:jc w:val="center"/>
                        </w:trPr>
                        <w:tc>
                          <w:tcPr>
                            <w:tcW w:w="720"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vMerge/>
                            <w:tcBorders>
                              <w:left w:val="single" w:sz="4" w:space="0" w:color="auto"/>
                              <w:bottom w:val="single" w:sz="4" w:space="0" w:color="auto"/>
                            </w:tcBorders>
                            <w:shd w:val="clear" w:color="auto" w:fill="FFFFFF"/>
                            <w:vAlign w:val="center"/>
                          </w:tcPr>
                          <w:p w:rsidR="00891505" w:rsidRDefault="00891505">
                            <w:pPr>
                              <w:rPr>
                                <w:rtl/>
                              </w:rPr>
                            </w:pPr>
                          </w:p>
                        </w:tc>
                        <w:tc>
                          <w:tcPr>
                            <w:tcW w:w="2458"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1642" w:type="dxa"/>
                            <w:vMerge/>
                            <w:tcBorders>
                              <w:left w:val="single" w:sz="4" w:space="0" w:color="auto"/>
                              <w:bottom w:val="single" w:sz="4" w:space="0" w:color="auto"/>
                            </w:tcBorders>
                            <w:shd w:val="clear" w:color="auto" w:fill="FFFFFF"/>
                          </w:tcPr>
                          <w:p w:rsidR="00891505" w:rsidRDefault="00891505">
                            <w:pPr>
                              <w:rPr>
                                <w:rtl/>
                              </w:rPr>
                            </w:pPr>
                          </w:p>
                        </w:tc>
                        <w:tc>
                          <w:tcPr>
                            <w:tcW w:w="1426" w:type="dxa"/>
                            <w:vMerge/>
                            <w:tcBorders>
                              <w:left w:val="single" w:sz="4" w:space="0" w:color="auto"/>
                              <w:bottom w:val="single" w:sz="4" w:space="0" w:color="auto"/>
                            </w:tcBorders>
                            <w:shd w:val="clear" w:color="auto" w:fill="FFFFFF"/>
                          </w:tcPr>
                          <w:p w:rsidR="00891505" w:rsidRDefault="00891505">
                            <w:pPr>
                              <w:rPr>
                                <w:rtl/>
                              </w:rPr>
                            </w:pPr>
                          </w:p>
                        </w:tc>
                        <w:tc>
                          <w:tcPr>
                            <w:tcW w:w="523"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448" w:lineRule="exact"/>
        <w:rPr>
          <w:rtl/>
        </w:rPr>
      </w:pPr>
    </w:p>
    <w:p w:rsidR="00DE5597" w:rsidRDefault="00DE5597">
      <w:pPr>
        <w:rPr>
          <w:sz w:val="2"/>
          <w:szCs w:val="2"/>
          <w:rtl/>
        </w:rPr>
        <w:sectPr w:rsidR="00DE5597">
          <w:pgSz w:w="11986" w:h="16901"/>
          <w:pgMar w:top="4440" w:right="469" w:bottom="4440" w:left="860"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52608" behindDoc="1" locked="0" layoutInCell="1" allowOverlap="1">
            <wp:simplePos x="0" y="0"/>
            <wp:positionH relativeFrom="margin">
              <wp:posOffset>6087110</wp:posOffset>
            </wp:positionH>
            <wp:positionV relativeFrom="paragraph">
              <wp:posOffset>0</wp:posOffset>
            </wp:positionV>
            <wp:extent cx="420370" cy="450850"/>
            <wp:effectExtent l="0" t="0" r="0" b="6350"/>
            <wp:wrapNone/>
            <wp:docPr id="62" name="תמונה 44"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0370" cy="4508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55680" behindDoc="0" locked="0" layoutInCell="1" allowOverlap="1">
                <wp:simplePos x="0" y="0"/>
                <wp:positionH relativeFrom="margin">
                  <wp:posOffset>5830570</wp:posOffset>
                </wp:positionH>
                <wp:positionV relativeFrom="paragraph">
                  <wp:posOffset>490220</wp:posOffset>
                </wp:positionV>
                <wp:extent cx="923290" cy="328930"/>
                <wp:effectExtent l="1905" t="1905" r="0" b="2540"/>
                <wp:wrapNone/>
                <wp:docPr id="6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jc w:val="both"/>
                              <w:rPr>
                                <w:rtl/>
                              </w:rPr>
                            </w:pPr>
                            <w:bookmarkStart w:id="9" w:name="bookmark7"/>
                            <w:r>
                              <w:rPr>
                                <w:rStyle w:val="CharStyle42Exact"/>
                                <w:rtl/>
                              </w:rPr>
                              <w:t>משרד ראש הממשלה אגף הבידןורת הפנימית</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459.1pt;margin-top:38.6pt;width:72.7pt;height:25.9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NQswIAALI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" filled="f" stroked="f">
                <v:textbox style="mso-fit-shape-to-text:t" inset="0,0,0,0">
                  <w:txbxContent>
                    <w:p w:rsidR="00891505" w:rsidRDefault="00891505">
                      <w:pPr>
                        <w:pStyle w:val="Style25"/>
                        <w:keepNext/>
                        <w:keepLines/>
                        <w:shd w:val="clear" w:color="auto" w:fill="auto"/>
                        <w:spacing w:after="0"/>
                        <w:jc w:val="both"/>
                        <w:rPr>
                          <w:rtl/>
                        </w:rPr>
                      </w:pPr>
                      <w:bookmarkStart w:id="10" w:name="bookmark7"/>
                      <w:r>
                        <w:rPr>
                          <w:rStyle w:val="CharStyle42Exact"/>
                          <w:rtl/>
                        </w:rPr>
                        <w:t>משרד ראש הממשלה אגף הבידןורת הפנימית</w:t>
                      </w:r>
                      <w:bookmarkEnd w:id="10"/>
                    </w:p>
                  </w:txbxContent>
                </v:textbox>
                <w10:wrap anchorx="margin"/>
              </v:shape>
            </w:pict>
          </mc:Fallback>
        </mc:AlternateContent>
      </w:r>
      <w:r>
        <w:rPr>
          <w:noProof/>
          <w:rtl/>
          <w:lang w:val="en-US" w:eastAsia="en-US"/>
        </w:rPr>
        <w:drawing>
          <wp:anchor distT="0" distB="0" distL="63500" distR="63500" simplePos="0" relativeHeight="251654656" behindDoc="1" locked="0" layoutInCell="1" allowOverlap="1">
            <wp:simplePos x="0" y="0"/>
            <wp:positionH relativeFrom="margin">
              <wp:posOffset>304800</wp:posOffset>
            </wp:positionH>
            <wp:positionV relativeFrom="paragraph">
              <wp:posOffset>12065</wp:posOffset>
            </wp:positionV>
            <wp:extent cx="822960" cy="795655"/>
            <wp:effectExtent l="0" t="0" r="0" b="4445"/>
            <wp:wrapNone/>
            <wp:docPr id="60" name="תמונה 46"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2960" cy="79565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1057910</wp:posOffset>
                </wp:positionV>
                <wp:extent cx="6769735" cy="3471545"/>
                <wp:effectExtent l="1270" t="0" r="1270" b="0"/>
                <wp:wrapNone/>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735" cy="347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7"/>
                              <w:gridCol w:w="2458"/>
                              <w:gridCol w:w="1642"/>
                              <w:gridCol w:w="1430"/>
                              <w:gridCol w:w="518"/>
                            </w:tblGrid>
                            <w:tr w:rsidR="00891505">
                              <w:trPr>
                                <w:trHeight w:hRule="exact" w:val="1373"/>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20" w:firstLine="0"/>
                                    <w:jc w:val="center"/>
                                    <w:rPr>
                                      <w:rtl/>
                                    </w:rPr>
                                  </w:pPr>
                                  <w:r>
                                    <w:rPr>
                                      <w:rStyle w:val="CharStyle31"/>
                                      <w:rtl/>
                                    </w:rPr>
                                    <w:t>אחריות</w:t>
                                  </w:r>
                                </w:p>
                                <w:p w:rsidR="00891505" w:rsidRDefault="00891505">
                                  <w:pPr>
                                    <w:pStyle w:val="Style2"/>
                                    <w:shd w:val="clear" w:color="auto" w:fill="auto"/>
                                    <w:spacing w:before="80" w:line="154" w:lineRule="exact"/>
                                    <w:ind w:left="20"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התייחמות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60"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061"/>
                                <w:jc w:val="center"/>
                              </w:trPr>
                              <w:tc>
                                <w:tcPr>
                                  <w:tcW w:w="725"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התייחסות המרכז מקובלת.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כולם על הסכמי עבודה בנוסח שאושר על</w:t>
                                  </w:r>
                                </w:p>
                                <w:p w:rsidR="00891505" w:rsidRDefault="00891505">
                                  <w:pPr>
                                    <w:pStyle w:val="Style2"/>
                                    <w:shd w:val="clear" w:color="auto" w:fill="auto"/>
                                    <w:spacing w:line="235" w:lineRule="exact"/>
                                    <w:ind w:firstLine="0"/>
                                    <w:jc w:val="both"/>
                                    <w:rPr>
                                      <w:rtl/>
                                    </w:rPr>
                                  </w:pPr>
                                  <w:r>
                                    <w:rPr>
                                      <w:rStyle w:val="CharStyle32"/>
                                      <w:rtl/>
                                    </w:rPr>
                                    <w:t>ידי הממונה על השכר במשרד האוצר.</w:t>
                                  </w:r>
                                </w:p>
                                <w:p w:rsidR="00891505" w:rsidRDefault="00891505">
                                  <w:pPr>
                                    <w:pStyle w:val="Style2"/>
                                    <w:shd w:val="clear" w:color="auto" w:fill="auto"/>
                                    <w:spacing w:line="235" w:lineRule="exact"/>
                                    <w:ind w:firstLine="0"/>
                                    <w:jc w:val="both"/>
                                    <w:rPr>
                                      <w:rtl/>
                                    </w:rPr>
                                  </w:pPr>
                                  <w:r>
                                    <w:rPr>
                                      <w:rStyle w:val="CharStyle32"/>
                                      <w:rtl/>
                                    </w:rPr>
                                    <w:t>הסכמי העבודה מגדירים את הכפיפות</w:t>
                                  </w:r>
                                </w:p>
                                <w:p w:rsidR="00891505" w:rsidRDefault="00891505">
                                  <w:pPr>
                                    <w:pStyle w:val="Style2"/>
                                    <w:shd w:val="clear" w:color="auto" w:fill="auto"/>
                                    <w:spacing w:line="235" w:lineRule="exact"/>
                                    <w:ind w:firstLine="0"/>
                                    <w:jc w:val="both"/>
                                    <w:rPr>
                                      <w:rtl/>
                                    </w:rPr>
                                  </w:pPr>
                                  <w:r>
                                    <w:rPr>
                                      <w:rStyle w:val="CharStyle32"/>
                                      <w:rtl/>
                                    </w:rPr>
                                    <w:t>המקצועית והאדמניסטרטיבית של כל</w:t>
                                  </w:r>
                                </w:p>
                                <w:p w:rsidR="00891505" w:rsidRDefault="00891505">
                                  <w:pPr>
                                    <w:pStyle w:val="Style2"/>
                                    <w:shd w:val="clear" w:color="auto" w:fill="auto"/>
                                    <w:spacing w:line="235" w:lineRule="exact"/>
                                    <w:ind w:firstLine="0"/>
                                    <w:jc w:val="both"/>
                                    <w:rPr>
                                      <w:rtl/>
                                    </w:rPr>
                                  </w:pPr>
                                  <w:r>
                                    <w:rPr>
                                      <w:rStyle w:val="CharStyle32"/>
                                      <w:rtl/>
                                    </w:rPr>
                                    <w:t>אחד מהעובדים, כאשר הסכמי העסקתם</w:t>
                                  </w:r>
                                </w:p>
                                <w:p w:rsidR="00891505" w:rsidRDefault="00891505">
                                  <w:pPr>
                                    <w:pStyle w:val="Style2"/>
                                    <w:shd w:val="clear" w:color="auto" w:fill="auto"/>
                                    <w:spacing w:line="235" w:lineRule="exact"/>
                                    <w:ind w:firstLine="0"/>
                                    <w:jc w:val="both"/>
                                    <w:rPr>
                                      <w:rtl/>
                                    </w:rPr>
                                  </w:pPr>
                                  <w:r>
                                    <w:rPr>
                                      <w:rStyle w:val="CharStyle32"/>
                                      <w:rtl/>
                                    </w:rPr>
                                    <w:t>של עובדי המרכז השעתיים מגדירים גם</w:t>
                                  </w:r>
                                </w:p>
                                <w:p w:rsidR="00891505" w:rsidRDefault="00891505">
                                  <w:pPr>
                                    <w:pStyle w:val="Style2"/>
                                    <w:shd w:val="clear" w:color="auto" w:fill="auto"/>
                                    <w:spacing w:line="235" w:lineRule="exact"/>
                                    <w:ind w:firstLine="0"/>
                                    <w:jc w:val="both"/>
                                    <w:rPr>
                                      <w:rtl/>
                                    </w:rPr>
                                  </w:pPr>
                                  <w:r>
                                    <w:rPr>
                                      <w:rStyle w:val="CharStyle32"/>
                                      <w:rtl/>
                                    </w:rPr>
                                    <w:t>את תפקידי העובדים באופן ספציפי. כל</w:t>
                                  </w:r>
                                </w:p>
                                <w:p w:rsidR="00891505" w:rsidRDefault="00891505">
                                  <w:pPr>
                                    <w:pStyle w:val="Style2"/>
                                    <w:shd w:val="clear" w:color="auto" w:fill="auto"/>
                                    <w:spacing w:line="235" w:lineRule="exact"/>
                                    <w:ind w:firstLine="0"/>
                                    <w:jc w:val="both"/>
                                    <w:rPr>
                                      <w:rtl/>
                                    </w:rPr>
                                  </w:pPr>
                                  <w:r>
                                    <w:rPr>
                                      <w:rStyle w:val="CharStyle32"/>
                                      <w:rtl/>
                                    </w:rPr>
                                    <w:t>אחד מעובדי המרכז יודע היטב מהן</w:t>
                                  </w:r>
                                </w:p>
                                <w:p w:rsidR="00891505" w:rsidRDefault="00891505">
                                  <w:pPr>
                                    <w:pStyle w:val="Style2"/>
                                    <w:shd w:val="clear" w:color="auto" w:fill="auto"/>
                                    <w:spacing w:line="235" w:lineRule="exact"/>
                                    <w:ind w:firstLine="0"/>
                                    <w:jc w:val="both"/>
                                    <w:rPr>
                                      <w:rtl/>
                                    </w:rPr>
                                  </w:pPr>
                                  <w:r>
                                    <w:rPr>
                                      <w:rStyle w:val="CharStyle32"/>
                                      <w:rtl/>
                                    </w:rPr>
                                    <w:t>הגדרות תפקידו ומהן סמכויותיו. חלוקת העבודה נקבעת על ידי הנהלת המרכז</w:t>
                                  </w:r>
                                </w:p>
                                <w:p w:rsidR="00891505" w:rsidRDefault="00891505">
                                  <w:pPr>
                                    <w:pStyle w:val="Style2"/>
                                    <w:shd w:val="clear" w:color="auto" w:fill="auto"/>
                                    <w:spacing w:line="235" w:lineRule="exact"/>
                                    <w:ind w:firstLine="0"/>
                                    <w:jc w:val="both"/>
                                    <w:rPr>
                                      <w:rtl/>
                                    </w:rPr>
                                  </w:pPr>
                                  <w:r>
                                    <w:rPr>
                                      <w:rStyle w:val="CharStyle32"/>
                                      <w:rtl/>
                                    </w:rPr>
                                    <w:t>בישיבותיה השוטפות המתקיימות על בסיס דו שבועי, תוך הקפדה על מניעת</w:t>
                                  </w:r>
                                </w:p>
                                <w:p w:rsidR="00891505" w:rsidRDefault="00891505">
                                  <w:pPr>
                                    <w:pStyle w:val="Style2"/>
                                    <w:shd w:val="clear" w:color="auto" w:fill="auto"/>
                                    <w:spacing w:line="235" w:lineRule="exact"/>
                                    <w:ind w:firstLine="0"/>
                                    <w:jc w:val="both"/>
                                    <w:rPr>
                                      <w:rtl/>
                                    </w:rPr>
                                  </w:pPr>
                                  <w:r>
                                    <w:rPr>
                                      <w:rStyle w:val="CharStyle32"/>
                                      <w:rtl/>
                                    </w:rPr>
                                    <w:t>כפילויות ו/או חריגה מסמכות. חלוקת</w:t>
                                  </w:r>
                                </w:p>
                                <w:p w:rsidR="00891505" w:rsidRDefault="00891505">
                                  <w:pPr>
                                    <w:pStyle w:val="Style2"/>
                                    <w:shd w:val="clear" w:color="auto" w:fill="auto"/>
                                    <w:spacing w:line="235" w:lineRule="exact"/>
                                    <w:ind w:firstLine="0"/>
                                    <w:jc w:val="both"/>
                                    <w:rPr>
                                      <w:rtl/>
                                    </w:rPr>
                                  </w:pPr>
                                  <w:r>
                                    <w:rPr>
                                      <w:rStyle w:val="CharStyle32"/>
                                      <w:rtl/>
                                    </w:rPr>
                                    <w:t>העבודה נעשית על בסיס הגדרת התפקיד</w:t>
                                  </w:r>
                                </w:p>
                                <w:p w:rsidR="00891505" w:rsidRDefault="00891505">
                                  <w:pPr>
                                    <w:pStyle w:val="Style2"/>
                                    <w:shd w:val="clear" w:color="auto" w:fill="auto"/>
                                    <w:spacing w:line="235" w:lineRule="exact"/>
                                    <w:ind w:firstLine="0"/>
                                    <w:jc w:val="both"/>
                                    <w:rPr>
                                      <w:rtl/>
                                    </w:rPr>
                                  </w:pPr>
                                  <w:r>
                                    <w:rPr>
                                      <w:rStyle w:val="CharStyle32"/>
                                      <w:rtl/>
                                    </w:rPr>
                                    <w:t>הכללית של כל אחד מהעובדים. תגובת</w:t>
                                  </w:r>
                                </w:p>
                                <w:p w:rsidR="00891505" w:rsidRDefault="00891505">
                                  <w:pPr>
                                    <w:pStyle w:val="Style2"/>
                                    <w:shd w:val="clear" w:color="auto" w:fill="auto"/>
                                    <w:spacing w:line="235" w:lineRule="exact"/>
                                    <w:ind w:firstLine="0"/>
                                    <w:jc w:val="both"/>
                                    <w:rPr>
                                      <w:rtl/>
                                    </w:rPr>
                                  </w:pPr>
                                  <w:r>
                                    <w:rPr>
                                      <w:rStyle w:val="CharStyle32"/>
                                      <w:rtl/>
                                    </w:rPr>
                                    <w:t>המרכז המלאה מצורפת כנספח א׳ לדוח</w:t>
                                  </w:r>
                                </w:p>
                                <w:p w:rsidR="00891505" w:rsidRDefault="00891505">
                                  <w:pPr>
                                    <w:pStyle w:val="Style2"/>
                                    <w:shd w:val="clear" w:color="auto" w:fill="auto"/>
                                    <w:spacing w:line="235" w:lineRule="exact"/>
                                    <w:ind w:firstLine="0"/>
                                    <w:jc w:val="both"/>
                                    <w:rPr>
                                      <w:rtl/>
                                    </w:rPr>
                                  </w:pPr>
                                  <w:r>
                                    <w:rPr>
                                      <w:rStyle w:val="CharStyle32"/>
                                      <w:rtl/>
                                    </w:rPr>
                                    <w:t>זה.</w:t>
                                  </w:r>
                                </w:p>
                              </w:tc>
                              <w:tc>
                                <w:tcPr>
                                  <w:tcW w:w="1642"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תחומי אחריות□</w:t>
                                  </w:r>
                                </w:p>
                                <w:p w:rsidR="00891505" w:rsidRDefault="00891505">
                                  <w:pPr>
                                    <w:pStyle w:val="Style2"/>
                                    <w:shd w:val="clear" w:color="auto" w:fill="auto"/>
                                    <w:spacing w:before="80" w:line="235" w:lineRule="exact"/>
                                    <w:ind w:firstLine="0"/>
                                    <w:rPr>
                                      <w:rtl/>
                                    </w:rPr>
                                  </w:pPr>
                                  <w:r>
                                    <w:rPr>
                                      <w:rStyle w:val="CharStyle32"/>
                                      <w:rtl/>
                                    </w:rPr>
                                    <w:t>וסמכויותיהם של כל בעלי</w:t>
                                  </w:r>
                                </w:p>
                                <w:p w:rsidR="00891505" w:rsidRDefault="00891505">
                                  <w:pPr>
                                    <w:pStyle w:val="Style2"/>
                                    <w:shd w:val="clear" w:color="auto" w:fill="auto"/>
                                    <w:spacing w:line="235" w:lineRule="exact"/>
                                    <w:ind w:firstLine="0"/>
                                    <w:rPr>
                                      <w:rtl/>
                                    </w:rPr>
                                  </w:pPr>
                                  <w:r>
                                    <w:rPr>
                                      <w:rStyle w:val="CharStyle32"/>
                                      <w:rtl/>
                                    </w:rPr>
                                    <w:t>התפקידים במרכז.</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לעובדי המרכז</w:t>
                                  </w:r>
                                </w:p>
                                <w:p w:rsidR="00891505" w:rsidRDefault="00891505">
                                  <w:pPr>
                                    <w:pStyle w:val="Style2"/>
                                    <w:shd w:val="clear" w:color="auto" w:fill="auto"/>
                                    <w:spacing w:line="235" w:lineRule="exact"/>
                                    <w:ind w:firstLine="0"/>
                                    <w:rPr>
                                      <w:rtl/>
                                    </w:rPr>
                                  </w:pPr>
                                  <w:r>
                                    <w:rPr>
                                      <w:rStyle w:val="CharStyle32"/>
                                      <w:rtl/>
                                    </w:rPr>
                                    <w:t>המפרטות את תחומי</w:t>
                                  </w:r>
                                </w:p>
                                <w:p w:rsidR="00891505" w:rsidRDefault="00891505">
                                  <w:pPr>
                                    <w:pStyle w:val="Style2"/>
                                    <w:shd w:val="clear" w:color="auto" w:fill="auto"/>
                                    <w:spacing w:line="235" w:lineRule="exact"/>
                                    <w:ind w:firstLine="0"/>
                                    <w:rPr>
                                      <w:rtl/>
                                    </w:rPr>
                                  </w:pPr>
                                  <w:r>
                                    <w:rPr>
                                      <w:rStyle w:val="CharStyle32"/>
                                      <w:rtl/>
                                    </w:rPr>
                                    <w:t>האחריות והסמכויות</w:t>
                                  </w:r>
                                </w:p>
                                <w:p w:rsidR="00891505" w:rsidRDefault="00891505">
                                  <w:pPr>
                                    <w:pStyle w:val="Style2"/>
                                    <w:shd w:val="clear" w:color="auto" w:fill="auto"/>
                                    <w:spacing w:line="235" w:lineRule="exact"/>
                                    <w:ind w:firstLine="0"/>
                                    <w:rPr>
                                      <w:rtl/>
                                    </w:rPr>
                                  </w:pPr>
                                  <w:r>
                                    <w:rPr>
                                      <w:rStyle w:val="CharStyle32"/>
                                      <w:rtl/>
                                    </w:rPr>
                                    <w:t>של כל עובד, הכפיפות</w:t>
                                  </w:r>
                                </w:p>
                                <w:p w:rsidR="00891505" w:rsidRDefault="00891505">
                                  <w:pPr>
                                    <w:pStyle w:val="Style2"/>
                                    <w:shd w:val="clear" w:color="auto" w:fill="auto"/>
                                    <w:spacing w:line="235" w:lineRule="exact"/>
                                    <w:ind w:firstLine="0"/>
                                    <w:rPr>
                                      <w:rtl/>
                                    </w:rPr>
                                  </w:pPr>
                                  <w:r>
                                    <w:rPr>
                                      <w:rStyle w:val="CharStyle32"/>
                                      <w:rtl/>
                                    </w:rPr>
                                    <w:t>המקצועית</w:t>
                                  </w:r>
                                </w:p>
                                <w:p w:rsidR="00891505" w:rsidRDefault="00891505">
                                  <w:pPr>
                                    <w:pStyle w:val="Style2"/>
                                    <w:shd w:val="clear" w:color="auto" w:fill="auto"/>
                                    <w:spacing w:line="235" w:lineRule="exact"/>
                                    <w:ind w:firstLine="0"/>
                                    <w:rPr>
                                      <w:rtl/>
                                    </w:rPr>
                                  </w:pPr>
                                  <w:r>
                                    <w:rPr>
                                      <w:rStyle w:val="CharStyle32"/>
                                      <w:rtl/>
                                    </w:rPr>
                                    <w:t>והאדמיניסטרטיבית</w:t>
                                  </w:r>
                                </w:p>
                                <w:p w:rsidR="00891505" w:rsidRDefault="00891505">
                                  <w:pPr>
                                    <w:pStyle w:val="Style2"/>
                                    <w:shd w:val="clear" w:color="auto" w:fill="auto"/>
                                    <w:spacing w:line="235" w:lineRule="exact"/>
                                    <w:ind w:firstLine="0"/>
                                    <w:rPr>
                                      <w:rtl/>
                                    </w:rPr>
                                  </w:pPr>
                                  <w:r>
                                    <w:rPr>
                                      <w:rStyle w:val="CharStyle32"/>
                                      <w:rtl/>
                                    </w:rPr>
                                    <w:t>וכן את הסמכות</w:t>
                                  </w:r>
                                </w:p>
                                <w:p w:rsidR="00891505" w:rsidRDefault="00891505">
                                  <w:pPr>
                                    <w:pStyle w:val="Style2"/>
                                    <w:shd w:val="clear" w:color="auto" w:fill="auto"/>
                                    <w:spacing w:line="235" w:lineRule="exact"/>
                                    <w:ind w:firstLine="0"/>
                                    <w:rPr>
                                      <w:rtl/>
                                    </w:rPr>
                                  </w:pPr>
                                  <w:r>
                                    <w:rPr>
                                      <w:rStyle w:val="CharStyle32"/>
                                      <w:rtl/>
                                    </w:rPr>
                                    <w:t>הנדרשות לכל תפקיד.</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05pt;margin-top:83.3pt;width:533.05pt;height:273.3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7"/>
                        <w:gridCol w:w="2458"/>
                        <w:gridCol w:w="1642"/>
                        <w:gridCol w:w="1430"/>
                        <w:gridCol w:w="518"/>
                      </w:tblGrid>
                      <w:tr w:rsidR="00891505">
                        <w:trPr>
                          <w:trHeight w:hRule="exact" w:val="1373"/>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20" w:firstLine="0"/>
                              <w:jc w:val="center"/>
                              <w:rPr>
                                <w:rtl/>
                              </w:rPr>
                            </w:pPr>
                            <w:r>
                              <w:rPr>
                                <w:rStyle w:val="CharStyle31"/>
                                <w:rtl/>
                              </w:rPr>
                              <w:t>אחריות</w:t>
                            </w:r>
                          </w:p>
                          <w:p w:rsidR="00891505" w:rsidRDefault="00891505">
                            <w:pPr>
                              <w:pStyle w:val="Style2"/>
                              <w:shd w:val="clear" w:color="auto" w:fill="auto"/>
                              <w:spacing w:before="80" w:line="154" w:lineRule="exact"/>
                              <w:ind w:left="20"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התייחמות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60"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4061"/>
                          <w:jc w:val="center"/>
                        </w:trPr>
                        <w:tc>
                          <w:tcPr>
                            <w:tcW w:w="725"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התייחסות המרכז מקובלת.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כולם על הסכמי עבודה בנוסח שאושר על</w:t>
                            </w:r>
                          </w:p>
                          <w:p w:rsidR="00891505" w:rsidRDefault="00891505">
                            <w:pPr>
                              <w:pStyle w:val="Style2"/>
                              <w:shd w:val="clear" w:color="auto" w:fill="auto"/>
                              <w:spacing w:line="235" w:lineRule="exact"/>
                              <w:ind w:firstLine="0"/>
                              <w:jc w:val="both"/>
                              <w:rPr>
                                <w:rtl/>
                              </w:rPr>
                            </w:pPr>
                            <w:r>
                              <w:rPr>
                                <w:rStyle w:val="CharStyle32"/>
                                <w:rtl/>
                              </w:rPr>
                              <w:t>ידי הממונה על השכר במשרד האוצר.</w:t>
                            </w:r>
                          </w:p>
                          <w:p w:rsidR="00891505" w:rsidRDefault="00891505">
                            <w:pPr>
                              <w:pStyle w:val="Style2"/>
                              <w:shd w:val="clear" w:color="auto" w:fill="auto"/>
                              <w:spacing w:line="235" w:lineRule="exact"/>
                              <w:ind w:firstLine="0"/>
                              <w:jc w:val="both"/>
                              <w:rPr>
                                <w:rtl/>
                              </w:rPr>
                            </w:pPr>
                            <w:r>
                              <w:rPr>
                                <w:rStyle w:val="CharStyle32"/>
                                <w:rtl/>
                              </w:rPr>
                              <w:t>הסכמי העבודה מגדירים את הכפיפות</w:t>
                            </w:r>
                          </w:p>
                          <w:p w:rsidR="00891505" w:rsidRDefault="00891505">
                            <w:pPr>
                              <w:pStyle w:val="Style2"/>
                              <w:shd w:val="clear" w:color="auto" w:fill="auto"/>
                              <w:spacing w:line="235" w:lineRule="exact"/>
                              <w:ind w:firstLine="0"/>
                              <w:jc w:val="both"/>
                              <w:rPr>
                                <w:rtl/>
                              </w:rPr>
                            </w:pPr>
                            <w:r>
                              <w:rPr>
                                <w:rStyle w:val="CharStyle32"/>
                                <w:rtl/>
                              </w:rPr>
                              <w:t>המקצועית והאדמניסטרטיבית של כל</w:t>
                            </w:r>
                          </w:p>
                          <w:p w:rsidR="00891505" w:rsidRDefault="00891505">
                            <w:pPr>
                              <w:pStyle w:val="Style2"/>
                              <w:shd w:val="clear" w:color="auto" w:fill="auto"/>
                              <w:spacing w:line="235" w:lineRule="exact"/>
                              <w:ind w:firstLine="0"/>
                              <w:jc w:val="both"/>
                              <w:rPr>
                                <w:rtl/>
                              </w:rPr>
                            </w:pPr>
                            <w:r>
                              <w:rPr>
                                <w:rStyle w:val="CharStyle32"/>
                                <w:rtl/>
                              </w:rPr>
                              <w:t>אחד מהעובדים, כאשר הסכמי העסקתם</w:t>
                            </w:r>
                          </w:p>
                          <w:p w:rsidR="00891505" w:rsidRDefault="00891505">
                            <w:pPr>
                              <w:pStyle w:val="Style2"/>
                              <w:shd w:val="clear" w:color="auto" w:fill="auto"/>
                              <w:spacing w:line="235" w:lineRule="exact"/>
                              <w:ind w:firstLine="0"/>
                              <w:jc w:val="both"/>
                              <w:rPr>
                                <w:rtl/>
                              </w:rPr>
                            </w:pPr>
                            <w:r>
                              <w:rPr>
                                <w:rStyle w:val="CharStyle32"/>
                                <w:rtl/>
                              </w:rPr>
                              <w:t>של עובדי המרכז השעתיים מגדירים גם</w:t>
                            </w:r>
                          </w:p>
                          <w:p w:rsidR="00891505" w:rsidRDefault="00891505">
                            <w:pPr>
                              <w:pStyle w:val="Style2"/>
                              <w:shd w:val="clear" w:color="auto" w:fill="auto"/>
                              <w:spacing w:line="235" w:lineRule="exact"/>
                              <w:ind w:firstLine="0"/>
                              <w:jc w:val="both"/>
                              <w:rPr>
                                <w:rtl/>
                              </w:rPr>
                            </w:pPr>
                            <w:r>
                              <w:rPr>
                                <w:rStyle w:val="CharStyle32"/>
                                <w:rtl/>
                              </w:rPr>
                              <w:t>את תפקידי העובדים באופן ספציפי. כל</w:t>
                            </w:r>
                          </w:p>
                          <w:p w:rsidR="00891505" w:rsidRDefault="00891505">
                            <w:pPr>
                              <w:pStyle w:val="Style2"/>
                              <w:shd w:val="clear" w:color="auto" w:fill="auto"/>
                              <w:spacing w:line="235" w:lineRule="exact"/>
                              <w:ind w:firstLine="0"/>
                              <w:jc w:val="both"/>
                              <w:rPr>
                                <w:rtl/>
                              </w:rPr>
                            </w:pPr>
                            <w:r>
                              <w:rPr>
                                <w:rStyle w:val="CharStyle32"/>
                                <w:rtl/>
                              </w:rPr>
                              <w:t>אחד מעובדי המרכז יודע היטב מהן</w:t>
                            </w:r>
                          </w:p>
                          <w:p w:rsidR="00891505" w:rsidRDefault="00891505">
                            <w:pPr>
                              <w:pStyle w:val="Style2"/>
                              <w:shd w:val="clear" w:color="auto" w:fill="auto"/>
                              <w:spacing w:line="235" w:lineRule="exact"/>
                              <w:ind w:firstLine="0"/>
                              <w:jc w:val="both"/>
                              <w:rPr>
                                <w:rtl/>
                              </w:rPr>
                            </w:pPr>
                            <w:r>
                              <w:rPr>
                                <w:rStyle w:val="CharStyle32"/>
                                <w:rtl/>
                              </w:rPr>
                              <w:t>הגדרות תפקידו ומהן סמכויותיו. חלוקת העבודה נקבעת על ידי הנהלת המרכז</w:t>
                            </w:r>
                          </w:p>
                          <w:p w:rsidR="00891505" w:rsidRDefault="00891505">
                            <w:pPr>
                              <w:pStyle w:val="Style2"/>
                              <w:shd w:val="clear" w:color="auto" w:fill="auto"/>
                              <w:spacing w:line="235" w:lineRule="exact"/>
                              <w:ind w:firstLine="0"/>
                              <w:jc w:val="both"/>
                              <w:rPr>
                                <w:rtl/>
                              </w:rPr>
                            </w:pPr>
                            <w:r>
                              <w:rPr>
                                <w:rStyle w:val="CharStyle32"/>
                                <w:rtl/>
                              </w:rPr>
                              <w:t>בישיבותיה השוטפות המתקיימות על בסיס דו שבועי, תוך הקפדה על מניעת</w:t>
                            </w:r>
                          </w:p>
                          <w:p w:rsidR="00891505" w:rsidRDefault="00891505">
                            <w:pPr>
                              <w:pStyle w:val="Style2"/>
                              <w:shd w:val="clear" w:color="auto" w:fill="auto"/>
                              <w:spacing w:line="235" w:lineRule="exact"/>
                              <w:ind w:firstLine="0"/>
                              <w:jc w:val="both"/>
                              <w:rPr>
                                <w:rtl/>
                              </w:rPr>
                            </w:pPr>
                            <w:r>
                              <w:rPr>
                                <w:rStyle w:val="CharStyle32"/>
                                <w:rtl/>
                              </w:rPr>
                              <w:t>כפילויות ו/או חריגה מסמכות. חלוקת</w:t>
                            </w:r>
                          </w:p>
                          <w:p w:rsidR="00891505" w:rsidRDefault="00891505">
                            <w:pPr>
                              <w:pStyle w:val="Style2"/>
                              <w:shd w:val="clear" w:color="auto" w:fill="auto"/>
                              <w:spacing w:line="235" w:lineRule="exact"/>
                              <w:ind w:firstLine="0"/>
                              <w:jc w:val="both"/>
                              <w:rPr>
                                <w:rtl/>
                              </w:rPr>
                            </w:pPr>
                            <w:r>
                              <w:rPr>
                                <w:rStyle w:val="CharStyle32"/>
                                <w:rtl/>
                              </w:rPr>
                              <w:t>העבודה נעשית על בסיס הגדרת התפקיד</w:t>
                            </w:r>
                          </w:p>
                          <w:p w:rsidR="00891505" w:rsidRDefault="00891505">
                            <w:pPr>
                              <w:pStyle w:val="Style2"/>
                              <w:shd w:val="clear" w:color="auto" w:fill="auto"/>
                              <w:spacing w:line="235" w:lineRule="exact"/>
                              <w:ind w:firstLine="0"/>
                              <w:jc w:val="both"/>
                              <w:rPr>
                                <w:rtl/>
                              </w:rPr>
                            </w:pPr>
                            <w:r>
                              <w:rPr>
                                <w:rStyle w:val="CharStyle32"/>
                                <w:rtl/>
                              </w:rPr>
                              <w:t>הכללית של כל אחד מהעובדים. תגובת</w:t>
                            </w:r>
                          </w:p>
                          <w:p w:rsidR="00891505" w:rsidRDefault="00891505">
                            <w:pPr>
                              <w:pStyle w:val="Style2"/>
                              <w:shd w:val="clear" w:color="auto" w:fill="auto"/>
                              <w:spacing w:line="235" w:lineRule="exact"/>
                              <w:ind w:firstLine="0"/>
                              <w:jc w:val="both"/>
                              <w:rPr>
                                <w:rtl/>
                              </w:rPr>
                            </w:pPr>
                            <w:r>
                              <w:rPr>
                                <w:rStyle w:val="CharStyle32"/>
                                <w:rtl/>
                              </w:rPr>
                              <w:t>המרכז המלאה מצורפת כנספח א׳ לדוח</w:t>
                            </w:r>
                          </w:p>
                          <w:p w:rsidR="00891505" w:rsidRDefault="00891505">
                            <w:pPr>
                              <w:pStyle w:val="Style2"/>
                              <w:shd w:val="clear" w:color="auto" w:fill="auto"/>
                              <w:spacing w:line="235" w:lineRule="exact"/>
                              <w:ind w:firstLine="0"/>
                              <w:jc w:val="both"/>
                              <w:rPr>
                                <w:rtl/>
                              </w:rPr>
                            </w:pPr>
                            <w:r>
                              <w:rPr>
                                <w:rStyle w:val="CharStyle32"/>
                                <w:rtl/>
                              </w:rPr>
                              <w:t>זה.</w:t>
                            </w:r>
                          </w:p>
                        </w:tc>
                        <w:tc>
                          <w:tcPr>
                            <w:tcW w:w="1642"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תחומי אחריות□</w:t>
                            </w:r>
                          </w:p>
                          <w:p w:rsidR="00891505" w:rsidRDefault="00891505">
                            <w:pPr>
                              <w:pStyle w:val="Style2"/>
                              <w:shd w:val="clear" w:color="auto" w:fill="auto"/>
                              <w:spacing w:before="80" w:line="235" w:lineRule="exact"/>
                              <w:ind w:firstLine="0"/>
                              <w:rPr>
                                <w:rtl/>
                              </w:rPr>
                            </w:pPr>
                            <w:r>
                              <w:rPr>
                                <w:rStyle w:val="CharStyle32"/>
                                <w:rtl/>
                              </w:rPr>
                              <w:t>וסמכויותיהם של כל בעלי</w:t>
                            </w:r>
                          </w:p>
                          <w:p w:rsidR="00891505" w:rsidRDefault="00891505">
                            <w:pPr>
                              <w:pStyle w:val="Style2"/>
                              <w:shd w:val="clear" w:color="auto" w:fill="auto"/>
                              <w:spacing w:line="235" w:lineRule="exact"/>
                              <w:ind w:firstLine="0"/>
                              <w:rPr>
                                <w:rtl/>
                              </w:rPr>
                            </w:pPr>
                            <w:r>
                              <w:rPr>
                                <w:rStyle w:val="CharStyle32"/>
                                <w:rtl/>
                              </w:rPr>
                              <w:t>התפקידים במרכז.</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לעובדי המרכז</w:t>
                            </w:r>
                          </w:p>
                          <w:p w:rsidR="00891505" w:rsidRDefault="00891505">
                            <w:pPr>
                              <w:pStyle w:val="Style2"/>
                              <w:shd w:val="clear" w:color="auto" w:fill="auto"/>
                              <w:spacing w:line="235" w:lineRule="exact"/>
                              <w:ind w:firstLine="0"/>
                              <w:rPr>
                                <w:rtl/>
                              </w:rPr>
                            </w:pPr>
                            <w:r>
                              <w:rPr>
                                <w:rStyle w:val="CharStyle32"/>
                                <w:rtl/>
                              </w:rPr>
                              <w:t>המפרטות את תחומי</w:t>
                            </w:r>
                          </w:p>
                          <w:p w:rsidR="00891505" w:rsidRDefault="00891505">
                            <w:pPr>
                              <w:pStyle w:val="Style2"/>
                              <w:shd w:val="clear" w:color="auto" w:fill="auto"/>
                              <w:spacing w:line="235" w:lineRule="exact"/>
                              <w:ind w:firstLine="0"/>
                              <w:rPr>
                                <w:rtl/>
                              </w:rPr>
                            </w:pPr>
                            <w:r>
                              <w:rPr>
                                <w:rStyle w:val="CharStyle32"/>
                                <w:rtl/>
                              </w:rPr>
                              <w:t>האחריות והסמכויות</w:t>
                            </w:r>
                          </w:p>
                          <w:p w:rsidR="00891505" w:rsidRDefault="00891505">
                            <w:pPr>
                              <w:pStyle w:val="Style2"/>
                              <w:shd w:val="clear" w:color="auto" w:fill="auto"/>
                              <w:spacing w:line="235" w:lineRule="exact"/>
                              <w:ind w:firstLine="0"/>
                              <w:rPr>
                                <w:rtl/>
                              </w:rPr>
                            </w:pPr>
                            <w:r>
                              <w:rPr>
                                <w:rStyle w:val="CharStyle32"/>
                                <w:rtl/>
                              </w:rPr>
                              <w:t>של כל עובד, הכפיפות</w:t>
                            </w:r>
                          </w:p>
                          <w:p w:rsidR="00891505" w:rsidRDefault="00891505">
                            <w:pPr>
                              <w:pStyle w:val="Style2"/>
                              <w:shd w:val="clear" w:color="auto" w:fill="auto"/>
                              <w:spacing w:line="235" w:lineRule="exact"/>
                              <w:ind w:firstLine="0"/>
                              <w:rPr>
                                <w:rtl/>
                              </w:rPr>
                            </w:pPr>
                            <w:r>
                              <w:rPr>
                                <w:rStyle w:val="CharStyle32"/>
                                <w:rtl/>
                              </w:rPr>
                              <w:t>המקצועית</w:t>
                            </w:r>
                          </w:p>
                          <w:p w:rsidR="00891505" w:rsidRDefault="00891505">
                            <w:pPr>
                              <w:pStyle w:val="Style2"/>
                              <w:shd w:val="clear" w:color="auto" w:fill="auto"/>
                              <w:spacing w:line="235" w:lineRule="exact"/>
                              <w:ind w:firstLine="0"/>
                              <w:rPr>
                                <w:rtl/>
                              </w:rPr>
                            </w:pPr>
                            <w:r>
                              <w:rPr>
                                <w:rStyle w:val="CharStyle32"/>
                                <w:rtl/>
                              </w:rPr>
                              <w:t>והאדמיניסטרטיבית</w:t>
                            </w:r>
                          </w:p>
                          <w:p w:rsidR="00891505" w:rsidRDefault="00891505">
                            <w:pPr>
                              <w:pStyle w:val="Style2"/>
                              <w:shd w:val="clear" w:color="auto" w:fill="auto"/>
                              <w:spacing w:line="235" w:lineRule="exact"/>
                              <w:ind w:firstLine="0"/>
                              <w:rPr>
                                <w:rtl/>
                              </w:rPr>
                            </w:pPr>
                            <w:r>
                              <w:rPr>
                                <w:rStyle w:val="CharStyle32"/>
                                <w:rtl/>
                              </w:rPr>
                              <w:t>וכן את הסמכות</w:t>
                            </w:r>
                          </w:p>
                          <w:p w:rsidR="00891505" w:rsidRDefault="00891505">
                            <w:pPr>
                              <w:pStyle w:val="Style2"/>
                              <w:shd w:val="clear" w:color="auto" w:fill="auto"/>
                              <w:spacing w:line="235" w:lineRule="exact"/>
                              <w:ind w:firstLine="0"/>
                              <w:rPr>
                                <w:rtl/>
                              </w:rPr>
                            </w:pPr>
                            <w:r>
                              <w:rPr>
                                <w:rStyle w:val="CharStyle32"/>
                                <w:rtl/>
                              </w:rPr>
                              <w:t>הנדרשות לכל תפקיד.</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611" w:lineRule="exact"/>
        <w:rPr>
          <w:rtl/>
        </w:rPr>
      </w:pPr>
    </w:p>
    <w:p w:rsidR="00DE5597" w:rsidRDefault="00DE5597">
      <w:pPr>
        <w:rPr>
          <w:sz w:val="2"/>
          <w:szCs w:val="2"/>
          <w:rtl/>
        </w:rPr>
        <w:sectPr w:rsidR="00DE5597">
          <w:pgSz w:w="11986" w:h="16896"/>
          <w:pgMar w:top="4421" w:right="470" w:bottom="4421" w:left="856"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56704" behindDoc="1" locked="0" layoutInCell="1" allowOverlap="1">
            <wp:simplePos x="0" y="0"/>
            <wp:positionH relativeFrom="margin">
              <wp:posOffset>6083935</wp:posOffset>
            </wp:positionH>
            <wp:positionV relativeFrom="paragraph">
              <wp:posOffset>0</wp:posOffset>
            </wp:positionV>
            <wp:extent cx="420370" cy="450850"/>
            <wp:effectExtent l="0" t="0" r="0" b="6350"/>
            <wp:wrapNone/>
            <wp:docPr id="57" name="תמונה 48"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0370" cy="4508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59776" behindDoc="0" locked="0" layoutInCell="1" allowOverlap="1">
                <wp:simplePos x="0" y="0"/>
                <wp:positionH relativeFrom="margin">
                  <wp:posOffset>5828030</wp:posOffset>
                </wp:positionH>
                <wp:positionV relativeFrom="paragraph">
                  <wp:posOffset>489585</wp:posOffset>
                </wp:positionV>
                <wp:extent cx="923290" cy="322580"/>
                <wp:effectExtent l="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3"/>
                              <w:shd w:val="clear" w:color="auto" w:fill="auto"/>
                              <w:spacing w:after="0" w:line="254" w:lineRule="exact"/>
                              <w:ind w:firstLine="0"/>
                              <w:jc w:val="both"/>
                              <w:rPr>
                                <w:rtl/>
                              </w:rPr>
                            </w:pPr>
                            <w:r>
                              <w:rPr>
                                <w:rStyle w:val="CharStyle35Exact"/>
                                <w:rtl/>
                              </w:rPr>
                              <w:t>משרד ראש הממשלה 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458.9pt;margin-top:38.55pt;width:72.7pt;height:25.4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zi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" filled="f" stroked="f">
                <v:textbox style="mso-fit-shape-to-text:t" inset="0,0,0,0">
                  <w:txbxContent>
                    <w:p w:rsidR="00891505" w:rsidRDefault="00891505">
                      <w:pPr>
                        <w:pStyle w:val="Style33"/>
                        <w:shd w:val="clear" w:color="auto" w:fill="auto"/>
                        <w:spacing w:after="0" w:line="254" w:lineRule="exact"/>
                        <w:ind w:firstLine="0"/>
                        <w:jc w:val="both"/>
                        <w:rPr>
                          <w:rtl/>
                        </w:rPr>
                      </w:pPr>
                      <w:r>
                        <w:rPr>
                          <w:rStyle w:val="CharStyle35Exact"/>
                          <w:rtl/>
                        </w:rPr>
                        <w:t>משרד ראש הממשלה אגף הביקורת הפנימית</w:t>
                      </w:r>
                    </w:p>
                  </w:txbxContent>
                </v:textbox>
                <w10:wrap anchorx="margin"/>
              </v:shape>
            </w:pict>
          </mc:Fallback>
        </mc:AlternateContent>
      </w:r>
      <w:r>
        <w:rPr>
          <w:noProof/>
          <w:rtl/>
          <w:lang w:val="en-US" w:eastAsia="en-US"/>
        </w:rPr>
        <w:drawing>
          <wp:anchor distT="0" distB="0" distL="63500" distR="63500" simplePos="0" relativeHeight="251658752" behindDoc="1" locked="0" layoutInCell="1" allowOverlap="1">
            <wp:simplePos x="0" y="0"/>
            <wp:positionH relativeFrom="margin">
              <wp:posOffset>307975</wp:posOffset>
            </wp:positionH>
            <wp:positionV relativeFrom="paragraph">
              <wp:posOffset>12065</wp:posOffset>
            </wp:positionV>
            <wp:extent cx="819785" cy="792480"/>
            <wp:effectExtent l="0" t="0" r="0" b="7620"/>
            <wp:wrapNone/>
            <wp:docPr id="54" name="תמונה 50"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785" cy="79248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60800" behindDoc="0" locked="0" layoutInCell="1" allowOverlap="1">
                <wp:simplePos x="0" y="0"/>
                <wp:positionH relativeFrom="margin">
                  <wp:posOffset>635</wp:posOffset>
                </wp:positionH>
                <wp:positionV relativeFrom="paragraph">
                  <wp:posOffset>1051560</wp:posOffset>
                </wp:positionV>
                <wp:extent cx="6766560" cy="3586480"/>
                <wp:effectExtent l="0"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35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2"/>
                              <w:gridCol w:w="2462"/>
                              <w:gridCol w:w="1632"/>
                              <w:gridCol w:w="1430"/>
                              <w:gridCol w:w="523"/>
                            </w:tblGrid>
                            <w:tr w:rsidR="00891505">
                              <w:trPr>
                                <w:trHeight w:hRule="exact" w:val="1382"/>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2"/>
                                      <w:rtl/>
                                    </w:rPr>
                                    <w:t>תאריך</w:t>
                                  </w:r>
                                </w:p>
                                <w:p w:rsidR="00891505" w:rsidRDefault="00891505">
                                  <w:pPr>
                                    <w:pStyle w:val="Style2"/>
                                    <w:shd w:val="clear" w:color="auto" w:fill="auto"/>
                                    <w:spacing w:before="80" w:line="154" w:lineRule="exact"/>
                                    <w:ind w:left="160" w:firstLine="0"/>
                                    <w:rPr>
                                      <w:rtl/>
                                    </w:rPr>
                                  </w:pPr>
                                  <w:r>
                                    <w:rPr>
                                      <w:rStyle w:val="CharStyle32"/>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2"/>
                                      <w:rtl/>
                                    </w:rPr>
                                    <w:t>אחריות</w:t>
                                  </w:r>
                                </w:p>
                                <w:p w:rsidR="00891505" w:rsidRDefault="00891505">
                                  <w:pPr>
                                    <w:pStyle w:val="Style2"/>
                                    <w:shd w:val="clear" w:color="auto" w:fill="auto"/>
                                    <w:spacing w:before="80" w:line="154" w:lineRule="exact"/>
                                    <w:ind w:firstLine="0"/>
                                    <w:jc w:val="center"/>
                                    <w:rPr>
                                      <w:rtl/>
                                    </w:rPr>
                                  </w:pPr>
                                  <w:r>
                                    <w:rPr>
                                      <w:rStyle w:val="CharStyle32"/>
                                      <w:rtl/>
                                    </w:rPr>
                                    <w:t>לביצוע</w:t>
                                  </w:r>
                                </w:p>
                              </w:tc>
                              <w:tc>
                                <w:tcPr>
                                  <w:tcW w:w="30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החלטת וועדת הביסורת</w:t>
                                  </w:r>
                                </w:p>
                              </w:tc>
                              <w:tc>
                                <w:tcPr>
                                  <w:tcW w:w="24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התייחסות המבוקר</w:t>
                                  </w:r>
                                </w:p>
                              </w:tc>
                              <w:tc>
                                <w:tcPr>
                                  <w:tcW w:w="163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40" w:firstLine="0"/>
                                    <w:jc w:val="center"/>
                                    <w:rPr>
                                      <w:rtl/>
                                    </w:rPr>
                                  </w:pPr>
                                  <w:r>
                                    <w:rPr>
                                      <w:rStyle w:val="CharStyle32"/>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2"/>
                                      <w:rtl/>
                                    </w:rPr>
                                    <w:t>מספר</w:t>
                                  </w:r>
                                </w:p>
                                <w:p w:rsidR="00891505" w:rsidRDefault="00891505">
                                  <w:pPr>
                                    <w:pStyle w:val="Style2"/>
                                    <w:shd w:val="clear" w:color="auto" w:fill="auto"/>
                                    <w:spacing w:before="80" w:line="154" w:lineRule="exact"/>
                                    <w:ind w:firstLine="0"/>
                                    <w:rPr>
                                      <w:rtl/>
                                    </w:rPr>
                                  </w:pPr>
                                  <w:r>
                                    <w:rPr>
                                      <w:rStyle w:val="CharStyle32"/>
                                      <w:rtl/>
                                    </w:rPr>
                                    <w:t>המלצה</w:t>
                                  </w:r>
                                </w:p>
                              </w:tc>
                            </w:tr>
                            <w:tr w:rsidR="00891505">
                              <w:trPr>
                                <w:trHeight w:hRule="exact" w:val="2462"/>
                                <w:jc w:val="center"/>
                              </w:trPr>
                              <w:tc>
                                <w:tcPr>
                                  <w:tcW w:w="725"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w:t>
                                  </w:r>
                                </w:p>
                              </w:tc>
                              <w:tc>
                                <w:tcPr>
                                  <w:tcW w:w="30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160" w:line="154" w:lineRule="exact"/>
                                    <w:ind w:firstLine="0"/>
                                    <w:jc w:val="both"/>
                                    <w:rPr>
                                      <w:rtl/>
                                    </w:rPr>
                                  </w:pPr>
                                  <w:r>
                                    <w:rPr>
                                      <w:rStyle w:val="CharStyle32"/>
                                      <w:rtl/>
                                    </w:rPr>
                                    <w:t>החלטת הוועדה:</w:t>
                                  </w:r>
                                </w:p>
                                <w:p w:rsidR="00891505" w:rsidRDefault="00891505">
                                  <w:pPr>
                                    <w:pStyle w:val="Style2"/>
                                    <w:shd w:val="clear" w:color="auto" w:fill="auto"/>
                                    <w:spacing w:before="160" w:line="235" w:lineRule="exact"/>
                                    <w:ind w:firstLine="0"/>
                                    <w:jc w:val="both"/>
                                    <w:rPr>
                                      <w:rtl/>
                                    </w:rPr>
                                  </w:pPr>
                                  <w:r>
                                    <w:rPr>
                                      <w:rStyle w:val="CharStyle32"/>
                                      <w:rtl/>
                                    </w:rPr>
                                    <w:t>התייחסות המרכז מקובלת. הביקורת מציינת כי בראיה עתידית נכון יהיה לשקול מערכת</w:t>
                                  </w:r>
                                </w:p>
                                <w:p w:rsidR="00891505" w:rsidRDefault="00891505">
                                  <w:pPr>
                                    <w:pStyle w:val="Style2"/>
                                    <w:shd w:val="clear" w:color="auto" w:fill="auto"/>
                                    <w:spacing w:line="235" w:lineRule="exact"/>
                                    <w:ind w:firstLine="0"/>
                                    <w:jc w:val="both"/>
                                    <w:rPr>
                                      <w:rtl/>
                                    </w:rPr>
                                  </w:pPr>
                                  <w:r>
                                    <w:rPr>
                                      <w:rStyle w:val="CharStyle32"/>
                                      <w:rtl/>
                                    </w:rPr>
                                    <w:t>אינטגרטיבית במקום מערכות שונות המחוברות</w:t>
                                  </w:r>
                                </w:p>
                                <w:p w:rsidR="00891505" w:rsidRDefault="00891505">
                                  <w:pPr>
                                    <w:pStyle w:val="Style2"/>
                                    <w:shd w:val="clear" w:color="auto" w:fill="auto"/>
                                    <w:spacing w:line="235" w:lineRule="exact"/>
                                    <w:ind w:firstLine="0"/>
                                    <w:jc w:val="both"/>
                                    <w:rPr>
                                      <w:rtl/>
                                    </w:rPr>
                                  </w:pPr>
                                  <w:r>
                                    <w:rPr>
                                      <w:rStyle w:val="CharStyle32"/>
                                      <w:rtl/>
                                    </w:rPr>
                                    <w:t>כטלאי על טלאי.</w:t>
                                  </w:r>
                                </w:p>
                              </w:tc>
                              <w:tc>
                                <w:tcPr>
                                  <w:tcW w:w="24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235" w:lineRule="exact"/>
                                    <w:ind w:firstLine="0"/>
                                    <w:jc w:val="both"/>
                                    <w:rPr>
                                      <w:rtl/>
                                    </w:rPr>
                                  </w:pPr>
                                  <w:r>
                                    <w:rPr>
                                      <w:rStyle w:val="CharStyle32"/>
                                      <w:rtl/>
                                    </w:rPr>
                                    <w:t>תגובת המרכז: המרכז אינו עסק גדול</w:t>
                                  </w:r>
                                </w:p>
                                <w:p w:rsidR="00891505" w:rsidRDefault="00891505">
                                  <w:pPr>
                                    <w:pStyle w:val="Style2"/>
                                    <w:shd w:val="clear" w:color="auto" w:fill="auto"/>
                                    <w:spacing w:line="235" w:lineRule="exact"/>
                                    <w:ind w:firstLine="0"/>
                                    <w:jc w:val="both"/>
                                    <w:rPr>
                                      <w:rtl/>
                                    </w:rPr>
                                  </w:pPr>
                                  <w:r>
                                    <w:rPr>
                                      <w:rStyle w:val="CharStyle32"/>
                                      <w:rtl/>
                                    </w:rPr>
                                    <w:t>שיש בו צורך במערכות ניהול ממוחשבות</w:t>
                                  </w:r>
                                </w:p>
                                <w:p w:rsidR="00891505" w:rsidRDefault="00891505">
                                  <w:pPr>
                                    <w:pStyle w:val="Style2"/>
                                    <w:shd w:val="clear" w:color="auto" w:fill="auto"/>
                                    <w:spacing w:line="235" w:lineRule="exact"/>
                                    <w:ind w:firstLine="0"/>
                                    <w:jc w:val="both"/>
                                    <w:rPr>
                                      <w:rtl/>
                                    </w:rPr>
                                  </w:pPr>
                                  <w:r>
                                    <w:rPr>
                                      <w:rStyle w:val="CharStyle32"/>
                                      <w:rtl/>
                                    </w:rPr>
                                    <w:t>רבות שהסנכרון הממוחשב ביניהן הוא</w:t>
                                  </w:r>
                                </w:p>
                                <w:p w:rsidR="00891505" w:rsidRDefault="00891505">
                                  <w:pPr>
                                    <w:pStyle w:val="Style2"/>
                                    <w:shd w:val="clear" w:color="auto" w:fill="auto"/>
                                    <w:spacing w:line="235" w:lineRule="exact"/>
                                    <w:ind w:firstLine="0"/>
                                    <w:jc w:val="both"/>
                                    <w:rPr>
                                      <w:rtl/>
                                    </w:rPr>
                                  </w:pPr>
                                  <w:r>
                                    <w:rPr>
                                      <w:rStyle w:val="CharStyle32"/>
                                      <w:rtl/>
                                    </w:rPr>
                                    <w:t>הכרחי. בכל הנוגע למערכות המרכז</w:t>
                                  </w:r>
                                </w:p>
                                <w:p w:rsidR="00891505" w:rsidRDefault="00891505">
                                  <w:pPr>
                                    <w:pStyle w:val="Style2"/>
                                    <w:shd w:val="clear" w:color="auto" w:fill="auto"/>
                                    <w:spacing w:line="235" w:lineRule="exact"/>
                                    <w:ind w:firstLine="0"/>
                                    <w:jc w:val="both"/>
                                    <w:rPr>
                                      <w:rtl/>
                                    </w:rPr>
                                  </w:pPr>
                                  <w:r>
                                    <w:rPr>
                                      <w:rStyle w:val="CharStyle32"/>
                                      <w:rtl/>
                                    </w:rPr>
                                    <w:t>המרכזיות הדורשות תיאום והזרמת</w:t>
                                  </w:r>
                                </w:p>
                                <w:p w:rsidR="00891505" w:rsidRDefault="00891505">
                                  <w:pPr>
                                    <w:pStyle w:val="Style2"/>
                                    <w:shd w:val="clear" w:color="auto" w:fill="auto"/>
                                    <w:spacing w:line="235" w:lineRule="exact"/>
                                    <w:ind w:firstLine="0"/>
                                    <w:jc w:val="both"/>
                                    <w:rPr>
                                      <w:rtl/>
                                    </w:rPr>
                                  </w:pPr>
                                  <w:r>
                                    <w:rPr>
                                      <w:rStyle w:val="CharStyle32"/>
                                      <w:rtl/>
                                    </w:rPr>
                                    <w:t>נתונים ממוחשבת הרי שהסנכרון אכן</w:t>
                                  </w:r>
                                </w:p>
                                <w:p w:rsidR="00891505" w:rsidRDefault="00891505">
                                  <w:pPr>
                                    <w:pStyle w:val="Style2"/>
                                    <w:shd w:val="clear" w:color="auto" w:fill="auto"/>
                                    <w:spacing w:line="235" w:lineRule="exact"/>
                                    <w:ind w:firstLine="0"/>
                                    <w:jc w:val="both"/>
                                    <w:rPr>
                                      <w:rtl/>
                                    </w:rPr>
                                  </w:pPr>
                                  <w:r>
                                    <w:rPr>
                                      <w:rStyle w:val="CharStyle32"/>
                                      <w:rtl/>
                                    </w:rPr>
                                    <w:t>מתקיים. כמו כן ישנם שיקולים של עלות מול תועלת שכן הדבר אינו מתאפשר</w:t>
                                  </w:r>
                                </w:p>
                                <w:p w:rsidR="00891505" w:rsidRDefault="00891505">
                                  <w:pPr>
                                    <w:pStyle w:val="Style2"/>
                                    <w:shd w:val="clear" w:color="auto" w:fill="auto"/>
                                    <w:spacing w:line="235" w:lineRule="exact"/>
                                    <w:ind w:firstLine="0"/>
                                    <w:jc w:val="both"/>
                                    <w:rPr>
                                      <w:rtl/>
                                    </w:rPr>
                                  </w:pPr>
                                  <w:r>
                                    <w:rPr>
                                      <w:rStyle w:val="CharStyle32"/>
                                      <w:rtl/>
                                    </w:rPr>
                                    <w:t>תקציבית. תגובת המרכז המלאה מצורפת</w:t>
                                  </w:r>
                                </w:p>
                                <w:p w:rsidR="00891505" w:rsidRDefault="00891505">
                                  <w:pPr>
                                    <w:pStyle w:val="Style2"/>
                                    <w:shd w:val="clear" w:color="auto" w:fill="auto"/>
                                    <w:spacing w:line="235" w:lineRule="exact"/>
                                    <w:ind w:firstLine="0"/>
                                    <w:jc w:val="both"/>
                                    <w:rPr>
                                      <w:rtl/>
                                    </w:rPr>
                                  </w:pPr>
                                  <w:r>
                                    <w:rPr>
                                      <w:rStyle w:val="CharStyle32"/>
                                      <w:rtl/>
                                    </w:rPr>
                                    <w:t>כנספח א׳ לדוח זה.</w:t>
                                  </w:r>
                                </w:p>
                              </w:tc>
                              <w:tc>
                                <w:tcPr>
                                  <w:tcW w:w="1632" w:type="dxa"/>
                                  <w:tcBorders>
                                    <w:top w:val="single" w:sz="4" w:space="0" w:color="auto"/>
                                    <w:left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מומלץ לבחון שימוש במערכת מידע לניהול עסקי</w:t>
                                  </w:r>
                                </w:p>
                                <w:p w:rsidR="00891505" w:rsidRDefault="00891505">
                                  <w:pPr>
                                    <w:pStyle w:val="Style2"/>
                                    <w:shd w:val="clear" w:color="auto" w:fill="auto"/>
                                    <w:spacing w:line="235" w:lineRule="exact"/>
                                    <w:ind w:firstLine="0"/>
                                    <w:jc w:val="both"/>
                                    <w:rPr>
                                      <w:rtl/>
                                    </w:rPr>
                                  </w:pPr>
                                  <w:r>
                                    <w:rPr>
                                      <w:rStyle w:val="CharStyle32"/>
                                      <w:rtl/>
                                    </w:rPr>
                                    <w:t>ופיננסי אשר תכלול את</w:t>
                                  </w:r>
                                </w:p>
                                <w:p w:rsidR="00891505" w:rsidRDefault="00891505">
                                  <w:pPr>
                                    <w:pStyle w:val="Style2"/>
                                    <w:shd w:val="clear" w:color="auto" w:fill="auto"/>
                                    <w:spacing w:line="235" w:lineRule="exact"/>
                                    <w:ind w:firstLine="0"/>
                                    <w:jc w:val="both"/>
                                    <w:rPr>
                                      <w:rtl/>
                                    </w:rPr>
                                  </w:pPr>
                                  <w:r>
                                    <w:rPr>
                                      <w:rStyle w:val="CharStyle32"/>
                                      <w:rtl/>
                                    </w:rPr>
                                    <w:t>כלל המודלים הנדרשים</w:t>
                                  </w:r>
                                </w:p>
                                <w:p w:rsidR="00891505" w:rsidRDefault="00891505">
                                  <w:pPr>
                                    <w:pStyle w:val="Style2"/>
                                    <w:shd w:val="clear" w:color="auto" w:fill="auto"/>
                                    <w:spacing w:line="235" w:lineRule="exact"/>
                                    <w:ind w:firstLine="0"/>
                                    <w:jc w:val="both"/>
                                    <w:rPr>
                                      <w:rtl/>
                                    </w:rPr>
                                  </w:pPr>
                                  <w:r>
                                    <w:rPr>
                                      <w:rStyle w:val="CharStyle32"/>
                                      <w:rtl/>
                                    </w:rPr>
                                    <w:t>לניהול השוטף של המרכז.</w:t>
                                  </w:r>
                                </w:p>
                              </w:tc>
                              <w:tc>
                                <w:tcPr>
                                  <w:tcW w:w="1430"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למרכז ריבוי תוכנות</w:t>
                                  </w:r>
                                </w:p>
                                <w:p w:rsidR="00891505" w:rsidRDefault="00891505">
                                  <w:pPr>
                                    <w:pStyle w:val="Style2"/>
                                    <w:shd w:val="clear" w:color="auto" w:fill="auto"/>
                                    <w:spacing w:before="80" w:line="154" w:lineRule="exact"/>
                                    <w:ind w:firstLine="0"/>
                                    <w:rPr>
                                      <w:rtl/>
                                    </w:rPr>
                                  </w:pPr>
                                  <w:r>
                                    <w:rPr>
                                      <w:rStyle w:val="CharStyle32"/>
                                      <w:rtl/>
                                    </w:rPr>
                                    <w:t>להתנהלות השוטפת.</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.10</w:t>
                                  </w:r>
                                </w:p>
                              </w:tc>
                            </w:tr>
                            <w:tr w:rsidR="00891505">
                              <w:trPr>
                                <w:trHeight w:hRule="exact" w:val="1771"/>
                                <w:jc w:val="center"/>
                              </w:trPr>
                              <w:tc>
                                <w:tcPr>
                                  <w:tcW w:w="725"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both"/>
                                    <w:rPr>
                                      <w:rtl/>
                                    </w:rPr>
                                  </w:pPr>
                                  <w:r>
                                    <w:rPr>
                                      <w:rStyle w:val="CharStyle32"/>
                                      <w:rtl/>
                                    </w:rPr>
                                    <w:t>החלטת הוועדה:</w:t>
                                  </w:r>
                                </w:p>
                                <w:p w:rsidR="00891505" w:rsidRDefault="00891505">
                                  <w:pPr>
                                    <w:pStyle w:val="Style2"/>
                                    <w:shd w:val="clear" w:color="auto" w:fill="auto"/>
                                    <w:spacing w:before="80" w:line="154" w:lineRule="exact"/>
                                    <w:ind w:firstLine="0"/>
                                    <w:jc w:val="both"/>
                                    <w:rPr>
                                      <w:rtl/>
                                    </w:rPr>
                                  </w:pPr>
                                  <w:r>
                                    <w:rPr>
                                      <w:rStyle w:val="CharStyle32"/>
                                      <w:rtl/>
                                    </w:rPr>
                                    <w:t>ייבדק במסגרת מעקב אחר תיקון ליקויים</w:t>
                                  </w:r>
                                </w:p>
                              </w:tc>
                              <w:tc>
                                <w:tcPr>
                                  <w:tcW w:w="246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תגובת המרכז: ההמלצה מקובלת. נמחקו</w:t>
                                  </w:r>
                                </w:p>
                                <w:p w:rsidR="00891505" w:rsidRDefault="00891505">
                                  <w:pPr>
                                    <w:pStyle w:val="Style2"/>
                                    <w:shd w:val="clear" w:color="auto" w:fill="auto"/>
                                    <w:spacing w:line="235" w:lineRule="exact"/>
                                    <w:ind w:firstLine="0"/>
                                    <w:jc w:val="both"/>
                                    <w:rPr>
                                      <w:rtl/>
                                    </w:rPr>
                                  </w:pPr>
                                  <w:r>
                                    <w:rPr>
                                      <w:rStyle w:val="CharStyle32"/>
                                      <w:rtl/>
                                    </w:rPr>
                                    <w:t>הרשאותיהם של משתמשים שכבר אינם</w:t>
                                  </w:r>
                                </w:p>
                                <w:p w:rsidR="00891505" w:rsidRDefault="00891505">
                                  <w:pPr>
                                    <w:pStyle w:val="Style2"/>
                                    <w:shd w:val="clear" w:color="auto" w:fill="auto"/>
                                    <w:spacing w:line="235" w:lineRule="exact"/>
                                    <w:ind w:firstLine="0"/>
                                    <w:jc w:val="both"/>
                                    <w:rPr>
                                      <w:rtl/>
                                    </w:rPr>
                                  </w:pPr>
                                  <w:r>
                                    <w:rPr>
                                      <w:rStyle w:val="CharStyle32"/>
                                      <w:rtl/>
                                    </w:rPr>
                                    <w:t>עובדים במרכז. מנהלת החשבונות</w:t>
                                  </w:r>
                                </w:p>
                                <w:p w:rsidR="00891505" w:rsidRDefault="00891505">
                                  <w:pPr>
                                    <w:pStyle w:val="Style2"/>
                                    <w:shd w:val="clear" w:color="auto" w:fill="auto"/>
                                    <w:spacing w:line="235" w:lineRule="exact"/>
                                    <w:ind w:firstLine="0"/>
                                    <w:jc w:val="both"/>
                                    <w:rPr>
                                      <w:rtl/>
                                    </w:rPr>
                                  </w:pPr>
                                  <w:r>
                                    <w:rPr>
                                      <w:rStyle w:val="CharStyle32"/>
                                      <w:rtl/>
                                    </w:rPr>
                                    <w:t>הראשית, מתוקף תפקידה וסמכויותיה,</w:t>
                                  </w:r>
                                </w:p>
                                <w:p w:rsidR="00891505" w:rsidRDefault="00891505">
                                  <w:pPr>
                                    <w:pStyle w:val="Style2"/>
                                    <w:shd w:val="clear" w:color="auto" w:fill="auto"/>
                                    <w:spacing w:line="235" w:lineRule="exact"/>
                                    <w:ind w:firstLine="0"/>
                                    <w:jc w:val="both"/>
                                    <w:rPr>
                                      <w:rtl/>
                                    </w:rPr>
                                  </w:pPr>
                                  <w:r>
                                    <w:rPr>
                                      <w:rStyle w:val="CharStyle32"/>
                                      <w:rtl/>
                                    </w:rPr>
                                    <w:t>נדרשת להרשאה בכל תחומי תוכנת</w:t>
                                  </w:r>
                                </w:p>
                                <w:p w:rsidR="00891505" w:rsidRDefault="00891505">
                                  <w:pPr>
                                    <w:pStyle w:val="Style2"/>
                                    <w:shd w:val="clear" w:color="auto" w:fill="auto"/>
                                    <w:spacing w:line="235" w:lineRule="exact"/>
                                    <w:ind w:firstLine="0"/>
                                    <w:jc w:val="both"/>
                                    <w:rPr>
                                      <w:rtl/>
                                    </w:rPr>
                                  </w:pPr>
                                  <w:r>
                                    <w:rPr>
                                      <w:rStyle w:val="CharStyle32"/>
                                      <w:rtl/>
                                    </w:rPr>
                                    <w:t>הנהלת החשבונות ועל כן הגדרתה</w:t>
                                  </w:r>
                                </w:p>
                                <w:p w:rsidR="00891505" w:rsidRDefault="00891505">
                                  <w:pPr>
                                    <w:pStyle w:val="Style2"/>
                                    <w:shd w:val="clear" w:color="auto" w:fill="auto"/>
                                    <w:spacing w:line="235" w:lineRule="exact"/>
                                    <w:ind w:firstLine="0"/>
                                    <w:jc w:val="both"/>
                                    <w:rPr>
                                      <w:rtl/>
                                    </w:rPr>
                                  </w:pPr>
                                  <w:r>
                                    <w:rPr>
                                      <w:rStyle w:val="CharStyle32"/>
                                      <w:rtl/>
                                    </w:rPr>
                                    <w:t>כמשתמש על נדרשת להיוותר ללא שינוי.</w:t>
                                  </w:r>
                                </w:p>
                              </w:tc>
                              <w:tc>
                                <w:tcPr>
                                  <w:tcW w:w="163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tabs>
                                      <w:tab w:val="left" w:pos="408"/>
                                      <w:tab w:val="left" w:pos="1080"/>
                                    </w:tabs>
                                    <w:spacing w:line="235" w:lineRule="exact"/>
                                    <w:ind w:firstLine="0"/>
                                    <w:jc w:val="both"/>
                                    <w:rPr>
                                      <w:rtl/>
                                    </w:rPr>
                                  </w:pPr>
                                  <w:r>
                                    <w:rPr>
                                      <w:rStyle w:val="CharStyle32"/>
                                      <w:rtl/>
                                    </w:rPr>
                                    <w:t>יש</w:t>
                                  </w:r>
                                  <w:r>
                                    <w:rPr>
                                      <w:rStyle w:val="CharStyle32"/>
                                      <w:rtl/>
                                    </w:rPr>
                                    <w:tab/>
                                    <w:t>למחוק</w:t>
                                  </w:r>
                                  <w:r>
                                    <w:rPr>
                                      <w:rStyle w:val="CharStyle32"/>
                                      <w:rtl/>
                                    </w:rPr>
                                    <w:tab/>
                                    <w:t>מתוכנת</w:t>
                                  </w:r>
                                </w:p>
                                <w:p w:rsidR="00891505" w:rsidRDefault="00891505">
                                  <w:pPr>
                                    <w:pStyle w:val="Style2"/>
                                    <w:shd w:val="clear" w:color="auto" w:fill="auto"/>
                                    <w:spacing w:line="235" w:lineRule="exact"/>
                                    <w:ind w:firstLine="0"/>
                                    <w:jc w:val="both"/>
                                    <w:rPr>
                                      <w:rtl/>
                                    </w:rPr>
                                  </w:pPr>
                                  <w:r>
                                    <w:rPr>
                                      <w:rStyle w:val="CharStyle32"/>
                                      <w:rtl/>
                                    </w:rPr>
                                    <w:t>חשבשבת משתמשים שכבר</w:t>
                                  </w:r>
                                </w:p>
                                <w:p w:rsidR="00891505" w:rsidRDefault="00891505">
                                  <w:pPr>
                                    <w:pStyle w:val="Style2"/>
                                    <w:shd w:val="clear" w:color="auto" w:fill="auto"/>
                                    <w:spacing w:line="235" w:lineRule="exact"/>
                                    <w:ind w:firstLine="0"/>
                                    <w:jc w:val="both"/>
                                    <w:rPr>
                                      <w:rtl/>
                                    </w:rPr>
                                  </w:pPr>
                                  <w:r>
                                    <w:rPr>
                                      <w:rStyle w:val="CharStyle32"/>
                                      <w:rtl/>
                                    </w:rPr>
                                    <w:t>לא עובדים במרכז ולבחון מול חשבשבת פתרון</w:t>
                                  </w:r>
                                </w:p>
                                <w:p w:rsidR="00891505" w:rsidRDefault="00891505">
                                  <w:pPr>
                                    <w:pStyle w:val="Style2"/>
                                    <w:shd w:val="clear" w:color="auto" w:fill="auto"/>
                                    <w:spacing w:line="235" w:lineRule="exact"/>
                                    <w:ind w:firstLine="0"/>
                                    <w:jc w:val="both"/>
                                    <w:rPr>
                                      <w:rtl/>
                                    </w:rPr>
                                  </w:pPr>
                                  <w:r>
                                    <w:rPr>
                                      <w:rStyle w:val="CharStyle32"/>
                                      <w:rtl/>
                                    </w:rPr>
                                    <w:t>לשמירת אפשרויות צפייה</w:t>
                                  </w:r>
                                </w:p>
                                <w:p w:rsidR="00891505" w:rsidRDefault="00891505">
                                  <w:pPr>
                                    <w:pStyle w:val="Style2"/>
                                    <w:shd w:val="clear" w:color="auto" w:fill="auto"/>
                                    <w:spacing w:line="235" w:lineRule="exact"/>
                                    <w:ind w:firstLine="0"/>
                                    <w:jc w:val="both"/>
                                    <w:rPr>
                                      <w:rtl/>
                                    </w:rPr>
                                  </w:pPr>
                                  <w:r>
                                    <w:rPr>
                                      <w:rStyle w:val="CharStyle32"/>
                                      <w:rtl/>
                                    </w:rPr>
                                    <w:t>בנתוני עבר. כמו כן, מומלץ לבחון נאותות הגדרת</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למערכת החשבשבת</w:t>
                                  </w:r>
                                </w:p>
                                <w:p w:rsidR="00891505" w:rsidRDefault="00891505">
                                  <w:pPr>
                                    <w:pStyle w:val="Style2"/>
                                    <w:shd w:val="clear" w:color="auto" w:fill="auto"/>
                                    <w:spacing w:line="235" w:lineRule="exact"/>
                                    <w:ind w:firstLine="0"/>
                                    <w:rPr>
                                      <w:rtl/>
                                    </w:rPr>
                                  </w:pPr>
                                  <w:r>
                                    <w:rPr>
                                      <w:rStyle w:val="CharStyle32"/>
                                      <w:rtl/>
                                    </w:rPr>
                                    <w:t xml:space="preserve">מוגדרים </w:t>
                                  </w:r>
                                  <w:r>
                                    <w:rPr>
                                      <w:rStyle w:val="CharStyle32"/>
                                      <w:lang w:val="en-US" w:eastAsia="en-US" w:bidi="en-US"/>
                                    </w:rPr>
                                    <w:t>6</w:t>
                                  </w:r>
                                  <w:r>
                                    <w:rPr>
                                      <w:rStyle w:val="CharStyle32"/>
                                      <w:rtl/>
                                    </w:rPr>
                                    <w:t xml:space="preserve"> משתמשים</w:t>
                                  </w:r>
                                </w:p>
                                <w:p w:rsidR="00891505" w:rsidRDefault="00891505">
                                  <w:pPr>
                                    <w:pStyle w:val="Style2"/>
                                    <w:shd w:val="clear" w:color="auto" w:fill="auto"/>
                                    <w:spacing w:line="235" w:lineRule="exact"/>
                                    <w:ind w:firstLine="0"/>
                                    <w:rPr>
                                      <w:rtl/>
                                    </w:rPr>
                                  </w:pPr>
                                  <w:r>
                                    <w:rPr>
                                      <w:rStyle w:val="CharStyle32"/>
                                      <w:rtl/>
                                    </w:rPr>
                                    <w:t>מורשים אשר חלקם</w:t>
                                  </w:r>
                                </w:p>
                                <w:p w:rsidR="00891505" w:rsidRDefault="00891505">
                                  <w:pPr>
                                    <w:pStyle w:val="Style2"/>
                                    <w:shd w:val="clear" w:color="auto" w:fill="auto"/>
                                    <w:spacing w:line="235" w:lineRule="exact"/>
                                    <w:ind w:firstLine="0"/>
                                    <w:rPr>
                                      <w:rtl/>
                                    </w:rPr>
                                  </w:pPr>
                                  <w:r>
                                    <w:rPr>
                                      <w:rStyle w:val="CharStyle32"/>
                                      <w:rtl/>
                                    </w:rPr>
                                    <w:t>סיימו את עבודתם</w:t>
                                  </w:r>
                                </w:p>
                                <w:p w:rsidR="00891505" w:rsidRDefault="00891505">
                                  <w:pPr>
                                    <w:pStyle w:val="Style2"/>
                                    <w:shd w:val="clear" w:color="auto" w:fill="auto"/>
                                    <w:spacing w:line="235" w:lineRule="exact"/>
                                    <w:ind w:firstLine="0"/>
                                    <w:rPr>
                                      <w:rtl/>
                                    </w:rPr>
                                  </w:pPr>
                                  <w:r>
                                    <w:rPr>
                                      <w:rStyle w:val="CharStyle32"/>
                                      <w:rtl/>
                                    </w:rPr>
                                    <w:t>במרכז.</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.11</w:t>
                                  </w: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05pt;margin-top:82.8pt;width:532.8pt;height:282.4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2"/>
                        <w:gridCol w:w="2462"/>
                        <w:gridCol w:w="1632"/>
                        <w:gridCol w:w="1430"/>
                        <w:gridCol w:w="523"/>
                      </w:tblGrid>
                      <w:tr w:rsidR="00891505">
                        <w:trPr>
                          <w:trHeight w:hRule="exact" w:val="1382"/>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2"/>
                                <w:rtl/>
                              </w:rPr>
                              <w:t>תאריך</w:t>
                            </w:r>
                          </w:p>
                          <w:p w:rsidR="00891505" w:rsidRDefault="00891505">
                            <w:pPr>
                              <w:pStyle w:val="Style2"/>
                              <w:shd w:val="clear" w:color="auto" w:fill="auto"/>
                              <w:spacing w:before="80" w:line="154" w:lineRule="exact"/>
                              <w:ind w:left="160" w:firstLine="0"/>
                              <w:rPr>
                                <w:rtl/>
                              </w:rPr>
                            </w:pPr>
                            <w:r>
                              <w:rPr>
                                <w:rStyle w:val="CharStyle32"/>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2"/>
                                <w:rtl/>
                              </w:rPr>
                              <w:t>אחריות</w:t>
                            </w:r>
                          </w:p>
                          <w:p w:rsidR="00891505" w:rsidRDefault="00891505">
                            <w:pPr>
                              <w:pStyle w:val="Style2"/>
                              <w:shd w:val="clear" w:color="auto" w:fill="auto"/>
                              <w:spacing w:before="80" w:line="154" w:lineRule="exact"/>
                              <w:ind w:firstLine="0"/>
                              <w:jc w:val="center"/>
                              <w:rPr>
                                <w:rtl/>
                              </w:rPr>
                            </w:pPr>
                            <w:r>
                              <w:rPr>
                                <w:rStyle w:val="CharStyle32"/>
                                <w:rtl/>
                              </w:rPr>
                              <w:t>לביצוע</w:t>
                            </w:r>
                          </w:p>
                        </w:tc>
                        <w:tc>
                          <w:tcPr>
                            <w:tcW w:w="30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החלטת וועדת הביסורת</w:t>
                            </w:r>
                          </w:p>
                        </w:tc>
                        <w:tc>
                          <w:tcPr>
                            <w:tcW w:w="24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התייחסות המבוקר</w:t>
                            </w:r>
                          </w:p>
                        </w:tc>
                        <w:tc>
                          <w:tcPr>
                            <w:tcW w:w="163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40" w:firstLine="0"/>
                              <w:jc w:val="center"/>
                              <w:rPr>
                                <w:rtl/>
                              </w:rPr>
                            </w:pPr>
                            <w:r>
                              <w:rPr>
                                <w:rStyle w:val="CharStyle32"/>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2"/>
                                <w:rtl/>
                              </w:rPr>
                              <w:t>מספר</w:t>
                            </w:r>
                          </w:p>
                          <w:p w:rsidR="00891505" w:rsidRDefault="00891505">
                            <w:pPr>
                              <w:pStyle w:val="Style2"/>
                              <w:shd w:val="clear" w:color="auto" w:fill="auto"/>
                              <w:spacing w:before="80" w:line="154" w:lineRule="exact"/>
                              <w:ind w:firstLine="0"/>
                              <w:rPr>
                                <w:rtl/>
                              </w:rPr>
                            </w:pPr>
                            <w:r>
                              <w:rPr>
                                <w:rStyle w:val="CharStyle32"/>
                                <w:rtl/>
                              </w:rPr>
                              <w:t>המלצה</w:t>
                            </w:r>
                          </w:p>
                        </w:tc>
                      </w:tr>
                      <w:tr w:rsidR="00891505">
                        <w:trPr>
                          <w:trHeight w:hRule="exact" w:val="2462"/>
                          <w:jc w:val="center"/>
                        </w:trPr>
                        <w:tc>
                          <w:tcPr>
                            <w:tcW w:w="725"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w:t>
                            </w:r>
                          </w:p>
                        </w:tc>
                        <w:tc>
                          <w:tcPr>
                            <w:tcW w:w="30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160" w:line="154" w:lineRule="exact"/>
                              <w:ind w:firstLine="0"/>
                              <w:jc w:val="both"/>
                              <w:rPr>
                                <w:rtl/>
                              </w:rPr>
                            </w:pPr>
                            <w:r>
                              <w:rPr>
                                <w:rStyle w:val="CharStyle32"/>
                                <w:rtl/>
                              </w:rPr>
                              <w:t>החלטת הוועדה:</w:t>
                            </w:r>
                          </w:p>
                          <w:p w:rsidR="00891505" w:rsidRDefault="00891505">
                            <w:pPr>
                              <w:pStyle w:val="Style2"/>
                              <w:shd w:val="clear" w:color="auto" w:fill="auto"/>
                              <w:spacing w:before="160" w:line="235" w:lineRule="exact"/>
                              <w:ind w:firstLine="0"/>
                              <w:jc w:val="both"/>
                              <w:rPr>
                                <w:rtl/>
                              </w:rPr>
                            </w:pPr>
                            <w:r>
                              <w:rPr>
                                <w:rStyle w:val="CharStyle32"/>
                                <w:rtl/>
                              </w:rPr>
                              <w:t>התייחסות המרכז מקובלת. הביקורת מציינת כי בראיה עתידית נכון יהיה לשקול מערכת</w:t>
                            </w:r>
                          </w:p>
                          <w:p w:rsidR="00891505" w:rsidRDefault="00891505">
                            <w:pPr>
                              <w:pStyle w:val="Style2"/>
                              <w:shd w:val="clear" w:color="auto" w:fill="auto"/>
                              <w:spacing w:line="235" w:lineRule="exact"/>
                              <w:ind w:firstLine="0"/>
                              <w:jc w:val="both"/>
                              <w:rPr>
                                <w:rtl/>
                              </w:rPr>
                            </w:pPr>
                            <w:r>
                              <w:rPr>
                                <w:rStyle w:val="CharStyle32"/>
                                <w:rtl/>
                              </w:rPr>
                              <w:t>אינטגרטיבית במקום מערכות שונות המחוברות</w:t>
                            </w:r>
                          </w:p>
                          <w:p w:rsidR="00891505" w:rsidRDefault="00891505">
                            <w:pPr>
                              <w:pStyle w:val="Style2"/>
                              <w:shd w:val="clear" w:color="auto" w:fill="auto"/>
                              <w:spacing w:line="235" w:lineRule="exact"/>
                              <w:ind w:firstLine="0"/>
                              <w:jc w:val="both"/>
                              <w:rPr>
                                <w:rtl/>
                              </w:rPr>
                            </w:pPr>
                            <w:r>
                              <w:rPr>
                                <w:rStyle w:val="CharStyle32"/>
                                <w:rtl/>
                              </w:rPr>
                              <w:t>כטלאי על טלאי.</w:t>
                            </w:r>
                          </w:p>
                        </w:tc>
                        <w:tc>
                          <w:tcPr>
                            <w:tcW w:w="246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235" w:lineRule="exact"/>
                              <w:ind w:firstLine="0"/>
                              <w:jc w:val="both"/>
                              <w:rPr>
                                <w:rtl/>
                              </w:rPr>
                            </w:pPr>
                            <w:r>
                              <w:rPr>
                                <w:rStyle w:val="CharStyle32"/>
                                <w:rtl/>
                              </w:rPr>
                              <w:t>תגובת המרכז: המרכז אינו עסק גדול</w:t>
                            </w:r>
                          </w:p>
                          <w:p w:rsidR="00891505" w:rsidRDefault="00891505">
                            <w:pPr>
                              <w:pStyle w:val="Style2"/>
                              <w:shd w:val="clear" w:color="auto" w:fill="auto"/>
                              <w:spacing w:line="235" w:lineRule="exact"/>
                              <w:ind w:firstLine="0"/>
                              <w:jc w:val="both"/>
                              <w:rPr>
                                <w:rtl/>
                              </w:rPr>
                            </w:pPr>
                            <w:r>
                              <w:rPr>
                                <w:rStyle w:val="CharStyle32"/>
                                <w:rtl/>
                              </w:rPr>
                              <w:t>שיש בו צורך במערכות ניהול ממוחשבות</w:t>
                            </w:r>
                          </w:p>
                          <w:p w:rsidR="00891505" w:rsidRDefault="00891505">
                            <w:pPr>
                              <w:pStyle w:val="Style2"/>
                              <w:shd w:val="clear" w:color="auto" w:fill="auto"/>
                              <w:spacing w:line="235" w:lineRule="exact"/>
                              <w:ind w:firstLine="0"/>
                              <w:jc w:val="both"/>
                              <w:rPr>
                                <w:rtl/>
                              </w:rPr>
                            </w:pPr>
                            <w:r>
                              <w:rPr>
                                <w:rStyle w:val="CharStyle32"/>
                                <w:rtl/>
                              </w:rPr>
                              <w:t>רבות שהסנכרון הממוחשב ביניהן הוא</w:t>
                            </w:r>
                          </w:p>
                          <w:p w:rsidR="00891505" w:rsidRDefault="00891505">
                            <w:pPr>
                              <w:pStyle w:val="Style2"/>
                              <w:shd w:val="clear" w:color="auto" w:fill="auto"/>
                              <w:spacing w:line="235" w:lineRule="exact"/>
                              <w:ind w:firstLine="0"/>
                              <w:jc w:val="both"/>
                              <w:rPr>
                                <w:rtl/>
                              </w:rPr>
                            </w:pPr>
                            <w:r>
                              <w:rPr>
                                <w:rStyle w:val="CharStyle32"/>
                                <w:rtl/>
                              </w:rPr>
                              <w:t>הכרחי. בכל הנוגע למערכות המרכז</w:t>
                            </w:r>
                          </w:p>
                          <w:p w:rsidR="00891505" w:rsidRDefault="00891505">
                            <w:pPr>
                              <w:pStyle w:val="Style2"/>
                              <w:shd w:val="clear" w:color="auto" w:fill="auto"/>
                              <w:spacing w:line="235" w:lineRule="exact"/>
                              <w:ind w:firstLine="0"/>
                              <w:jc w:val="both"/>
                              <w:rPr>
                                <w:rtl/>
                              </w:rPr>
                            </w:pPr>
                            <w:r>
                              <w:rPr>
                                <w:rStyle w:val="CharStyle32"/>
                                <w:rtl/>
                              </w:rPr>
                              <w:t>המרכזיות הדורשות תיאום והזרמת</w:t>
                            </w:r>
                          </w:p>
                          <w:p w:rsidR="00891505" w:rsidRDefault="00891505">
                            <w:pPr>
                              <w:pStyle w:val="Style2"/>
                              <w:shd w:val="clear" w:color="auto" w:fill="auto"/>
                              <w:spacing w:line="235" w:lineRule="exact"/>
                              <w:ind w:firstLine="0"/>
                              <w:jc w:val="both"/>
                              <w:rPr>
                                <w:rtl/>
                              </w:rPr>
                            </w:pPr>
                            <w:r>
                              <w:rPr>
                                <w:rStyle w:val="CharStyle32"/>
                                <w:rtl/>
                              </w:rPr>
                              <w:t>נתונים ממוחשבת הרי שהסנכרון אכן</w:t>
                            </w:r>
                          </w:p>
                          <w:p w:rsidR="00891505" w:rsidRDefault="00891505">
                            <w:pPr>
                              <w:pStyle w:val="Style2"/>
                              <w:shd w:val="clear" w:color="auto" w:fill="auto"/>
                              <w:spacing w:line="235" w:lineRule="exact"/>
                              <w:ind w:firstLine="0"/>
                              <w:jc w:val="both"/>
                              <w:rPr>
                                <w:rtl/>
                              </w:rPr>
                            </w:pPr>
                            <w:r>
                              <w:rPr>
                                <w:rStyle w:val="CharStyle32"/>
                                <w:rtl/>
                              </w:rPr>
                              <w:t>מתקיים. כמו כן ישנם שיקולים של עלות מול תועלת שכן הדבר אינו מתאפשר</w:t>
                            </w:r>
                          </w:p>
                          <w:p w:rsidR="00891505" w:rsidRDefault="00891505">
                            <w:pPr>
                              <w:pStyle w:val="Style2"/>
                              <w:shd w:val="clear" w:color="auto" w:fill="auto"/>
                              <w:spacing w:line="235" w:lineRule="exact"/>
                              <w:ind w:firstLine="0"/>
                              <w:jc w:val="both"/>
                              <w:rPr>
                                <w:rtl/>
                              </w:rPr>
                            </w:pPr>
                            <w:r>
                              <w:rPr>
                                <w:rStyle w:val="CharStyle32"/>
                                <w:rtl/>
                              </w:rPr>
                              <w:t>תקציבית. תגובת המרכז המלאה מצורפת</w:t>
                            </w:r>
                          </w:p>
                          <w:p w:rsidR="00891505" w:rsidRDefault="00891505">
                            <w:pPr>
                              <w:pStyle w:val="Style2"/>
                              <w:shd w:val="clear" w:color="auto" w:fill="auto"/>
                              <w:spacing w:line="235" w:lineRule="exact"/>
                              <w:ind w:firstLine="0"/>
                              <w:jc w:val="both"/>
                              <w:rPr>
                                <w:rtl/>
                              </w:rPr>
                            </w:pPr>
                            <w:r>
                              <w:rPr>
                                <w:rStyle w:val="CharStyle32"/>
                                <w:rtl/>
                              </w:rPr>
                              <w:t>כנספח א׳ לדוח זה.</w:t>
                            </w:r>
                          </w:p>
                        </w:tc>
                        <w:tc>
                          <w:tcPr>
                            <w:tcW w:w="1632" w:type="dxa"/>
                            <w:tcBorders>
                              <w:top w:val="single" w:sz="4" w:space="0" w:color="auto"/>
                              <w:left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מומלץ לבחון שימוש במערכת מידע לניהול עסקי</w:t>
                            </w:r>
                          </w:p>
                          <w:p w:rsidR="00891505" w:rsidRDefault="00891505">
                            <w:pPr>
                              <w:pStyle w:val="Style2"/>
                              <w:shd w:val="clear" w:color="auto" w:fill="auto"/>
                              <w:spacing w:line="235" w:lineRule="exact"/>
                              <w:ind w:firstLine="0"/>
                              <w:jc w:val="both"/>
                              <w:rPr>
                                <w:rtl/>
                              </w:rPr>
                            </w:pPr>
                            <w:r>
                              <w:rPr>
                                <w:rStyle w:val="CharStyle32"/>
                                <w:rtl/>
                              </w:rPr>
                              <w:t>ופיננסי אשר תכלול את</w:t>
                            </w:r>
                          </w:p>
                          <w:p w:rsidR="00891505" w:rsidRDefault="00891505">
                            <w:pPr>
                              <w:pStyle w:val="Style2"/>
                              <w:shd w:val="clear" w:color="auto" w:fill="auto"/>
                              <w:spacing w:line="235" w:lineRule="exact"/>
                              <w:ind w:firstLine="0"/>
                              <w:jc w:val="both"/>
                              <w:rPr>
                                <w:rtl/>
                              </w:rPr>
                            </w:pPr>
                            <w:r>
                              <w:rPr>
                                <w:rStyle w:val="CharStyle32"/>
                                <w:rtl/>
                              </w:rPr>
                              <w:t>כלל המודלים הנדרשים</w:t>
                            </w:r>
                          </w:p>
                          <w:p w:rsidR="00891505" w:rsidRDefault="00891505">
                            <w:pPr>
                              <w:pStyle w:val="Style2"/>
                              <w:shd w:val="clear" w:color="auto" w:fill="auto"/>
                              <w:spacing w:line="235" w:lineRule="exact"/>
                              <w:ind w:firstLine="0"/>
                              <w:jc w:val="both"/>
                              <w:rPr>
                                <w:rtl/>
                              </w:rPr>
                            </w:pPr>
                            <w:r>
                              <w:rPr>
                                <w:rStyle w:val="CharStyle32"/>
                                <w:rtl/>
                              </w:rPr>
                              <w:t>לניהול השוטף של המרכז.</w:t>
                            </w:r>
                          </w:p>
                        </w:tc>
                        <w:tc>
                          <w:tcPr>
                            <w:tcW w:w="1430" w:type="dxa"/>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למרכז ריבוי תוכנות</w:t>
                            </w:r>
                          </w:p>
                          <w:p w:rsidR="00891505" w:rsidRDefault="00891505">
                            <w:pPr>
                              <w:pStyle w:val="Style2"/>
                              <w:shd w:val="clear" w:color="auto" w:fill="auto"/>
                              <w:spacing w:before="80" w:line="154" w:lineRule="exact"/>
                              <w:ind w:firstLine="0"/>
                              <w:rPr>
                                <w:rtl/>
                              </w:rPr>
                            </w:pPr>
                            <w:r>
                              <w:rPr>
                                <w:rStyle w:val="CharStyle32"/>
                                <w:rtl/>
                              </w:rPr>
                              <w:t>להתנהלות השוטפת.</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.10</w:t>
                            </w:r>
                          </w:p>
                        </w:tc>
                      </w:tr>
                      <w:tr w:rsidR="00891505">
                        <w:trPr>
                          <w:trHeight w:hRule="exact" w:val="1771"/>
                          <w:jc w:val="center"/>
                        </w:trPr>
                        <w:tc>
                          <w:tcPr>
                            <w:tcW w:w="725"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both"/>
                              <w:rPr>
                                <w:rtl/>
                              </w:rPr>
                            </w:pPr>
                            <w:r>
                              <w:rPr>
                                <w:rStyle w:val="CharStyle32"/>
                                <w:rtl/>
                              </w:rPr>
                              <w:t>החלטת הוועדה:</w:t>
                            </w:r>
                          </w:p>
                          <w:p w:rsidR="00891505" w:rsidRDefault="00891505">
                            <w:pPr>
                              <w:pStyle w:val="Style2"/>
                              <w:shd w:val="clear" w:color="auto" w:fill="auto"/>
                              <w:spacing w:before="80" w:line="154" w:lineRule="exact"/>
                              <w:ind w:firstLine="0"/>
                              <w:jc w:val="both"/>
                              <w:rPr>
                                <w:rtl/>
                              </w:rPr>
                            </w:pPr>
                            <w:r>
                              <w:rPr>
                                <w:rStyle w:val="CharStyle32"/>
                                <w:rtl/>
                              </w:rPr>
                              <w:t>ייבדק במסגרת מעקב אחר תיקון ליקויים</w:t>
                            </w:r>
                          </w:p>
                        </w:tc>
                        <w:tc>
                          <w:tcPr>
                            <w:tcW w:w="246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תגובת המרכז: ההמלצה מקובלת. נמחקו</w:t>
                            </w:r>
                          </w:p>
                          <w:p w:rsidR="00891505" w:rsidRDefault="00891505">
                            <w:pPr>
                              <w:pStyle w:val="Style2"/>
                              <w:shd w:val="clear" w:color="auto" w:fill="auto"/>
                              <w:spacing w:line="235" w:lineRule="exact"/>
                              <w:ind w:firstLine="0"/>
                              <w:jc w:val="both"/>
                              <w:rPr>
                                <w:rtl/>
                              </w:rPr>
                            </w:pPr>
                            <w:r>
                              <w:rPr>
                                <w:rStyle w:val="CharStyle32"/>
                                <w:rtl/>
                              </w:rPr>
                              <w:t>הרשאותיהם של משתמשים שכבר אינם</w:t>
                            </w:r>
                          </w:p>
                          <w:p w:rsidR="00891505" w:rsidRDefault="00891505">
                            <w:pPr>
                              <w:pStyle w:val="Style2"/>
                              <w:shd w:val="clear" w:color="auto" w:fill="auto"/>
                              <w:spacing w:line="235" w:lineRule="exact"/>
                              <w:ind w:firstLine="0"/>
                              <w:jc w:val="both"/>
                              <w:rPr>
                                <w:rtl/>
                              </w:rPr>
                            </w:pPr>
                            <w:r>
                              <w:rPr>
                                <w:rStyle w:val="CharStyle32"/>
                                <w:rtl/>
                              </w:rPr>
                              <w:t>עובדים במרכז. מנהלת החשבונות</w:t>
                            </w:r>
                          </w:p>
                          <w:p w:rsidR="00891505" w:rsidRDefault="00891505">
                            <w:pPr>
                              <w:pStyle w:val="Style2"/>
                              <w:shd w:val="clear" w:color="auto" w:fill="auto"/>
                              <w:spacing w:line="235" w:lineRule="exact"/>
                              <w:ind w:firstLine="0"/>
                              <w:jc w:val="both"/>
                              <w:rPr>
                                <w:rtl/>
                              </w:rPr>
                            </w:pPr>
                            <w:r>
                              <w:rPr>
                                <w:rStyle w:val="CharStyle32"/>
                                <w:rtl/>
                              </w:rPr>
                              <w:t>הראשית, מתוקף תפקידה וסמכויותיה,</w:t>
                            </w:r>
                          </w:p>
                          <w:p w:rsidR="00891505" w:rsidRDefault="00891505">
                            <w:pPr>
                              <w:pStyle w:val="Style2"/>
                              <w:shd w:val="clear" w:color="auto" w:fill="auto"/>
                              <w:spacing w:line="235" w:lineRule="exact"/>
                              <w:ind w:firstLine="0"/>
                              <w:jc w:val="both"/>
                              <w:rPr>
                                <w:rtl/>
                              </w:rPr>
                            </w:pPr>
                            <w:r>
                              <w:rPr>
                                <w:rStyle w:val="CharStyle32"/>
                                <w:rtl/>
                              </w:rPr>
                              <w:t>נדרשת להרשאה בכל תחומי תוכנת</w:t>
                            </w:r>
                          </w:p>
                          <w:p w:rsidR="00891505" w:rsidRDefault="00891505">
                            <w:pPr>
                              <w:pStyle w:val="Style2"/>
                              <w:shd w:val="clear" w:color="auto" w:fill="auto"/>
                              <w:spacing w:line="235" w:lineRule="exact"/>
                              <w:ind w:firstLine="0"/>
                              <w:jc w:val="both"/>
                              <w:rPr>
                                <w:rtl/>
                              </w:rPr>
                            </w:pPr>
                            <w:r>
                              <w:rPr>
                                <w:rStyle w:val="CharStyle32"/>
                                <w:rtl/>
                              </w:rPr>
                              <w:t>הנהלת החשבונות ועל כן הגדרתה</w:t>
                            </w:r>
                          </w:p>
                          <w:p w:rsidR="00891505" w:rsidRDefault="00891505">
                            <w:pPr>
                              <w:pStyle w:val="Style2"/>
                              <w:shd w:val="clear" w:color="auto" w:fill="auto"/>
                              <w:spacing w:line="235" w:lineRule="exact"/>
                              <w:ind w:firstLine="0"/>
                              <w:jc w:val="both"/>
                              <w:rPr>
                                <w:rtl/>
                              </w:rPr>
                            </w:pPr>
                            <w:r>
                              <w:rPr>
                                <w:rStyle w:val="CharStyle32"/>
                                <w:rtl/>
                              </w:rPr>
                              <w:t>כמשתמש על נדרשת להיוותר ללא שינוי.</w:t>
                            </w:r>
                          </w:p>
                        </w:tc>
                        <w:tc>
                          <w:tcPr>
                            <w:tcW w:w="1632"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tabs>
                                <w:tab w:val="left" w:pos="408"/>
                                <w:tab w:val="left" w:pos="1080"/>
                              </w:tabs>
                              <w:spacing w:line="235" w:lineRule="exact"/>
                              <w:ind w:firstLine="0"/>
                              <w:jc w:val="both"/>
                              <w:rPr>
                                <w:rtl/>
                              </w:rPr>
                            </w:pPr>
                            <w:r>
                              <w:rPr>
                                <w:rStyle w:val="CharStyle32"/>
                                <w:rtl/>
                              </w:rPr>
                              <w:t>יש</w:t>
                            </w:r>
                            <w:r>
                              <w:rPr>
                                <w:rStyle w:val="CharStyle32"/>
                                <w:rtl/>
                              </w:rPr>
                              <w:tab/>
                              <w:t>למחוק</w:t>
                            </w:r>
                            <w:r>
                              <w:rPr>
                                <w:rStyle w:val="CharStyle32"/>
                                <w:rtl/>
                              </w:rPr>
                              <w:tab/>
                              <w:t>מתוכנת</w:t>
                            </w:r>
                          </w:p>
                          <w:p w:rsidR="00891505" w:rsidRDefault="00891505">
                            <w:pPr>
                              <w:pStyle w:val="Style2"/>
                              <w:shd w:val="clear" w:color="auto" w:fill="auto"/>
                              <w:spacing w:line="235" w:lineRule="exact"/>
                              <w:ind w:firstLine="0"/>
                              <w:jc w:val="both"/>
                              <w:rPr>
                                <w:rtl/>
                              </w:rPr>
                            </w:pPr>
                            <w:r>
                              <w:rPr>
                                <w:rStyle w:val="CharStyle32"/>
                                <w:rtl/>
                              </w:rPr>
                              <w:t>חשבשבת משתמשים שכבר</w:t>
                            </w:r>
                          </w:p>
                          <w:p w:rsidR="00891505" w:rsidRDefault="00891505">
                            <w:pPr>
                              <w:pStyle w:val="Style2"/>
                              <w:shd w:val="clear" w:color="auto" w:fill="auto"/>
                              <w:spacing w:line="235" w:lineRule="exact"/>
                              <w:ind w:firstLine="0"/>
                              <w:jc w:val="both"/>
                              <w:rPr>
                                <w:rtl/>
                              </w:rPr>
                            </w:pPr>
                            <w:r>
                              <w:rPr>
                                <w:rStyle w:val="CharStyle32"/>
                                <w:rtl/>
                              </w:rPr>
                              <w:t>לא עובדים במרכז ולבחון מול חשבשבת פתרון</w:t>
                            </w:r>
                          </w:p>
                          <w:p w:rsidR="00891505" w:rsidRDefault="00891505">
                            <w:pPr>
                              <w:pStyle w:val="Style2"/>
                              <w:shd w:val="clear" w:color="auto" w:fill="auto"/>
                              <w:spacing w:line="235" w:lineRule="exact"/>
                              <w:ind w:firstLine="0"/>
                              <w:jc w:val="both"/>
                              <w:rPr>
                                <w:rtl/>
                              </w:rPr>
                            </w:pPr>
                            <w:r>
                              <w:rPr>
                                <w:rStyle w:val="CharStyle32"/>
                                <w:rtl/>
                              </w:rPr>
                              <w:t>לשמירת אפשרויות צפייה</w:t>
                            </w:r>
                          </w:p>
                          <w:p w:rsidR="00891505" w:rsidRDefault="00891505">
                            <w:pPr>
                              <w:pStyle w:val="Style2"/>
                              <w:shd w:val="clear" w:color="auto" w:fill="auto"/>
                              <w:spacing w:line="235" w:lineRule="exact"/>
                              <w:ind w:firstLine="0"/>
                              <w:jc w:val="both"/>
                              <w:rPr>
                                <w:rtl/>
                              </w:rPr>
                            </w:pPr>
                            <w:r>
                              <w:rPr>
                                <w:rStyle w:val="CharStyle32"/>
                                <w:rtl/>
                              </w:rPr>
                              <w:t>בנתוני עבר. כמו כן, מומלץ לבחון נאותות הגדרת</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למערכת החשבשבת</w:t>
                            </w:r>
                          </w:p>
                          <w:p w:rsidR="00891505" w:rsidRDefault="00891505">
                            <w:pPr>
                              <w:pStyle w:val="Style2"/>
                              <w:shd w:val="clear" w:color="auto" w:fill="auto"/>
                              <w:spacing w:line="235" w:lineRule="exact"/>
                              <w:ind w:firstLine="0"/>
                              <w:rPr>
                                <w:rtl/>
                              </w:rPr>
                            </w:pPr>
                            <w:r>
                              <w:rPr>
                                <w:rStyle w:val="CharStyle32"/>
                                <w:rtl/>
                              </w:rPr>
                              <w:t xml:space="preserve">מוגדרים </w:t>
                            </w:r>
                            <w:r>
                              <w:rPr>
                                <w:rStyle w:val="CharStyle32"/>
                                <w:lang w:val="en-US" w:eastAsia="en-US" w:bidi="en-US"/>
                              </w:rPr>
                              <w:t>6</w:t>
                            </w:r>
                            <w:r>
                              <w:rPr>
                                <w:rStyle w:val="CharStyle32"/>
                                <w:rtl/>
                              </w:rPr>
                              <w:t xml:space="preserve"> משתמשים</w:t>
                            </w:r>
                          </w:p>
                          <w:p w:rsidR="00891505" w:rsidRDefault="00891505">
                            <w:pPr>
                              <w:pStyle w:val="Style2"/>
                              <w:shd w:val="clear" w:color="auto" w:fill="auto"/>
                              <w:spacing w:line="235" w:lineRule="exact"/>
                              <w:ind w:firstLine="0"/>
                              <w:rPr>
                                <w:rtl/>
                              </w:rPr>
                            </w:pPr>
                            <w:r>
                              <w:rPr>
                                <w:rStyle w:val="CharStyle32"/>
                                <w:rtl/>
                              </w:rPr>
                              <w:t>מורשים אשר חלקם</w:t>
                            </w:r>
                          </w:p>
                          <w:p w:rsidR="00891505" w:rsidRDefault="00891505">
                            <w:pPr>
                              <w:pStyle w:val="Style2"/>
                              <w:shd w:val="clear" w:color="auto" w:fill="auto"/>
                              <w:spacing w:line="235" w:lineRule="exact"/>
                              <w:ind w:firstLine="0"/>
                              <w:rPr>
                                <w:rtl/>
                              </w:rPr>
                            </w:pPr>
                            <w:r>
                              <w:rPr>
                                <w:rStyle w:val="CharStyle32"/>
                                <w:rtl/>
                              </w:rPr>
                              <w:t>סיימו את עבודתם</w:t>
                            </w:r>
                          </w:p>
                          <w:p w:rsidR="00891505" w:rsidRDefault="00891505">
                            <w:pPr>
                              <w:pStyle w:val="Style2"/>
                              <w:shd w:val="clear" w:color="auto" w:fill="auto"/>
                              <w:spacing w:line="235" w:lineRule="exact"/>
                              <w:ind w:firstLine="0"/>
                              <w:rPr>
                                <w:rtl/>
                              </w:rPr>
                            </w:pPr>
                            <w:r>
                              <w:rPr>
                                <w:rStyle w:val="CharStyle32"/>
                                <w:rtl/>
                              </w:rPr>
                              <w:t>במרכז.</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.11</w:t>
                            </w: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424" w:lineRule="exact"/>
        <w:rPr>
          <w:rtl/>
        </w:rPr>
      </w:pPr>
    </w:p>
    <w:p w:rsidR="00DE5597" w:rsidRDefault="00DE5597">
      <w:pPr>
        <w:rPr>
          <w:sz w:val="2"/>
          <w:szCs w:val="2"/>
          <w:rtl/>
        </w:rPr>
        <w:sectPr w:rsidR="00DE5597">
          <w:pgSz w:w="11909" w:h="16838"/>
          <w:pgMar w:top="4457" w:right="431" w:bottom="4457" w:left="82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62"/>
        <w:gridCol w:w="1637"/>
        <w:gridCol w:w="1430"/>
        <w:gridCol w:w="523"/>
      </w:tblGrid>
      <w:tr w:rsidR="00DE5597">
        <w:trPr>
          <w:trHeight w:hRule="exact" w:val="1363"/>
          <w:jc w:val="center"/>
        </w:trPr>
        <w:tc>
          <w:tcPr>
            <w:tcW w:w="720"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180" w:firstLine="0"/>
              <w:rPr>
                <w:rtl/>
              </w:rPr>
            </w:pPr>
            <w:r>
              <w:rPr>
                <w:rStyle w:val="CharStyle31"/>
                <w:rtl/>
              </w:rPr>
              <w:t>תאריך</w:t>
            </w:r>
          </w:p>
          <w:p w:rsidR="00DE5597" w:rsidRDefault="00891505">
            <w:pPr>
              <w:pStyle w:val="Style2"/>
              <w:framePr w:w="10661" w:wrap="notBeside" w:vAnchor="text" w:hAnchor="text" w:xAlign="center" w:y="1"/>
              <w:shd w:val="clear" w:color="auto" w:fill="auto"/>
              <w:spacing w:before="80" w:line="154" w:lineRule="exact"/>
              <w:ind w:left="18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61"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62"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left="20"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485"/>
          <w:jc w:val="center"/>
        </w:trPr>
        <w:tc>
          <w:tcPr>
            <w:tcW w:w="720"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62"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637" w:type="dxa"/>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מנהלת החשבונות הראשית</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2"/>
                <w:rtl/>
              </w:rPr>
              <w:t>כמשתמש על.</w:t>
            </w:r>
          </w:p>
        </w:tc>
        <w:tc>
          <w:tcPr>
            <w:tcW w:w="1430"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40"/>
          <w:jc w:val="center"/>
        </w:trPr>
        <w:tc>
          <w:tcPr>
            <w:tcW w:w="720"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מרכז רבין</w:t>
            </w:r>
          </w:p>
        </w:tc>
        <w:tc>
          <w:tcPr>
            <w:tcW w:w="3067" w:type="dxa"/>
            <w:vMerge w:val="restart"/>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החלטת הוועדה:</w:t>
            </w:r>
          </w:p>
        </w:tc>
        <w:tc>
          <w:tcPr>
            <w:tcW w:w="2462"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1"/>
                <w:rtl/>
              </w:rPr>
              <w:t xml:space="preserve">תגובת המרכז: </w:t>
            </w:r>
            <w:r>
              <w:rPr>
                <w:rStyle w:val="CharStyle32"/>
                <w:rtl/>
              </w:rPr>
              <w:t>ההמלצה מקובלת.</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ראוי לקבוע סיסמאות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מורכבות יותר מאלו</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הקיימות במערכת נכון</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למועד הביקורת.</w:t>
            </w:r>
          </w:p>
        </w:tc>
        <w:tc>
          <w:tcPr>
            <w:tcW w:w="1430"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160" w:line="154" w:lineRule="exact"/>
              <w:ind w:firstLine="0"/>
              <w:jc w:val="both"/>
              <w:rPr>
                <w:rtl/>
              </w:rPr>
            </w:pPr>
            <w:r>
              <w:rPr>
                <w:rStyle w:val="CharStyle32"/>
                <w:rtl/>
              </w:rPr>
              <w:t>מדיניות הסיסמאות</w:t>
            </w:r>
          </w:p>
          <w:p w:rsidR="00DE5597" w:rsidRDefault="00891505">
            <w:pPr>
              <w:pStyle w:val="Style2"/>
              <w:framePr w:w="10661" w:wrap="notBeside" w:vAnchor="text" w:hAnchor="text" w:xAlign="center" w:y="1"/>
              <w:shd w:val="clear" w:color="auto" w:fill="auto"/>
              <w:spacing w:before="160" w:line="154" w:lineRule="exact"/>
              <w:ind w:firstLine="0"/>
              <w:jc w:val="both"/>
              <w:rPr>
                <w:rtl/>
              </w:rPr>
            </w:pPr>
            <w:r>
              <w:rPr>
                <w:rStyle w:val="CharStyle32"/>
                <w:rtl/>
              </w:rPr>
              <w:t>תוקף הסיסמא עומד על</w:t>
            </w:r>
          </w:p>
          <w:p w:rsidR="00DE5597" w:rsidRDefault="00891505">
            <w:pPr>
              <w:pStyle w:val="Style2"/>
              <w:framePr w:w="10661" w:wrap="notBeside" w:vAnchor="text" w:hAnchor="text" w:xAlign="center" w:y="1"/>
              <w:shd w:val="clear" w:color="auto" w:fill="auto"/>
              <w:tabs>
                <w:tab w:val="left" w:pos="442"/>
              </w:tabs>
              <w:spacing w:line="235" w:lineRule="exact"/>
              <w:ind w:firstLine="0"/>
              <w:jc w:val="both"/>
              <w:rPr>
                <w:rtl/>
              </w:rPr>
            </w:pPr>
            <w:r>
              <w:rPr>
                <w:rStyle w:val="CharStyle32"/>
                <w:rtl/>
              </w:rPr>
              <w:t>כ -</w:t>
            </w:r>
            <w:r>
              <w:rPr>
                <w:rStyle w:val="CharStyle32"/>
                <w:rtl/>
              </w:rPr>
              <w:tab/>
            </w:r>
            <w:r>
              <w:rPr>
                <w:rStyle w:val="CharStyle32"/>
                <w:lang w:val="en-US" w:eastAsia="en-US" w:bidi="en-US"/>
              </w:rPr>
              <w:t>132</w:t>
            </w:r>
            <w:r>
              <w:rPr>
                <w:rStyle w:val="CharStyle32"/>
                <w:rtl/>
              </w:rPr>
              <w:t xml:space="preserve"> יום, לא</w:t>
            </w:r>
          </w:p>
          <w:p w:rsidR="00DE5597" w:rsidRDefault="00891505">
            <w:pPr>
              <w:pStyle w:val="Style2"/>
              <w:framePr w:w="10661" w:wrap="notBeside" w:vAnchor="text" w:hAnchor="text" w:xAlign="center" w:y="1"/>
              <w:shd w:val="clear" w:color="auto" w:fill="auto"/>
              <w:tabs>
                <w:tab w:val="left" w:pos="845"/>
              </w:tabs>
              <w:spacing w:line="235" w:lineRule="exact"/>
              <w:ind w:firstLine="0"/>
              <w:jc w:val="both"/>
              <w:rPr>
                <w:rtl/>
              </w:rPr>
            </w:pPr>
            <w:r>
              <w:rPr>
                <w:rStyle w:val="CharStyle32"/>
                <w:rtl/>
              </w:rPr>
              <w:t>מתאפשר</w:t>
            </w:r>
            <w:r>
              <w:rPr>
                <w:rStyle w:val="CharStyle32"/>
                <w:rtl/>
              </w:rPr>
              <w:tab/>
              <w:t>שימוש</w:t>
            </w:r>
          </w:p>
          <w:p w:rsidR="00DE5597" w:rsidRDefault="00891505">
            <w:pPr>
              <w:pStyle w:val="Style2"/>
              <w:framePr w:w="10661" w:wrap="notBeside" w:vAnchor="text" w:hAnchor="text" w:xAlign="center" w:y="1"/>
              <w:shd w:val="clear" w:color="auto" w:fill="auto"/>
              <w:tabs>
                <w:tab w:val="left" w:pos="850"/>
              </w:tabs>
              <w:spacing w:line="235" w:lineRule="exact"/>
              <w:ind w:firstLine="0"/>
              <w:jc w:val="both"/>
              <w:rPr>
                <w:rtl/>
              </w:rPr>
            </w:pPr>
            <w:r>
              <w:rPr>
                <w:rStyle w:val="CharStyle32"/>
                <w:rtl/>
              </w:rPr>
              <w:t>בסיסמא</w:t>
            </w:r>
            <w:r>
              <w:rPr>
                <w:rStyle w:val="CharStyle32"/>
                <w:rtl/>
              </w:rPr>
              <w:tab/>
              <w:t>שהייתה</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בשימוש בעבר, אורך</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הסיסמא המינימלי הינו</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שישה תווי□ והסיסמא</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לא מחויבת במורכבות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כגון סימנים, ספרות</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אותיות גדולות/קטנות.</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1"/>
                <w:lang w:val="en-US" w:eastAsia="en-US" w:bidi="en-US"/>
              </w:rPr>
              <w:t>.12</w:t>
            </w:r>
          </w:p>
        </w:tc>
      </w:tr>
      <w:tr w:rsidR="00DE5597">
        <w:trPr>
          <w:trHeight w:hRule="exact" w:val="1061"/>
          <w:jc w:val="center"/>
        </w:trPr>
        <w:tc>
          <w:tcPr>
            <w:tcW w:w="720"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821"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3067" w:type="dxa"/>
            <w:vMerge/>
            <w:tcBorders>
              <w:left w:val="single" w:sz="4" w:space="0" w:color="auto"/>
            </w:tcBorders>
            <w:shd w:val="clear" w:color="auto" w:fill="FFFFFF"/>
            <w:vAlign w:val="bottom"/>
          </w:tcPr>
          <w:p w:rsidR="00DE5597" w:rsidRDefault="00DE5597">
            <w:pPr>
              <w:framePr w:w="10661" w:wrap="notBeside" w:vAnchor="text" w:hAnchor="text" w:xAlign="center" w:y="1"/>
              <w:rPr>
                <w:rtl/>
              </w:rPr>
            </w:pPr>
          </w:p>
        </w:tc>
        <w:tc>
          <w:tcPr>
            <w:tcW w:w="2462"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משתוקף הסיסמאות הקיימות של</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המשתמשים יפקע יידרשו המשתמשים</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להגדרת סיסמאות מורכבות יותר.</w:t>
            </w:r>
          </w:p>
        </w:tc>
        <w:tc>
          <w:tcPr>
            <w:tcW w:w="1637" w:type="dxa"/>
            <w:vMerge/>
            <w:tcBorders>
              <w:left w:val="single" w:sz="4" w:space="0" w:color="auto"/>
            </w:tcBorders>
            <w:shd w:val="clear" w:color="auto" w:fill="FFFFFF"/>
          </w:tcPr>
          <w:p w:rsidR="00DE5597" w:rsidRDefault="00DE5597">
            <w:pPr>
              <w:framePr w:w="10661" w:wrap="notBeside" w:vAnchor="text" w:hAnchor="text" w:xAlign="center" w:y="1"/>
              <w:rPr>
                <w:rtl/>
              </w:rPr>
            </w:pPr>
          </w:p>
        </w:tc>
        <w:tc>
          <w:tcPr>
            <w:tcW w:w="1430"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523" w:type="dxa"/>
            <w:vMerge/>
            <w:tcBorders>
              <w:left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r>
      <w:tr w:rsidR="00DE5597">
        <w:trPr>
          <w:trHeight w:hRule="exact" w:val="1488"/>
          <w:jc w:val="center"/>
        </w:trPr>
        <w:tc>
          <w:tcPr>
            <w:tcW w:w="720"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821"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3067" w:type="dxa"/>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ייבדק במסגרת מעקב אחר תיקון ליקויים</w:t>
            </w:r>
          </w:p>
        </w:tc>
        <w:tc>
          <w:tcPr>
            <w:tcW w:w="2462" w:type="dxa"/>
            <w:vMerge/>
            <w:tcBorders>
              <w:left w:val="single" w:sz="4" w:space="0" w:color="auto"/>
            </w:tcBorders>
            <w:shd w:val="clear" w:color="auto" w:fill="FFFFFF"/>
          </w:tcPr>
          <w:p w:rsidR="00DE5597" w:rsidRDefault="00DE5597">
            <w:pPr>
              <w:framePr w:w="10661" w:wrap="notBeside" w:vAnchor="text" w:hAnchor="text" w:xAlign="center" w:y="1"/>
              <w:rPr>
                <w:rtl/>
              </w:rPr>
            </w:pPr>
          </w:p>
        </w:tc>
        <w:tc>
          <w:tcPr>
            <w:tcW w:w="1637" w:type="dxa"/>
            <w:vMerge/>
            <w:tcBorders>
              <w:left w:val="single" w:sz="4" w:space="0" w:color="auto"/>
            </w:tcBorders>
            <w:shd w:val="clear" w:color="auto" w:fill="FFFFFF"/>
          </w:tcPr>
          <w:p w:rsidR="00DE5597" w:rsidRDefault="00DE5597">
            <w:pPr>
              <w:framePr w:w="10661" w:wrap="notBeside" w:vAnchor="text" w:hAnchor="text" w:xAlign="center" w:y="1"/>
              <w:rPr>
                <w:rtl/>
              </w:rPr>
            </w:pPr>
          </w:p>
        </w:tc>
        <w:tc>
          <w:tcPr>
            <w:tcW w:w="1430" w:type="dxa"/>
            <w:vMerge/>
            <w:tcBorders>
              <w:left w:val="single" w:sz="4" w:space="0" w:color="auto"/>
            </w:tcBorders>
            <w:shd w:val="clear" w:color="auto" w:fill="FFFFFF"/>
            <w:vAlign w:val="center"/>
          </w:tcPr>
          <w:p w:rsidR="00DE5597" w:rsidRDefault="00DE5597">
            <w:pPr>
              <w:framePr w:w="10661" w:wrap="notBeside" w:vAnchor="text" w:hAnchor="text" w:xAlign="center" w:y="1"/>
              <w:rPr>
                <w:rtl/>
              </w:rPr>
            </w:pPr>
          </w:p>
        </w:tc>
        <w:tc>
          <w:tcPr>
            <w:tcW w:w="523" w:type="dxa"/>
            <w:vMerge/>
            <w:tcBorders>
              <w:left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r>
      <w:tr w:rsidR="00DE5597">
        <w:trPr>
          <w:trHeight w:hRule="exact" w:val="235"/>
          <w:jc w:val="center"/>
        </w:trPr>
        <w:tc>
          <w:tcPr>
            <w:tcW w:w="720"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left="180" w:firstLine="0"/>
              <w:rPr>
                <w:rtl/>
              </w:rPr>
            </w:pPr>
            <w:r>
              <w:rPr>
                <w:rStyle w:val="CharStyle32"/>
                <w:rtl/>
              </w:rPr>
              <w:t>שוטף</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lang w:val="en-US" w:eastAsia="en-US" w:bidi="en-US"/>
              </w:rPr>
              <w:t>1</w:t>
            </w:r>
            <w:r>
              <w:rPr>
                <w:rStyle w:val="CharStyle32"/>
                <w:rtl/>
              </w:rPr>
              <w:t>. תקציבי□</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ופרויקטים/</w:t>
            </w:r>
          </w:p>
          <w:p w:rsidR="00DE5597" w:rsidRDefault="00891505">
            <w:pPr>
              <w:pStyle w:val="Style2"/>
              <w:framePr w:w="10661" w:wrap="notBeside" w:vAnchor="text" w:hAnchor="text" w:xAlign="center" w:y="1"/>
              <w:shd w:val="clear" w:color="auto" w:fill="auto"/>
              <w:spacing w:line="235" w:lineRule="exact"/>
              <w:ind w:firstLine="0"/>
              <w:jc w:val="center"/>
              <w:rPr>
                <w:rtl/>
              </w:rPr>
            </w:pPr>
            <w:r>
              <w:rPr>
                <w:rStyle w:val="CharStyle32"/>
                <w:rtl/>
              </w:rPr>
              <w:t>חשבות</w:t>
            </w:r>
          </w:p>
        </w:tc>
        <w:tc>
          <w:tcPr>
            <w:tcW w:w="3067" w:type="dxa"/>
            <w:vMerge w:val="restart"/>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עקב עיכובים במתן אישור שר האוצר על תקציב</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המרכז הוחלטו הצעדים הבאים:</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lang w:val="en-US" w:eastAsia="en-US" w:bidi="en-US"/>
              </w:rPr>
              <w:t>1</w:t>
            </w:r>
            <w:r>
              <w:rPr>
                <w:rStyle w:val="CharStyle32"/>
                <w:rtl/>
              </w:rPr>
              <w:t xml:space="preserve">. כספי המרבו יועברו ביחס של </w:t>
            </w:r>
            <w:r>
              <w:rPr>
                <w:rStyle w:val="CharStyle32"/>
                <w:lang w:val="en-US" w:eastAsia="en-US" w:bidi="en-US"/>
              </w:rPr>
              <w:t>1/12</w:t>
            </w:r>
            <w:r>
              <w:rPr>
                <w:rStyle w:val="CharStyle32"/>
                <w:rtl/>
              </w:rPr>
              <w:t xml:space="preserve"> מחישוב בסיס</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התקציב הידוע עד למתן אישור תקציב סופי ממשרד</w:t>
            </w:r>
          </w:p>
        </w:tc>
        <w:tc>
          <w:tcPr>
            <w:tcW w:w="2462"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1"/>
                <w:rtl/>
              </w:rPr>
              <w:t xml:space="preserve">תגובת אגף תקציבים: </w:t>
            </w:r>
            <w:r>
              <w:rPr>
                <w:rStyle w:val="CharStyle32"/>
                <w:rtl/>
              </w:rPr>
              <w:t>העיכוב באישור</w:t>
            </w:r>
          </w:p>
        </w:tc>
        <w:tc>
          <w:tcPr>
            <w:tcW w:w="1637"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יש לוודא כי תקציב המרכז</w:t>
            </w:r>
          </w:p>
          <w:p w:rsidR="00DE5597" w:rsidRDefault="00891505">
            <w:pPr>
              <w:pStyle w:val="Style2"/>
              <w:framePr w:w="10661" w:wrap="notBeside" w:vAnchor="text" w:hAnchor="text" w:xAlign="center" w:y="1"/>
              <w:shd w:val="clear" w:color="auto" w:fill="auto"/>
              <w:spacing w:before="80" w:line="235" w:lineRule="exact"/>
              <w:ind w:firstLine="0"/>
              <w:rPr>
                <w:rtl/>
              </w:rPr>
            </w:pPr>
            <w:r>
              <w:rPr>
                <w:rStyle w:val="CharStyle32"/>
                <w:rtl/>
              </w:rPr>
              <w:t>יאושר על ידי המוסדות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הרלוונטיים טרם תחילת</w:t>
            </w:r>
          </w:p>
        </w:tc>
        <w:tc>
          <w:tcPr>
            <w:tcW w:w="1430" w:type="dxa"/>
            <w:vMerge w:val="restart"/>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jc w:val="both"/>
              <w:rPr>
                <w:rtl/>
              </w:rPr>
            </w:pPr>
            <w:r>
              <w:rPr>
                <w:rStyle w:val="CharStyle32"/>
                <w:rtl/>
              </w:rPr>
              <w:t xml:space="preserve">התקציב לשנים </w:t>
            </w:r>
            <w:r>
              <w:rPr>
                <w:rStyle w:val="CharStyle32"/>
                <w:lang w:val="en-US" w:eastAsia="en-US" w:bidi="en-US"/>
              </w:rPr>
              <w:t>2015</w:t>
            </w:r>
            <w:r>
              <w:rPr>
                <w:rStyle w:val="CharStyle32"/>
                <w:rtl/>
              </w:rPr>
              <w:t xml:space="preserve"> ו</w:t>
            </w:r>
          </w:p>
          <w:p w:rsidR="00DE5597" w:rsidRDefault="00891505">
            <w:pPr>
              <w:pStyle w:val="Style2"/>
              <w:framePr w:w="10661" w:wrap="notBeside" w:vAnchor="text" w:hAnchor="text" w:xAlign="center" w:y="1"/>
              <w:shd w:val="clear" w:color="auto" w:fill="auto"/>
              <w:spacing w:before="80" w:line="235" w:lineRule="exact"/>
              <w:ind w:firstLine="0"/>
              <w:jc w:val="both"/>
              <w:rPr>
                <w:rtl/>
              </w:rPr>
            </w:pPr>
            <w:r>
              <w:rPr>
                <w:rStyle w:val="CharStyle32"/>
                <w:rtl/>
              </w:rPr>
              <w:t xml:space="preserve">- </w:t>
            </w:r>
            <w:r>
              <w:rPr>
                <w:rStyle w:val="CharStyle32"/>
                <w:lang w:val="en-US" w:eastAsia="en-US" w:bidi="en-US"/>
              </w:rPr>
              <w:t>2016</w:t>
            </w:r>
            <w:r>
              <w:rPr>
                <w:rStyle w:val="CharStyle32"/>
                <w:rtl/>
              </w:rPr>
              <w:t xml:space="preserve"> אושר בדיעבד</w:t>
            </w:r>
          </w:p>
          <w:p w:rsidR="00DE5597" w:rsidRDefault="00891505">
            <w:pPr>
              <w:pStyle w:val="Style2"/>
              <w:framePr w:w="10661" w:wrap="notBeside" w:vAnchor="text" w:hAnchor="text" w:xAlign="center" w:y="1"/>
              <w:shd w:val="clear" w:color="auto" w:fill="auto"/>
              <w:spacing w:line="235" w:lineRule="exact"/>
              <w:ind w:firstLine="0"/>
              <w:jc w:val="both"/>
              <w:rPr>
                <w:rtl/>
              </w:rPr>
            </w:pPr>
            <w:r>
              <w:rPr>
                <w:rStyle w:val="CharStyle32"/>
                <w:rtl/>
              </w:rPr>
              <w:t>ולאחר תחילת שנת</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1"/>
                <w:lang w:val="en-US" w:eastAsia="en-US" w:bidi="en-US"/>
              </w:rPr>
              <w:t>.13</w:t>
            </w:r>
          </w:p>
        </w:tc>
      </w:tr>
      <w:tr w:rsidR="00DE5597">
        <w:trPr>
          <w:trHeight w:hRule="exact" w:val="758"/>
          <w:jc w:val="center"/>
        </w:trPr>
        <w:tc>
          <w:tcPr>
            <w:tcW w:w="720" w:type="dxa"/>
            <w:vMerge/>
            <w:tcBorders>
              <w:left w:val="single" w:sz="4" w:space="0" w:color="auto"/>
              <w:bottom w:val="single" w:sz="4" w:space="0" w:color="auto"/>
            </w:tcBorders>
            <w:shd w:val="clear" w:color="auto" w:fill="FFFFFF"/>
          </w:tcPr>
          <w:p w:rsidR="00DE5597" w:rsidRDefault="00DE5597">
            <w:pPr>
              <w:framePr w:w="10661" w:wrap="notBeside" w:vAnchor="text" w:hAnchor="text" w:xAlign="center" w:y="1"/>
              <w:rPr>
                <w:rtl/>
              </w:rPr>
            </w:pPr>
          </w:p>
        </w:tc>
        <w:tc>
          <w:tcPr>
            <w:tcW w:w="821"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3067" w:type="dxa"/>
            <w:vMerge/>
            <w:tcBorders>
              <w:left w:val="single" w:sz="4" w:space="0" w:color="auto"/>
              <w:bottom w:val="single" w:sz="4" w:space="0" w:color="auto"/>
            </w:tcBorders>
            <w:shd w:val="clear" w:color="auto" w:fill="FFFFFF"/>
          </w:tcPr>
          <w:p w:rsidR="00DE5597" w:rsidRDefault="00DE5597">
            <w:pPr>
              <w:framePr w:w="10661" w:wrap="notBeside" w:vAnchor="text" w:hAnchor="text" w:xAlign="center" w:y="1"/>
              <w:rPr>
                <w:rtl/>
              </w:rPr>
            </w:pPr>
          </w:p>
        </w:tc>
        <w:tc>
          <w:tcPr>
            <w:tcW w:w="2462" w:type="dxa"/>
            <w:tcBorders>
              <w:top w:val="single" w:sz="4" w:space="0" w:color="auto"/>
              <w:left w:val="single" w:sz="4" w:space="0" w:color="auto"/>
              <w:bottom w:val="single" w:sz="4" w:space="0" w:color="auto"/>
            </w:tcBorders>
            <w:shd w:val="clear" w:color="auto" w:fill="FFFFFF"/>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2"/>
                <w:rtl/>
              </w:rPr>
              <w:t>התקציב נובע מגורמים שאינם בשליטת</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2"/>
                <w:rtl/>
              </w:rPr>
              <w:t>המשרד.</w:t>
            </w:r>
          </w:p>
        </w:tc>
        <w:tc>
          <w:tcPr>
            <w:tcW w:w="1637"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1430" w:type="dxa"/>
            <w:vMerge/>
            <w:tcBorders>
              <w:left w:val="single" w:sz="4" w:space="0" w:color="auto"/>
              <w:bottom w:val="single" w:sz="4" w:space="0" w:color="auto"/>
            </w:tcBorders>
            <w:shd w:val="clear" w:color="auto" w:fill="FFFFFF"/>
            <w:vAlign w:val="center"/>
          </w:tcPr>
          <w:p w:rsidR="00DE5597" w:rsidRDefault="00DE5597">
            <w:pPr>
              <w:framePr w:w="10661" w:wrap="notBeside" w:vAnchor="text" w:hAnchor="text" w:xAlign="center" w:y="1"/>
              <w:rPr>
                <w:rtl/>
              </w:rPr>
            </w:pPr>
          </w:p>
        </w:tc>
        <w:tc>
          <w:tcPr>
            <w:tcW w:w="523"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61" w:wrap="notBeside" w:vAnchor="text" w:hAnchor="text" w:xAlign="center" w:y="1"/>
              <w:rPr>
                <w:rtl/>
              </w:rPr>
            </w:pPr>
          </w:p>
        </w:tc>
      </w:tr>
    </w:tbl>
    <w:p w:rsidR="00DE5597" w:rsidRDefault="00DE5597">
      <w:pPr>
        <w:framePr w:w="10661" w:wrap="notBeside" w:vAnchor="text" w:hAnchor="text" w:xAlign="center" w:y="1"/>
        <w:rPr>
          <w:sz w:val="2"/>
          <w:szCs w:val="2"/>
          <w:rtl/>
        </w:rPr>
      </w:pPr>
    </w:p>
    <w:p w:rsidR="00DE5597" w:rsidRDefault="00DE5597">
      <w:pPr>
        <w:rPr>
          <w:sz w:val="2"/>
          <w:szCs w:val="2"/>
          <w:rt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30"/>
        <w:gridCol w:w="523"/>
      </w:tblGrid>
      <w:tr w:rsidR="00DE5597">
        <w:trPr>
          <w:trHeight w:hRule="exact" w:val="1363"/>
          <w:jc w:val="center"/>
        </w:trPr>
        <w:tc>
          <w:tcPr>
            <w:tcW w:w="720"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jc w:val="center"/>
              <w:rPr>
                <w:rtl/>
              </w:rPr>
            </w:pPr>
            <w:r>
              <w:rPr>
                <w:rStyle w:val="CharStyle31"/>
                <w:rtl/>
              </w:rPr>
              <w:t>תאריך</w:t>
            </w:r>
          </w:p>
          <w:p w:rsidR="00DE5597" w:rsidRDefault="00891505">
            <w:pPr>
              <w:pStyle w:val="Style2"/>
              <w:framePr w:w="10656"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56"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תתלטת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המלצה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4133"/>
          <w:jc w:val="center"/>
        </w:trPr>
        <w:tc>
          <w:tcPr>
            <w:tcW w:w="720"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2"/>
                <w:rtl/>
              </w:rPr>
              <w:t>מידי</w:t>
            </w:r>
          </w:p>
        </w:tc>
        <w:tc>
          <w:tcPr>
            <w:tcW w:w="821"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lang w:val="en-US" w:eastAsia="en-US" w:bidi="en-US"/>
              </w:rPr>
              <w:t>2</w:t>
            </w:r>
            <w:r>
              <w:rPr>
                <w:rStyle w:val="CharStyle32"/>
                <w:rtl/>
              </w:rPr>
              <w:t>. תקציבי□</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ופרויקטים/</w:t>
            </w:r>
          </w:p>
          <w:p w:rsidR="00DE5597" w:rsidRDefault="00891505">
            <w:pPr>
              <w:pStyle w:val="Style2"/>
              <w:framePr w:w="10656" w:wrap="notBeside" w:vAnchor="text" w:hAnchor="text" w:xAlign="center" w:y="1"/>
              <w:shd w:val="clear" w:color="auto" w:fill="auto"/>
              <w:spacing w:line="235" w:lineRule="exact"/>
              <w:ind w:firstLine="0"/>
              <w:jc w:val="center"/>
              <w:rPr>
                <w:rtl/>
              </w:rPr>
            </w:pPr>
            <w:r>
              <w:rPr>
                <w:rStyle w:val="CharStyle32"/>
                <w:rtl/>
              </w:rPr>
              <w:t>חשבות</w:t>
            </w:r>
          </w:p>
        </w:tc>
        <w:tc>
          <w:tcPr>
            <w:tcW w:w="3067"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האוצר אשר בגינו יבוצע עדכון תקציבי.</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lang w:val="en-US" w:eastAsia="en-US" w:bidi="en-US"/>
              </w:rPr>
              <w:t>2</w:t>
            </w:r>
            <w:r>
              <w:rPr>
                <w:rStyle w:val="CharStyle32"/>
                <w:rtl/>
              </w:rPr>
              <w:t>. נוהל המשרד בנושא יעודכן בהתאם לאמור לעיל</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ויופץ לגורמים הרלוונטיים.</w:t>
            </w:r>
          </w:p>
        </w:tc>
        <w:tc>
          <w:tcPr>
            <w:tcW w:w="2458"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1"/>
                <w:rtl/>
              </w:rPr>
              <w:t xml:space="preserve">תגובת המרכז: </w:t>
            </w:r>
            <w:r>
              <w:rPr>
                <w:rStyle w:val="CharStyle32"/>
                <w:rtl/>
              </w:rPr>
              <w:t>המרכז ישמח לאשר את</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תקציבו על ידי מוסדותיו טרם תחילת</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שנת התקציב אך האמור אינו מתאפשר</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שכן תקציב המרכז אינו ידוע למרכז אלא רק לאחר תחילת שנת התקציב. עם זאת,</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השנה, מתוך הכרה בצורך לאשר מראש את תקציב המרכז מוקדם ככל הניתן,</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למרות שגובהו הסופי של תקציב המרכז</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 xml:space="preserve">לשנת </w:t>
            </w:r>
            <w:r>
              <w:rPr>
                <w:rStyle w:val="CharStyle32"/>
                <w:lang w:val="en-US" w:eastAsia="en-US" w:bidi="en-US"/>
              </w:rPr>
              <w:t>2017</w:t>
            </w:r>
            <w:r>
              <w:rPr>
                <w:rStyle w:val="CharStyle32"/>
                <w:rtl/>
              </w:rPr>
              <w:t xml:space="preserve"> אינו ידוע למרכז, בישיבותיהם</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האחרונות של מוסדותיו המנהלים של</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 xml:space="preserve">המרכז מיום </w:t>
            </w:r>
            <w:r>
              <w:rPr>
                <w:rStyle w:val="CharStyle32"/>
                <w:lang w:val="en-US" w:eastAsia="en-US" w:bidi="en-US"/>
              </w:rPr>
              <w:t>20.11.2016</w:t>
            </w:r>
            <w:r>
              <w:rPr>
                <w:rStyle w:val="CharStyle32"/>
                <w:rtl/>
              </w:rPr>
              <w:t xml:space="preserve"> אושר תקציב</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ביניים לפיו עד להבהרת תקציבו הסופי</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 xml:space="preserve">והמלא של המרכז לשנת </w:t>
            </w:r>
            <w:r>
              <w:rPr>
                <w:rStyle w:val="CharStyle32"/>
                <w:lang w:val="en-US" w:eastAsia="en-US" w:bidi="en-US"/>
              </w:rPr>
              <w:t>2017</w:t>
            </w:r>
            <w:r>
              <w:rPr>
                <w:rStyle w:val="CharStyle32"/>
                <w:rtl/>
              </w:rPr>
              <w:t>, ואישורו</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על ידי מוסדות המרכז, יפעל המרכז לפי</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 xml:space="preserve">התקציב הידוע נכון ליום קיומן של הישיבות ותקציב זה ינוצל בקצב של </w:t>
            </w:r>
            <w:r>
              <w:rPr>
                <w:rStyle w:val="CharStyle32"/>
                <w:lang w:val="en-US" w:eastAsia="en-US" w:bidi="en-US"/>
              </w:rPr>
              <w:t>1/12</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מידי חודש. עוד נציין בנוגע לחוסר</w:t>
            </w:r>
          </w:p>
        </w:tc>
        <w:tc>
          <w:tcPr>
            <w:tcW w:w="1637"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שנת התקציב.</w:t>
            </w:r>
          </w:p>
        </w:tc>
        <w:tc>
          <w:tcPr>
            <w:tcW w:w="1430"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התקציב.</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bl>
    <w:p w:rsidR="00DE5597" w:rsidRDefault="00DE5597">
      <w:pPr>
        <w:framePr w:w="10656"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headerReference w:type="even" r:id="rId32"/>
          <w:headerReference w:type="default" r:id="rId33"/>
          <w:footerReference w:type="even" r:id="rId34"/>
          <w:footerReference w:type="default" r:id="rId35"/>
          <w:pgSz w:w="11938" w:h="16867"/>
          <w:pgMar w:top="6055" w:right="415" w:bottom="5040" w:left="863"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63872" behindDoc="1" locked="0" layoutInCell="1" allowOverlap="1">
            <wp:simplePos x="0" y="0"/>
            <wp:positionH relativeFrom="margin">
              <wp:posOffset>6092825</wp:posOffset>
            </wp:positionH>
            <wp:positionV relativeFrom="paragraph">
              <wp:posOffset>0</wp:posOffset>
            </wp:positionV>
            <wp:extent cx="420370" cy="454025"/>
            <wp:effectExtent l="0" t="0" r="0" b="3175"/>
            <wp:wrapNone/>
            <wp:docPr id="56" name="תמונה 56"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037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61824" behindDoc="0" locked="0" layoutInCell="1" allowOverlap="1">
                <wp:simplePos x="0" y="0"/>
                <wp:positionH relativeFrom="margin">
                  <wp:posOffset>5882640</wp:posOffset>
                </wp:positionH>
                <wp:positionV relativeFrom="paragraph">
                  <wp:posOffset>546735</wp:posOffset>
                </wp:positionV>
                <wp:extent cx="856615" cy="97790"/>
                <wp:effectExtent l="635" t="3175" r="0" b="3810"/>
                <wp:wrapNone/>
                <wp:docPr id="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11" w:name="bookmark8"/>
                            <w:r>
                              <w:rPr>
                                <w:rStyle w:val="CharStyle42Exact"/>
                                <w:rtl/>
                              </w:rPr>
                              <w:t>משרד ראש הממשלה</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margin-left:463.2pt;margin-top:43.05pt;width:67.45pt;height:7.7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12" w:name="bookmark8"/>
                      <w:r>
                        <w:rPr>
                          <w:rStyle w:val="CharStyle42Exact"/>
                          <w:rtl/>
                        </w:rPr>
                        <w:t>משרד ראש הממשלה</w:t>
                      </w:r>
                      <w:bookmarkEnd w:id="12"/>
                    </w:p>
                  </w:txbxContent>
                </v:textbox>
                <w10:wrap anchorx="margin"/>
              </v:shape>
            </w:pict>
          </mc:Fallback>
        </mc:AlternateContent>
      </w:r>
      <w:r>
        <w:rPr>
          <w:noProof/>
          <w:rtl/>
          <w:lang w:val="en-US" w:eastAsia="en-US"/>
        </w:rPr>
        <mc:AlternateContent>
          <mc:Choice Requires="wps">
            <w:drawing>
              <wp:anchor distT="0" distB="0" distL="63500" distR="63500" simplePos="0" relativeHeight="251662848" behindDoc="0" locked="0" layoutInCell="1" allowOverlap="1">
                <wp:simplePos x="0" y="0"/>
                <wp:positionH relativeFrom="margin">
                  <wp:posOffset>515620</wp:posOffset>
                </wp:positionH>
                <wp:positionV relativeFrom="paragraph">
                  <wp:posOffset>692785</wp:posOffset>
                </wp:positionV>
                <wp:extent cx="530225" cy="97790"/>
                <wp:effectExtent l="0" t="0" r="0" b="635"/>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54" type="#_x0000_t202" style="position:absolute;margin-left:40.6pt;margin-top:54.55pt;width:41.75pt;height:7.7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osg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65920" behindDoc="1" locked="0" layoutInCell="1" allowOverlap="1">
            <wp:simplePos x="0" y="0"/>
            <wp:positionH relativeFrom="margin">
              <wp:posOffset>311150</wp:posOffset>
            </wp:positionH>
            <wp:positionV relativeFrom="paragraph">
              <wp:posOffset>12065</wp:posOffset>
            </wp:positionV>
            <wp:extent cx="822960" cy="615950"/>
            <wp:effectExtent l="0" t="0" r="0" b="0"/>
            <wp:wrapNone/>
            <wp:docPr id="59" name="תמונה 59"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2960" cy="6159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64896" behindDoc="0" locked="0" layoutInCell="1" allowOverlap="1">
                <wp:simplePos x="0" y="0"/>
                <wp:positionH relativeFrom="margin">
                  <wp:posOffset>5833745</wp:posOffset>
                </wp:positionH>
                <wp:positionV relativeFrom="paragraph">
                  <wp:posOffset>714375</wp:posOffset>
                </wp:positionV>
                <wp:extent cx="923290" cy="97790"/>
                <wp:effectExtent l="0" t="0" r="1270" b="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13" w:name="bookmark9"/>
                            <w:r>
                              <w:rPr>
                                <w:rStyle w:val="CharStyle42Exact"/>
                                <w:rtl/>
                              </w:rPr>
                              <w:t>אגף הביקורת הפנימית</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55" type="#_x0000_t202" style="position:absolute;margin-left:459.35pt;margin-top:56.25pt;width:72.7pt;height:7.7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Jfrg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14" w:name="bookmark9"/>
                      <w:r>
                        <w:rPr>
                          <w:rStyle w:val="CharStyle42Exact"/>
                          <w:rtl/>
                        </w:rPr>
                        <w:t>אגף הביקורת הפנימית</w:t>
                      </w:r>
                      <w:bookmarkEnd w:id="14"/>
                    </w:p>
                  </w:txbxContent>
                </v:textbox>
                <w10:wrap anchorx="margin"/>
              </v:shape>
            </w:pict>
          </mc:Fallback>
        </mc:AlternateContent>
      </w:r>
      <w:r>
        <w:rPr>
          <w:noProof/>
          <w:rtl/>
          <w:lang w:val="en-US" w:eastAsia="en-US"/>
        </w:rPr>
        <mc:AlternateContent>
          <mc:Choice Requires="wps">
            <w:drawing>
              <wp:anchor distT="0" distB="0" distL="63500" distR="63500" simplePos="0" relativeHeight="251666944" behindDoc="0" locked="0" layoutInCell="1" allowOverlap="1">
                <wp:simplePos x="0" y="0"/>
                <wp:positionH relativeFrom="margin">
                  <wp:posOffset>635</wp:posOffset>
                </wp:positionH>
                <wp:positionV relativeFrom="paragraph">
                  <wp:posOffset>1060450</wp:posOffset>
                </wp:positionV>
                <wp:extent cx="6775450" cy="3587115"/>
                <wp:effectExtent l="0" t="2540" r="1270" b="1270"/>
                <wp:wrapNone/>
                <wp:docPr id="4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358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821"/>
                              <w:gridCol w:w="3067"/>
                              <w:gridCol w:w="2458"/>
                              <w:gridCol w:w="1637"/>
                              <w:gridCol w:w="1430"/>
                              <w:gridCol w:w="528"/>
                            </w:tblGrid>
                            <w:tr w:rsidR="00891505">
                              <w:trPr>
                                <w:trHeight w:hRule="exact" w:val="1373"/>
                                <w:jc w:val="center"/>
                              </w:trPr>
                              <w:tc>
                                <w:tcPr>
                                  <w:tcW w:w="7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הממצא</w:t>
                                  </w:r>
                                </w:p>
                              </w:tc>
                              <w:tc>
                                <w:tcPr>
                                  <w:tcW w:w="52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1670"/>
                                <w:jc w:val="center"/>
                              </w:trPr>
                              <w:tc>
                                <w:tcPr>
                                  <w:tcW w:w="73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line="240" w:lineRule="exact"/>
                                    <w:ind w:firstLine="0"/>
                                    <w:jc w:val="both"/>
                                    <w:rPr>
                                      <w:rtl/>
                                    </w:rPr>
                                  </w:pPr>
                                  <w:r>
                                    <w:rPr>
                                      <w:rStyle w:val="CharStyle32"/>
                                      <w:rtl/>
                                    </w:rPr>
                                    <w:t>הוודאות התקציבית כי המרכז מעודכן על</w:t>
                                  </w:r>
                                </w:p>
                                <w:p w:rsidR="00891505" w:rsidRDefault="00891505">
                                  <w:pPr>
                                    <w:pStyle w:val="Style2"/>
                                    <w:shd w:val="clear" w:color="auto" w:fill="auto"/>
                                    <w:spacing w:line="240" w:lineRule="exact"/>
                                    <w:ind w:firstLine="0"/>
                                    <w:jc w:val="both"/>
                                    <w:rPr>
                                      <w:rtl/>
                                    </w:rPr>
                                  </w:pPr>
                                  <w:r>
                                    <w:rPr>
                                      <w:rStyle w:val="CharStyle32"/>
                                      <w:rtl/>
                                    </w:rPr>
                                    <w:t>קיצוצים תקציביים המושתים עליו רק</w:t>
                                  </w:r>
                                </w:p>
                                <w:p w:rsidR="00891505" w:rsidRDefault="00891505">
                                  <w:pPr>
                                    <w:pStyle w:val="Style2"/>
                                    <w:shd w:val="clear" w:color="auto" w:fill="auto"/>
                                    <w:spacing w:line="240" w:lineRule="exact"/>
                                    <w:ind w:firstLine="0"/>
                                    <w:jc w:val="both"/>
                                    <w:rPr>
                                      <w:rtl/>
                                    </w:rPr>
                                  </w:pPr>
                                  <w:r>
                                    <w:rPr>
                                      <w:rStyle w:val="CharStyle32"/>
                                      <w:rtl/>
                                    </w:rPr>
                                    <w:t>בדיעבד. נודה אם משרד ראש הממשלה</w:t>
                                  </w:r>
                                </w:p>
                                <w:p w:rsidR="00891505" w:rsidRDefault="00891505">
                                  <w:pPr>
                                    <w:pStyle w:val="Style2"/>
                                    <w:shd w:val="clear" w:color="auto" w:fill="auto"/>
                                    <w:spacing w:line="240" w:lineRule="exact"/>
                                    <w:ind w:firstLine="0"/>
                                    <w:jc w:val="both"/>
                                    <w:rPr>
                                      <w:rtl/>
                                    </w:rPr>
                                  </w:pPr>
                                  <w:r>
                                    <w:rPr>
                                      <w:rStyle w:val="CharStyle32"/>
                                      <w:rtl/>
                                    </w:rPr>
                                    <w:t>יעביר למרכז עדכון מסודר ורשמי בכל מקרה בו מושת קיצוץ כאמור על תקציבו</w:t>
                                  </w:r>
                                </w:p>
                                <w:p w:rsidR="00891505" w:rsidRDefault="00891505">
                                  <w:pPr>
                                    <w:pStyle w:val="Style2"/>
                                    <w:shd w:val="clear" w:color="auto" w:fill="auto"/>
                                    <w:spacing w:line="240" w:lineRule="exact"/>
                                    <w:ind w:firstLine="0"/>
                                    <w:jc w:val="both"/>
                                    <w:rPr>
                                      <w:rtl/>
                                    </w:rPr>
                                  </w:pPr>
                                  <w:r>
                                    <w:rPr>
                                      <w:rStyle w:val="CharStyle32"/>
                                      <w:rtl/>
                                    </w:rPr>
                                    <w:t>של המרכז. תגובת המרכז המלאה</w:t>
                                  </w:r>
                                </w:p>
                                <w:p w:rsidR="00891505" w:rsidRDefault="00891505">
                                  <w:pPr>
                                    <w:pStyle w:val="Style2"/>
                                    <w:shd w:val="clear" w:color="auto" w:fill="auto"/>
                                    <w:spacing w:line="240" w:lineRule="exact"/>
                                    <w:ind w:firstLine="0"/>
                                    <w:jc w:val="both"/>
                                    <w:rPr>
                                      <w:rtl/>
                                    </w:rPr>
                                  </w:pPr>
                                  <w:r>
                                    <w:rPr>
                                      <w:rStyle w:val="CharStyle32"/>
                                      <w:rtl/>
                                    </w:rPr>
                                    <w:t>מצורפת כנספח א׳ לדוח זה.</w:t>
                                  </w:r>
                                </w:p>
                              </w:tc>
                              <w:tc>
                                <w:tcPr>
                                  <w:tcW w:w="1637"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2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35"/>
                                <w:jc w:val="center"/>
                              </w:trPr>
                              <w:tc>
                                <w:tcPr>
                                  <w:tcW w:w="73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30.8.2017</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רבע/</w:t>
                                  </w:r>
                                </w:p>
                                <w:p w:rsidR="00891505" w:rsidRDefault="00891505">
                                  <w:pPr>
                                    <w:pStyle w:val="Style2"/>
                                    <w:shd w:val="clear" w:color="auto" w:fill="auto"/>
                                    <w:spacing w:line="235" w:lineRule="exact"/>
                                    <w:ind w:firstLine="0"/>
                                    <w:jc w:val="center"/>
                                    <w:rPr>
                                      <w:rtl/>
                                    </w:rPr>
                                  </w:pPr>
                                  <w:r>
                                    <w:rPr>
                                      <w:rStyle w:val="CharStyle32"/>
                                      <w:rtl/>
                                    </w:rPr>
                                    <w:t>אגף</w:t>
                                  </w:r>
                                </w:p>
                                <w:p w:rsidR="00891505" w:rsidRDefault="00891505">
                                  <w:pPr>
                                    <w:pStyle w:val="Style2"/>
                                    <w:shd w:val="clear" w:color="auto" w:fill="auto"/>
                                    <w:spacing w:line="235" w:lineRule="exact"/>
                                    <w:ind w:left="180" w:firstLine="0"/>
                                    <w:rPr>
                                      <w:rtl/>
                                    </w:rPr>
                                  </w:pPr>
                                  <w:r>
                                    <w:rPr>
                                      <w:rStyle w:val="CharStyle32"/>
                                      <w:rtl/>
                                    </w:rPr>
                                    <w:t>תקציבי□</w:t>
                                  </w:r>
                                </w:p>
                                <w:p w:rsidR="00891505" w:rsidRDefault="00891505">
                                  <w:pPr>
                                    <w:pStyle w:val="Style2"/>
                                    <w:shd w:val="clear" w:color="auto" w:fill="auto"/>
                                    <w:spacing w:line="235" w:lineRule="exact"/>
                                    <w:ind w:firstLine="0"/>
                                    <w:rPr>
                                      <w:rtl/>
                                    </w:rPr>
                                  </w:pPr>
                                  <w:r>
                                    <w:rPr>
                                      <w:rStyle w:val="CharStyle32"/>
                                      <w:rtl/>
                                    </w:rPr>
                                    <w:t>ופרויקטים</w:t>
                                  </w:r>
                                </w:p>
                              </w:tc>
                              <w:tc>
                                <w:tcPr>
                                  <w:tcW w:w="3067" w:type="dxa"/>
                                  <w:vMerge w:val="restart"/>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235" w:lineRule="exact"/>
                                    <w:ind w:firstLine="0"/>
                                    <w:jc w:val="both"/>
                                    <w:rPr>
                                      <w:rtl/>
                                    </w:rPr>
                                  </w:pPr>
                                  <w:r>
                                    <w:rPr>
                                      <w:rStyle w:val="CharStyle32"/>
                                      <w:rtl/>
                                    </w:rPr>
                                    <w:t>המרכז חוור ומציין כי הכנסות מפעילות מוצו למקסימום אפשרי והנושא היחידי שכרגע מהווה פוטנציאל הכנסות שטרם מוצה הינן תרומות למרכז. המרכז בתהליכים מתקדמים של בניית תשתית גיוס</w:t>
                                  </w:r>
                                </w:p>
                                <w:p w:rsidR="00891505" w:rsidRDefault="00891505">
                                  <w:pPr>
                                    <w:pStyle w:val="Style2"/>
                                    <w:shd w:val="clear" w:color="auto" w:fill="auto"/>
                                    <w:spacing w:line="235" w:lineRule="exact"/>
                                    <w:ind w:firstLine="0"/>
                                    <w:jc w:val="both"/>
                                    <w:rPr>
                                      <w:rtl/>
                                    </w:rPr>
                                  </w:pPr>
                                  <w:r>
                                    <w:rPr>
                                      <w:rStyle w:val="CharStyle32"/>
                                      <w:rtl/>
                                    </w:rPr>
                                    <w:t>חדשה והצפי הוא לגידול משמעותי בהכנסות</w:t>
                                  </w:r>
                                </w:p>
                                <w:p w:rsidR="00891505" w:rsidRDefault="00891505">
                                  <w:pPr>
                                    <w:pStyle w:val="Style2"/>
                                    <w:shd w:val="clear" w:color="auto" w:fill="auto"/>
                                    <w:spacing w:line="235" w:lineRule="exact"/>
                                    <w:ind w:firstLine="0"/>
                                    <w:jc w:val="both"/>
                                    <w:rPr>
                                      <w:rtl/>
                                    </w:rPr>
                                  </w:pPr>
                                  <w:r>
                                    <w:rPr>
                                      <w:rStyle w:val="CharStyle32"/>
                                      <w:rtl/>
                                    </w:rPr>
                                    <w:t>מתרומות בעוד כשנה.</w:t>
                                  </w:r>
                                </w:p>
                                <w:p w:rsidR="00891505" w:rsidRDefault="00891505">
                                  <w:pPr>
                                    <w:pStyle w:val="Style2"/>
                                    <w:shd w:val="clear" w:color="auto" w:fill="auto"/>
                                    <w:spacing w:line="235" w:lineRule="exact"/>
                                    <w:ind w:firstLine="0"/>
                                    <w:jc w:val="both"/>
                                    <w:rPr>
                                      <w:rtl/>
                                    </w:rPr>
                                  </w:pPr>
                                  <w:r>
                                    <w:rPr>
                                      <w:rStyle w:val="CharStyle32"/>
                                      <w:rtl/>
                                    </w:rPr>
                                    <w:t>החלטת הוועדה:</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both"/>
                                    <w:rPr>
                                      <w:rtl/>
                                    </w:rPr>
                                  </w:pPr>
                                  <w:r>
                                    <w:rPr>
                                      <w:rStyle w:val="CharStyle31"/>
                                      <w:rtl/>
                                    </w:rPr>
                                    <w:t xml:space="preserve">תגובת אגף תקציבים: </w:t>
                                  </w:r>
                                  <w:r>
                                    <w:rPr>
                                      <w:rStyle w:val="CharStyle32"/>
                                      <w:rtl/>
                                    </w:rPr>
                                    <w:t>האגף מודע לנושא.</w:t>
                                  </w:r>
                                </w:p>
                              </w:tc>
                              <w:tc>
                                <w:tcPr>
                                  <w:tcW w:w="1637"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מומלץ לבחון את היקפי</w:t>
                                  </w:r>
                                </w:p>
                                <w:p w:rsidR="00891505" w:rsidRDefault="00891505">
                                  <w:pPr>
                                    <w:pStyle w:val="Style2"/>
                                    <w:shd w:val="clear" w:color="auto" w:fill="auto"/>
                                    <w:tabs>
                                      <w:tab w:val="left" w:pos="869"/>
                                    </w:tabs>
                                    <w:spacing w:before="80" w:line="235" w:lineRule="exact"/>
                                    <w:ind w:firstLine="0"/>
                                    <w:jc w:val="both"/>
                                    <w:rPr>
                                      <w:rtl/>
                                    </w:rPr>
                                  </w:pPr>
                                  <w:r>
                                    <w:rPr>
                                      <w:rStyle w:val="CharStyle32"/>
                                      <w:rtl/>
                                    </w:rPr>
                                    <w:t>הכספים</w:t>
                                  </w:r>
                                  <w:r>
                                    <w:rPr>
                                      <w:rStyle w:val="CharStyle32"/>
                                      <w:rtl/>
                                    </w:rPr>
                                    <w:tab/>
                                    <w:t>המתקבלים</w:t>
                                  </w:r>
                                </w:p>
                                <w:p w:rsidR="00891505" w:rsidRDefault="00891505">
                                  <w:pPr>
                                    <w:pStyle w:val="Style2"/>
                                    <w:shd w:val="clear" w:color="auto" w:fill="auto"/>
                                    <w:tabs>
                                      <w:tab w:val="left" w:pos="1003"/>
                                    </w:tabs>
                                    <w:spacing w:line="235" w:lineRule="exact"/>
                                    <w:ind w:firstLine="0"/>
                                    <w:jc w:val="both"/>
                                    <w:rPr>
                                      <w:rtl/>
                                    </w:rPr>
                                  </w:pPr>
                                  <w:r>
                                    <w:rPr>
                                      <w:rStyle w:val="CharStyle32"/>
                                      <w:rtl/>
                                    </w:rPr>
                                    <w:t>מתרומות</w:t>
                                  </w:r>
                                  <w:r>
                                    <w:rPr>
                                      <w:rStyle w:val="CharStyle32"/>
                                      <w:rtl/>
                                    </w:rPr>
                                    <w:tab/>
                                    <w:t>באמצעות</w:t>
                                  </w:r>
                                </w:p>
                                <w:p w:rsidR="00891505" w:rsidRDefault="00891505">
                                  <w:pPr>
                                    <w:pStyle w:val="Style2"/>
                                    <w:shd w:val="clear" w:color="auto" w:fill="auto"/>
                                    <w:spacing w:line="235" w:lineRule="exact"/>
                                    <w:ind w:firstLine="0"/>
                                    <w:jc w:val="both"/>
                                    <w:rPr>
                                      <w:rtl/>
                                    </w:rPr>
                                  </w:pPr>
                                  <w:r>
                                    <w:rPr>
                                      <w:rStyle w:val="CharStyle32"/>
                                      <w:rtl/>
                                    </w:rPr>
                                    <w:t>העמותה לאור ניצול נמוך</w:t>
                                  </w:r>
                                </w:p>
                                <w:p w:rsidR="00891505" w:rsidRDefault="00891505">
                                  <w:pPr>
                                    <w:pStyle w:val="Style2"/>
                                    <w:shd w:val="clear" w:color="auto" w:fill="auto"/>
                                    <w:spacing w:line="235" w:lineRule="exact"/>
                                    <w:ind w:firstLine="0"/>
                                    <w:jc w:val="both"/>
                                    <w:rPr>
                                      <w:rtl/>
                                    </w:rPr>
                                  </w:pPr>
                                  <w:r>
                                    <w:rPr>
                                      <w:rStyle w:val="CharStyle32"/>
                                      <w:rtl/>
                                    </w:rPr>
                                    <w:t>של הסעיף התקציבי.</w:t>
                                  </w:r>
                                </w:p>
                              </w:tc>
                              <w:tc>
                                <w:tcPr>
                                  <w:tcW w:w="1430"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תרומות העמותה אינן</w:t>
                                  </w:r>
                                </w:p>
                                <w:p w:rsidR="00891505" w:rsidRDefault="00891505">
                                  <w:pPr>
                                    <w:pStyle w:val="Style2"/>
                                    <w:shd w:val="clear" w:color="auto" w:fill="auto"/>
                                    <w:spacing w:line="235" w:lineRule="exact"/>
                                    <w:ind w:firstLine="0"/>
                                    <w:rPr>
                                      <w:rtl/>
                                    </w:rPr>
                                  </w:pPr>
                                  <w:r>
                                    <w:rPr>
                                      <w:rStyle w:val="CharStyle32"/>
                                      <w:rtl/>
                                    </w:rPr>
                                    <w:t>מספיקות לכסות את</w:t>
                                  </w:r>
                                </w:p>
                                <w:p w:rsidR="00891505" w:rsidRDefault="00891505">
                                  <w:pPr>
                                    <w:pStyle w:val="Style2"/>
                                    <w:shd w:val="clear" w:color="auto" w:fill="auto"/>
                                    <w:spacing w:line="235" w:lineRule="exact"/>
                                    <w:ind w:firstLine="0"/>
                                    <w:rPr>
                                      <w:rtl/>
                                    </w:rPr>
                                  </w:pPr>
                                  <w:r>
                                    <w:rPr>
                                      <w:rStyle w:val="CharStyle32"/>
                                      <w:rtl/>
                                    </w:rPr>
                                    <w:t>יתרת הוצאות המרכז</w:t>
                                  </w:r>
                                </w:p>
                                <w:p w:rsidR="00891505" w:rsidRDefault="00891505">
                                  <w:pPr>
                                    <w:pStyle w:val="Style2"/>
                                    <w:shd w:val="clear" w:color="auto" w:fill="auto"/>
                                    <w:spacing w:line="235" w:lineRule="exact"/>
                                    <w:ind w:firstLine="0"/>
                                    <w:rPr>
                                      <w:rtl/>
                                    </w:rPr>
                                  </w:pPr>
                                  <w:r>
                                    <w:rPr>
                                      <w:rStyle w:val="CharStyle32"/>
                                      <w:rtl/>
                                    </w:rPr>
                                    <w:t>שאינן מכוסות ע״י</w:t>
                                  </w:r>
                                </w:p>
                                <w:p w:rsidR="00891505" w:rsidRDefault="00891505">
                                  <w:pPr>
                                    <w:pStyle w:val="Style2"/>
                                    <w:shd w:val="clear" w:color="auto" w:fill="auto"/>
                                    <w:spacing w:line="235" w:lineRule="exact"/>
                                    <w:ind w:firstLine="0"/>
                                    <w:rPr>
                                      <w:rtl/>
                                    </w:rPr>
                                  </w:pPr>
                                  <w:r>
                                    <w:rPr>
                                      <w:rStyle w:val="CharStyle32"/>
                                      <w:rtl/>
                                    </w:rPr>
                                    <w:t>הכנסות מפעילות/</w:t>
                                  </w:r>
                                </w:p>
                                <w:p w:rsidR="00891505" w:rsidRDefault="00891505">
                                  <w:pPr>
                                    <w:pStyle w:val="Style2"/>
                                    <w:shd w:val="clear" w:color="auto" w:fill="auto"/>
                                    <w:spacing w:line="235" w:lineRule="exact"/>
                                    <w:ind w:firstLine="0"/>
                                    <w:rPr>
                                      <w:rtl/>
                                    </w:rPr>
                                  </w:pPr>
                                  <w:r>
                                    <w:rPr>
                                      <w:rStyle w:val="CharStyle32"/>
                                      <w:rtl/>
                                    </w:rPr>
                                    <w:t>תקצוב כפי שסוכם בין</w:t>
                                  </w:r>
                                </w:p>
                                <w:p w:rsidR="00891505" w:rsidRDefault="00891505">
                                  <w:pPr>
                                    <w:pStyle w:val="Style2"/>
                                    <w:shd w:val="clear" w:color="auto" w:fill="auto"/>
                                    <w:spacing w:line="235" w:lineRule="exact"/>
                                    <w:ind w:firstLine="0"/>
                                    <w:rPr>
                                      <w:rtl/>
                                    </w:rPr>
                                  </w:pPr>
                                  <w:r>
                                    <w:rPr>
                                      <w:rStyle w:val="CharStyle32"/>
                                      <w:rtl/>
                                    </w:rPr>
                                    <w:t>המרכז לעמותה</w:t>
                                  </w:r>
                                </w:p>
                              </w:tc>
                              <w:tc>
                                <w:tcPr>
                                  <w:tcW w:w="528"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1"/>
                                      <w:lang w:val="en-US" w:eastAsia="en-US" w:bidi="en-US"/>
                                    </w:rPr>
                                    <w:t>.14</w:t>
                                  </w:r>
                                </w:p>
                              </w:tc>
                            </w:tr>
                            <w:tr w:rsidR="00891505">
                              <w:trPr>
                                <w:trHeight w:hRule="exact" w:val="326"/>
                                <w:jc w:val="center"/>
                              </w:trPr>
                              <w:tc>
                                <w:tcPr>
                                  <w:tcW w:w="73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bottom"/>
                                </w:tcPr>
                                <w:p w:rsidR="00891505" w:rsidRDefault="00891505">
                                  <w:pPr>
                                    <w:rPr>
                                      <w:rtl/>
                                    </w:rPr>
                                  </w:pP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both"/>
                                    <w:rPr>
                                      <w:rtl/>
                                    </w:rPr>
                                  </w:pPr>
                                  <w:r>
                                    <w:rPr>
                                      <w:rStyle w:val="CharStyle31"/>
                                      <w:rtl/>
                                    </w:rPr>
                                    <w:t xml:space="preserve">תגובת המרכז: </w:t>
                                  </w:r>
                                  <w:r>
                                    <w:rPr>
                                      <w:rStyle w:val="CharStyle32"/>
                                      <w:rtl/>
                                    </w:rPr>
                                    <w:t>כספי התרומות בעמותה</w:t>
                                  </w:r>
                                </w:p>
                              </w:tc>
                              <w:tc>
                                <w:tcPr>
                                  <w:tcW w:w="1637"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28"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1090"/>
                                <w:jc w:val="center"/>
                              </w:trPr>
                              <w:tc>
                                <w:tcPr>
                                  <w:tcW w:w="73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bottom"/>
                                </w:tcPr>
                                <w:p w:rsidR="00891505" w:rsidRDefault="00891505">
                                  <w:pPr>
                                    <w:rPr>
                                      <w:rtl/>
                                    </w:rPr>
                                  </w:pPr>
                                </w:p>
                              </w:tc>
                              <w:tc>
                                <w:tcPr>
                                  <w:tcW w:w="2458"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למען הקמת מרכז יצחק רבין מנוצלים על</w:t>
                                  </w:r>
                                </w:p>
                                <w:p w:rsidR="00891505" w:rsidRDefault="00891505">
                                  <w:pPr>
                                    <w:pStyle w:val="Style2"/>
                                    <w:shd w:val="clear" w:color="auto" w:fill="auto"/>
                                    <w:spacing w:line="235" w:lineRule="exact"/>
                                    <w:ind w:firstLine="0"/>
                                    <w:jc w:val="both"/>
                                    <w:rPr>
                                      <w:rtl/>
                                    </w:rPr>
                                  </w:pPr>
                                  <w:r>
                                    <w:rPr>
                                      <w:rStyle w:val="CharStyle32"/>
                                      <w:rtl/>
                                    </w:rPr>
                                    <w:t>ידי המרכז בהתאם לייעודם. התרומות</w:t>
                                  </w:r>
                                </w:p>
                                <w:p w:rsidR="00891505" w:rsidRDefault="00891505">
                                  <w:pPr>
                                    <w:pStyle w:val="Style2"/>
                                    <w:shd w:val="clear" w:color="auto" w:fill="auto"/>
                                    <w:spacing w:line="235" w:lineRule="exact"/>
                                    <w:ind w:firstLine="0"/>
                                    <w:jc w:val="both"/>
                                    <w:rPr>
                                      <w:rtl/>
                                    </w:rPr>
                                  </w:pPr>
                                  <w:r>
                                    <w:rPr>
                                      <w:rStyle w:val="CharStyle32"/>
                                      <w:rtl/>
                                    </w:rPr>
                                    <w:t>משמשות לכיסוי יתרת הוצאות המרכז</w:t>
                                  </w:r>
                                </w:p>
                                <w:p w:rsidR="00891505" w:rsidRDefault="00891505">
                                  <w:pPr>
                                    <w:pStyle w:val="Style2"/>
                                    <w:shd w:val="clear" w:color="auto" w:fill="auto"/>
                                    <w:spacing w:line="235" w:lineRule="exact"/>
                                    <w:ind w:firstLine="0"/>
                                    <w:jc w:val="both"/>
                                    <w:rPr>
                                      <w:rtl/>
                                    </w:rPr>
                                  </w:pPr>
                                  <w:r>
                                    <w:rPr>
                                      <w:rStyle w:val="CharStyle32"/>
                                      <w:rtl/>
                                    </w:rPr>
                                    <w:t>שאינן מכוסות על ידי הקצבת האוצר</w:t>
                                  </w:r>
                                </w:p>
                                <w:p w:rsidR="00891505" w:rsidRDefault="00891505">
                                  <w:pPr>
                                    <w:pStyle w:val="Style2"/>
                                    <w:shd w:val="clear" w:color="auto" w:fill="auto"/>
                                    <w:spacing w:line="235" w:lineRule="exact"/>
                                    <w:ind w:firstLine="0"/>
                                    <w:jc w:val="both"/>
                                    <w:rPr>
                                      <w:rtl/>
                                    </w:rPr>
                                  </w:pPr>
                                  <w:r>
                                    <w:rPr>
                                      <w:rStyle w:val="CharStyle32"/>
                                      <w:rtl/>
                                    </w:rPr>
                                    <w:t>וההכנסות העצמיות של המרכז. לצערנו</w:t>
                                  </w:r>
                                </w:p>
                                <w:p w:rsidR="00891505" w:rsidRDefault="00891505">
                                  <w:pPr>
                                    <w:pStyle w:val="Style2"/>
                                    <w:shd w:val="clear" w:color="auto" w:fill="auto"/>
                                    <w:spacing w:line="235" w:lineRule="exact"/>
                                    <w:ind w:firstLine="0"/>
                                    <w:jc w:val="both"/>
                                    <w:rPr>
                                      <w:rtl/>
                                    </w:rPr>
                                  </w:pPr>
                                  <w:r>
                                    <w:rPr>
                                      <w:rStyle w:val="CharStyle32"/>
                                      <w:rtl/>
                                    </w:rPr>
                                    <w:t>בשנים האחרונות חלה ירידה חדה בהיקף</w:t>
                                  </w:r>
                                </w:p>
                                <w:p w:rsidR="00891505" w:rsidRDefault="00891505">
                                  <w:pPr>
                                    <w:pStyle w:val="Style2"/>
                                    <w:shd w:val="clear" w:color="auto" w:fill="auto"/>
                                    <w:spacing w:line="235" w:lineRule="exact"/>
                                    <w:ind w:firstLine="0"/>
                                    <w:jc w:val="both"/>
                                    <w:rPr>
                                      <w:rtl/>
                                    </w:rPr>
                                  </w:pPr>
                                  <w:r>
                                    <w:rPr>
                                      <w:rStyle w:val="CharStyle32"/>
                                      <w:rtl/>
                                    </w:rPr>
                                    <w:t>התרומות המגויסות למען פעילות המרכז.</w:t>
                                  </w:r>
                                </w:p>
                                <w:p w:rsidR="00891505" w:rsidRDefault="00891505">
                                  <w:pPr>
                                    <w:pStyle w:val="Style2"/>
                                    <w:shd w:val="clear" w:color="auto" w:fill="auto"/>
                                    <w:spacing w:line="235" w:lineRule="exact"/>
                                    <w:ind w:firstLine="0"/>
                                    <w:jc w:val="both"/>
                                    <w:rPr>
                                      <w:rtl/>
                                    </w:rPr>
                                  </w:pPr>
                                  <w:r>
                                    <w:rPr>
                                      <w:rStyle w:val="CharStyle32"/>
                                      <w:rtl/>
                                    </w:rPr>
                                    <w:t>בשל הירידה החדה בהיקף גיוס התרומות</w:t>
                                  </w:r>
                                </w:p>
                              </w:tc>
                              <w:tc>
                                <w:tcPr>
                                  <w:tcW w:w="1637"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28"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922"/>
                                <w:jc w:val="center"/>
                              </w:trPr>
                              <w:tc>
                                <w:tcPr>
                                  <w:tcW w:w="730"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both"/>
                                    <w:rPr>
                                      <w:rtl/>
                                    </w:rPr>
                                  </w:pPr>
                                  <w:r>
                                    <w:rPr>
                                      <w:rStyle w:val="CharStyle32"/>
                                      <w:rtl/>
                                    </w:rPr>
                                    <w:t>אגף תקציבים יעקוב אחר גיוס כספי התרומות על</w:t>
                                  </w:r>
                                </w:p>
                                <w:p w:rsidR="00891505" w:rsidRDefault="00891505">
                                  <w:pPr>
                                    <w:pStyle w:val="Style2"/>
                                    <w:shd w:val="clear" w:color="auto" w:fill="auto"/>
                                    <w:spacing w:before="80" w:line="235" w:lineRule="exact"/>
                                    <w:ind w:firstLine="0"/>
                                    <w:jc w:val="both"/>
                                    <w:rPr>
                                      <w:rtl/>
                                    </w:rPr>
                                  </w:pPr>
                                  <w:r>
                                    <w:rPr>
                                      <w:rStyle w:val="CharStyle32"/>
                                      <w:rtl/>
                                    </w:rPr>
                                    <w:t>ידי המרכז בשנה הקרובה ויבחן את המשך</w:t>
                                  </w:r>
                                </w:p>
                                <w:p w:rsidR="00891505" w:rsidRDefault="00891505">
                                  <w:pPr>
                                    <w:pStyle w:val="Style2"/>
                                    <w:shd w:val="clear" w:color="auto" w:fill="auto"/>
                                    <w:spacing w:line="235" w:lineRule="exact"/>
                                    <w:ind w:firstLine="0"/>
                                    <w:jc w:val="both"/>
                                    <w:rPr>
                                      <w:rtl/>
                                    </w:rPr>
                                  </w:pPr>
                                  <w:r>
                                    <w:rPr>
                                      <w:rStyle w:val="CharStyle32"/>
                                      <w:rtl/>
                                    </w:rPr>
                                    <w:t>התייחסותו לנושא תקציב המרכז ולמיצוי ההכנסות</w:t>
                                  </w:r>
                                </w:p>
                              </w:tc>
                              <w:tc>
                                <w:tcPr>
                                  <w:tcW w:w="2458" w:type="dxa"/>
                                  <w:vMerge/>
                                  <w:tcBorders>
                                    <w:left w:val="single" w:sz="4" w:space="0" w:color="auto"/>
                                    <w:bottom w:val="single" w:sz="4" w:space="0" w:color="auto"/>
                                  </w:tcBorders>
                                  <w:shd w:val="clear" w:color="auto" w:fill="FFFFFF"/>
                                  <w:vAlign w:val="center"/>
                                </w:tcPr>
                                <w:p w:rsidR="00891505" w:rsidRDefault="00891505">
                                  <w:pPr>
                                    <w:rPr>
                                      <w:rtl/>
                                    </w:rPr>
                                  </w:pPr>
                                </w:p>
                              </w:tc>
                              <w:tc>
                                <w:tcPr>
                                  <w:tcW w:w="1637" w:type="dxa"/>
                                  <w:vMerge/>
                                  <w:tcBorders>
                                    <w:left w:val="single" w:sz="4" w:space="0" w:color="auto"/>
                                    <w:bottom w:val="single" w:sz="4" w:space="0" w:color="auto"/>
                                  </w:tcBorders>
                                  <w:shd w:val="clear" w:color="auto" w:fill="FFFFFF"/>
                                </w:tcPr>
                                <w:p w:rsidR="00891505" w:rsidRDefault="00891505">
                                  <w:pPr>
                                    <w:rPr>
                                      <w:rtl/>
                                    </w:rPr>
                                  </w:pPr>
                                </w:p>
                              </w:tc>
                              <w:tc>
                                <w:tcPr>
                                  <w:tcW w:w="1430" w:type="dxa"/>
                                  <w:vMerge/>
                                  <w:tcBorders>
                                    <w:left w:val="single" w:sz="4" w:space="0" w:color="auto"/>
                                    <w:bottom w:val="single" w:sz="4" w:space="0" w:color="auto"/>
                                  </w:tcBorders>
                                  <w:shd w:val="clear" w:color="auto" w:fill="FFFFFF"/>
                                </w:tcPr>
                                <w:p w:rsidR="00891505" w:rsidRDefault="00891505">
                                  <w:pPr>
                                    <w:rPr>
                                      <w:rtl/>
                                    </w:rPr>
                                  </w:pPr>
                                </w:p>
                              </w:tc>
                              <w:tc>
                                <w:tcPr>
                                  <w:tcW w:w="528"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56" type="#_x0000_t202" style="position:absolute;margin-left:.05pt;margin-top:83.5pt;width:533.5pt;height:282.45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QAsQIAALQ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821"/>
                        <w:gridCol w:w="3067"/>
                        <w:gridCol w:w="2458"/>
                        <w:gridCol w:w="1637"/>
                        <w:gridCol w:w="1430"/>
                        <w:gridCol w:w="528"/>
                      </w:tblGrid>
                      <w:tr w:rsidR="00891505">
                        <w:trPr>
                          <w:trHeight w:hRule="exact" w:val="1373"/>
                          <w:jc w:val="center"/>
                        </w:trPr>
                        <w:tc>
                          <w:tcPr>
                            <w:tcW w:w="7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תארין</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הממצא</w:t>
                            </w:r>
                          </w:p>
                        </w:tc>
                        <w:tc>
                          <w:tcPr>
                            <w:tcW w:w="52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1670"/>
                          <w:jc w:val="center"/>
                        </w:trPr>
                        <w:tc>
                          <w:tcPr>
                            <w:tcW w:w="73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line="240" w:lineRule="exact"/>
                              <w:ind w:firstLine="0"/>
                              <w:jc w:val="both"/>
                              <w:rPr>
                                <w:rtl/>
                              </w:rPr>
                            </w:pPr>
                            <w:r>
                              <w:rPr>
                                <w:rStyle w:val="CharStyle32"/>
                                <w:rtl/>
                              </w:rPr>
                              <w:t>הוודאות התקציבית כי המרכז מעודכן על</w:t>
                            </w:r>
                          </w:p>
                          <w:p w:rsidR="00891505" w:rsidRDefault="00891505">
                            <w:pPr>
                              <w:pStyle w:val="Style2"/>
                              <w:shd w:val="clear" w:color="auto" w:fill="auto"/>
                              <w:spacing w:line="240" w:lineRule="exact"/>
                              <w:ind w:firstLine="0"/>
                              <w:jc w:val="both"/>
                              <w:rPr>
                                <w:rtl/>
                              </w:rPr>
                            </w:pPr>
                            <w:r>
                              <w:rPr>
                                <w:rStyle w:val="CharStyle32"/>
                                <w:rtl/>
                              </w:rPr>
                              <w:t>קיצוצים תקציביים המושתים עליו רק</w:t>
                            </w:r>
                          </w:p>
                          <w:p w:rsidR="00891505" w:rsidRDefault="00891505">
                            <w:pPr>
                              <w:pStyle w:val="Style2"/>
                              <w:shd w:val="clear" w:color="auto" w:fill="auto"/>
                              <w:spacing w:line="240" w:lineRule="exact"/>
                              <w:ind w:firstLine="0"/>
                              <w:jc w:val="both"/>
                              <w:rPr>
                                <w:rtl/>
                              </w:rPr>
                            </w:pPr>
                            <w:r>
                              <w:rPr>
                                <w:rStyle w:val="CharStyle32"/>
                                <w:rtl/>
                              </w:rPr>
                              <w:t>בדיעבד. נודה אם משרד ראש הממשלה</w:t>
                            </w:r>
                          </w:p>
                          <w:p w:rsidR="00891505" w:rsidRDefault="00891505">
                            <w:pPr>
                              <w:pStyle w:val="Style2"/>
                              <w:shd w:val="clear" w:color="auto" w:fill="auto"/>
                              <w:spacing w:line="240" w:lineRule="exact"/>
                              <w:ind w:firstLine="0"/>
                              <w:jc w:val="both"/>
                              <w:rPr>
                                <w:rtl/>
                              </w:rPr>
                            </w:pPr>
                            <w:r>
                              <w:rPr>
                                <w:rStyle w:val="CharStyle32"/>
                                <w:rtl/>
                              </w:rPr>
                              <w:t>יעביר למרכז עדכון מסודר ורשמי בכל מקרה בו מושת קיצוץ כאמור על תקציבו</w:t>
                            </w:r>
                          </w:p>
                          <w:p w:rsidR="00891505" w:rsidRDefault="00891505">
                            <w:pPr>
                              <w:pStyle w:val="Style2"/>
                              <w:shd w:val="clear" w:color="auto" w:fill="auto"/>
                              <w:spacing w:line="240" w:lineRule="exact"/>
                              <w:ind w:firstLine="0"/>
                              <w:jc w:val="both"/>
                              <w:rPr>
                                <w:rtl/>
                              </w:rPr>
                            </w:pPr>
                            <w:r>
                              <w:rPr>
                                <w:rStyle w:val="CharStyle32"/>
                                <w:rtl/>
                              </w:rPr>
                              <w:t>של המרכז. תגובת המרכז המלאה</w:t>
                            </w:r>
                          </w:p>
                          <w:p w:rsidR="00891505" w:rsidRDefault="00891505">
                            <w:pPr>
                              <w:pStyle w:val="Style2"/>
                              <w:shd w:val="clear" w:color="auto" w:fill="auto"/>
                              <w:spacing w:line="240" w:lineRule="exact"/>
                              <w:ind w:firstLine="0"/>
                              <w:jc w:val="both"/>
                              <w:rPr>
                                <w:rtl/>
                              </w:rPr>
                            </w:pPr>
                            <w:r>
                              <w:rPr>
                                <w:rStyle w:val="CharStyle32"/>
                                <w:rtl/>
                              </w:rPr>
                              <w:t>מצורפת כנספח א׳ לדוח זה.</w:t>
                            </w:r>
                          </w:p>
                        </w:tc>
                        <w:tc>
                          <w:tcPr>
                            <w:tcW w:w="1637"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2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35"/>
                          <w:jc w:val="center"/>
                        </w:trPr>
                        <w:tc>
                          <w:tcPr>
                            <w:tcW w:w="730"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30.8.2017</w:t>
                            </w:r>
                          </w:p>
                        </w:tc>
                        <w:tc>
                          <w:tcPr>
                            <w:tcW w:w="821"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רבע/</w:t>
                            </w:r>
                          </w:p>
                          <w:p w:rsidR="00891505" w:rsidRDefault="00891505">
                            <w:pPr>
                              <w:pStyle w:val="Style2"/>
                              <w:shd w:val="clear" w:color="auto" w:fill="auto"/>
                              <w:spacing w:line="235" w:lineRule="exact"/>
                              <w:ind w:firstLine="0"/>
                              <w:jc w:val="center"/>
                              <w:rPr>
                                <w:rtl/>
                              </w:rPr>
                            </w:pPr>
                            <w:r>
                              <w:rPr>
                                <w:rStyle w:val="CharStyle32"/>
                                <w:rtl/>
                              </w:rPr>
                              <w:t>אגף</w:t>
                            </w:r>
                          </w:p>
                          <w:p w:rsidR="00891505" w:rsidRDefault="00891505">
                            <w:pPr>
                              <w:pStyle w:val="Style2"/>
                              <w:shd w:val="clear" w:color="auto" w:fill="auto"/>
                              <w:spacing w:line="235" w:lineRule="exact"/>
                              <w:ind w:left="180" w:firstLine="0"/>
                              <w:rPr>
                                <w:rtl/>
                              </w:rPr>
                            </w:pPr>
                            <w:r>
                              <w:rPr>
                                <w:rStyle w:val="CharStyle32"/>
                                <w:rtl/>
                              </w:rPr>
                              <w:t>תקציבי□</w:t>
                            </w:r>
                          </w:p>
                          <w:p w:rsidR="00891505" w:rsidRDefault="00891505">
                            <w:pPr>
                              <w:pStyle w:val="Style2"/>
                              <w:shd w:val="clear" w:color="auto" w:fill="auto"/>
                              <w:spacing w:line="235" w:lineRule="exact"/>
                              <w:ind w:firstLine="0"/>
                              <w:rPr>
                                <w:rtl/>
                              </w:rPr>
                            </w:pPr>
                            <w:r>
                              <w:rPr>
                                <w:rStyle w:val="CharStyle32"/>
                                <w:rtl/>
                              </w:rPr>
                              <w:t>ופרויקטים</w:t>
                            </w:r>
                          </w:p>
                        </w:tc>
                        <w:tc>
                          <w:tcPr>
                            <w:tcW w:w="3067" w:type="dxa"/>
                            <w:vMerge w:val="restart"/>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235" w:lineRule="exact"/>
                              <w:ind w:firstLine="0"/>
                              <w:jc w:val="both"/>
                              <w:rPr>
                                <w:rtl/>
                              </w:rPr>
                            </w:pPr>
                            <w:r>
                              <w:rPr>
                                <w:rStyle w:val="CharStyle32"/>
                                <w:rtl/>
                              </w:rPr>
                              <w:t>המרכז חוור ומציין כי הכנסות מפעילות מוצו למקסימום אפשרי והנושא היחידי שכרגע מהווה פוטנציאל הכנסות שטרם מוצה הינן תרומות למרכז. המרכז בתהליכים מתקדמים של בניית תשתית גיוס</w:t>
                            </w:r>
                          </w:p>
                          <w:p w:rsidR="00891505" w:rsidRDefault="00891505">
                            <w:pPr>
                              <w:pStyle w:val="Style2"/>
                              <w:shd w:val="clear" w:color="auto" w:fill="auto"/>
                              <w:spacing w:line="235" w:lineRule="exact"/>
                              <w:ind w:firstLine="0"/>
                              <w:jc w:val="both"/>
                              <w:rPr>
                                <w:rtl/>
                              </w:rPr>
                            </w:pPr>
                            <w:r>
                              <w:rPr>
                                <w:rStyle w:val="CharStyle32"/>
                                <w:rtl/>
                              </w:rPr>
                              <w:t>חדשה והצפי הוא לגידול משמעותי בהכנסות</w:t>
                            </w:r>
                          </w:p>
                          <w:p w:rsidR="00891505" w:rsidRDefault="00891505">
                            <w:pPr>
                              <w:pStyle w:val="Style2"/>
                              <w:shd w:val="clear" w:color="auto" w:fill="auto"/>
                              <w:spacing w:line="235" w:lineRule="exact"/>
                              <w:ind w:firstLine="0"/>
                              <w:jc w:val="both"/>
                              <w:rPr>
                                <w:rtl/>
                              </w:rPr>
                            </w:pPr>
                            <w:r>
                              <w:rPr>
                                <w:rStyle w:val="CharStyle32"/>
                                <w:rtl/>
                              </w:rPr>
                              <w:t>מתרומות בעוד כשנה.</w:t>
                            </w:r>
                          </w:p>
                          <w:p w:rsidR="00891505" w:rsidRDefault="00891505">
                            <w:pPr>
                              <w:pStyle w:val="Style2"/>
                              <w:shd w:val="clear" w:color="auto" w:fill="auto"/>
                              <w:spacing w:line="235" w:lineRule="exact"/>
                              <w:ind w:firstLine="0"/>
                              <w:jc w:val="both"/>
                              <w:rPr>
                                <w:rtl/>
                              </w:rPr>
                            </w:pPr>
                            <w:r>
                              <w:rPr>
                                <w:rStyle w:val="CharStyle32"/>
                                <w:rtl/>
                              </w:rPr>
                              <w:t>החלטת הוועדה:</w:t>
                            </w: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both"/>
                              <w:rPr>
                                <w:rtl/>
                              </w:rPr>
                            </w:pPr>
                            <w:r>
                              <w:rPr>
                                <w:rStyle w:val="CharStyle31"/>
                                <w:rtl/>
                              </w:rPr>
                              <w:t xml:space="preserve">תגובת אגף תקציבים: </w:t>
                            </w:r>
                            <w:r>
                              <w:rPr>
                                <w:rStyle w:val="CharStyle32"/>
                                <w:rtl/>
                              </w:rPr>
                              <w:t>האגף מודע לנושא.</w:t>
                            </w:r>
                          </w:p>
                        </w:tc>
                        <w:tc>
                          <w:tcPr>
                            <w:tcW w:w="1637"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מומלץ לבחון את היקפי</w:t>
                            </w:r>
                          </w:p>
                          <w:p w:rsidR="00891505" w:rsidRDefault="00891505">
                            <w:pPr>
                              <w:pStyle w:val="Style2"/>
                              <w:shd w:val="clear" w:color="auto" w:fill="auto"/>
                              <w:tabs>
                                <w:tab w:val="left" w:pos="869"/>
                              </w:tabs>
                              <w:spacing w:before="80" w:line="235" w:lineRule="exact"/>
                              <w:ind w:firstLine="0"/>
                              <w:jc w:val="both"/>
                              <w:rPr>
                                <w:rtl/>
                              </w:rPr>
                            </w:pPr>
                            <w:r>
                              <w:rPr>
                                <w:rStyle w:val="CharStyle32"/>
                                <w:rtl/>
                              </w:rPr>
                              <w:t>הכספים</w:t>
                            </w:r>
                            <w:r>
                              <w:rPr>
                                <w:rStyle w:val="CharStyle32"/>
                                <w:rtl/>
                              </w:rPr>
                              <w:tab/>
                              <w:t>המתקבלים</w:t>
                            </w:r>
                          </w:p>
                          <w:p w:rsidR="00891505" w:rsidRDefault="00891505">
                            <w:pPr>
                              <w:pStyle w:val="Style2"/>
                              <w:shd w:val="clear" w:color="auto" w:fill="auto"/>
                              <w:tabs>
                                <w:tab w:val="left" w:pos="1003"/>
                              </w:tabs>
                              <w:spacing w:line="235" w:lineRule="exact"/>
                              <w:ind w:firstLine="0"/>
                              <w:jc w:val="both"/>
                              <w:rPr>
                                <w:rtl/>
                              </w:rPr>
                            </w:pPr>
                            <w:r>
                              <w:rPr>
                                <w:rStyle w:val="CharStyle32"/>
                                <w:rtl/>
                              </w:rPr>
                              <w:t>מתרומות</w:t>
                            </w:r>
                            <w:r>
                              <w:rPr>
                                <w:rStyle w:val="CharStyle32"/>
                                <w:rtl/>
                              </w:rPr>
                              <w:tab/>
                              <w:t>באמצעות</w:t>
                            </w:r>
                          </w:p>
                          <w:p w:rsidR="00891505" w:rsidRDefault="00891505">
                            <w:pPr>
                              <w:pStyle w:val="Style2"/>
                              <w:shd w:val="clear" w:color="auto" w:fill="auto"/>
                              <w:spacing w:line="235" w:lineRule="exact"/>
                              <w:ind w:firstLine="0"/>
                              <w:jc w:val="both"/>
                              <w:rPr>
                                <w:rtl/>
                              </w:rPr>
                            </w:pPr>
                            <w:r>
                              <w:rPr>
                                <w:rStyle w:val="CharStyle32"/>
                                <w:rtl/>
                              </w:rPr>
                              <w:t>העמותה לאור ניצול נמוך</w:t>
                            </w:r>
                          </w:p>
                          <w:p w:rsidR="00891505" w:rsidRDefault="00891505">
                            <w:pPr>
                              <w:pStyle w:val="Style2"/>
                              <w:shd w:val="clear" w:color="auto" w:fill="auto"/>
                              <w:spacing w:line="235" w:lineRule="exact"/>
                              <w:ind w:firstLine="0"/>
                              <w:jc w:val="both"/>
                              <w:rPr>
                                <w:rtl/>
                              </w:rPr>
                            </w:pPr>
                            <w:r>
                              <w:rPr>
                                <w:rStyle w:val="CharStyle32"/>
                                <w:rtl/>
                              </w:rPr>
                              <w:t>של הסעיף התקציבי.</w:t>
                            </w:r>
                          </w:p>
                        </w:tc>
                        <w:tc>
                          <w:tcPr>
                            <w:tcW w:w="1430" w:type="dxa"/>
                            <w:vMerge w:val="restart"/>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תרומות העמותה אינן</w:t>
                            </w:r>
                          </w:p>
                          <w:p w:rsidR="00891505" w:rsidRDefault="00891505">
                            <w:pPr>
                              <w:pStyle w:val="Style2"/>
                              <w:shd w:val="clear" w:color="auto" w:fill="auto"/>
                              <w:spacing w:line="235" w:lineRule="exact"/>
                              <w:ind w:firstLine="0"/>
                              <w:rPr>
                                <w:rtl/>
                              </w:rPr>
                            </w:pPr>
                            <w:r>
                              <w:rPr>
                                <w:rStyle w:val="CharStyle32"/>
                                <w:rtl/>
                              </w:rPr>
                              <w:t>מספיקות לכסות את</w:t>
                            </w:r>
                          </w:p>
                          <w:p w:rsidR="00891505" w:rsidRDefault="00891505">
                            <w:pPr>
                              <w:pStyle w:val="Style2"/>
                              <w:shd w:val="clear" w:color="auto" w:fill="auto"/>
                              <w:spacing w:line="235" w:lineRule="exact"/>
                              <w:ind w:firstLine="0"/>
                              <w:rPr>
                                <w:rtl/>
                              </w:rPr>
                            </w:pPr>
                            <w:r>
                              <w:rPr>
                                <w:rStyle w:val="CharStyle32"/>
                                <w:rtl/>
                              </w:rPr>
                              <w:t>יתרת הוצאות המרכז</w:t>
                            </w:r>
                          </w:p>
                          <w:p w:rsidR="00891505" w:rsidRDefault="00891505">
                            <w:pPr>
                              <w:pStyle w:val="Style2"/>
                              <w:shd w:val="clear" w:color="auto" w:fill="auto"/>
                              <w:spacing w:line="235" w:lineRule="exact"/>
                              <w:ind w:firstLine="0"/>
                              <w:rPr>
                                <w:rtl/>
                              </w:rPr>
                            </w:pPr>
                            <w:r>
                              <w:rPr>
                                <w:rStyle w:val="CharStyle32"/>
                                <w:rtl/>
                              </w:rPr>
                              <w:t>שאינן מכוסות ע״י</w:t>
                            </w:r>
                          </w:p>
                          <w:p w:rsidR="00891505" w:rsidRDefault="00891505">
                            <w:pPr>
                              <w:pStyle w:val="Style2"/>
                              <w:shd w:val="clear" w:color="auto" w:fill="auto"/>
                              <w:spacing w:line="235" w:lineRule="exact"/>
                              <w:ind w:firstLine="0"/>
                              <w:rPr>
                                <w:rtl/>
                              </w:rPr>
                            </w:pPr>
                            <w:r>
                              <w:rPr>
                                <w:rStyle w:val="CharStyle32"/>
                                <w:rtl/>
                              </w:rPr>
                              <w:t>הכנסות מפעילות/</w:t>
                            </w:r>
                          </w:p>
                          <w:p w:rsidR="00891505" w:rsidRDefault="00891505">
                            <w:pPr>
                              <w:pStyle w:val="Style2"/>
                              <w:shd w:val="clear" w:color="auto" w:fill="auto"/>
                              <w:spacing w:line="235" w:lineRule="exact"/>
                              <w:ind w:firstLine="0"/>
                              <w:rPr>
                                <w:rtl/>
                              </w:rPr>
                            </w:pPr>
                            <w:r>
                              <w:rPr>
                                <w:rStyle w:val="CharStyle32"/>
                                <w:rtl/>
                              </w:rPr>
                              <w:t>תקצוב כפי שסוכם בין</w:t>
                            </w:r>
                          </w:p>
                          <w:p w:rsidR="00891505" w:rsidRDefault="00891505">
                            <w:pPr>
                              <w:pStyle w:val="Style2"/>
                              <w:shd w:val="clear" w:color="auto" w:fill="auto"/>
                              <w:spacing w:line="235" w:lineRule="exact"/>
                              <w:ind w:firstLine="0"/>
                              <w:rPr>
                                <w:rtl/>
                              </w:rPr>
                            </w:pPr>
                            <w:r>
                              <w:rPr>
                                <w:rStyle w:val="CharStyle32"/>
                                <w:rtl/>
                              </w:rPr>
                              <w:t>המרכז לעמותה</w:t>
                            </w:r>
                          </w:p>
                        </w:tc>
                        <w:tc>
                          <w:tcPr>
                            <w:tcW w:w="528" w:type="dxa"/>
                            <w:vMerge w:val="restart"/>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1"/>
                                <w:lang w:val="en-US" w:eastAsia="en-US" w:bidi="en-US"/>
                              </w:rPr>
                              <w:t>.14</w:t>
                            </w:r>
                          </w:p>
                        </w:tc>
                      </w:tr>
                      <w:tr w:rsidR="00891505">
                        <w:trPr>
                          <w:trHeight w:hRule="exact" w:val="326"/>
                          <w:jc w:val="center"/>
                        </w:trPr>
                        <w:tc>
                          <w:tcPr>
                            <w:tcW w:w="73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bottom"/>
                          </w:tcPr>
                          <w:p w:rsidR="00891505" w:rsidRDefault="00891505">
                            <w:pPr>
                              <w:rPr>
                                <w:rtl/>
                              </w:rPr>
                            </w:pPr>
                          </w:p>
                        </w:tc>
                        <w:tc>
                          <w:tcPr>
                            <w:tcW w:w="2458"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both"/>
                              <w:rPr>
                                <w:rtl/>
                              </w:rPr>
                            </w:pPr>
                            <w:r>
                              <w:rPr>
                                <w:rStyle w:val="CharStyle31"/>
                                <w:rtl/>
                              </w:rPr>
                              <w:t xml:space="preserve">תגובת המרכז: </w:t>
                            </w:r>
                            <w:r>
                              <w:rPr>
                                <w:rStyle w:val="CharStyle32"/>
                                <w:rtl/>
                              </w:rPr>
                              <w:t>כספי התרומות בעמותה</w:t>
                            </w:r>
                          </w:p>
                        </w:tc>
                        <w:tc>
                          <w:tcPr>
                            <w:tcW w:w="1637"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28"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1090"/>
                          <w:jc w:val="center"/>
                        </w:trPr>
                        <w:tc>
                          <w:tcPr>
                            <w:tcW w:w="730" w:type="dxa"/>
                            <w:vMerge/>
                            <w:tcBorders>
                              <w:left w:val="single" w:sz="4" w:space="0" w:color="auto"/>
                            </w:tcBorders>
                            <w:shd w:val="clear" w:color="auto" w:fill="FFFFFF"/>
                            <w:vAlign w:val="center"/>
                          </w:tcPr>
                          <w:p w:rsidR="00891505" w:rsidRDefault="00891505">
                            <w:pPr>
                              <w:rPr>
                                <w:rtl/>
                              </w:rPr>
                            </w:pPr>
                          </w:p>
                        </w:tc>
                        <w:tc>
                          <w:tcPr>
                            <w:tcW w:w="821" w:type="dxa"/>
                            <w:vMerge/>
                            <w:tcBorders>
                              <w:left w:val="single" w:sz="4" w:space="0" w:color="auto"/>
                            </w:tcBorders>
                            <w:shd w:val="clear" w:color="auto" w:fill="FFFFFF"/>
                            <w:vAlign w:val="center"/>
                          </w:tcPr>
                          <w:p w:rsidR="00891505" w:rsidRDefault="00891505">
                            <w:pPr>
                              <w:rPr>
                                <w:rtl/>
                              </w:rPr>
                            </w:pPr>
                          </w:p>
                        </w:tc>
                        <w:tc>
                          <w:tcPr>
                            <w:tcW w:w="3067" w:type="dxa"/>
                            <w:vMerge/>
                            <w:tcBorders>
                              <w:left w:val="single" w:sz="4" w:space="0" w:color="auto"/>
                            </w:tcBorders>
                            <w:shd w:val="clear" w:color="auto" w:fill="FFFFFF"/>
                            <w:vAlign w:val="bottom"/>
                          </w:tcPr>
                          <w:p w:rsidR="00891505" w:rsidRDefault="00891505">
                            <w:pPr>
                              <w:rPr>
                                <w:rtl/>
                              </w:rPr>
                            </w:pPr>
                          </w:p>
                        </w:tc>
                        <w:tc>
                          <w:tcPr>
                            <w:tcW w:w="2458"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both"/>
                              <w:rPr>
                                <w:rtl/>
                              </w:rPr>
                            </w:pPr>
                            <w:r>
                              <w:rPr>
                                <w:rStyle w:val="CharStyle32"/>
                                <w:rtl/>
                              </w:rPr>
                              <w:t>למען הקמת מרכז יצחק רבין מנוצלים על</w:t>
                            </w:r>
                          </w:p>
                          <w:p w:rsidR="00891505" w:rsidRDefault="00891505">
                            <w:pPr>
                              <w:pStyle w:val="Style2"/>
                              <w:shd w:val="clear" w:color="auto" w:fill="auto"/>
                              <w:spacing w:line="235" w:lineRule="exact"/>
                              <w:ind w:firstLine="0"/>
                              <w:jc w:val="both"/>
                              <w:rPr>
                                <w:rtl/>
                              </w:rPr>
                            </w:pPr>
                            <w:r>
                              <w:rPr>
                                <w:rStyle w:val="CharStyle32"/>
                                <w:rtl/>
                              </w:rPr>
                              <w:t>ידי המרכז בהתאם לייעודם. התרומות</w:t>
                            </w:r>
                          </w:p>
                          <w:p w:rsidR="00891505" w:rsidRDefault="00891505">
                            <w:pPr>
                              <w:pStyle w:val="Style2"/>
                              <w:shd w:val="clear" w:color="auto" w:fill="auto"/>
                              <w:spacing w:line="235" w:lineRule="exact"/>
                              <w:ind w:firstLine="0"/>
                              <w:jc w:val="both"/>
                              <w:rPr>
                                <w:rtl/>
                              </w:rPr>
                            </w:pPr>
                            <w:r>
                              <w:rPr>
                                <w:rStyle w:val="CharStyle32"/>
                                <w:rtl/>
                              </w:rPr>
                              <w:t>משמשות לכיסוי יתרת הוצאות המרכז</w:t>
                            </w:r>
                          </w:p>
                          <w:p w:rsidR="00891505" w:rsidRDefault="00891505">
                            <w:pPr>
                              <w:pStyle w:val="Style2"/>
                              <w:shd w:val="clear" w:color="auto" w:fill="auto"/>
                              <w:spacing w:line="235" w:lineRule="exact"/>
                              <w:ind w:firstLine="0"/>
                              <w:jc w:val="both"/>
                              <w:rPr>
                                <w:rtl/>
                              </w:rPr>
                            </w:pPr>
                            <w:r>
                              <w:rPr>
                                <w:rStyle w:val="CharStyle32"/>
                                <w:rtl/>
                              </w:rPr>
                              <w:t>שאינן מכוסות על ידי הקצבת האוצר</w:t>
                            </w:r>
                          </w:p>
                          <w:p w:rsidR="00891505" w:rsidRDefault="00891505">
                            <w:pPr>
                              <w:pStyle w:val="Style2"/>
                              <w:shd w:val="clear" w:color="auto" w:fill="auto"/>
                              <w:spacing w:line="235" w:lineRule="exact"/>
                              <w:ind w:firstLine="0"/>
                              <w:jc w:val="both"/>
                              <w:rPr>
                                <w:rtl/>
                              </w:rPr>
                            </w:pPr>
                            <w:r>
                              <w:rPr>
                                <w:rStyle w:val="CharStyle32"/>
                                <w:rtl/>
                              </w:rPr>
                              <w:t>וההכנסות העצמיות של המרכז. לצערנו</w:t>
                            </w:r>
                          </w:p>
                          <w:p w:rsidR="00891505" w:rsidRDefault="00891505">
                            <w:pPr>
                              <w:pStyle w:val="Style2"/>
                              <w:shd w:val="clear" w:color="auto" w:fill="auto"/>
                              <w:spacing w:line="235" w:lineRule="exact"/>
                              <w:ind w:firstLine="0"/>
                              <w:jc w:val="both"/>
                              <w:rPr>
                                <w:rtl/>
                              </w:rPr>
                            </w:pPr>
                            <w:r>
                              <w:rPr>
                                <w:rStyle w:val="CharStyle32"/>
                                <w:rtl/>
                              </w:rPr>
                              <w:t>בשנים האחרונות חלה ירידה חדה בהיקף</w:t>
                            </w:r>
                          </w:p>
                          <w:p w:rsidR="00891505" w:rsidRDefault="00891505">
                            <w:pPr>
                              <w:pStyle w:val="Style2"/>
                              <w:shd w:val="clear" w:color="auto" w:fill="auto"/>
                              <w:spacing w:line="235" w:lineRule="exact"/>
                              <w:ind w:firstLine="0"/>
                              <w:jc w:val="both"/>
                              <w:rPr>
                                <w:rtl/>
                              </w:rPr>
                            </w:pPr>
                            <w:r>
                              <w:rPr>
                                <w:rStyle w:val="CharStyle32"/>
                                <w:rtl/>
                              </w:rPr>
                              <w:t>התרומות המגויסות למען פעילות המרכז.</w:t>
                            </w:r>
                          </w:p>
                          <w:p w:rsidR="00891505" w:rsidRDefault="00891505">
                            <w:pPr>
                              <w:pStyle w:val="Style2"/>
                              <w:shd w:val="clear" w:color="auto" w:fill="auto"/>
                              <w:spacing w:line="235" w:lineRule="exact"/>
                              <w:ind w:firstLine="0"/>
                              <w:jc w:val="both"/>
                              <w:rPr>
                                <w:rtl/>
                              </w:rPr>
                            </w:pPr>
                            <w:r>
                              <w:rPr>
                                <w:rStyle w:val="CharStyle32"/>
                                <w:rtl/>
                              </w:rPr>
                              <w:t>בשל הירידה החדה בהיקף גיוס התרומות</w:t>
                            </w:r>
                          </w:p>
                        </w:tc>
                        <w:tc>
                          <w:tcPr>
                            <w:tcW w:w="1637" w:type="dxa"/>
                            <w:vMerge/>
                            <w:tcBorders>
                              <w:left w:val="single" w:sz="4" w:space="0" w:color="auto"/>
                            </w:tcBorders>
                            <w:shd w:val="clear" w:color="auto" w:fill="FFFFFF"/>
                          </w:tcPr>
                          <w:p w:rsidR="00891505" w:rsidRDefault="00891505">
                            <w:pPr>
                              <w:rPr>
                                <w:rtl/>
                              </w:rPr>
                            </w:pPr>
                          </w:p>
                        </w:tc>
                        <w:tc>
                          <w:tcPr>
                            <w:tcW w:w="1430" w:type="dxa"/>
                            <w:vMerge/>
                            <w:tcBorders>
                              <w:left w:val="single" w:sz="4" w:space="0" w:color="auto"/>
                            </w:tcBorders>
                            <w:shd w:val="clear" w:color="auto" w:fill="FFFFFF"/>
                          </w:tcPr>
                          <w:p w:rsidR="00891505" w:rsidRDefault="00891505">
                            <w:pPr>
                              <w:rPr>
                                <w:rtl/>
                              </w:rPr>
                            </w:pPr>
                          </w:p>
                        </w:tc>
                        <w:tc>
                          <w:tcPr>
                            <w:tcW w:w="528" w:type="dxa"/>
                            <w:vMerge/>
                            <w:tcBorders>
                              <w:left w:val="single" w:sz="4" w:space="0" w:color="auto"/>
                              <w:right w:val="single" w:sz="4" w:space="0" w:color="auto"/>
                            </w:tcBorders>
                            <w:shd w:val="clear" w:color="auto" w:fill="FFFFFF"/>
                            <w:vAlign w:val="center"/>
                          </w:tcPr>
                          <w:p w:rsidR="00891505" w:rsidRDefault="00891505">
                            <w:pPr>
                              <w:rPr>
                                <w:rtl/>
                              </w:rPr>
                            </w:pPr>
                          </w:p>
                        </w:tc>
                      </w:tr>
                      <w:tr w:rsidR="00891505">
                        <w:trPr>
                          <w:trHeight w:hRule="exact" w:val="922"/>
                          <w:jc w:val="center"/>
                        </w:trPr>
                        <w:tc>
                          <w:tcPr>
                            <w:tcW w:w="730" w:type="dxa"/>
                            <w:vMerge/>
                            <w:tcBorders>
                              <w:left w:val="single" w:sz="4" w:space="0" w:color="auto"/>
                              <w:bottom w:val="single" w:sz="4" w:space="0" w:color="auto"/>
                            </w:tcBorders>
                            <w:shd w:val="clear" w:color="auto" w:fill="FFFFFF"/>
                            <w:vAlign w:val="center"/>
                          </w:tcPr>
                          <w:p w:rsidR="00891505" w:rsidRDefault="00891505">
                            <w:pPr>
                              <w:rPr>
                                <w:rtl/>
                              </w:rPr>
                            </w:pPr>
                          </w:p>
                        </w:tc>
                        <w:tc>
                          <w:tcPr>
                            <w:tcW w:w="821" w:type="dxa"/>
                            <w:vMerge/>
                            <w:tcBorders>
                              <w:left w:val="single" w:sz="4" w:space="0" w:color="auto"/>
                              <w:bottom w:val="single" w:sz="4" w:space="0" w:color="auto"/>
                            </w:tcBorders>
                            <w:shd w:val="clear" w:color="auto" w:fill="FFFFFF"/>
                            <w:vAlign w:val="center"/>
                          </w:tcPr>
                          <w:p w:rsidR="00891505" w:rsidRDefault="00891505">
                            <w:pPr>
                              <w:rPr>
                                <w:rtl/>
                              </w:rPr>
                            </w:pPr>
                          </w:p>
                        </w:tc>
                        <w:tc>
                          <w:tcPr>
                            <w:tcW w:w="3067"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after="80" w:line="154" w:lineRule="exact"/>
                              <w:ind w:firstLine="0"/>
                              <w:jc w:val="both"/>
                              <w:rPr>
                                <w:rtl/>
                              </w:rPr>
                            </w:pPr>
                            <w:r>
                              <w:rPr>
                                <w:rStyle w:val="CharStyle32"/>
                                <w:rtl/>
                              </w:rPr>
                              <w:t>אגף תקציבים יעקוב אחר גיוס כספי התרומות על</w:t>
                            </w:r>
                          </w:p>
                          <w:p w:rsidR="00891505" w:rsidRDefault="00891505">
                            <w:pPr>
                              <w:pStyle w:val="Style2"/>
                              <w:shd w:val="clear" w:color="auto" w:fill="auto"/>
                              <w:spacing w:before="80" w:line="235" w:lineRule="exact"/>
                              <w:ind w:firstLine="0"/>
                              <w:jc w:val="both"/>
                              <w:rPr>
                                <w:rtl/>
                              </w:rPr>
                            </w:pPr>
                            <w:r>
                              <w:rPr>
                                <w:rStyle w:val="CharStyle32"/>
                                <w:rtl/>
                              </w:rPr>
                              <w:t>ידי המרכז בשנה הקרובה ויבחן את המשך</w:t>
                            </w:r>
                          </w:p>
                          <w:p w:rsidR="00891505" w:rsidRDefault="00891505">
                            <w:pPr>
                              <w:pStyle w:val="Style2"/>
                              <w:shd w:val="clear" w:color="auto" w:fill="auto"/>
                              <w:spacing w:line="235" w:lineRule="exact"/>
                              <w:ind w:firstLine="0"/>
                              <w:jc w:val="both"/>
                              <w:rPr>
                                <w:rtl/>
                              </w:rPr>
                            </w:pPr>
                            <w:r>
                              <w:rPr>
                                <w:rStyle w:val="CharStyle32"/>
                                <w:rtl/>
                              </w:rPr>
                              <w:t>התייחסותו לנושא תקציב המרכז ולמיצוי ההכנסות</w:t>
                            </w:r>
                          </w:p>
                        </w:tc>
                        <w:tc>
                          <w:tcPr>
                            <w:tcW w:w="2458" w:type="dxa"/>
                            <w:vMerge/>
                            <w:tcBorders>
                              <w:left w:val="single" w:sz="4" w:space="0" w:color="auto"/>
                              <w:bottom w:val="single" w:sz="4" w:space="0" w:color="auto"/>
                            </w:tcBorders>
                            <w:shd w:val="clear" w:color="auto" w:fill="FFFFFF"/>
                            <w:vAlign w:val="center"/>
                          </w:tcPr>
                          <w:p w:rsidR="00891505" w:rsidRDefault="00891505">
                            <w:pPr>
                              <w:rPr>
                                <w:rtl/>
                              </w:rPr>
                            </w:pPr>
                          </w:p>
                        </w:tc>
                        <w:tc>
                          <w:tcPr>
                            <w:tcW w:w="1637" w:type="dxa"/>
                            <w:vMerge/>
                            <w:tcBorders>
                              <w:left w:val="single" w:sz="4" w:space="0" w:color="auto"/>
                              <w:bottom w:val="single" w:sz="4" w:space="0" w:color="auto"/>
                            </w:tcBorders>
                            <w:shd w:val="clear" w:color="auto" w:fill="FFFFFF"/>
                          </w:tcPr>
                          <w:p w:rsidR="00891505" w:rsidRDefault="00891505">
                            <w:pPr>
                              <w:rPr>
                                <w:rtl/>
                              </w:rPr>
                            </w:pPr>
                          </w:p>
                        </w:tc>
                        <w:tc>
                          <w:tcPr>
                            <w:tcW w:w="1430" w:type="dxa"/>
                            <w:vMerge/>
                            <w:tcBorders>
                              <w:left w:val="single" w:sz="4" w:space="0" w:color="auto"/>
                              <w:bottom w:val="single" w:sz="4" w:space="0" w:color="auto"/>
                            </w:tcBorders>
                            <w:shd w:val="clear" w:color="auto" w:fill="FFFFFF"/>
                          </w:tcPr>
                          <w:p w:rsidR="00891505" w:rsidRDefault="00891505">
                            <w:pPr>
                              <w:rPr>
                                <w:rtl/>
                              </w:rPr>
                            </w:pPr>
                          </w:p>
                        </w:tc>
                        <w:tc>
                          <w:tcPr>
                            <w:tcW w:w="528" w:type="dxa"/>
                            <w:vMerge/>
                            <w:tcBorders>
                              <w:left w:val="single" w:sz="4" w:space="0" w:color="auto"/>
                              <w:bottom w:val="single" w:sz="4" w:space="0" w:color="auto"/>
                              <w:right w:val="single" w:sz="4" w:space="0" w:color="auto"/>
                            </w:tcBorders>
                            <w:shd w:val="clear" w:color="auto" w:fill="FFFFFF"/>
                            <w:vAlign w:val="center"/>
                          </w:tcPr>
                          <w:p w:rsidR="00891505" w:rsidRDefault="00891505">
                            <w:pPr>
                              <w:rPr>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438" w:lineRule="exact"/>
        <w:rPr>
          <w:rtl/>
        </w:rPr>
      </w:pPr>
    </w:p>
    <w:p w:rsidR="00DE5597" w:rsidRDefault="00DE5597">
      <w:pPr>
        <w:rPr>
          <w:sz w:val="2"/>
          <w:szCs w:val="2"/>
          <w:rtl/>
        </w:rPr>
        <w:sectPr w:rsidR="00DE5597">
          <w:headerReference w:type="even" r:id="rId38"/>
          <w:headerReference w:type="default" r:id="rId39"/>
          <w:footerReference w:type="even" r:id="rId40"/>
          <w:footerReference w:type="default" r:id="rId41"/>
          <w:footerReference w:type="first" r:id="rId42"/>
          <w:pgSz w:w="11957" w:h="16877"/>
          <w:pgMar w:top="4439" w:right="468" w:bottom="4439" w:left="817"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2"/>
        <w:gridCol w:w="2458"/>
        <w:gridCol w:w="1637"/>
        <w:gridCol w:w="1430"/>
        <w:gridCol w:w="518"/>
      </w:tblGrid>
      <w:tr w:rsidR="00DE5597">
        <w:trPr>
          <w:trHeight w:hRule="exact" w:val="1373"/>
          <w:jc w:val="center"/>
        </w:trPr>
        <w:tc>
          <w:tcPr>
            <w:tcW w:w="725"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left="160" w:firstLine="0"/>
              <w:rPr>
                <w:rtl/>
              </w:rPr>
            </w:pPr>
            <w:r>
              <w:rPr>
                <w:rStyle w:val="CharStyle32"/>
                <w:rtl/>
              </w:rPr>
              <w:t>תארין</w:t>
            </w:r>
          </w:p>
          <w:p w:rsidR="00DE5597" w:rsidRDefault="00891505">
            <w:pPr>
              <w:pStyle w:val="Style2"/>
              <w:framePr w:w="10651" w:wrap="notBeside" w:vAnchor="text" w:hAnchor="text" w:xAlign="center" w:y="1"/>
              <w:shd w:val="clear" w:color="auto" w:fill="auto"/>
              <w:spacing w:before="80" w:line="154" w:lineRule="exact"/>
              <w:ind w:left="160" w:firstLine="0"/>
              <w:rPr>
                <w:rtl/>
              </w:rPr>
            </w:pPr>
            <w:r>
              <w:rPr>
                <w:rStyle w:val="CharStyle32"/>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left="20" w:firstLine="0"/>
              <w:jc w:val="center"/>
              <w:rPr>
                <w:rtl/>
              </w:rPr>
            </w:pPr>
            <w:r>
              <w:rPr>
                <w:rStyle w:val="CharStyle32"/>
                <w:rtl/>
              </w:rPr>
              <w:t>אחריות</w:t>
            </w:r>
          </w:p>
          <w:p w:rsidR="00DE5597" w:rsidRDefault="00891505">
            <w:pPr>
              <w:pStyle w:val="Style2"/>
              <w:framePr w:w="10651" w:wrap="notBeside" w:vAnchor="text" w:hAnchor="text" w:xAlign="center" w:y="1"/>
              <w:shd w:val="clear" w:color="auto" w:fill="auto"/>
              <w:spacing w:before="80" w:line="154" w:lineRule="exact"/>
              <w:ind w:left="20" w:firstLine="0"/>
              <w:jc w:val="center"/>
              <w:rPr>
                <w:rtl/>
              </w:rPr>
            </w:pPr>
            <w:r>
              <w:rPr>
                <w:rStyle w:val="CharStyle32"/>
                <w:rtl/>
              </w:rPr>
              <w:t>לביצוע</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2"/>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2"/>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2"/>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מספר</w:t>
            </w:r>
          </w:p>
          <w:p w:rsidR="00DE5597" w:rsidRDefault="00891505">
            <w:pPr>
              <w:pStyle w:val="Style2"/>
              <w:framePr w:w="10651" w:wrap="notBeside" w:vAnchor="text" w:hAnchor="text" w:xAlign="center" w:y="1"/>
              <w:shd w:val="clear" w:color="auto" w:fill="auto"/>
              <w:spacing w:before="80" w:line="154" w:lineRule="exact"/>
              <w:ind w:firstLine="0"/>
              <w:rPr>
                <w:rtl/>
              </w:rPr>
            </w:pPr>
            <w:r>
              <w:rPr>
                <w:rStyle w:val="CharStyle32"/>
                <w:rtl/>
              </w:rPr>
              <w:t>המלצה</w:t>
            </w:r>
          </w:p>
        </w:tc>
      </w:tr>
      <w:tr w:rsidR="00DE5597">
        <w:trPr>
          <w:trHeight w:hRule="exact" w:val="1666"/>
          <w:jc w:val="center"/>
        </w:trPr>
        <w:tc>
          <w:tcPr>
            <w:tcW w:w="725"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3062" w:type="dxa"/>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מקיום אירועים ומבקרים, לרבות דרישתו לייעוץ</w:t>
            </w:r>
          </w:p>
          <w:p w:rsidR="00DE5597" w:rsidRDefault="00891505">
            <w:pPr>
              <w:pStyle w:val="Style2"/>
              <w:framePr w:w="10651" w:wrap="notBeside" w:vAnchor="text" w:hAnchor="text" w:xAlign="center" w:y="1"/>
              <w:shd w:val="clear" w:color="auto" w:fill="auto"/>
              <w:spacing w:before="80" w:line="154" w:lineRule="exact"/>
              <w:ind w:firstLine="0"/>
              <w:rPr>
                <w:rtl/>
              </w:rPr>
            </w:pPr>
            <w:r>
              <w:rPr>
                <w:rStyle w:val="CharStyle32"/>
                <w:rtl/>
              </w:rPr>
              <w:t>חיצוני בנושא.</w:t>
            </w:r>
          </w:p>
        </w:tc>
        <w:tc>
          <w:tcPr>
            <w:tcW w:w="2458" w:type="dxa"/>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עושה המרכז כל שביכולתו בכדי לצמצם</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בהוצאות התפעול והשכר) מבלי לפגוע</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בפעילות (ולהעביר מהעמותה כמה שפחות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מהתרומות שנותרו בקופתה. זאת לפחות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עד להתייצבות זרם קבלת התרומות.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תגובת המרכז המלאה מצורפת כנספח א׳</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לדוח זה.</w:t>
            </w:r>
          </w:p>
        </w:tc>
        <w:tc>
          <w:tcPr>
            <w:tcW w:w="1637"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1430"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518" w:type="dxa"/>
            <w:tcBorders>
              <w:top w:val="single" w:sz="4" w:space="0" w:color="auto"/>
              <w:left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r>
      <w:tr w:rsidR="00DE5597">
        <w:trPr>
          <w:trHeight w:hRule="exact" w:val="240"/>
          <w:jc w:val="center"/>
        </w:trPr>
        <w:tc>
          <w:tcPr>
            <w:tcW w:w="725" w:type="dxa"/>
            <w:vMerge w:val="restart"/>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821" w:type="dxa"/>
            <w:vMerge w:val="restart"/>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3062"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 xml:space="preserve">ראה המלצה </w:t>
            </w:r>
            <w:r>
              <w:rPr>
                <w:rStyle w:val="CharStyle32"/>
                <w:lang w:val="en-US" w:eastAsia="en-US" w:bidi="en-US"/>
              </w:rPr>
              <w:t>14</w:t>
            </w: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תגובת אגף התקציבים: אנו מעוניינים</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מומלץ לבחון חלופות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בדרישה לגידול בסעיף</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ההכנסות.</w:t>
            </w:r>
          </w:p>
        </w:tc>
        <w:tc>
          <w:tcPr>
            <w:tcW w:w="1430"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המרכז לא להציג בסוף</w:t>
            </w:r>
          </w:p>
          <w:p w:rsidR="00DE5597" w:rsidRDefault="00891505">
            <w:pPr>
              <w:pStyle w:val="Style2"/>
              <w:framePr w:w="10651" w:wrap="notBeside" w:vAnchor="text" w:hAnchor="text" w:xAlign="center" w:y="1"/>
              <w:shd w:val="clear" w:color="auto" w:fill="auto"/>
              <w:spacing w:before="80" w:line="235" w:lineRule="exact"/>
              <w:ind w:firstLine="0"/>
              <w:jc w:val="both"/>
              <w:rPr>
                <w:rtl/>
              </w:rPr>
            </w:pPr>
            <w:r>
              <w:rPr>
                <w:rStyle w:val="CharStyle32"/>
                <w:rtl/>
              </w:rPr>
              <w:t xml:space="preserve">שנת הפעילות </w:t>
            </w:r>
            <w:r>
              <w:rPr>
                <w:rStyle w:val="CharStyle32"/>
                <w:lang w:val="en-US" w:eastAsia="en-US" w:bidi="en-US"/>
              </w:rPr>
              <w:t>2016</w:t>
            </w:r>
            <w:r>
              <w:rPr>
                <w:rStyle w:val="CharStyle32"/>
                <w:rtl/>
              </w:rPr>
              <w:t>,</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 xml:space="preserve">גידול בשיעור של </w:t>
            </w:r>
            <w:r>
              <w:rPr>
                <w:rStyle w:val="CharStyle32"/>
                <w:lang w:val="en-US" w:eastAsia="en-US" w:bidi="en-US"/>
              </w:rPr>
              <w:t>10%</w:t>
            </w:r>
          </w:p>
          <w:p w:rsidR="00DE5597" w:rsidRDefault="00891505">
            <w:pPr>
              <w:pStyle w:val="Style2"/>
              <w:framePr w:w="10651" w:wrap="notBeside" w:vAnchor="text" w:hAnchor="text" w:xAlign="center" w:y="1"/>
              <w:shd w:val="clear" w:color="auto" w:fill="auto"/>
              <w:tabs>
                <w:tab w:val="left" w:pos="782"/>
              </w:tabs>
              <w:spacing w:line="235" w:lineRule="exact"/>
              <w:ind w:firstLine="0"/>
              <w:jc w:val="both"/>
              <w:rPr>
                <w:rtl/>
              </w:rPr>
            </w:pPr>
            <w:r>
              <w:rPr>
                <w:rStyle w:val="CharStyle32"/>
                <w:rtl/>
              </w:rPr>
              <w:t>לפחות</w:t>
            </w:r>
            <w:r>
              <w:rPr>
                <w:rStyle w:val="CharStyle32"/>
                <w:rtl/>
              </w:rPr>
              <w:tab/>
              <w:t>בהכנסות</w:t>
            </w:r>
          </w:p>
          <w:p w:rsidR="00DE5597" w:rsidRDefault="00891505">
            <w:pPr>
              <w:pStyle w:val="Style2"/>
              <w:framePr w:w="10651" w:wrap="notBeside" w:vAnchor="text" w:hAnchor="text" w:xAlign="center" w:y="1"/>
              <w:shd w:val="clear" w:color="auto" w:fill="auto"/>
              <w:tabs>
                <w:tab w:val="left" w:pos="1152"/>
              </w:tabs>
              <w:spacing w:line="235" w:lineRule="exact"/>
              <w:ind w:firstLine="0"/>
              <w:jc w:val="both"/>
              <w:rPr>
                <w:rtl/>
              </w:rPr>
            </w:pPr>
            <w:r>
              <w:rPr>
                <w:rStyle w:val="CharStyle32"/>
                <w:rtl/>
              </w:rPr>
              <w:t>ממבקרים</w:t>
            </w:r>
            <w:r>
              <w:rPr>
                <w:rStyle w:val="CharStyle32"/>
                <w:rtl/>
              </w:rPr>
              <w:tab/>
              <w:t>כפי</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שהתבקש ע״י המשרד.</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bidi w:val="0"/>
              <w:spacing w:line="154" w:lineRule="exact"/>
              <w:ind w:firstLine="0"/>
              <w:rPr>
                <w:rtl/>
              </w:rPr>
            </w:pPr>
            <w:r>
              <w:rPr>
                <w:rStyle w:val="CharStyle32"/>
                <w:lang w:val="en-US" w:eastAsia="en-US" w:bidi="en-US"/>
              </w:rPr>
              <w:t>.15</w:t>
            </w:r>
          </w:p>
        </w:tc>
      </w:tr>
      <w:tr w:rsidR="00DE5597">
        <w:trPr>
          <w:trHeight w:hRule="exact" w:val="1272"/>
          <w:jc w:val="center"/>
        </w:trPr>
        <w:tc>
          <w:tcPr>
            <w:tcW w:w="725"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821"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3062" w:type="dxa"/>
            <w:vMerge/>
            <w:tcBorders>
              <w:left w:val="single" w:sz="4" w:space="0" w:color="auto"/>
            </w:tcBorders>
            <w:shd w:val="clear" w:color="auto" w:fill="FFFFFF"/>
            <w:vAlign w:val="center"/>
          </w:tcPr>
          <w:p w:rsidR="00DE5597" w:rsidRDefault="00DE5597">
            <w:pPr>
              <w:framePr w:w="10651" w:wrap="notBeside" w:vAnchor="text" w:hAnchor="text" w:xAlign="center" w:y="1"/>
              <w:rPr>
                <w:rtl/>
              </w:rPr>
            </w:pP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שמשרד רה״מ ישכור את שירותיו של יועץ</w:t>
            </w:r>
          </w:p>
          <w:p w:rsidR="00DE5597" w:rsidRDefault="00891505">
            <w:pPr>
              <w:pStyle w:val="Style2"/>
              <w:framePr w:w="10651" w:wrap="notBeside" w:vAnchor="text" w:hAnchor="text" w:xAlign="center" w:y="1"/>
              <w:shd w:val="clear" w:color="auto" w:fill="auto"/>
              <w:spacing w:before="80" w:line="235" w:lineRule="exact"/>
              <w:ind w:firstLine="0"/>
              <w:rPr>
                <w:rtl/>
              </w:rPr>
            </w:pPr>
            <w:r>
              <w:rPr>
                <w:rStyle w:val="CharStyle32"/>
                <w:rtl/>
              </w:rPr>
              <w:t>חיצוני וניטרלי שיבחן את הדרכים לניצול</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מיטבי של ההכנסות ממבקרים ומהשכרת</w:t>
            </w:r>
          </w:p>
          <w:p w:rsidR="00DE5597" w:rsidRDefault="00891505">
            <w:pPr>
              <w:pStyle w:val="Style2"/>
              <w:framePr w:w="10651" w:wrap="notBeside" w:vAnchor="text" w:hAnchor="text" w:xAlign="center" w:y="1"/>
              <w:shd w:val="clear" w:color="auto" w:fill="auto"/>
              <w:spacing w:after="80" w:line="235" w:lineRule="exact"/>
              <w:ind w:firstLine="0"/>
              <w:rPr>
                <w:rtl/>
              </w:rPr>
            </w:pPr>
            <w:r>
              <w:rPr>
                <w:rStyle w:val="CharStyle32"/>
                <w:rtl/>
              </w:rPr>
              <w:t>חדרים.</w:t>
            </w:r>
          </w:p>
          <w:p w:rsidR="00DE5597" w:rsidRDefault="00891505">
            <w:pPr>
              <w:pStyle w:val="Style2"/>
              <w:framePr w:w="10651" w:wrap="notBeside" w:vAnchor="text" w:hAnchor="text" w:xAlign="center" w:y="1"/>
              <w:shd w:val="clear" w:color="auto" w:fill="auto"/>
              <w:spacing w:before="80" w:line="154" w:lineRule="exact"/>
              <w:ind w:firstLine="0"/>
              <w:rPr>
                <w:rtl/>
              </w:rPr>
            </w:pPr>
            <w:r>
              <w:rPr>
                <w:rStyle w:val="CharStyle32"/>
                <w:rtl/>
              </w:rPr>
              <w:t>תגובת המרכז: לא ניתו להגדיל את</w:t>
            </w:r>
          </w:p>
        </w:tc>
        <w:tc>
          <w:tcPr>
            <w:tcW w:w="1637"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1430"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518" w:type="dxa"/>
            <w:vMerge/>
            <w:tcBorders>
              <w:left w:val="single" w:sz="4" w:space="0" w:color="auto"/>
              <w:right w:val="single" w:sz="4" w:space="0" w:color="auto"/>
            </w:tcBorders>
            <w:shd w:val="clear" w:color="auto" w:fill="FFFFFF"/>
            <w:vAlign w:val="center"/>
          </w:tcPr>
          <w:p w:rsidR="00DE5597" w:rsidRDefault="00DE5597">
            <w:pPr>
              <w:framePr w:w="10651" w:wrap="notBeside" w:vAnchor="text" w:hAnchor="text" w:xAlign="center" w:y="1"/>
              <w:rPr>
                <w:rtl/>
              </w:rPr>
            </w:pPr>
          </w:p>
        </w:tc>
      </w:tr>
      <w:tr w:rsidR="00DE5597">
        <w:trPr>
          <w:trHeight w:hRule="exact" w:val="1066"/>
          <w:jc w:val="center"/>
        </w:trPr>
        <w:tc>
          <w:tcPr>
            <w:tcW w:w="725"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821"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3062" w:type="dxa"/>
            <w:vMerge/>
            <w:tcBorders>
              <w:left w:val="single" w:sz="4" w:space="0" w:color="auto"/>
              <w:bottom w:val="single" w:sz="4" w:space="0" w:color="auto"/>
            </w:tcBorders>
            <w:shd w:val="clear" w:color="auto" w:fill="FFFFFF"/>
            <w:vAlign w:val="center"/>
          </w:tcPr>
          <w:p w:rsidR="00DE5597" w:rsidRDefault="00DE5597">
            <w:pPr>
              <w:framePr w:w="10651" w:wrap="notBeside" w:vAnchor="text" w:hAnchor="text" w:xAlign="center" w:y="1"/>
              <w:rPr>
                <w:rtl/>
              </w:rPr>
            </w:pPr>
          </w:p>
        </w:tc>
        <w:tc>
          <w:tcPr>
            <w:tcW w:w="2458" w:type="dxa"/>
            <w:tcBorders>
              <w:top w:val="single" w:sz="4" w:space="0" w:color="auto"/>
              <w:left w:val="single" w:sz="4" w:space="0" w:color="auto"/>
              <w:bottom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הכנסות המרכז מביקורים במוזיאון</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ומהפעילות החינוכית הנלוות לפעילות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במוזיאון. היקף ההכנסות העצמיות של</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המרכז מפעילותם של גורמים חיצוניים</w:t>
            </w:r>
          </w:p>
        </w:tc>
        <w:tc>
          <w:tcPr>
            <w:tcW w:w="1637"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1430"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518"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51" w:wrap="notBeside" w:vAnchor="text" w:hAnchor="text" w:xAlign="center" w:y="1"/>
              <w:rPr>
                <w:rtl/>
              </w:rPr>
            </w:pPr>
          </w:p>
        </w:tc>
      </w:tr>
    </w:tbl>
    <w:p w:rsidR="00DE5597" w:rsidRDefault="00DE5597">
      <w:pPr>
        <w:framePr w:w="10651" w:wrap="notBeside" w:vAnchor="text" w:hAnchor="text" w:xAlign="center" w:y="1"/>
        <w:rPr>
          <w:sz w:val="2"/>
          <w:szCs w:val="2"/>
          <w:rtl/>
        </w:rPr>
      </w:pPr>
    </w:p>
    <w:p w:rsidR="00DE5597" w:rsidRDefault="00DE5597">
      <w:pPr>
        <w:rPr>
          <w:sz w:val="2"/>
          <w:szCs w:val="2"/>
          <w:rt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821"/>
        <w:gridCol w:w="3067"/>
        <w:gridCol w:w="2458"/>
        <w:gridCol w:w="1637"/>
        <w:gridCol w:w="1435"/>
        <w:gridCol w:w="523"/>
      </w:tblGrid>
      <w:tr w:rsidR="00DE5597">
        <w:trPr>
          <w:trHeight w:hRule="exact" w:val="1368"/>
          <w:jc w:val="center"/>
        </w:trPr>
        <w:tc>
          <w:tcPr>
            <w:tcW w:w="715"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left="160" w:firstLine="0"/>
              <w:rPr>
                <w:rtl/>
              </w:rPr>
            </w:pPr>
            <w:r>
              <w:rPr>
                <w:rStyle w:val="CharStyle31"/>
                <w:rtl/>
              </w:rPr>
              <w:t>תאריד</w:t>
            </w:r>
          </w:p>
          <w:p w:rsidR="00DE5597" w:rsidRDefault="00891505">
            <w:pPr>
              <w:pStyle w:val="Style2"/>
              <w:framePr w:w="10656"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56"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המלצת המבקר</w:t>
            </w:r>
          </w:p>
        </w:tc>
        <w:tc>
          <w:tcPr>
            <w:tcW w:w="1435"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1906"/>
          <w:jc w:val="center"/>
        </w:trPr>
        <w:tc>
          <w:tcPr>
            <w:tcW w:w="715"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2"/>
                <w:rtl/>
              </w:rPr>
              <w:t>בשטח המרכז מוגבל וגידול בהיקפה של</w:t>
            </w:r>
          </w:p>
          <w:p w:rsidR="00DE5597" w:rsidRDefault="00891505">
            <w:pPr>
              <w:pStyle w:val="Style2"/>
              <w:framePr w:w="10656" w:wrap="notBeside" w:vAnchor="text" w:hAnchor="text" w:xAlign="center" w:y="1"/>
              <w:shd w:val="clear" w:color="auto" w:fill="auto"/>
              <w:spacing w:before="80" w:line="235" w:lineRule="exact"/>
              <w:ind w:firstLine="0"/>
              <w:rPr>
                <w:rtl/>
              </w:rPr>
            </w:pPr>
            <w:r>
              <w:rPr>
                <w:rStyle w:val="CharStyle32"/>
                <w:rtl/>
              </w:rPr>
              <w:t>פעילות וו עלול להביא לפגיעה בפעילותו</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 xml:space="preserve">השוטפת של המרכז. בשנת </w:t>
            </w:r>
            <w:r>
              <w:rPr>
                <w:rStyle w:val="CharStyle32"/>
                <w:lang w:val="en-US" w:eastAsia="en-US" w:bidi="en-US"/>
              </w:rPr>
              <w:t>2016</w:t>
            </w:r>
            <w:r>
              <w:rPr>
                <w:rStyle w:val="CharStyle32"/>
                <w:rtl/>
              </w:rPr>
              <w:t>, על אף</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ניסיונותיו הרבים, לא הצליח המרכז</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להגדיל את שיעור ההכנסות העצמיות אך</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הצליח לשמור על רמת הכנסות עצמיות</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 xml:space="preserve">זהה לזו של שנת </w:t>
            </w:r>
            <w:r>
              <w:rPr>
                <w:rStyle w:val="CharStyle32"/>
                <w:lang w:val="en-US" w:eastAsia="en-US" w:bidi="en-US"/>
              </w:rPr>
              <w:t>2014</w:t>
            </w:r>
            <w:r>
              <w:rPr>
                <w:rStyle w:val="CharStyle32"/>
                <w:rtl/>
              </w:rPr>
              <w:t>. תגובת המרכז</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המלאה מצורפת כנספח א׳ לדו״ח זה.</w:t>
            </w:r>
          </w:p>
        </w:tc>
        <w:tc>
          <w:tcPr>
            <w:tcW w:w="1637"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235"/>
          <w:jc w:val="center"/>
        </w:trPr>
        <w:tc>
          <w:tcPr>
            <w:tcW w:w="715"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1"/>
                <w:rtl/>
              </w:rPr>
              <w:t xml:space="preserve">תגובת אגף תקציבים </w:t>
            </w:r>
            <w:r>
              <w:rPr>
                <w:rStyle w:val="CharStyle32"/>
                <w:rtl/>
              </w:rPr>
              <w:t>אנו מעוניינים</w:t>
            </w:r>
          </w:p>
        </w:tc>
        <w:tc>
          <w:tcPr>
            <w:tcW w:w="1637"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מומלץ לערוך נוהל תמחור</w:t>
            </w:r>
          </w:p>
        </w:tc>
        <w:tc>
          <w:tcPr>
            <w:tcW w:w="1435"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מחירי המחירון של</w:t>
            </w: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283"/>
          <w:jc w:val="center"/>
        </w:trPr>
        <w:tc>
          <w:tcPr>
            <w:tcW w:w="71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המרכז מציין כי עקב מורכבות בפעילות המרכז,</w:t>
            </w: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שמשרד רהי׳מ ישכור את שירותיו של יועץ</w:t>
            </w:r>
          </w:p>
        </w:tc>
        <w:tc>
          <w:tcPr>
            <w:tcW w:w="1637"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ולבצע בדיקות התאמה</w:t>
            </w:r>
          </w:p>
        </w:tc>
        <w:tc>
          <w:tcPr>
            <w:tcW w:w="1435"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המרכז הינם קבועים</w:t>
            </w:r>
          </w:p>
        </w:tc>
        <w:tc>
          <w:tcPr>
            <w:tcW w:w="523" w:type="dxa"/>
            <w:tcBorders>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235"/>
          <w:jc w:val="center"/>
        </w:trPr>
        <w:tc>
          <w:tcPr>
            <w:tcW w:w="71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שינוי ארגוני במידה ויצליח לשפר את פעילות המרכז</w:t>
            </w:r>
          </w:p>
        </w:tc>
        <w:tc>
          <w:tcPr>
            <w:tcW w:w="2458" w:type="dxa"/>
            <w:tcBorders>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חיצוני וניטרלי שיבחן את הדרכים לניצול</w:t>
            </w:r>
          </w:p>
        </w:tc>
        <w:tc>
          <w:tcPr>
            <w:tcW w:w="1637" w:type="dxa"/>
            <w:tcBorders>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אחת לשנה.</w:t>
            </w:r>
          </w:p>
        </w:tc>
        <w:tc>
          <w:tcPr>
            <w:tcW w:w="1435" w:type="dxa"/>
            <w:tcBorders>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ולא נעשה בהם שינוי</w:t>
            </w:r>
          </w:p>
        </w:tc>
        <w:tc>
          <w:tcPr>
            <w:tcW w:w="523" w:type="dxa"/>
            <w:tcBorders>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245"/>
          <w:jc w:val="center"/>
        </w:trPr>
        <w:tc>
          <w:tcPr>
            <w:tcW w:w="71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ישפיע לכל היותר באופן זניח. כמו כן, עלות היועצים</w:t>
            </w:r>
          </w:p>
        </w:tc>
        <w:tc>
          <w:tcPr>
            <w:tcW w:w="2458"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מיטבי של ההכנסות ממבקרים ומהשכרת</w:t>
            </w:r>
          </w:p>
        </w:tc>
        <w:tc>
          <w:tcPr>
            <w:tcW w:w="1637"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מיום הקמת המרכז.</w:t>
            </w:r>
          </w:p>
        </w:tc>
        <w:tc>
          <w:tcPr>
            <w:tcW w:w="523" w:type="dxa"/>
            <w:tcBorders>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245"/>
          <w:jc w:val="center"/>
        </w:trPr>
        <w:tc>
          <w:tcPr>
            <w:tcW w:w="715"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2"/>
                <w:lang w:val="en-US" w:eastAsia="en-US" w:bidi="en-US"/>
              </w:rPr>
              <w:t>30.8.2017</w:t>
            </w:r>
          </w:p>
        </w:tc>
        <w:tc>
          <w:tcPr>
            <w:tcW w:w="821"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מרכז רבין</w:t>
            </w:r>
          </w:p>
        </w:tc>
        <w:tc>
          <w:tcPr>
            <w:tcW w:w="3067"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הארגונים כפי שהוצע יקרים במיוחד.</w:t>
            </w:r>
          </w:p>
        </w:tc>
        <w:tc>
          <w:tcPr>
            <w:tcW w:w="2458"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חדרים.</w:t>
            </w:r>
          </w:p>
        </w:tc>
        <w:tc>
          <w:tcPr>
            <w:tcW w:w="1637"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2"/>
                <w:lang w:val="en-US" w:eastAsia="en-US" w:bidi="en-US"/>
              </w:rPr>
              <w:t>.16</w:t>
            </w:r>
          </w:p>
        </w:tc>
      </w:tr>
      <w:tr w:rsidR="00DE5597">
        <w:trPr>
          <w:trHeight w:hRule="exact" w:val="173"/>
          <w:jc w:val="center"/>
        </w:trPr>
        <w:tc>
          <w:tcPr>
            <w:tcW w:w="71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החלטת הוועדה:</w:t>
            </w:r>
          </w:p>
        </w:tc>
        <w:tc>
          <w:tcPr>
            <w:tcW w:w="2458" w:type="dxa"/>
            <w:vMerge w:val="restart"/>
            <w:tcBorders>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1"/>
                <w:rtl/>
              </w:rPr>
              <w:t>תגובת המרכז</w:t>
            </w:r>
            <w:r>
              <w:rPr>
                <w:rStyle w:val="CharStyle32"/>
                <w:rtl/>
              </w:rPr>
              <w:t>: מחירון המרכז הנו מחירון</w:t>
            </w:r>
          </w:p>
        </w:tc>
        <w:tc>
          <w:tcPr>
            <w:tcW w:w="1637"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91"/>
          <w:jc w:val="center"/>
        </w:trPr>
        <w:tc>
          <w:tcPr>
            <w:tcW w:w="71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2458" w:type="dxa"/>
            <w:vMerge/>
            <w:tcBorders>
              <w:left w:val="single" w:sz="4" w:space="0" w:color="auto"/>
            </w:tcBorders>
            <w:shd w:val="clear" w:color="auto" w:fill="FFFFFF"/>
            <w:vAlign w:val="bottom"/>
          </w:tcPr>
          <w:p w:rsidR="00DE5597" w:rsidRDefault="00DE5597">
            <w:pPr>
              <w:framePr w:w="10656" w:wrap="notBeside" w:vAnchor="text" w:hAnchor="text" w:xAlign="center" w:y="1"/>
              <w:rPr>
                <w:rtl/>
              </w:rPr>
            </w:pPr>
          </w:p>
        </w:tc>
        <w:tc>
          <w:tcPr>
            <w:tcW w:w="1637"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821"/>
          <w:jc w:val="center"/>
        </w:trPr>
        <w:tc>
          <w:tcPr>
            <w:tcW w:w="715" w:type="dxa"/>
            <w:tcBorders>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7" w:type="dxa"/>
            <w:tcBorders>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2"/>
                <w:rtl/>
              </w:rPr>
              <w:t>המרכז מקבל את המלצת הביקורת לעריכת נוהל</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2"/>
                <w:rtl/>
              </w:rPr>
              <w:t>המסדיר את נושא תמחור הפעילויות.</w:t>
            </w:r>
          </w:p>
        </w:tc>
        <w:tc>
          <w:tcPr>
            <w:tcW w:w="2458" w:type="dxa"/>
            <w:tcBorders>
              <w:top w:val="single" w:sz="4" w:space="0" w:color="auto"/>
              <w:left w:val="single" w:sz="4" w:space="0" w:color="auto"/>
              <w:bottom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קבוע. לאורך השנה, מתקבלות החלטות</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באשר למבצעים מיוחדים סביב מועדים</w:t>
            </w:r>
          </w:p>
          <w:p w:rsidR="00DE5597" w:rsidRDefault="00891505">
            <w:pPr>
              <w:pStyle w:val="Style2"/>
              <w:framePr w:w="10656" w:wrap="notBeside" w:vAnchor="text" w:hAnchor="text" w:xAlign="center" w:y="1"/>
              <w:shd w:val="clear" w:color="auto" w:fill="auto"/>
              <w:spacing w:line="235" w:lineRule="exact"/>
              <w:ind w:firstLine="0"/>
              <w:rPr>
                <w:rtl/>
              </w:rPr>
            </w:pPr>
            <w:r>
              <w:rPr>
                <w:rStyle w:val="CharStyle32"/>
                <w:rtl/>
              </w:rPr>
              <w:t>רלוונטיים, הנחות למועדוני צרכנות</w:t>
            </w:r>
          </w:p>
        </w:tc>
        <w:tc>
          <w:tcPr>
            <w:tcW w:w="1637" w:type="dxa"/>
            <w:tcBorders>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5" w:type="dxa"/>
            <w:tcBorders>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left w:val="single" w:sz="4" w:space="0" w:color="auto"/>
              <w:bottom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bl>
    <w:p w:rsidR="00DE5597" w:rsidRDefault="00DE5597">
      <w:pPr>
        <w:framePr w:w="10656"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pgSz w:w="11952" w:h="16877"/>
          <w:pgMar w:top="6025" w:right="438" w:bottom="5095" w:left="859"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73088" behindDoc="1" locked="0" layoutInCell="1" allowOverlap="1">
            <wp:simplePos x="0" y="0"/>
            <wp:positionH relativeFrom="margin">
              <wp:posOffset>6080760</wp:posOffset>
            </wp:positionH>
            <wp:positionV relativeFrom="paragraph">
              <wp:posOffset>0</wp:posOffset>
            </wp:positionV>
            <wp:extent cx="420370" cy="454025"/>
            <wp:effectExtent l="0" t="0" r="0" b="3175"/>
            <wp:wrapNone/>
            <wp:docPr id="67" name="תמונה 67"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037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67968" behindDoc="0" locked="0" layoutInCell="1" allowOverlap="1">
                <wp:simplePos x="0" y="0"/>
                <wp:positionH relativeFrom="margin">
                  <wp:posOffset>5870575</wp:posOffset>
                </wp:positionH>
                <wp:positionV relativeFrom="paragraph">
                  <wp:posOffset>546735</wp:posOffset>
                </wp:positionV>
                <wp:extent cx="859790" cy="97790"/>
                <wp:effectExtent l="635" t="3175" r="0" b="3810"/>
                <wp:wrapNone/>
                <wp:docPr id="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15" w:name="bookmark10"/>
                            <w:r>
                              <w:rPr>
                                <w:rStyle w:val="CharStyle42Exact"/>
                                <w:rtl/>
                              </w:rPr>
                              <w:t>משרד ראש הממשלה</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57" type="#_x0000_t202" style="position:absolute;margin-left:462.25pt;margin-top:43.05pt;width:67.7pt;height:7.7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lCrA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16" w:name="bookmark10"/>
                      <w:r>
                        <w:rPr>
                          <w:rStyle w:val="CharStyle42Exact"/>
                          <w:rtl/>
                        </w:rPr>
                        <w:t>משרד ראש הממשלה</w:t>
                      </w:r>
                      <w:bookmarkEnd w:id="16"/>
                    </w:p>
                  </w:txbxContent>
                </v:textbox>
                <w10:wrap anchorx="margin"/>
              </v:shape>
            </w:pict>
          </mc:Fallback>
        </mc:AlternateContent>
      </w:r>
      <w:r>
        <w:rPr>
          <w:noProof/>
          <w:rtl/>
          <w:lang w:val="en-US" w:eastAsia="en-US"/>
        </w:rPr>
        <mc:AlternateContent>
          <mc:Choice Requires="wps">
            <w:drawing>
              <wp:anchor distT="0" distB="0" distL="63500" distR="63500" simplePos="0" relativeHeight="251668992" behindDoc="0" locked="0" layoutInCell="1" allowOverlap="1">
                <wp:simplePos x="0" y="0"/>
                <wp:positionH relativeFrom="margin">
                  <wp:posOffset>506095</wp:posOffset>
                </wp:positionH>
                <wp:positionV relativeFrom="paragraph">
                  <wp:posOffset>704850</wp:posOffset>
                </wp:positionV>
                <wp:extent cx="530225" cy="97790"/>
                <wp:effectExtent l="0" t="0" r="4445" b="0"/>
                <wp:wrapNone/>
                <wp:docPr id="4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58" type="#_x0000_t202" style="position:absolute;margin-left:39.85pt;margin-top:55.5pt;width:41.75pt;height:7.7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1nsw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75136" behindDoc="1" locked="0" layoutInCell="1" allowOverlap="1">
            <wp:simplePos x="0" y="0"/>
            <wp:positionH relativeFrom="margin">
              <wp:posOffset>301625</wp:posOffset>
            </wp:positionH>
            <wp:positionV relativeFrom="paragraph">
              <wp:posOffset>24130</wp:posOffset>
            </wp:positionV>
            <wp:extent cx="822960" cy="615950"/>
            <wp:effectExtent l="0" t="0" r="0" b="0"/>
            <wp:wrapNone/>
            <wp:docPr id="70" name="תמונה 70"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2960" cy="6159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70016" behindDoc="0" locked="0" layoutInCell="1" allowOverlap="1">
                <wp:simplePos x="0" y="0"/>
                <wp:positionH relativeFrom="margin">
                  <wp:posOffset>5828030</wp:posOffset>
                </wp:positionH>
                <wp:positionV relativeFrom="paragraph">
                  <wp:posOffset>708025</wp:posOffset>
                </wp:positionV>
                <wp:extent cx="920750" cy="97790"/>
                <wp:effectExtent l="0" t="2540" r="0" b="4445"/>
                <wp:wrapNone/>
                <wp:docPr id="4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17" w:name="bookmark11"/>
                            <w:r>
                              <w:rPr>
                                <w:rStyle w:val="CharStyle42Exact"/>
                                <w:rtl/>
                              </w:rPr>
                              <w:t>אגף הביקורת הפנימית</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59" type="#_x0000_t202" style="position:absolute;margin-left:458.9pt;margin-top:55.75pt;width:72.5pt;height:7.7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18" w:name="bookmark11"/>
                      <w:r>
                        <w:rPr>
                          <w:rStyle w:val="CharStyle42Exact"/>
                          <w:rtl/>
                        </w:rPr>
                        <w:t>אגף הביקורת הפנימית</w:t>
                      </w:r>
                      <w:bookmarkEnd w:id="18"/>
                    </w:p>
                  </w:txbxContent>
                </v:textbox>
                <w10:wrap anchorx="margin"/>
              </v:shape>
            </w:pict>
          </mc:Fallback>
        </mc:AlternateContent>
      </w:r>
      <w:r>
        <w:rPr>
          <w:noProof/>
          <w:rtl/>
          <w:lang w:val="en-US" w:eastAsia="en-US"/>
        </w:rPr>
        <mc:AlternateContent>
          <mc:Choice Requires="wps">
            <w:drawing>
              <wp:anchor distT="0" distB="0" distL="63500" distR="63500" simplePos="0" relativeHeight="251671040" behindDoc="0" locked="0" layoutInCell="1" allowOverlap="1">
                <wp:simplePos x="0" y="0"/>
                <wp:positionH relativeFrom="margin">
                  <wp:posOffset>635</wp:posOffset>
                </wp:positionH>
                <wp:positionV relativeFrom="paragraph">
                  <wp:posOffset>1066800</wp:posOffset>
                </wp:positionV>
                <wp:extent cx="6766560" cy="3471545"/>
                <wp:effectExtent l="0" t="0" r="0" b="0"/>
                <wp:wrapNone/>
                <wp:docPr id="4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347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16"/>
                              <w:gridCol w:w="3067"/>
                              <w:gridCol w:w="2458"/>
                              <w:gridCol w:w="1642"/>
                              <w:gridCol w:w="1430"/>
                              <w:gridCol w:w="518"/>
                            </w:tblGrid>
                            <w:tr w:rsidR="00891505">
                              <w:trPr>
                                <w:trHeight w:hRule="exact" w:val="1373"/>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20" w:firstLine="0"/>
                                    <w:jc w:val="center"/>
                                    <w:rPr>
                                      <w:rtl/>
                                    </w:rPr>
                                  </w:pPr>
                                  <w:r>
                                    <w:rPr>
                                      <w:rStyle w:val="CharStyle32"/>
                                      <w:rtl/>
                                    </w:rPr>
                                    <w:t>תאריד</w:t>
                                  </w:r>
                                </w:p>
                                <w:p w:rsidR="00891505" w:rsidRDefault="00891505">
                                  <w:pPr>
                                    <w:pStyle w:val="Style2"/>
                                    <w:shd w:val="clear" w:color="auto" w:fill="auto"/>
                                    <w:spacing w:before="80" w:line="154" w:lineRule="exact"/>
                                    <w:ind w:left="160" w:firstLine="0"/>
                                    <w:rPr>
                                      <w:rtl/>
                                    </w:rPr>
                                  </w:pPr>
                                  <w:r>
                                    <w:rPr>
                                      <w:rStyle w:val="CharStyle32"/>
                                      <w:rtl/>
                                    </w:rPr>
                                    <w:t>לביצוע</w:t>
                                  </w:r>
                                </w:p>
                              </w:tc>
                              <w:tc>
                                <w:tcPr>
                                  <w:tcW w:w="81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2"/>
                                      <w:rtl/>
                                    </w:rPr>
                                    <w:t>אחריות</w:t>
                                  </w:r>
                                </w:p>
                                <w:p w:rsidR="00891505" w:rsidRDefault="00891505">
                                  <w:pPr>
                                    <w:pStyle w:val="Style2"/>
                                    <w:shd w:val="clear" w:color="auto" w:fill="auto"/>
                                    <w:spacing w:before="80" w:line="154" w:lineRule="exact"/>
                                    <w:ind w:firstLine="0"/>
                                    <w:jc w:val="center"/>
                                    <w:rPr>
                                      <w:rtl/>
                                    </w:rPr>
                                  </w:pPr>
                                  <w:r>
                                    <w:rPr>
                                      <w:rStyle w:val="CharStyle32"/>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2"/>
                                      <w:rtl/>
                                    </w:rPr>
                                    <w:t>מספר</w:t>
                                  </w:r>
                                </w:p>
                                <w:p w:rsidR="00891505" w:rsidRDefault="00891505">
                                  <w:pPr>
                                    <w:pStyle w:val="Style2"/>
                                    <w:shd w:val="clear" w:color="auto" w:fill="auto"/>
                                    <w:spacing w:before="80" w:line="154" w:lineRule="exact"/>
                                    <w:ind w:firstLine="0"/>
                                    <w:rPr>
                                      <w:rtl/>
                                    </w:rPr>
                                  </w:pPr>
                                  <w:r>
                                    <w:rPr>
                                      <w:rStyle w:val="CharStyle32"/>
                                      <w:rtl/>
                                    </w:rPr>
                                    <w:t>המלצה</w:t>
                                  </w:r>
                                </w:p>
                              </w:tc>
                            </w:tr>
                            <w:tr w:rsidR="00891505">
                              <w:trPr>
                                <w:trHeight w:hRule="exact" w:val="2376"/>
                                <w:jc w:val="center"/>
                              </w:trPr>
                              <w:tc>
                                <w:tcPr>
                                  <w:tcW w:w="725" w:type="dxa"/>
                                  <w:tcBorders>
                                    <w:top w:val="single" w:sz="4" w:space="0" w:color="auto"/>
                                    <w:left w:val="single" w:sz="4" w:space="0" w:color="auto"/>
                                  </w:tcBorders>
                                  <w:shd w:val="clear" w:color="auto" w:fill="FFFFFF"/>
                                </w:tcPr>
                                <w:p w:rsidR="00891505" w:rsidRDefault="00891505">
                                  <w:pPr>
                                    <w:rPr>
                                      <w:sz w:val="10"/>
                                      <w:szCs w:val="10"/>
                                      <w:rtl/>
                                    </w:rPr>
                                  </w:pPr>
                                </w:p>
                              </w:tc>
                              <w:tc>
                                <w:tcPr>
                                  <w:tcW w:w="816"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במידת הצורך ובהתאם לרמת החשיפה</w:t>
                                  </w:r>
                                </w:p>
                                <w:p w:rsidR="00891505" w:rsidRDefault="00891505">
                                  <w:pPr>
                                    <w:pStyle w:val="Style2"/>
                                    <w:shd w:val="clear" w:color="auto" w:fill="auto"/>
                                    <w:spacing w:line="235" w:lineRule="exact"/>
                                    <w:ind w:firstLine="0"/>
                                    <w:jc w:val="both"/>
                                    <w:rPr>
                                      <w:rtl/>
                                    </w:rPr>
                                  </w:pPr>
                                  <w:r>
                                    <w:rPr>
                                      <w:rStyle w:val="CharStyle32"/>
                                      <w:rtl/>
                                    </w:rPr>
                                    <w:t>המובטחת, קביעת מחירים לפעילויות</w:t>
                                  </w:r>
                                </w:p>
                                <w:p w:rsidR="00891505" w:rsidRDefault="00891505">
                                  <w:pPr>
                                    <w:pStyle w:val="Style2"/>
                                    <w:shd w:val="clear" w:color="auto" w:fill="auto"/>
                                    <w:spacing w:line="235" w:lineRule="exact"/>
                                    <w:ind w:firstLine="0"/>
                                    <w:jc w:val="both"/>
                                    <w:rPr>
                                      <w:rtl/>
                                    </w:rPr>
                                  </w:pPr>
                                  <w:r>
                                    <w:rPr>
                                      <w:rStyle w:val="CharStyle32"/>
                                      <w:rtl/>
                                    </w:rPr>
                                    <w:t>ייחודיות שאינן במסגרת הפעילות</w:t>
                                  </w:r>
                                </w:p>
                                <w:p w:rsidR="00891505" w:rsidRDefault="00891505">
                                  <w:pPr>
                                    <w:pStyle w:val="Style2"/>
                                    <w:shd w:val="clear" w:color="auto" w:fill="auto"/>
                                    <w:spacing w:line="235" w:lineRule="exact"/>
                                    <w:ind w:firstLine="0"/>
                                    <w:jc w:val="both"/>
                                    <w:rPr>
                                      <w:rtl/>
                                    </w:rPr>
                                  </w:pPr>
                                  <w:r>
                                    <w:rPr>
                                      <w:rStyle w:val="CharStyle32"/>
                                      <w:rtl/>
                                    </w:rPr>
                                    <w:t>השוטפת וכדומה. החלטות בנושאים אלה</w:t>
                                  </w:r>
                                </w:p>
                                <w:p w:rsidR="00891505" w:rsidRDefault="00891505">
                                  <w:pPr>
                                    <w:pStyle w:val="Style2"/>
                                    <w:shd w:val="clear" w:color="auto" w:fill="auto"/>
                                    <w:spacing w:line="235" w:lineRule="exact"/>
                                    <w:ind w:firstLine="0"/>
                                    <w:jc w:val="both"/>
                                    <w:rPr>
                                      <w:rtl/>
                                    </w:rPr>
                                  </w:pPr>
                                  <w:r>
                                    <w:rPr>
                                      <w:rStyle w:val="CharStyle32"/>
                                      <w:rtl/>
                                    </w:rPr>
                                    <w:t>מתקבלות על ידי מנהלת הכספים בשיתוף</w:t>
                                  </w:r>
                                </w:p>
                                <w:p w:rsidR="00891505" w:rsidRDefault="00891505">
                                  <w:pPr>
                                    <w:pStyle w:val="Style2"/>
                                    <w:shd w:val="clear" w:color="auto" w:fill="auto"/>
                                    <w:spacing w:line="235" w:lineRule="exact"/>
                                    <w:ind w:firstLine="0"/>
                                    <w:jc w:val="both"/>
                                    <w:rPr>
                                      <w:rtl/>
                                    </w:rPr>
                                  </w:pPr>
                                  <w:r>
                                    <w:rPr>
                                      <w:rStyle w:val="CharStyle32"/>
                                      <w:rtl/>
                                    </w:rPr>
                                    <w:t>המחלקה הרלוונטית במרכז. עם ואת,</w:t>
                                  </w:r>
                                </w:p>
                                <w:p w:rsidR="00891505" w:rsidRDefault="00891505">
                                  <w:pPr>
                                    <w:pStyle w:val="Style2"/>
                                    <w:shd w:val="clear" w:color="auto" w:fill="auto"/>
                                    <w:spacing w:line="235" w:lineRule="exact"/>
                                    <w:ind w:firstLine="0"/>
                                    <w:jc w:val="both"/>
                                    <w:rPr>
                                      <w:rtl/>
                                    </w:rPr>
                                  </w:pPr>
                                  <w:r>
                                    <w:rPr>
                                      <w:rStyle w:val="CharStyle32"/>
                                      <w:rtl/>
                                    </w:rPr>
                                    <w:t>המרכז מסכים כי יש לקבוע נוהל המסדיר</w:t>
                                  </w:r>
                                </w:p>
                                <w:p w:rsidR="00891505" w:rsidRDefault="00891505">
                                  <w:pPr>
                                    <w:pStyle w:val="Style2"/>
                                    <w:shd w:val="clear" w:color="auto" w:fill="auto"/>
                                    <w:spacing w:line="235" w:lineRule="exact"/>
                                    <w:ind w:firstLine="0"/>
                                    <w:jc w:val="both"/>
                                    <w:rPr>
                                      <w:rtl/>
                                    </w:rPr>
                                  </w:pPr>
                                  <w:r>
                                    <w:rPr>
                                      <w:rStyle w:val="CharStyle32"/>
                                      <w:rtl/>
                                    </w:rPr>
                                    <w:t>את אופן קבלת ההחלטות בנושא בתוך הארגון. תגובת המרכז המלאה מצורפת</w:t>
                                  </w:r>
                                </w:p>
                                <w:p w:rsidR="00891505" w:rsidRDefault="00891505">
                                  <w:pPr>
                                    <w:pStyle w:val="Style2"/>
                                    <w:shd w:val="clear" w:color="auto" w:fill="auto"/>
                                    <w:spacing w:line="235" w:lineRule="exact"/>
                                    <w:ind w:firstLine="0"/>
                                    <w:jc w:val="both"/>
                                    <w:rPr>
                                      <w:rtl/>
                                    </w:rPr>
                                  </w:pPr>
                                  <w:r>
                                    <w:rPr>
                                      <w:rStyle w:val="CharStyle32"/>
                                      <w:rtl/>
                                    </w:rPr>
                                    <w:t>כנספח א׳ לדוח זה.</w:t>
                                  </w:r>
                                </w:p>
                              </w:tc>
                              <w:tc>
                                <w:tcPr>
                                  <w:tcW w:w="1642"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1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685"/>
                                <w:jc w:val="center"/>
                              </w:trPr>
                              <w:tc>
                                <w:tcPr>
                                  <w:tcW w:w="725"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שוטף</w:t>
                                  </w:r>
                                </w:p>
                              </w:tc>
                              <w:tc>
                                <w:tcPr>
                                  <w:tcW w:w="816"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7"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235" w:lineRule="exact"/>
                                    <w:ind w:firstLine="0"/>
                                    <w:jc w:val="both"/>
                                    <w:rPr>
                                      <w:rtl/>
                                    </w:rPr>
                                  </w:pPr>
                                  <w:r>
                                    <w:rPr>
                                      <w:rStyle w:val="CharStyle32"/>
                                      <w:rtl/>
                                    </w:rPr>
                                    <w:t>המרכז מקבל את המלצת הביקורת. ההתנהלות במתכונתה הנוכחית נבעה מתוך מטרה להקל על</w:t>
                                  </w:r>
                                </w:p>
                                <w:p w:rsidR="00891505" w:rsidRDefault="00891505">
                                  <w:pPr>
                                    <w:pStyle w:val="Style2"/>
                                    <w:shd w:val="clear" w:color="auto" w:fill="auto"/>
                                    <w:spacing w:line="235" w:lineRule="exact"/>
                                    <w:ind w:firstLine="0"/>
                                    <w:jc w:val="both"/>
                                    <w:rPr>
                                      <w:rtl/>
                                    </w:rPr>
                                  </w:pPr>
                                  <w:r>
                                    <w:rPr>
                                      <w:rStyle w:val="CharStyle32"/>
                                      <w:rtl/>
                                    </w:rPr>
                                    <w:t>התהליך ולהימנע מסרבול.</w:t>
                                  </w:r>
                                </w:p>
                                <w:p w:rsidR="00891505" w:rsidRDefault="00891505">
                                  <w:pPr>
                                    <w:pStyle w:val="Style2"/>
                                    <w:shd w:val="clear" w:color="auto" w:fill="auto"/>
                                    <w:spacing w:line="235" w:lineRule="exact"/>
                                    <w:ind w:firstLine="0"/>
                                    <w:jc w:val="both"/>
                                    <w:rPr>
                                      <w:rtl/>
                                    </w:rPr>
                                  </w:pPr>
                                  <w:r>
                                    <w:rPr>
                                      <w:rStyle w:val="CharStyle32"/>
                                      <w:rtl/>
                                    </w:rPr>
                                    <w:t>החלטת הוועדה:</w:t>
                                  </w:r>
                                </w:p>
                                <w:p w:rsidR="00891505" w:rsidRDefault="00891505">
                                  <w:pPr>
                                    <w:pStyle w:val="Style2"/>
                                    <w:shd w:val="clear" w:color="auto" w:fill="auto"/>
                                    <w:spacing w:line="235" w:lineRule="exact"/>
                                    <w:ind w:firstLine="0"/>
                                    <w:jc w:val="both"/>
                                    <w:rPr>
                                      <w:rtl/>
                                    </w:rPr>
                                  </w:pPr>
                                  <w:r>
                                    <w:rPr>
                                      <w:rStyle w:val="CharStyle32"/>
                                      <w:rtl/>
                                    </w:rPr>
                                    <w:t>על המרכז לאשר בחתימת מורשי החתימה את</w:t>
                                  </w:r>
                                </w:p>
                                <w:p w:rsidR="00891505" w:rsidRDefault="00891505">
                                  <w:pPr>
                                    <w:pStyle w:val="Style2"/>
                                    <w:shd w:val="clear" w:color="auto" w:fill="auto"/>
                                    <w:spacing w:line="235" w:lineRule="exact"/>
                                    <w:ind w:firstLine="0"/>
                                    <w:jc w:val="both"/>
                                    <w:rPr>
                                      <w:rtl/>
                                    </w:rPr>
                                  </w:pPr>
                                  <w:r>
                                    <w:rPr>
                                      <w:rStyle w:val="CharStyle32"/>
                                      <w:rtl/>
                                    </w:rPr>
                                    <w:t>הסכמי השכירות.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jc w:val="both"/>
                                    <w:rPr>
                                      <w:rtl/>
                                    </w:rPr>
                                  </w:pPr>
                                  <w:r>
                                    <w:rPr>
                                      <w:rStyle w:val="CharStyle32"/>
                                      <w:rtl/>
                                    </w:rPr>
                                    <w:t>תגובת המרכז: ההסכם אשר נחתם על ידי</w:t>
                                  </w:r>
                                </w:p>
                                <w:p w:rsidR="00891505" w:rsidRDefault="00891505">
                                  <w:pPr>
                                    <w:pStyle w:val="Style2"/>
                                    <w:shd w:val="clear" w:color="auto" w:fill="auto"/>
                                    <w:spacing w:line="235" w:lineRule="exact"/>
                                    <w:ind w:firstLine="0"/>
                                    <w:jc w:val="both"/>
                                    <w:rPr>
                                      <w:rtl/>
                                    </w:rPr>
                                  </w:pPr>
                                  <w:r>
                                    <w:rPr>
                                      <w:rStyle w:val="CharStyle32"/>
                                      <w:rtl/>
                                    </w:rPr>
                                    <w:t>כל גורם המבקש לקיים פעילות בשטחו</w:t>
                                  </w:r>
                                </w:p>
                                <w:p w:rsidR="00891505" w:rsidRDefault="00891505">
                                  <w:pPr>
                                    <w:pStyle w:val="Style2"/>
                                    <w:shd w:val="clear" w:color="auto" w:fill="auto"/>
                                    <w:spacing w:line="235" w:lineRule="exact"/>
                                    <w:ind w:firstLine="0"/>
                                    <w:jc w:val="both"/>
                                    <w:rPr>
                                      <w:rtl/>
                                    </w:rPr>
                                  </w:pPr>
                                  <w:r>
                                    <w:rPr>
                                      <w:rStyle w:val="CharStyle32"/>
                                      <w:rtl/>
                                    </w:rPr>
                                    <w:t>של המרכז, ערוך בכוונת מכוון כך</w:t>
                                  </w:r>
                                </w:p>
                                <w:p w:rsidR="00891505" w:rsidRDefault="00891505">
                                  <w:pPr>
                                    <w:pStyle w:val="Style2"/>
                                    <w:shd w:val="clear" w:color="auto" w:fill="auto"/>
                                    <w:spacing w:line="235" w:lineRule="exact"/>
                                    <w:ind w:firstLine="0"/>
                                    <w:jc w:val="both"/>
                                    <w:rPr>
                                      <w:rtl/>
                                    </w:rPr>
                                  </w:pPr>
                                  <w:r>
                                    <w:rPr>
                                      <w:rStyle w:val="CharStyle32"/>
                                      <w:rtl/>
                                    </w:rPr>
                                    <w:t>שייחתם על ידי עורך הפעילות בלבד. טרם</w:t>
                                  </w:r>
                                </w:p>
                                <w:p w:rsidR="00891505" w:rsidRDefault="00891505">
                                  <w:pPr>
                                    <w:pStyle w:val="Style2"/>
                                    <w:shd w:val="clear" w:color="auto" w:fill="auto"/>
                                    <w:spacing w:line="235" w:lineRule="exact"/>
                                    <w:ind w:firstLine="0"/>
                                    <w:jc w:val="both"/>
                                    <w:rPr>
                                      <w:rtl/>
                                    </w:rPr>
                                  </w:pPr>
                                  <w:r>
                                    <w:rPr>
                                      <w:rStyle w:val="CharStyle32"/>
                                      <w:rtl/>
                                    </w:rPr>
                                    <w:t>העברת ההסכם לחתימת הלקוח הוא</w:t>
                                  </w:r>
                                </w:p>
                                <w:p w:rsidR="00891505" w:rsidRDefault="00891505">
                                  <w:pPr>
                                    <w:pStyle w:val="Style2"/>
                                    <w:shd w:val="clear" w:color="auto" w:fill="auto"/>
                                    <w:spacing w:line="235" w:lineRule="exact"/>
                                    <w:ind w:firstLine="0"/>
                                    <w:jc w:val="both"/>
                                    <w:rPr>
                                      <w:rtl/>
                                    </w:rPr>
                                  </w:pPr>
                                  <w:r>
                                    <w:rPr>
                                      <w:rStyle w:val="CharStyle32"/>
                                      <w:rtl/>
                                    </w:rPr>
                                    <w:t>מועבר לאישור היועצת המשפטית</w:t>
                                  </w:r>
                                </w:p>
                                <w:p w:rsidR="00891505" w:rsidRDefault="00891505">
                                  <w:pPr>
                                    <w:pStyle w:val="Style2"/>
                                    <w:shd w:val="clear" w:color="auto" w:fill="auto"/>
                                    <w:spacing w:line="235" w:lineRule="exact"/>
                                    <w:ind w:firstLine="0"/>
                                    <w:jc w:val="both"/>
                                    <w:rPr>
                                      <w:rtl/>
                                    </w:rPr>
                                  </w:pPr>
                                  <w:r>
                                    <w:rPr>
                                      <w:rStyle w:val="CharStyle32"/>
                                      <w:rtl/>
                                    </w:rPr>
                                    <w:t>ולידיעת מנהלת הכספים ומנהל התפעול.</w:t>
                                  </w:r>
                                </w:p>
                              </w:tc>
                              <w:tc>
                                <w:tcPr>
                                  <w:tcW w:w="1642"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יש לוודא כי ההסכמים עם</w:t>
                                  </w:r>
                                </w:p>
                                <w:p w:rsidR="00891505" w:rsidRDefault="00891505">
                                  <w:pPr>
                                    <w:pStyle w:val="Style2"/>
                                    <w:shd w:val="clear" w:color="auto" w:fill="auto"/>
                                    <w:spacing w:before="80" w:line="235" w:lineRule="exact"/>
                                    <w:ind w:firstLine="0"/>
                                    <w:rPr>
                                      <w:rtl/>
                                    </w:rPr>
                                  </w:pPr>
                                  <w:r>
                                    <w:rPr>
                                      <w:rStyle w:val="CharStyle32"/>
                                      <w:rtl/>
                                    </w:rPr>
                                    <w:t>שוכרי אולם האירועים</w:t>
                                  </w:r>
                                </w:p>
                                <w:p w:rsidR="00891505" w:rsidRDefault="00891505">
                                  <w:pPr>
                                    <w:pStyle w:val="Style2"/>
                                    <w:shd w:val="clear" w:color="auto" w:fill="auto"/>
                                    <w:spacing w:line="235" w:lineRule="exact"/>
                                    <w:ind w:firstLine="0"/>
                                    <w:rPr>
                                      <w:rtl/>
                                    </w:rPr>
                                  </w:pPr>
                                  <w:r>
                                    <w:rPr>
                                      <w:rStyle w:val="CharStyle32"/>
                                      <w:rtl/>
                                    </w:rPr>
                                    <w:t>חתומים כנדרש.</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ההסכמים בין המרכז</w:t>
                                  </w:r>
                                </w:p>
                                <w:p w:rsidR="00891505" w:rsidRDefault="00891505">
                                  <w:pPr>
                                    <w:pStyle w:val="Style2"/>
                                    <w:shd w:val="clear" w:color="auto" w:fill="auto"/>
                                    <w:tabs>
                                      <w:tab w:val="right" w:pos="1334"/>
                                    </w:tabs>
                                    <w:spacing w:before="80" w:line="235" w:lineRule="exact"/>
                                    <w:ind w:firstLine="0"/>
                                    <w:jc w:val="both"/>
                                    <w:rPr>
                                      <w:rtl/>
                                    </w:rPr>
                                  </w:pPr>
                                  <w:r>
                                    <w:rPr>
                                      <w:rStyle w:val="CharStyle32"/>
                                      <w:rtl/>
                                    </w:rPr>
                                    <w:t>לשוכרי</w:t>
                                  </w:r>
                                  <w:r>
                                    <w:rPr>
                                      <w:rStyle w:val="CharStyle32"/>
                                      <w:rtl/>
                                    </w:rPr>
                                    <w:tab/>
                                    <w:t>אולם</w:t>
                                  </w:r>
                                </w:p>
                                <w:p w:rsidR="00891505" w:rsidRDefault="00891505">
                                  <w:pPr>
                                    <w:pStyle w:val="Style2"/>
                                    <w:shd w:val="clear" w:color="auto" w:fill="auto"/>
                                    <w:spacing w:line="235" w:lineRule="exact"/>
                                    <w:ind w:firstLine="0"/>
                                    <w:jc w:val="both"/>
                                    <w:rPr>
                                      <w:rtl/>
                                    </w:rPr>
                                  </w:pPr>
                                  <w:r>
                                    <w:rPr>
                                      <w:rStyle w:val="CharStyle32"/>
                                      <w:rtl/>
                                    </w:rPr>
                                    <w:t>האירועים נחתמים ע״י</w:t>
                                  </w:r>
                                </w:p>
                                <w:p w:rsidR="00891505" w:rsidRDefault="00891505">
                                  <w:pPr>
                                    <w:pStyle w:val="Style2"/>
                                    <w:shd w:val="clear" w:color="auto" w:fill="auto"/>
                                    <w:spacing w:line="235" w:lineRule="exact"/>
                                    <w:ind w:firstLine="0"/>
                                    <w:jc w:val="both"/>
                                    <w:rPr>
                                      <w:rtl/>
                                    </w:rPr>
                                  </w:pPr>
                                  <w:r>
                                    <w:rPr>
                                      <w:rStyle w:val="CharStyle32"/>
                                      <w:rtl/>
                                    </w:rPr>
                                    <w:t>השוכרים בלבד ואינם</w:t>
                                  </w:r>
                                </w:p>
                                <w:p w:rsidR="00891505" w:rsidRDefault="00891505">
                                  <w:pPr>
                                    <w:pStyle w:val="Style2"/>
                                    <w:shd w:val="clear" w:color="auto" w:fill="auto"/>
                                    <w:spacing w:line="235" w:lineRule="exact"/>
                                    <w:ind w:firstLine="0"/>
                                    <w:jc w:val="both"/>
                                    <w:rPr>
                                      <w:rtl/>
                                    </w:rPr>
                                  </w:pPr>
                                  <w:r>
                                    <w:rPr>
                                      <w:rStyle w:val="CharStyle32"/>
                                      <w:rtl/>
                                    </w:rPr>
                                    <w:t>נחתמים ע״י מורשה</w:t>
                                  </w:r>
                                </w:p>
                                <w:p w:rsidR="00891505" w:rsidRDefault="00891505">
                                  <w:pPr>
                                    <w:pStyle w:val="Style2"/>
                                    <w:shd w:val="clear" w:color="auto" w:fill="auto"/>
                                    <w:spacing w:line="235" w:lineRule="exact"/>
                                    <w:ind w:firstLine="0"/>
                                    <w:jc w:val="both"/>
                                    <w:rPr>
                                      <w:rtl/>
                                    </w:rPr>
                                  </w:pPr>
                                  <w:r>
                                    <w:rPr>
                                      <w:rStyle w:val="CharStyle32"/>
                                      <w:rtl/>
                                    </w:rPr>
                                    <w:t>החתימה של המרכז</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.17</w:t>
                                  </w: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60" type="#_x0000_t202" style="position:absolute;margin-left:.05pt;margin-top:84pt;width:532.8pt;height:273.35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oz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16"/>
                        <w:gridCol w:w="3067"/>
                        <w:gridCol w:w="2458"/>
                        <w:gridCol w:w="1642"/>
                        <w:gridCol w:w="1430"/>
                        <w:gridCol w:w="518"/>
                      </w:tblGrid>
                      <w:tr w:rsidR="00891505">
                        <w:trPr>
                          <w:trHeight w:hRule="exact" w:val="1373"/>
                          <w:jc w:val="center"/>
                        </w:trPr>
                        <w:tc>
                          <w:tcPr>
                            <w:tcW w:w="725"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20" w:firstLine="0"/>
                              <w:jc w:val="center"/>
                              <w:rPr>
                                <w:rtl/>
                              </w:rPr>
                            </w:pPr>
                            <w:r>
                              <w:rPr>
                                <w:rStyle w:val="CharStyle32"/>
                                <w:rtl/>
                              </w:rPr>
                              <w:t>תאריד</w:t>
                            </w:r>
                          </w:p>
                          <w:p w:rsidR="00891505" w:rsidRDefault="00891505">
                            <w:pPr>
                              <w:pStyle w:val="Style2"/>
                              <w:shd w:val="clear" w:color="auto" w:fill="auto"/>
                              <w:spacing w:before="80" w:line="154" w:lineRule="exact"/>
                              <w:ind w:left="160" w:firstLine="0"/>
                              <w:rPr>
                                <w:rtl/>
                              </w:rPr>
                            </w:pPr>
                            <w:r>
                              <w:rPr>
                                <w:rStyle w:val="CharStyle32"/>
                                <w:rtl/>
                              </w:rPr>
                              <w:t>לביצוע</w:t>
                            </w:r>
                          </w:p>
                        </w:tc>
                        <w:tc>
                          <w:tcPr>
                            <w:tcW w:w="81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2"/>
                                <w:rtl/>
                              </w:rPr>
                              <w:t>אחריות</w:t>
                            </w:r>
                          </w:p>
                          <w:p w:rsidR="00891505" w:rsidRDefault="00891505">
                            <w:pPr>
                              <w:pStyle w:val="Style2"/>
                              <w:shd w:val="clear" w:color="auto" w:fill="auto"/>
                              <w:spacing w:before="80" w:line="154" w:lineRule="exact"/>
                              <w:ind w:firstLine="0"/>
                              <w:jc w:val="center"/>
                              <w:rPr>
                                <w:rtl/>
                              </w:rPr>
                            </w:pPr>
                            <w:r>
                              <w:rPr>
                                <w:rStyle w:val="CharStyle32"/>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התייחסות המבוקר</w:t>
                            </w:r>
                          </w:p>
                        </w:tc>
                        <w:tc>
                          <w:tcPr>
                            <w:tcW w:w="1642"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המלצת המבקר</w:t>
                            </w:r>
                          </w:p>
                        </w:tc>
                        <w:tc>
                          <w:tcPr>
                            <w:tcW w:w="143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2"/>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2"/>
                                <w:rtl/>
                              </w:rPr>
                              <w:t>מספר</w:t>
                            </w:r>
                          </w:p>
                          <w:p w:rsidR="00891505" w:rsidRDefault="00891505">
                            <w:pPr>
                              <w:pStyle w:val="Style2"/>
                              <w:shd w:val="clear" w:color="auto" w:fill="auto"/>
                              <w:spacing w:before="80" w:line="154" w:lineRule="exact"/>
                              <w:ind w:firstLine="0"/>
                              <w:rPr>
                                <w:rtl/>
                              </w:rPr>
                            </w:pPr>
                            <w:r>
                              <w:rPr>
                                <w:rStyle w:val="CharStyle32"/>
                                <w:rtl/>
                              </w:rPr>
                              <w:t>המלצה</w:t>
                            </w:r>
                          </w:p>
                        </w:tc>
                      </w:tr>
                      <w:tr w:rsidR="00891505">
                        <w:trPr>
                          <w:trHeight w:hRule="exact" w:val="2376"/>
                          <w:jc w:val="center"/>
                        </w:trPr>
                        <w:tc>
                          <w:tcPr>
                            <w:tcW w:w="725" w:type="dxa"/>
                            <w:tcBorders>
                              <w:top w:val="single" w:sz="4" w:space="0" w:color="auto"/>
                              <w:left w:val="single" w:sz="4" w:space="0" w:color="auto"/>
                            </w:tcBorders>
                            <w:shd w:val="clear" w:color="auto" w:fill="FFFFFF"/>
                          </w:tcPr>
                          <w:p w:rsidR="00891505" w:rsidRDefault="00891505">
                            <w:pPr>
                              <w:rPr>
                                <w:sz w:val="10"/>
                                <w:szCs w:val="10"/>
                                <w:rtl/>
                              </w:rPr>
                            </w:pPr>
                          </w:p>
                        </w:tc>
                        <w:tc>
                          <w:tcPr>
                            <w:tcW w:w="816"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tcBorders>
                              <w:top w:val="single" w:sz="4" w:space="0" w:color="auto"/>
                              <w:left w:val="single" w:sz="4" w:space="0" w:color="auto"/>
                            </w:tcBorders>
                            <w:shd w:val="clear" w:color="auto" w:fill="FFFFFF"/>
                          </w:tcPr>
                          <w:p w:rsidR="00891505" w:rsidRDefault="00891505">
                            <w:pPr>
                              <w:pStyle w:val="Style2"/>
                              <w:shd w:val="clear" w:color="auto" w:fill="auto"/>
                              <w:spacing w:line="235" w:lineRule="exact"/>
                              <w:ind w:firstLine="0"/>
                              <w:jc w:val="both"/>
                              <w:rPr>
                                <w:rtl/>
                              </w:rPr>
                            </w:pPr>
                            <w:r>
                              <w:rPr>
                                <w:rStyle w:val="CharStyle32"/>
                                <w:rtl/>
                              </w:rPr>
                              <w:t>במידת הצורך ובהתאם לרמת החשיפה</w:t>
                            </w:r>
                          </w:p>
                          <w:p w:rsidR="00891505" w:rsidRDefault="00891505">
                            <w:pPr>
                              <w:pStyle w:val="Style2"/>
                              <w:shd w:val="clear" w:color="auto" w:fill="auto"/>
                              <w:spacing w:line="235" w:lineRule="exact"/>
                              <w:ind w:firstLine="0"/>
                              <w:jc w:val="both"/>
                              <w:rPr>
                                <w:rtl/>
                              </w:rPr>
                            </w:pPr>
                            <w:r>
                              <w:rPr>
                                <w:rStyle w:val="CharStyle32"/>
                                <w:rtl/>
                              </w:rPr>
                              <w:t>המובטחת, קביעת מחירים לפעילויות</w:t>
                            </w:r>
                          </w:p>
                          <w:p w:rsidR="00891505" w:rsidRDefault="00891505">
                            <w:pPr>
                              <w:pStyle w:val="Style2"/>
                              <w:shd w:val="clear" w:color="auto" w:fill="auto"/>
                              <w:spacing w:line="235" w:lineRule="exact"/>
                              <w:ind w:firstLine="0"/>
                              <w:jc w:val="both"/>
                              <w:rPr>
                                <w:rtl/>
                              </w:rPr>
                            </w:pPr>
                            <w:r>
                              <w:rPr>
                                <w:rStyle w:val="CharStyle32"/>
                                <w:rtl/>
                              </w:rPr>
                              <w:t>ייחודיות שאינן במסגרת הפעילות</w:t>
                            </w:r>
                          </w:p>
                          <w:p w:rsidR="00891505" w:rsidRDefault="00891505">
                            <w:pPr>
                              <w:pStyle w:val="Style2"/>
                              <w:shd w:val="clear" w:color="auto" w:fill="auto"/>
                              <w:spacing w:line="235" w:lineRule="exact"/>
                              <w:ind w:firstLine="0"/>
                              <w:jc w:val="both"/>
                              <w:rPr>
                                <w:rtl/>
                              </w:rPr>
                            </w:pPr>
                            <w:r>
                              <w:rPr>
                                <w:rStyle w:val="CharStyle32"/>
                                <w:rtl/>
                              </w:rPr>
                              <w:t>השוטפת וכדומה. החלטות בנושאים אלה</w:t>
                            </w:r>
                          </w:p>
                          <w:p w:rsidR="00891505" w:rsidRDefault="00891505">
                            <w:pPr>
                              <w:pStyle w:val="Style2"/>
                              <w:shd w:val="clear" w:color="auto" w:fill="auto"/>
                              <w:spacing w:line="235" w:lineRule="exact"/>
                              <w:ind w:firstLine="0"/>
                              <w:jc w:val="both"/>
                              <w:rPr>
                                <w:rtl/>
                              </w:rPr>
                            </w:pPr>
                            <w:r>
                              <w:rPr>
                                <w:rStyle w:val="CharStyle32"/>
                                <w:rtl/>
                              </w:rPr>
                              <w:t>מתקבלות על ידי מנהלת הכספים בשיתוף</w:t>
                            </w:r>
                          </w:p>
                          <w:p w:rsidR="00891505" w:rsidRDefault="00891505">
                            <w:pPr>
                              <w:pStyle w:val="Style2"/>
                              <w:shd w:val="clear" w:color="auto" w:fill="auto"/>
                              <w:spacing w:line="235" w:lineRule="exact"/>
                              <w:ind w:firstLine="0"/>
                              <w:jc w:val="both"/>
                              <w:rPr>
                                <w:rtl/>
                              </w:rPr>
                            </w:pPr>
                            <w:r>
                              <w:rPr>
                                <w:rStyle w:val="CharStyle32"/>
                                <w:rtl/>
                              </w:rPr>
                              <w:t>המחלקה הרלוונטית במרכז. עם ואת,</w:t>
                            </w:r>
                          </w:p>
                          <w:p w:rsidR="00891505" w:rsidRDefault="00891505">
                            <w:pPr>
                              <w:pStyle w:val="Style2"/>
                              <w:shd w:val="clear" w:color="auto" w:fill="auto"/>
                              <w:spacing w:line="235" w:lineRule="exact"/>
                              <w:ind w:firstLine="0"/>
                              <w:jc w:val="both"/>
                              <w:rPr>
                                <w:rtl/>
                              </w:rPr>
                            </w:pPr>
                            <w:r>
                              <w:rPr>
                                <w:rStyle w:val="CharStyle32"/>
                                <w:rtl/>
                              </w:rPr>
                              <w:t>המרכז מסכים כי יש לקבוע נוהל המסדיר</w:t>
                            </w:r>
                          </w:p>
                          <w:p w:rsidR="00891505" w:rsidRDefault="00891505">
                            <w:pPr>
                              <w:pStyle w:val="Style2"/>
                              <w:shd w:val="clear" w:color="auto" w:fill="auto"/>
                              <w:spacing w:line="235" w:lineRule="exact"/>
                              <w:ind w:firstLine="0"/>
                              <w:jc w:val="both"/>
                              <w:rPr>
                                <w:rtl/>
                              </w:rPr>
                            </w:pPr>
                            <w:r>
                              <w:rPr>
                                <w:rStyle w:val="CharStyle32"/>
                                <w:rtl/>
                              </w:rPr>
                              <w:t>את אופן קבלת ההחלטות בנושא בתוך הארגון. תגובת המרכז המלאה מצורפת</w:t>
                            </w:r>
                          </w:p>
                          <w:p w:rsidR="00891505" w:rsidRDefault="00891505">
                            <w:pPr>
                              <w:pStyle w:val="Style2"/>
                              <w:shd w:val="clear" w:color="auto" w:fill="auto"/>
                              <w:spacing w:line="235" w:lineRule="exact"/>
                              <w:ind w:firstLine="0"/>
                              <w:jc w:val="both"/>
                              <w:rPr>
                                <w:rtl/>
                              </w:rPr>
                            </w:pPr>
                            <w:r>
                              <w:rPr>
                                <w:rStyle w:val="CharStyle32"/>
                                <w:rtl/>
                              </w:rPr>
                              <w:t>כנספח א׳ לדוח זה.</w:t>
                            </w:r>
                          </w:p>
                        </w:tc>
                        <w:tc>
                          <w:tcPr>
                            <w:tcW w:w="1642"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1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685"/>
                          <w:jc w:val="center"/>
                        </w:trPr>
                        <w:tc>
                          <w:tcPr>
                            <w:tcW w:w="725"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2"/>
                                <w:rtl/>
                              </w:rPr>
                              <w:t>שוטף</w:t>
                            </w:r>
                          </w:p>
                        </w:tc>
                        <w:tc>
                          <w:tcPr>
                            <w:tcW w:w="816"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154" w:lineRule="exact"/>
                              <w:ind w:firstLine="0"/>
                              <w:rPr>
                                <w:rtl/>
                              </w:rPr>
                            </w:pPr>
                            <w:r>
                              <w:rPr>
                                <w:rStyle w:val="CharStyle32"/>
                                <w:rtl/>
                              </w:rPr>
                              <w:t>מרכז רבין</w:t>
                            </w:r>
                          </w:p>
                        </w:tc>
                        <w:tc>
                          <w:tcPr>
                            <w:tcW w:w="3067" w:type="dxa"/>
                            <w:tcBorders>
                              <w:top w:val="single" w:sz="4" w:space="0" w:color="auto"/>
                              <w:left w:val="single" w:sz="4" w:space="0" w:color="auto"/>
                              <w:bottom w:val="single" w:sz="4" w:space="0" w:color="auto"/>
                            </w:tcBorders>
                            <w:shd w:val="clear" w:color="auto" w:fill="FFFFFF"/>
                            <w:vAlign w:val="center"/>
                          </w:tcPr>
                          <w:p w:rsidR="00891505" w:rsidRDefault="00891505">
                            <w:pPr>
                              <w:pStyle w:val="Style2"/>
                              <w:shd w:val="clear" w:color="auto" w:fill="auto"/>
                              <w:spacing w:line="235" w:lineRule="exact"/>
                              <w:ind w:firstLine="0"/>
                              <w:jc w:val="both"/>
                              <w:rPr>
                                <w:rtl/>
                              </w:rPr>
                            </w:pPr>
                            <w:r>
                              <w:rPr>
                                <w:rStyle w:val="CharStyle32"/>
                                <w:rtl/>
                              </w:rPr>
                              <w:t>המרכז מקבל את המלצת הביקורת. ההתנהלות במתכונתה הנוכחית נבעה מתוך מטרה להקל על</w:t>
                            </w:r>
                          </w:p>
                          <w:p w:rsidR="00891505" w:rsidRDefault="00891505">
                            <w:pPr>
                              <w:pStyle w:val="Style2"/>
                              <w:shd w:val="clear" w:color="auto" w:fill="auto"/>
                              <w:spacing w:line="235" w:lineRule="exact"/>
                              <w:ind w:firstLine="0"/>
                              <w:jc w:val="both"/>
                              <w:rPr>
                                <w:rtl/>
                              </w:rPr>
                            </w:pPr>
                            <w:r>
                              <w:rPr>
                                <w:rStyle w:val="CharStyle32"/>
                                <w:rtl/>
                              </w:rPr>
                              <w:t>התהליך ולהימנע מסרבול.</w:t>
                            </w:r>
                          </w:p>
                          <w:p w:rsidR="00891505" w:rsidRDefault="00891505">
                            <w:pPr>
                              <w:pStyle w:val="Style2"/>
                              <w:shd w:val="clear" w:color="auto" w:fill="auto"/>
                              <w:spacing w:line="235" w:lineRule="exact"/>
                              <w:ind w:firstLine="0"/>
                              <w:jc w:val="both"/>
                              <w:rPr>
                                <w:rtl/>
                              </w:rPr>
                            </w:pPr>
                            <w:r>
                              <w:rPr>
                                <w:rStyle w:val="CharStyle32"/>
                                <w:rtl/>
                              </w:rPr>
                              <w:t>החלטת הוועדה:</w:t>
                            </w:r>
                          </w:p>
                          <w:p w:rsidR="00891505" w:rsidRDefault="00891505">
                            <w:pPr>
                              <w:pStyle w:val="Style2"/>
                              <w:shd w:val="clear" w:color="auto" w:fill="auto"/>
                              <w:spacing w:line="235" w:lineRule="exact"/>
                              <w:ind w:firstLine="0"/>
                              <w:jc w:val="both"/>
                              <w:rPr>
                                <w:rtl/>
                              </w:rPr>
                            </w:pPr>
                            <w:r>
                              <w:rPr>
                                <w:rStyle w:val="CharStyle32"/>
                                <w:rtl/>
                              </w:rPr>
                              <w:t>על המרכז לאשר בחתימת מורשי החתימה את</w:t>
                            </w:r>
                          </w:p>
                          <w:p w:rsidR="00891505" w:rsidRDefault="00891505">
                            <w:pPr>
                              <w:pStyle w:val="Style2"/>
                              <w:shd w:val="clear" w:color="auto" w:fill="auto"/>
                              <w:spacing w:line="235" w:lineRule="exact"/>
                              <w:ind w:firstLine="0"/>
                              <w:jc w:val="both"/>
                              <w:rPr>
                                <w:rtl/>
                              </w:rPr>
                            </w:pPr>
                            <w:r>
                              <w:rPr>
                                <w:rStyle w:val="CharStyle32"/>
                                <w:rtl/>
                              </w:rPr>
                              <w:t>הסכמי השכירות.</w:t>
                            </w:r>
                          </w:p>
                        </w:tc>
                        <w:tc>
                          <w:tcPr>
                            <w:tcW w:w="2458"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jc w:val="both"/>
                              <w:rPr>
                                <w:rtl/>
                              </w:rPr>
                            </w:pPr>
                            <w:r>
                              <w:rPr>
                                <w:rStyle w:val="CharStyle32"/>
                                <w:rtl/>
                              </w:rPr>
                              <w:t>תגובת המרכז: ההסכם אשר נחתם על ידי</w:t>
                            </w:r>
                          </w:p>
                          <w:p w:rsidR="00891505" w:rsidRDefault="00891505">
                            <w:pPr>
                              <w:pStyle w:val="Style2"/>
                              <w:shd w:val="clear" w:color="auto" w:fill="auto"/>
                              <w:spacing w:line="235" w:lineRule="exact"/>
                              <w:ind w:firstLine="0"/>
                              <w:jc w:val="both"/>
                              <w:rPr>
                                <w:rtl/>
                              </w:rPr>
                            </w:pPr>
                            <w:r>
                              <w:rPr>
                                <w:rStyle w:val="CharStyle32"/>
                                <w:rtl/>
                              </w:rPr>
                              <w:t>כל גורם המבקש לקיים פעילות בשטחו</w:t>
                            </w:r>
                          </w:p>
                          <w:p w:rsidR="00891505" w:rsidRDefault="00891505">
                            <w:pPr>
                              <w:pStyle w:val="Style2"/>
                              <w:shd w:val="clear" w:color="auto" w:fill="auto"/>
                              <w:spacing w:line="235" w:lineRule="exact"/>
                              <w:ind w:firstLine="0"/>
                              <w:jc w:val="both"/>
                              <w:rPr>
                                <w:rtl/>
                              </w:rPr>
                            </w:pPr>
                            <w:r>
                              <w:rPr>
                                <w:rStyle w:val="CharStyle32"/>
                                <w:rtl/>
                              </w:rPr>
                              <w:t>של המרכז, ערוך בכוונת מכוון כך</w:t>
                            </w:r>
                          </w:p>
                          <w:p w:rsidR="00891505" w:rsidRDefault="00891505">
                            <w:pPr>
                              <w:pStyle w:val="Style2"/>
                              <w:shd w:val="clear" w:color="auto" w:fill="auto"/>
                              <w:spacing w:line="235" w:lineRule="exact"/>
                              <w:ind w:firstLine="0"/>
                              <w:jc w:val="both"/>
                              <w:rPr>
                                <w:rtl/>
                              </w:rPr>
                            </w:pPr>
                            <w:r>
                              <w:rPr>
                                <w:rStyle w:val="CharStyle32"/>
                                <w:rtl/>
                              </w:rPr>
                              <w:t>שייחתם על ידי עורך הפעילות בלבד. טרם</w:t>
                            </w:r>
                          </w:p>
                          <w:p w:rsidR="00891505" w:rsidRDefault="00891505">
                            <w:pPr>
                              <w:pStyle w:val="Style2"/>
                              <w:shd w:val="clear" w:color="auto" w:fill="auto"/>
                              <w:spacing w:line="235" w:lineRule="exact"/>
                              <w:ind w:firstLine="0"/>
                              <w:jc w:val="both"/>
                              <w:rPr>
                                <w:rtl/>
                              </w:rPr>
                            </w:pPr>
                            <w:r>
                              <w:rPr>
                                <w:rStyle w:val="CharStyle32"/>
                                <w:rtl/>
                              </w:rPr>
                              <w:t>העברת ההסכם לחתימת הלקוח הוא</w:t>
                            </w:r>
                          </w:p>
                          <w:p w:rsidR="00891505" w:rsidRDefault="00891505">
                            <w:pPr>
                              <w:pStyle w:val="Style2"/>
                              <w:shd w:val="clear" w:color="auto" w:fill="auto"/>
                              <w:spacing w:line="235" w:lineRule="exact"/>
                              <w:ind w:firstLine="0"/>
                              <w:jc w:val="both"/>
                              <w:rPr>
                                <w:rtl/>
                              </w:rPr>
                            </w:pPr>
                            <w:r>
                              <w:rPr>
                                <w:rStyle w:val="CharStyle32"/>
                                <w:rtl/>
                              </w:rPr>
                              <w:t>מועבר לאישור היועצת המשפטית</w:t>
                            </w:r>
                          </w:p>
                          <w:p w:rsidR="00891505" w:rsidRDefault="00891505">
                            <w:pPr>
                              <w:pStyle w:val="Style2"/>
                              <w:shd w:val="clear" w:color="auto" w:fill="auto"/>
                              <w:spacing w:line="235" w:lineRule="exact"/>
                              <w:ind w:firstLine="0"/>
                              <w:jc w:val="both"/>
                              <w:rPr>
                                <w:rtl/>
                              </w:rPr>
                            </w:pPr>
                            <w:r>
                              <w:rPr>
                                <w:rStyle w:val="CharStyle32"/>
                                <w:rtl/>
                              </w:rPr>
                              <w:t>ולידיעת מנהלת הכספים ומנהל התפעול.</w:t>
                            </w:r>
                          </w:p>
                        </w:tc>
                        <w:tc>
                          <w:tcPr>
                            <w:tcW w:w="1642"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rPr>
                                <w:rtl/>
                              </w:rPr>
                            </w:pPr>
                            <w:r>
                              <w:rPr>
                                <w:rStyle w:val="CharStyle32"/>
                                <w:rtl/>
                              </w:rPr>
                              <w:t>יש לוודא כי ההסכמים עם</w:t>
                            </w:r>
                          </w:p>
                          <w:p w:rsidR="00891505" w:rsidRDefault="00891505">
                            <w:pPr>
                              <w:pStyle w:val="Style2"/>
                              <w:shd w:val="clear" w:color="auto" w:fill="auto"/>
                              <w:spacing w:before="80" w:line="235" w:lineRule="exact"/>
                              <w:ind w:firstLine="0"/>
                              <w:rPr>
                                <w:rtl/>
                              </w:rPr>
                            </w:pPr>
                            <w:r>
                              <w:rPr>
                                <w:rStyle w:val="CharStyle32"/>
                                <w:rtl/>
                              </w:rPr>
                              <w:t>שוכרי אולם האירועים</w:t>
                            </w:r>
                          </w:p>
                          <w:p w:rsidR="00891505" w:rsidRDefault="00891505">
                            <w:pPr>
                              <w:pStyle w:val="Style2"/>
                              <w:shd w:val="clear" w:color="auto" w:fill="auto"/>
                              <w:spacing w:line="235" w:lineRule="exact"/>
                              <w:ind w:firstLine="0"/>
                              <w:rPr>
                                <w:rtl/>
                              </w:rPr>
                            </w:pPr>
                            <w:r>
                              <w:rPr>
                                <w:rStyle w:val="CharStyle32"/>
                                <w:rtl/>
                              </w:rPr>
                              <w:t>חתומים כנדרש.</w:t>
                            </w:r>
                          </w:p>
                        </w:tc>
                        <w:tc>
                          <w:tcPr>
                            <w:tcW w:w="1430" w:type="dxa"/>
                            <w:tcBorders>
                              <w:top w:val="single" w:sz="4" w:space="0" w:color="auto"/>
                              <w:left w:val="single" w:sz="4" w:space="0" w:color="auto"/>
                              <w:bottom w:val="single" w:sz="4" w:space="0" w:color="auto"/>
                            </w:tcBorders>
                            <w:shd w:val="clear" w:color="auto" w:fill="FFFFFF"/>
                          </w:tcPr>
                          <w:p w:rsidR="00891505" w:rsidRDefault="00891505">
                            <w:pPr>
                              <w:pStyle w:val="Style2"/>
                              <w:shd w:val="clear" w:color="auto" w:fill="auto"/>
                              <w:spacing w:after="80" w:line="154" w:lineRule="exact"/>
                              <w:ind w:firstLine="0"/>
                              <w:jc w:val="both"/>
                              <w:rPr>
                                <w:rtl/>
                              </w:rPr>
                            </w:pPr>
                            <w:r>
                              <w:rPr>
                                <w:rStyle w:val="CharStyle32"/>
                                <w:rtl/>
                              </w:rPr>
                              <w:t>ההסכמים בין המרכז</w:t>
                            </w:r>
                          </w:p>
                          <w:p w:rsidR="00891505" w:rsidRDefault="00891505">
                            <w:pPr>
                              <w:pStyle w:val="Style2"/>
                              <w:shd w:val="clear" w:color="auto" w:fill="auto"/>
                              <w:tabs>
                                <w:tab w:val="right" w:pos="1334"/>
                              </w:tabs>
                              <w:spacing w:before="80" w:line="235" w:lineRule="exact"/>
                              <w:ind w:firstLine="0"/>
                              <w:jc w:val="both"/>
                              <w:rPr>
                                <w:rtl/>
                              </w:rPr>
                            </w:pPr>
                            <w:r>
                              <w:rPr>
                                <w:rStyle w:val="CharStyle32"/>
                                <w:rtl/>
                              </w:rPr>
                              <w:t>לשוכרי</w:t>
                            </w:r>
                            <w:r>
                              <w:rPr>
                                <w:rStyle w:val="CharStyle32"/>
                                <w:rtl/>
                              </w:rPr>
                              <w:tab/>
                              <w:t>אולם</w:t>
                            </w:r>
                          </w:p>
                          <w:p w:rsidR="00891505" w:rsidRDefault="00891505">
                            <w:pPr>
                              <w:pStyle w:val="Style2"/>
                              <w:shd w:val="clear" w:color="auto" w:fill="auto"/>
                              <w:spacing w:line="235" w:lineRule="exact"/>
                              <w:ind w:firstLine="0"/>
                              <w:jc w:val="both"/>
                              <w:rPr>
                                <w:rtl/>
                              </w:rPr>
                            </w:pPr>
                            <w:r>
                              <w:rPr>
                                <w:rStyle w:val="CharStyle32"/>
                                <w:rtl/>
                              </w:rPr>
                              <w:t>האירועים נחתמים ע״י</w:t>
                            </w:r>
                          </w:p>
                          <w:p w:rsidR="00891505" w:rsidRDefault="00891505">
                            <w:pPr>
                              <w:pStyle w:val="Style2"/>
                              <w:shd w:val="clear" w:color="auto" w:fill="auto"/>
                              <w:spacing w:line="235" w:lineRule="exact"/>
                              <w:ind w:firstLine="0"/>
                              <w:jc w:val="both"/>
                              <w:rPr>
                                <w:rtl/>
                              </w:rPr>
                            </w:pPr>
                            <w:r>
                              <w:rPr>
                                <w:rStyle w:val="CharStyle32"/>
                                <w:rtl/>
                              </w:rPr>
                              <w:t>השוכרים בלבד ואינם</w:t>
                            </w:r>
                          </w:p>
                          <w:p w:rsidR="00891505" w:rsidRDefault="00891505">
                            <w:pPr>
                              <w:pStyle w:val="Style2"/>
                              <w:shd w:val="clear" w:color="auto" w:fill="auto"/>
                              <w:spacing w:line="235" w:lineRule="exact"/>
                              <w:ind w:firstLine="0"/>
                              <w:jc w:val="both"/>
                              <w:rPr>
                                <w:rtl/>
                              </w:rPr>
                            </w:pPr>
                            <w:r>
                              <w:rPr>
                                <w:rStyle w:val="CharStyle32"/>
                                <w:rtl/>
                              </w:rPr>
                              <w:t>נחתמים ע״י מורשה</w:t>
                            </w:r>
                          </w:p>
                          <w:p w:rsidR="00891505" w:rsidRDefault="00891505">
                            <w:pPr>
                              <w:pStyle w:val="Style2"/>
                              <w:shd w:val="clear" w:color="auto" w:fill="auto"/>
                              <w:spacing w:line="235" w:lineRule="exact"/>
                              <w:ind w:firstLine="0"/>
                              <w:jc w:val="both"/>
                              <w:rPr>
                                <w:rtl/>
                              </w:rPr>
                            </w:pPr>
                            <w:r>
                              <w:rPr>
                                <w:rStyle w:val="CharStyle32"/>
                                <w:rtl/>
                              </w:rPr>
                              <w:t>החתימה של המרכז</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tcPr>
                          <w:p w:rsidR="00891505" w:rsidRDefault="00891505">
                            <w:pPr>
                              <w:pStyle w:val="Style2"/>
                              <w:shd w:val="clear" w:color="auto" w:fill="auto"/>
                              <w:bidi w:val="0"/>
                              <w:spacing w:line="154" w:lineRule="exact"/>
                              <w:ind w:firstLine="0"/>
                              <w:rPr>
                                <w:rtl/>
                              </w:rPr>
                            </w:pPr>
                            <w:r>
                              <w:rPr>
                                <w:rStyle w:val="CharStyle32"/>
                                <w:lang w:val="en-US" w:eastAsia="en-US" w:bidi="en-US"/>
                              </w:rPr>
                              <w:t>.17</w:t>
                            </w: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626" w:lineRule="exact"/>
        <w:rPr>
          <w:rtl/>
        </w:rPr>
      </w:pPr>
    </w:p>
    <w:p w:rsidR="00DE5597" w:rsidRDefault="00DE5597">
      <w:pPr>
        <w:rPr>
          <w:sz w:val="2"/>
          <w:szCs w:val="2"/>
          <w:rtl/>
        </w:rPr>
        <w:sectPr w:rsidR="00DE5597">
          <w:headerReference w:type="even" r:id="rId45"/>
          <w:headerReference w:type="default" r:id="rId46"/>
          <w:footerReference w:type="even" r:id="rId47"/>
          <w:footerReference w:type="default" r:id="rId48"/>
          <w:footerReference w:type="first" r:id="rId49"/>
          <w:pgSz w:w="11981" w:h="16896"/>
          <w:pgMar w:top="4454" w:right="472" w:bottom="4454" w:left="85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7"/>
        <w:gridCol w:w="2458"/>
        <w:gridCol w:w="1637"/>
        <w:gridCol w:w="1430"/>
        <w:gridCol w:w="523"/>
      </w:tblGrid>
      <w:tr w:rsidR="00DE5597">
        <w:trPr>
          <w:trHeight w:hRule="exact" w:val="1368"/>
          <w:jc w:val="center"/>
        </w:trPr>
        <w:tc>
          <w:tcPr>
            <w:tcW w:w="725"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61"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left="20" w:firstLine="0"/>
              <w:jc w:val="center"/>
              <w:rPr>
                <w:rtl/>
              </w:rPr>
            </w:pPr>
            <w:r>
              <w:rPr>
                <w:rStyle w:val="CharStyle31"/>
                <w:rtl/>
              </w:rPr>
              <w:t>אחריות</w:t>
            </w:r>
          </w:p>
          <w:p w:rsidR="00DE5597" w:rsidRDefault="00891505">
            <w:pPr>
              <w:pStyle w:val="Style2"/>
              <w:framePr w:w="10661" w:wrap="notBeside" w:vAnchor="text" w:hAnchor="text" w:xAlign="center" w:y="1"/>
              <w:shd w:val="clear" w:color="auto" w:fill="auto"/>
              <w:spacing w:before="80" w:line="154" w:lineRule="exact"/>
              <w:ind w:left="20"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61"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2141"/>
          <w:jc w:val="center"/>
        </w:trPr>
        <w:tc>
          <w:tcPr>
            <w:tcW w:w="725"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זאת, כקבוע בנוהל האירועים. במידה</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ונדרש שינוי כלשהו בתנאי ההסכם, הוא</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נעשה על ידי היועצת המשפטית מועבר</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לידיעת הגורמים הרלוונטיים במרכז.</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במצב דברים זה, על מנת לפשט את הליך</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החתימה על ההסכם, המרכז דורש רק את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חתימתו של הגורם החיצוני על גבי</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ההסכם. תגובת המרכז המלאה מצורפת</w:t>
            </w:r>
          </w:p>
          <w:p w:rsidR="00DE5597" w:rsidRDefault="00891505">
            <w:pPr>
              <w:pStyle w:val="Style2"/>
              <w:framePr w:w="10661" w:wrap="notBeside" w:vAnchor="text" w:hAnchor="text" w:xAlign="center" w:y="1"/>
              <w:shd w:val="clear" w:color="auto" w:fill="auto"/>
              <w:spacing w:line="235" w:lineRule="exact"/>
              <w:ind w:firstLine="0"/>
              <w:rPr>
                <w:rtl/>
              </w:rPr>
            </w:pPr>
            <w:r>
              <w:rPr>
                <w:rStyle w:val="CharStyle32"/>
                <w:rtl/>
              </w:rPr>
              <w:t>כנספח א׳ לדו״ח זה.</w:t>
            </w:r>
          </w:p>
        </w:tc>
        <w:tc>
          <w:tcPr>
            <w:tcW w:w="1637"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1430"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154"/>
          <w:jc w:val="center"/>
        </w:trPr>
        <w:tc>
          <w:tcPr>
            <w:tcW w:w="725"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top w:val="single" w:sz="4" w:space="0" w:color="auto"/>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1"/>
                <w:rtl/>
              </w:rPr>
              <w:t xml:space="preserve">תגובת המרכז: </w:t>
            </w:r>
            <w:r>
              <w:rPr>
                <w:rStyle w:val="CharStyle32"/>
                <w:rtl/>
              </w:rPr>
              <w:t>המרכז עושה שימוש</w:t>
            </w:r>
          </w:p>
        </w:tc>
        <w:tc>
          <w:tcPr>
            <w:tcW w:w="1637"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מומלץ להטמיע במסגרת</w:t>
            </w:r>
          </w:p>
        </w:tc>
        <w:tc>
          <w:tcPr>
            <w:tcW w:w="1430"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לא נמצא דוח גיול</w:t>
            </w: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93"/>
          <w:jc w:val="center"/>
        </w:trPr>
        <w:tc>
          <w:tcPr>
            <w:tcW w:w="725"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בריכוז נתוני החייבים המופק מתוך</w:t>
            </w:r>
          </w:p>
        </w:tc>
        <w:tc>
          <w:tcPr>
            <w:tcW w:w="1637"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מעקב הגבייה החודשי</w:t>
            </w:r>
          </w:p>
        </w:tc>
        <w:tc>
          <w:tcPr>
            <w:tcW w:w="1430"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חובות המעיד על</w:t>
            </w:r>
          </w:p>
        </w:tc>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30"/>
          <w:jc w:val="center"/>
        </w:trPr>
        <w:tc>
          <w:tcPr>
            <w:tcW w:w="725"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מערכת החשבשבת לצורך מעקב אחר</w:t>
            </w:r>
          </w:p>
        </w:tc>
        <w:tc>
          <w:tcPr>
            <w:tcW w:w="1637"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הפקת טבלת גיול חייבים</w:t>
            </w:r>
          </w:p>
        </w:tc>
        <w:tc>
          <w:tcPr>
            <w:tcW w:w="1430"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tabs>
                <w:tab w:val="left" w:pos="850"/>
              </w:tabs>
              <w:spacing w:line="154" w:lineRule="exact"/>
              <w:ind w:firstLine="0"/>
              <w:jc w:val="both"/>
              <w:rPr>
                <w:rtl/>
              </w:rPr>
            </w:pPr>
            <w:r>
              <w:rPr>
                <w:rStyle w:val="CharStyle32"/>
                <w:rtl/>
              </w:rPr>
              <w:t>סטאטוס</w:t>
            </w:r>
            <w:r>
              <w:rPr>
                <w:rStyle w:val="CharStyle32"/>
                <w:rtl/>
              </w:rPr>
              <w:tab/>
              <w:t>החייבים</w:t>
            </w:r>
          </w:p>
        </w:tc>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182"/>
          <w:jc w:val="center"/>
        </w:trPr>
        <w:tc>
          <w:tcPr>
            <w:tcW w:w="725"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החלטת הוועדה:</w:t>
            </w:r>
          </w:p>
        </w:tc>
        <w:tc>
          <w:tcPr>
            <w:tcW w:w="2458"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החייבים. עם זאת, לאור המלצת</w:t>
            </w:r>
          </w:p>
        </w:tc>
        <w:tc>
          <w:tcPr>
            <w:tcW w:w="1637"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tabs>
                <w:tab w:val="left" w:pos="514"/>
                <w:tab w:val="left" w:pos="1090"/>
              </w:tabs>
              <w:spacing w:line="154" w:lineRule="exact"/>
              <w:ind w:firstLine="0"/>
              <w:jc w:val="both"/>
              <w:rPr>
                <w:rtl/>
              </w:rPr>
            </w:pPr>
            <w:r>
              <w:rPr>
                <w:rStyle w:val="CharStyle32"/>
                <w:rtl/>
              </w:rPr>
              <w:t>אשר</w:t>
            </w:r>
            <w:r>
              <w:rPr>
                <w:rStyle w:val="CharStyle32"/>
                <w:rtl/>
              </w:rPr>
              <w:tab/>
              <w:t>יועבר</w:t>
            </w:r>
            <w:r>
              <w:rPr>
                <w:rStyle w:val="CharStyle32"/>
                <w:rtl/>
              </w:rPr>
              <w:tab/>
              <w:t>למנהלת</w:t>
            </w:r>
          </w:p>
        </w:tc>
        <w:tc>
          <w:tcPr>
            <w:tcW w:w="1430" w:type="dxa"/>
            <w:tcBorders>
              <w:left w:val="single" w:sz="4" w:space="0" w:color="auto"/>
            </w:tcBorders>
            <w:shd w:val="clear" w:color="auto" w:fill="FFFFFF"/>
            <w:vAlign w:val="bottom"/>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והגביה</w:t>
            </w:r>
          </w:p>
        </w:tc>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302"/>
          <w:jc w:val="center"/>
        </w:trPr>
        <w:tc>
          <w:tcPr>
            <w:tcW w:w="725"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מרכז רבין</w:t>
            </w:r>
          </w:p>
        </w:tc>
        <w:tc>
          <w:tcPr>
            <w:tcW w:w="3067" w:type="dxa"/>
            <w:tcBorders>
              <w:top w:val="single" w:sz="4" w:space="0" w:color="auto"/>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ייבדק במסגרת מעקב אחר תיקון ליקויים</w:t>
            </w:r>
          </w:p>
        </w:tc>
        <w:tc>
          <w:tcPr>
            <w:tcW w:w="2458" w:type="dxa"/>
            <w:tcBorders>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הביקורת, אחראית הגביה תעביר למנהלת</w:t>
            </w:r>
          </w:p>
        </w:tc>
        <w:tc>
          <w:tcPr>
            <w:tcW w:w="1637" w:type="dxa"/>
            <w:tcBorders>
              <w:lef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הכספים על מנת לאפשר</w:t>
            </w:r>
          </w:p>
        </w:tc>
        <w:tc>
          <w:tcPr>
            <w:tcW w:w="1430"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bidi w:val="0"/>
              <w:spacing w:line="154" w:lineRule="exact"/>
              <w:ind w:firstLine="0"/>
              <w:rPr>
                <w:rtl/>
              </w:rPr>
            </w:pPr>
            <w:r>
              <w:rPr>
                <w:rStyle w:val="CharStyle32"/>
                <w:lang w:val="en-US" w:eastAsia="en-US" w:bidi="en-US"/>
              </w:rPr>
              <w:t>.18</w:t>
            </w:r>
          </w:p>
        </w:tc>
      </w:tr>
      <w:tr w:rsidR="00DE5597">
        <w:trPr>
          <w:trHeight w:hRule="exact" w:val="235"/>
          <w:jc w:val="center"/>
        </w:trPr>
        <w:tc>
          <w:tcPr>
            <w:tcW w:w="725"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הכספים אחת לחודש דוח גיול חובות.</w:t>
            </w:r>
          </w:p>
        </w:tc>
        <w:tc>
          <w:tcPr>
            <w:tcW w:w="1637"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העברת תמונת מצב ברורה</w:t>
            </w:r>
          </w:p>
        </w:tc>
        <w:tc>
          <w:tcPr>
            <w:tcW w:w="1430"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30"/>
          <w:jc w:val="center"/>
        </w:trPr>
        <w:tc>
          <w:tcPr>
            <w:tcW w:w="725"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ואת בנוסף לעדכונים שוטפים לגבי</w:t>
            </w:r>
          </w:p>
        </w:tc>
        <w:tc>
          <w:tcPr>
            <w:tcW w:w="1637" w:type="dxa"/>
            <w:tcBorders>
              <w:left w:val="single" w:sz="4" w:space="0" w:color="auto"/>
            </w:tcBorders>
            <w:shd w:val="clear" w:color="auto" w:fill="FFFFFF"/>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על סטאטוס החייבים</w:t>
            </w:r>
          </w:p>
        </w:tc>
        <w:tc>
          <w:tcPr>
            <w:tcW w:w="1430" w:type="dxa"/>
            <w:tcBorders>
              <w:left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left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r w:rsidR="00DE5597">
        <w:trPr>
          <w:trHeight w:hRule="exact" w:val="298"/>
          <w:jc w:val="center"/>
        </w:trPr>
        <w:tc>
          <w:tcPr>
            <w:tcW w:w="725" w:type="dxa"/>
            <w:tcBorders>
              <w:left w:val="single" w:sz="4" w:space="0" w:color="auto"/>
              <w:bottom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821" w:type="dxa"/>
            <w:tcBorders>
              <w:left w:val="single" w:sz="4" w:space="0" w:color="auto"/>
              <w:bottom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3067" w:type="dxa"/>
            <w:tcBorders>
              <w:left w:val="single" w:sz="4" w:space="0" w:color="auto"/>
              <w:bottom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2458" w:type="dxa"/>
            <w:tcBorders>
              <w:left w:val="single" w:sz="4" w:space="0" w:color="auto"/>
              <w:bottom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rPr>
                <w:rtl/>
              </w:rPr>
            </w:pPr>
            <w:r>
              <w:rPr>
                <w:rStyle w:val="CharStyle32"/>
                <w:rtl/>
              </w:rPr>
              <w:t>לקוחות שאינם עומדים בתנאי התשלום</w:t>
            </w:r>
          </w:p>
        </w:tc>
        <w:tc>
          <w:tcPr>
            <w:tcW w:w="1637" w:type="dxa"/>
            <w:tcBorders>
              <w:left w:val="single" w:sz="4" w:space="0" w:color="auto"/>
              <w:bottom w:val="single" w:sz="4" w:space="0" w:color="auto"/>
            </w:tcBorders>
            <w:shd w:val="clear" w:color="auto" w:fill="FFFFFF"/>
            <w:vAlign w:val="center"/>
          </w:tcPr>
          <w:p w:rsidR="00DE5597" w:rsidRDefault="00891505">
            <w:pPr>
              <w:pStyle w:val="Style2"/>
              <w:framePr w:w="10661" w:wrap="notBeside" w:vAnchor="text" w:hAnchor="text" w:xAlign="center" w:y="1"/>
              <w:shd w:val="clear" w:color="auto" w:fill="auto"/>
              <w:spacing w:line="154" w:lineRule="exact"/>
              <w:ind w:firstLine="0"/>
              <w:jc w:val="both"/>
              <w:rPr>
                <w:rtl/>
              </w:rPr>
            </w:pPr>
            <w:r>
              <w:rPr>
                <w:rStyle w:val="CharStyle32"/>
                <w:rtl/>
              </w:rPr>
              <w:t>והגביה.</w:t>
            </w:r>
          </w:p>
        </w:tc>
        <w:tc>
          <w:tcPr>
            <w:tcW w:w="1430" w:type="dxa"/>
            <w:tcBorders>
              <w:left w:val="single" w:sz="4" w:space="0" w:color="auto"/>
              <w:bottom w:val="single" w:sz="4" w:space="0" w:color="auto"/>
            </w:tcBorders>
            <w:shd w:val="clear" w:color="auto" w:fill="FFFFFF"/>
          </w:tcPr>
          <w:p w:rsidR="00DE5597" w:rsidRDefault="00DE5597">
            <w:pPr>
              <w:framePr w:w="10661" w:wrap="notBeside" w:vAnchor="text" w:hAnchor="text" w:xAlign="center" w:y="1"/>
              <w:rPr>
                <w:sz w:val="10"/>
                <w:szCs w:val="10"/>
                <w:rtl/>
              </w:rPr>
            </w:pPr>
          </w:p>
        </w:tc>
        <w:tc>
          <w:tcPr>
            <w:tcW w:w="523" w:type="dxa"/>
            <w:tcBorders>
              <w:left w:val="single" w:sz="4" w:space="0" w:color="auto"/>
              <w:bottom w:val="single" w:sz="4" w:space="0" w:color="auto"/>
              <w:right w:val="single" w:sz="4" w:space="0" w:color="auto"/>
            </w:tcBorders>
            <w:shd w:val="clear" w:color="auto" w:fill="FFFFFF"/>
          </w:tcPr>
          <w:p w:rsidR="00DE5597" w:rsidRDefault="00DE5597">
            <w:pPr>
              <w:framePr w:w="10661" w:wrap="notBeside" w:vAnchor="text" w:hAnchor="text" w:xAlign="center" w:y="1"/>
              <w:rPr>
                <w:sz w:val="10"/>
                <w:szCs w:val="10"/>
                <w:rtl/>
              </w:rPr>
            </w:pPr>
          </w:p>
        </w:tc>
      </w:tr>
    </w:tbl>
    <w:p w:rsidR="00DE5597" w:rsidRDefault="00DE5597">
      <w:pPr>
        <w:framePr w:w="10661" w:wrap="notBeside" w:vAnchor="text" w:hAnchor="text" w:xAlign="center" w:y="1"/>
        <w:rPr>
          <w:sz w:val="2"/>
          <w:szCs w:val="2"/>
          <w:rtl/>
        </w:rPr>
      </w:pPr>
    </w:p>
    <w:p w:rsidR="00DE5597" w:rsidRDefault="00DE5597">
      <w:pPr>
        <w:rPr>
          <w:sz w:val="2"/>
          <w:szCs w:val="2"/>
          <w:rt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2"/>
        <w:gridCol w:w="2458"/>
        <w:gridCol w:w="1637"/>
        <w:gridCol w:w="1426"/>
        <w:gridCol w:w="523"/>
      </w:tblGrid>
      <w:tr w:rsidR="00DE5597">
        <w:trPr>
          <w:trHeight w:hRule="exact" w:val="1363"/>
          <w:jc w:val="center"/>
        </w:trPr>
        <w:tc>
          <w:tcPr>
            <w:tcW w:w="725"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left="20" w:firstLine="0"/>
              <w:jc w:val="center"/>
              <w:rPr>
                <w:rtl/>
              </w:rPr>
            </w:pPr>
            <w:r>
              <w:rPr>
                <w:rStyle w:val="CharStyle31"/>
                <w:rtl/>
              </w:rPr>
              <w:t>תאריך</w:t>
            </w:r>
          </w:p>
          <w:p w:rsidR="00DE5597" w:rsidRDefault="00891505">
            <w:pPr>
              <w:pStyle w:val="Style2"/>
              <w:framePr w:w="10651"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51"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1"/>
                <w:rtl/>
              </w:rPr>
              <w:t>החלטת וועדת הבמזורת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51"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245"/>
          <w:jc w:val="center"/>
        </w:trPr>
        <w:tc>
          <w:tcPr>
            <w:tcW w:w="725"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3062"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2458" w:type="dxa"/>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154" w:lineRule="exact"/>
              <w:ind w:firstLine="0"/>
              <w:jc w:val="both"/>
              <w:rPr>
                <w:rtl/>
              </w:rPr>
            </w:pPr>
            <w:r>
              <w:rPr>
                <w:rStyle w:val="CharStyle32"/>
                <w:rtl/>
              </w:rPr>
              <w:t>שנקבעו מולם, כפי שנעשה ג□ כיום.</w:t>
            </w:r>
          </w:p>
        </w:tc>
        <w:tc>
          <w:tcPr>
            <w:tcW w:w="1637"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1426" w:type="dxa"/>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51" w:wrap="notBeside" w:vAnchor="text" w:hAnchor="text" w:xAlign="center" w:y="1"/>
              <w:rPr>
                <w:sz w:val="10"/>
                <w:szCs w:val="10"/>
                <w:rtl/>
              </w:rPr>
            </w:pPr>
          </w:p>
        </w:tc>
      </w:tr>
      <w:tr w:rsidR="00DE5597">
        <w:trPr>
          <w:trHeight w:hRule="exact" w:val="158"/>
          <w:jc w:val="center"/>
        </w:trPr>
        <w:tc>
          <w:tcPr>
            <w:tcW w:w="725" w:type="dxa"/>
            <w:vMerge w:val="restart"/>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821" w:type="dxa"/>
            <w:vMerge w:val="restart"/>
            <w:tcBorders>
              <w:top w:val="single" w:sz="4" w:space="0" w:color="auto"/>
              <w:left w:val="single" w:sz="4" w:space="0" w:color="auto"/>
            </w:tcBorders>
            <w:shd w:val="clear" w:color="auto" w:fill="FFFFFF"/>
          </w:tcPr>
          <w:p w:rsidR="00DE5597" w:rsidRDefault="00DE5597">
            <w:pPr>
              <w:framePr w:w="10651" w:wrap="notBeside" w:vAnchor="text" w:hAnchor="text" w:xAlign="center" w:y="1"/>
              <w:rPr>
                <w:sz w:val="10"/>
                <w:szCs w:val="10"/>
                <w:rtl/>
              </w:rPr>
            </w:pPr>
          </w:p>
        </w:tc>
        <w:tc>
          <w:tcPr>
            <w:tcW w:w="3062"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jc w:val="center"/>
              <w:rPr>
                <w:rtl/>
              </w:rPr>
            </w:pPr>
            <w:r>
              <w:rPr>
                <w:rStyle w:val="CharStyle32"/>
                <w:rtl/>
              </w:rPr>
              <w:t xml:space="preserve">ראה המלצה </w:t>
            </w:r>
            <w:r>
              <w:rPr>
                <w:rStyle w:val="CharStyle32"/>
                <w:lang w:val="en-US" w:eastAsia="en-US" w:bidi="en-US"/>
              </w:rPr>
              <w:t>10</w:t>
            </w: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1" w:wrap="notBeside" w:vAnchor="text" w:hAnchor="text" w:xAlign="center" w:y="1"/>
              <w:shd w:val="clear" w:color="auto" w:fill="auto"/>
              <w:spacing w:line="154" w:lineRule="exact"/>
              <w:ind w:firstLine="0"/>
              <w:jc w:val="both"/>
              <w:rPr>
                <w:rtl/>
              </w:rPr>
            </w:pPr>
            <w:r>
              <w:rPr>
                <w:rStyle w:val="CharStyle31"/>
                <w:rtl/>
              </w:rPr>
              <w:t>תגובת המרכז</w:t>
            </w:r>
            <w:r>
              <w:rPr>
                <w:rStyle w:val="CharStyle32"/>
                <w:rtl/>
              </w:rPr>
              <w:t>: התוכנה "תחזוקנית" אינה</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מומלץ לנהל את רכש</w:t>
            </w:r>
          </w:p>
          <w:p w:rsidR="00DE5597" w:rsidRDefault="00891505">
            <w:pPr>
              <w:pStyle w:val="Style2"/>
              <w:framePr w:w="10651" w:wrap="notBeside" w:vAnchor="text" w:hAnchor="text" w:xAlign="center" w:y="1"/>
              <w:shd w:val="clear" w:color="auto" w:fill="auto"/>
              <w:spacing w:before="80" w:line="235" w:lineRule="exact"/>
              <w:ind w:firstLine="0"/>
              <w:jc w:val="both"/>
              <w:rPr>
                <w:rtl/>
              </w:rPr>
            </w:pPr>
            <w:r>
              <w:rPr>
                <w:rStyle w:val="CharStyle32"/>
                <w:rtl/>
              </w:rPr>
              <w:t>המרכז על גבי מערכת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ממוחשבת בעלת ממשקים</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עם מערכת החשבשבת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ולהימנע משימוש בטפסים</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ידניים</w:t>
            </w:r>
          </w:p>
        </w:tc>
        <w:tc>
          <w:tcPr>
            <w:tcW w:w="1426"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הזמנות הרכש מופקות</w:t>
            </w:r>
          </w:p>
          <w:p w:rsidR="00DE5597" w:rsidRDefault="00891505">
            <w:pPr>
              <w:pStyle w:val="Style2"/>
              <w:framePr w:w="10651" w:wrap="notBeside" w:vAnchor="text" w:hAnchor="text" w:xAlign="center" w:y="1"/>
              <w:shd w:val="clear" w:color="auto" w:fill="auto"/>
              <w:spacing w:before="80" w:line="235" w:lineRule="exact"/>
              <w:ind w:firstLine="0"/>
              <w:rPr>
                <w:rtl/>
              </w:rPr>
            </w:pPr>
            <w:r>
              <w:rPr>
                <w:rStyle w:val="CharStyle32"/>
                <w:rtl/>
              </w:rPr>
              <w:t>על ידי מנהל התפעול על</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גבי גיליון אלקטרוני.</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bidi w:val="0"/>
              <w:spacing w:line="154" w:lineRule="exact"/>
              <w:ind w:firstLine="0"/>
              <w:rPr>
                <w:rtl/>
              </w:rPr>
            </w:pPr>
            <w:r>
              <w:rPr>
                <w:rStyle w:val="CharStyle32"/>
                <w:lang w:val="en-US" w:eastAsia="en-US" w:bidi="en-US"/>
              </w:rPr>
              <w:t>.19</w:t>
            </w:r>
          </w:p>
        </w:tc>
      </w:tr>
      <w:tr w:rsidR="00DE5597">
        <w:trPr>
          <w:trHeight w:hRule="exact" w:val="1272"/>
          <w:jc w:val="center"/>
        </w:trPr>
        <w:tc>
          <w:tcPr>
            <w:tcW w:w="725"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821"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3062" w:type="dxa"/>
            <w:vMerge/>
            <w:tcBorders>
              <w:left w:val="single" w:sz="4" w:space="0" w:color="auto"/>
            </w:tcBorders>
            <w:shd w:val="clear" w:color="auto" w:fill="FFFFFF"/>
            <w:vAlign w:val="center"/>
          </w:tcPr>
          <w:p w:rsidR="00DE5597" w:rsidRDefault="00DE5597">
            <w:pPr>
              <w:framePr w:w="10651" w:wrap="notBeside" w:vAnchor="text" w:hAnchor="text" w:xAlign="center" w:y="1"/>
              <w:rPr>
                <w:rtl/>
              </w:rPr>
            </w:pPr>
          </w:p>
        </w:tc>
        <w:tc>
          <w:tcPr>
            <w:tcW w:w="2458" w:type="dxa"/>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מתממשקת ישירות למערכת הנהלת</w:t>
            </w:r>
          </w:p>
          <w:p w:rsidR="00DE5597" w:rsidRDefault="00891505">
            <w:pPr>
              <w:pStyle w:val="Style2"/>
              <w:framePr w:w="10651" w:wrap="notBeside" w:vAnchor="text" w:hAnchor="text" w:xAlign="center" w:y="1"/>
              <w:shd w:val="clear" w:color="auto" w:fill="auto"/>
              <w:spacing w:before="80" w:line="154" w:lineRule="exact"/>
              <w:ind w:firstLine="0"/>
              <w:jc w:val="both"/>
              <w:rPr>
                <w:rtl/>
              </w:rPr>
            </w:pPr>
            <w:r>
              <w:rPr>
                <w:rStyle w:val="CharStyle32"/>
                <w:rtl/>
              </w:rPr>
              <w:t>החשבונות.</w:t>
            </w:r>
          </w:p>
        </w:tc>
        <w:tc>
          <w:tcPr>
            <w:tcW w:w="1637"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1426"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523" w:type="dxa"/>
            <w:vMerge/>
            <w:tcBorders>
              <w:left w:val="single" w:sz="4" w:space="0" w:color="auto"/>
              <w:right w:val="single" w:sz="4" w:space="0" w:color="auto"/>
            </w:tcBorders>
            <w:shd w:val="clear" w:color="auto" w:fill="FFFFFF"/>
            <w:vAlign w:val="center"/>
          </w:tcPr>
          <w:p w:rsidR="00DE5597" w:rsidRDefault="00DE5597">
            <w:pPr>
              <w:framePr w:w="10651" w:wrap="notBeside" w:vAnchor="text" w:hAnchor="text" w:xAlign="center" w:y="1"/>
              <w:rPr>
                <w:rtl/>
              </w:rPr>
            </w:pPr>
          </w:p>
        </w:tc>
      </w:tr>
      <w:tr w:rsidR="00DE5597">
        <w:trPr>
          <w:trHeight w:hRule="exact" w:val="158"/>
          <w:jc w:val="center"/>
        </w:trPr>
        <w:tc>
          <w:tcPr>
            <w:tcW w:w="725"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מרכז רבין</w:t>
            </w:r>
          </w:p>
        </w:tc>
        <w:tc>
          <w:tcPr>
            <w:tcW w:w="3062"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החלטת הוועדה:</w:t>
            </w:r>
          </w:p>
          <w:p w:rsidR="00DE5597" w:rsidRDefault="00891505">
            <w:pPr>
              <w:pStyle w:val="Style2"/>
              <w:framePr w:w="10651" w:wrap="notBeside" w:vAnchor="text" w:hAnchor="text" w:xAlign="center" w:y="1"/>
              <w:shd w:val="clear" w:color="auto" w:fill="auto"/>
              <w:spacing w:before="80" w:line="154" w:lineRule="exact"/>
              <w:ind w:firstLine="0"/>
              <w:jc w:val="both"/>
              <w:rPr>
                <w:rtl/>
              </w:rPr>
            </w:pPr>
            <w:r>
              <w:rPr>
                <w:rStyle w:val="CharStyle32"/>
                <w:rtl/>
              </w:rPr>
              <w:t>יבדק במסגרת מעקב אחר תיקון ליקויי□</w:t>
            </w: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1" w:wrap="notBeside" w:vAnchor="text" w:hAnchor="text" w:xAlign="center" w:y="1"/>
              <w:shd w:val="clear" w:color="auto" w:fill="auto"/>
              <w:spacing w:line="154" w:lineRule="exact"/>
              <w:ind w:firstLine="0"/>
              <w:jc w:val="both"/>
              <w:rPr>
                <w:rtl/>
              </w:rPr>
            </w:pPr>
            <w:r>
              <w:rPr>
                <w:rStyle w:val="CharStyle31"/>
                <w:rtl/>
              </w:rPr>
              <w:t xml:space="preserve">תגובת המרכז: </w:t>
            </w:r>
            <w:r>
              <w:rPr>
                <w:rStyle w:val="CharStyle32"/>
                <w:rtl/>
              </w:rPr>
              <w:t>המרכז יבחן את</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מומלץ לנהל קופה קטנה</w:t>
            </w:r>
          </w:p>
          <w:p w:rsidR="00DE5597" w:rsidRDefault="00891505">
            <w:pPr>
              <w:pStyle w:val="Style2"/>
              <w:framePr w:w="10651" w:wrap="notBeside" w:vAnchor="text" w:hAnchor="text" w:xAlign="center" w:y="1"/>
              <w:shd w:val="clear" w:color="auto" w:fill="auto"/>
              <w:tabs>
                <w:tab w:val="left" w:pos="682"/>
                <w:tab w:val="left" w:pos="1190"/>
              </w:tabs>
              <w:spacing w:before="80" w:line="235" w:lineRule="exact"/>
              <w:ind w:firstLine="0"/>
              <w:jc w:val="both"/>
              <w:rPr>
                <w:rtl/>
              </w:rPr>
            </w:pPr>
            <w:r>
              <w:rPr>
                <w:rStyle w:val="CharStyle32"/>
                <w:rtl/>
              </w:rPr>
              <w:t>בשיטת</w:t>
            </w:r>
            <w:r>
              <w:rPr>
                <w:rStyle w:val="CharStyle32"/>
                <w:rtl/>
              </w:rPr>
              <w:tab/>
              <w:t>דמי</w:t>
            </w:r>
            <w:r>
              <w:rPr>
                <w:rStyle w:val="CharStyle32"/>
                <w:rtl/>
              </w:rPr>
              <w:tab/>
              <w:t>מחזור</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המאפשרת מעקב מלא אחר</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מצב המזומנים בקופה.</w:t>
            </w:r>
          </w:p>
        </w:tc>
        <w:tc>
          <w:tcPr>
            <w:tcW w:w="1426"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הקופה הקטנה במרכז</w:t>
            </w:r>
          </w:p>
          <w:p w:rsidR="00DE5597" w:rsidRDefault="00891505">
            <w:pPr>
              <w:pStyle w:val="Style2"/>
              <w:framePr w:w="10651" w:wrap="notBeside" w:vAnchor="text" w:hAnchor="text" w:xAlign="center" w:y="1"/>
              <w:shd w:val="clear" w:color="auto" w:fill="auto"/>
              <w:spacing w:before="80" w:line="240" w:lineRule="exact"/>
              <w:ind w:firstLine="0"/>
              <w:rPr>
                <w:rtl/>
              </w:rPr>
            </w:pPr>
            <w:r>
              <w:rPr>
                <w:rStyle w:val="CharStyle32"/>
                <w:rtl/>
              </w:rPr>
              <w:t>איננה מנוהלת בשיטת</w:t>
            </w:r>
          </w:p>
          <w:p w:rsidR="00DE5597" w:rsidRDefault="00891505">
            <w:pPr>
              <w:pStyle w:val="Style2"/>
              <w:framePr w:w="10651" w:wrap="notBeside" w:vAnchor="text" w:hAnchor="text" w:xAlign="center" w:y="1"/>
              <w:shd w:val="clear" w:color="auto" w:fill="auto"/>
              <w:spacing w:line="240" w:lineRule="exact"/>
              <w:ind w:firstLine="0"/>
              <w:rPr>
                <w:rtl/>
              </w:rPr>
            </w:pPr>
            <w:r>
              <w:rPr>
                <w:rStyle w:val="CharStyle32"/>
                <w:rtl/>
              </w:rPr>
              <w:t>דמי מחזור.</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bidi w:val="0"/>
              <w:spacing w:line="154" w:lineRule="exact"/>
              <w:ind w:firstLine="0"/>
              <w:rPr>
                <w:rtl/>
              </w:rPr>
            </w:pPr>
            <w:r>
              <w:rPr>
                <w:rStyle w:val="CharStyle31"/>
                <w:lang w:val="en-US" w:eastAsia="en-US" w:bidi="en-US"/>
              </w:rPr>
              <w:t>.20</w:t>
            </w:r>
          </w:p>
        </w:tc>
      </w:tr>
      <w:tr w:rsidR="00DE5597">
        <w:trPr>
          <w:trHeight w:hRule="exact" w:val="1037"/>
          <w:jc w:val="center"/>
        </w:trPr>
        <w:tc>
          <w:tcPr>
            <w:tcW w:w="725" w:type="dxa"/>
            <w:vMerge/>
            <w:tcBorders>
              <w:left w:val="single" w:sz="4" w:space="0" w:color="auto"/>
            </w:tcBorders>
            <w:shd w:val="clear" w:color="auto" w:fill="FFFFFF"/>
            <w:vAlign w:val="center"/>
          </w:tcPr>
          <w:p w:rsidR="00DE5597" w:rsidRDefault="00DE5597">
            <w:pPr>
              <w:framePr w:w="10651" w:wrap="notBeside" w:vAnchor="text" w:hAnchor="text" w:xAlign="center" w:y="1"/>
              <w:rPr>
                <w:rtl/>
              </w:rPr>
            </w:pPr>
          </w:p>
        </w:tc>
        <w:tc>
          <w:tcPr>
            <w:tcW w:w="821" w:type="dxa"/>
            <w:vMerge/>
            <w:tcBorders>
              <w:left w:val="single" w:sz="4" w:space="0" w:color="auto"/>
            </w:tcBorders>
            <w:shd w:val="clear" w:color="auto" w:fill="FFFFFF"/>
            <w:vAlign w:val="center"/>
          </w:tcPr>
          <w:p w:rsidR="00DE5597" w:rsidRDefault="00DE5597">
            <w:pPr>
              <w:framePr w:w="10651" w:wrap="notBeside" w:vAnchor="text" w:hAnchor="text" w:xAlign="center" w:y="1"/>
              <w:rPr>
                <w:rtl/>
              </w:rPr>
            </w:pPr>
          </w:p>
        </w:tc>
        <w:tc>
          <w:tcPr>
            <w:tcW w:w="3062" w:type="dxa"/>
            <w:vMerge/>
            <w:tcBorders>
              <w:left w:val="single" w:sz="4" w:space="0" w:color="auto"/>
            </w:tcBorders>
            <w:shd w:val="clear" w:color="auto" w:fill="FFFFFF"/>
            <w:vAlign w:val="center"/>
          </w:tcPr>
          <w:p w:rsidR="00DE5597" w:rsidRDefault="00DE5597">
            <w:pPr>
              <w:framePr w:w="10651" w:wrap="notBeside" w:vAnchor="text" w:hAnchor="text" w:xAlign="center" w:y="1"/>
              <w:rPr>
                <w:rtl/>
              </w:rPr>
            </w:pPr>
          </w:p>
        </w:tc>
        <w:tc>
          <w:tcPr>
            <w:tcW w:w="2458" w:type="dxa"/>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jc w:val="both"/>
              <w:rPr>
                <w:rtl/>
              </w:rPr>
            </w:pPr>
            <w:r>
              <w:rPr>
                <w:rStyle w:val="CharStyle32"/>
                <w:rtl/>
              </w:rPr>
              <w:t>האפשרות לנהל את הקופה הקטנה</w:t>
            </w:r>
          </w:p>
          <w:p w:rsidR="00DE5597" w:rsidRDefault="00891505">
            <w:pPr>
              <w:pStyle w:val="Style2"/>
              <w:framePr w:w="10651" w:wrap="notBeside" w:vAnchor="text" w:hAnchor="text" w:xAlign="center" w:y="1"/>
              <w:shd w:val="clear" w:color="auto" w:fill="auto"/>
              <w:spacing w:before="80" w:line="154" w:lineRule="exact"/>
              <w:ind w:firstLine="0"/>
              <w:jc w:val="both"/>
              <w:rPr>
                <w:rtl/>
              </w:rPr>
            </w:pPr>
            <w:r>
              <w:rPr>
                <w:rStyle w:val="CharStyle32"/>
                <w:rtl/>
              </w:rPr>
              <w:t>בשיטת דמי מחזור.</w:t>
            </w:r>
          </w:p>
        </w:tc>
        <w:tc>
          <w:tcPr>
            <w:tcW w:w="1637"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1426" w:type="dxa"/>
            <w:vMerge/>
            <w:tcBorders>
              <w:left w:val="single" w:sz="4" w:space="0" w:color="auto"/>
            </w:tcBorders>
            <w:shd w:val="clear" w:color="auto" w:fill="FFFFFF"/>
          </w:tcPr>
          <w:p w:rsidR="00DE5597" w:rsidRDefault="00DE5597">
            <w:pPr>
              <w:framePr w:w="10651" w:wrap="notBeside" w:vAnchor="text" w:hAnchor="text" w:xAlign="center" w:y="1"/>
              <w:rPr>
                <w:rtl/>
              </w:rPr>
            </w:pPr>
          </w:p>
        </w:tc>
        <w:tc>
          <w:tcPr>
            <w:tcW w:w="523" w:type="dxa"/>
            <w:vMerge/>
            <w:tcBorders>
              <w:left w:val="single" w:sz="4" w:space="0" w:color="auto"/>
              <w:right w:val="single" w:sz="4" w:space="0" w:color="auto"/>
            </w:tcBorders>
            <w:shd w:val="clear" w:color="auto" w:fill="FFFFFF"/>
            <w:vAlign w:val="center"/>
          </w:tcPr>
          <w:p w:rsidR="00DE5597" w:rsidRDefault="00DE5597">
            <w:pPr>
              <w:framePr w:w="10651" w:wrap="notBeside" w:vAnchor="text" w:hAnchor="text" w:xAlign="center" w:y="1"/>
              <w:rPr>
                <w:rtl/>
              </w:rPr>
            </w:pPr>
          </w:p>
        </w:tc>
      </w:tr>
      <w:tr w:rsidR="00DE5597">
        <w:trPr>
          <w:trHeight w:hRule="exact" w:val="264"/>
          <w:jc w:val="center"/>
        </w:trPr>
        <w:tc>
          <w:tcPr>
            <w:tcW w:w="725"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left="20" w:firstLine="0"/>
              <w:jc w:val="center"/>
              <w:rPr>
                <w:rtl/>
              </w:rPr>
            </w:pPr>
            <w:r>
              <w:rPr>
                <w:rStyle w:val="CharStyle32"/>
                <w:rtl/>
              </w:rPr>
              <w:t>שוטף</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154" w:lineRule="exact"/>
              <w:ind w:firstLine="0"/>
              <w:rPr>
                <w:rtl/>
              </w:rPr>
            </w:pPr>
            <w:r>
              <w:rPr>
                <w:rStyle w:val="CharStyle32"/>
                <w:rtl/>
              </w:rPr>
              <w:t>מרכז רבין</w:t>
            </w:r>
          </w:p>
        </w:tc>
        <w:tc>
          <w:tcPr>
            <w:tcW w:w="3062" w:type="dxa"/>
            <w:tcBorders>
              <w:top w:val="single" w:sz="4" w:space="0" w:color="auto"/>
              <w:left w:val="single" w:sz="4" w:space="0" w:color="auto"/>
            </w:tcBorders>
            <w:shd w:val="clear" w:color="auto" w:fill="FFFFFF"/>
            <w:vAlign w:val="bottom"/>
          </w:tcPr>
          <w:p w:rsidR="00DE5597" w:rsidRDefault="00891505">
            <w:pPr>
              <w:pStyle w:val="Style2"/>
              <w:framePr w:w="10651" w:wrap="notBeside" w:vAnchor="text" w:hAnchor="text" w:xAlign="center" w:y="1"/>
              <w:shd w:val="clear" w:color="auto" w:fill="auto"/>
              <w:spacing w:line="154" w:lineRule="exact"/>
              <w:ind w:firstLine="0"/>
              <w:jc w:val="both"/>
              <w:rPr>
                <w:rtl/>
              </w:rPr>
            </w:pPr>
            <w:r>
              <w:rPr>
                <w:rStyle w:val="CharStyle32"/>
                <w:rtl/>
              </w:rPr>
              <w:t>החלטת הוועדה:</w:t>
            </w:r>
          </w:p>
        </w:tc>
        <w:tc>
          <w:tcPr>
            <w:tcW w:w="2458"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1"/>
                <w:rtl/>
              </w:rPr>
              <w:t xml:space="preserve">תגובת המרכז: </w:t>
            </w:r>
            <w:r>
              <w:rPr>
                <w:rStyle w:val="CharStyle32"/>
                <w:rtl/>
              </w:rPr>
              <w:t>משיכת המזומנים מקופת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המוזיאון נעשית על ידי רכז הביטחון. באופן זה בהליך משיכת המזומנים קיימת</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הפרדת תפקידים מלאה ובקרה מלאה,</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מגובה במסמכים מתאימים. משיכת</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יש להפריד בין כספי קופת ההכנסות לכספי הקופה</w:t>
            </w:r>
          </w:p>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הקטנה.</w:t>
            </w:r>
          </w:p>
        </w:tc>
        <w:tc>
          <w:tcPr>
            <w:tcW w:w="1426" w:type="dxa"/>
            <w:vMerge w:val="restart"/>
            <w:tcBorders>
              <w:top w:val="single" w:sz="4" w:space="0" w:color="auto"/>
              <w:left w:val="single" w:sz="4" w:space="0" w:color="auto"/>
            </w:tcBorders>
            <w:shd w:val="clear" w:color="auto" w:fill="FFFFFF"/>
          </w:tcPr>
          <w:p w:rsidR="00DE5597" w:rsidRDefault="00891505">
            <w:pPr>
              <w:pStyle w:val="Style2"/>
              <w:framePr w:w="10651" w:wrap="notBeside" w:vAnchor="text" w:hAnchor="text" w:xAlign="center" w:y="1"/>
              <w:shd w:val="clear" w:color="auto" w:fill="auto"/>
              <w:spacing w:after="80" w:line="154" w:lineRule="exact"/>
              <w:ind w:firstLine="0"/>
              <w:rPr>
                <w:rtl/>
              </w:rPr>
            </w:pPr>
            <w:r>
              <w:rPr>
                <w:rStyle w:val="CharStyle32"/>
                <w:rtl/>
              </w:rPr>
              <w:t>חידוש כספי הקופה</w:t>
            </w:r>
          </w:p>
          <w:p w:rsidR="00DE5597" w:rsidRDefault="00891505">
            <w:pPr>
              <w:pStyle w:val="Style2"/>
              <w:framePr w:w="10651" w:wrap="notBeside" w:vAnchor="text" w:hAnchor="text" w:xAlign="center" w:y="1"/>
              <w:shd w:val="clear" w:color="auto" w:fill="auto"/>
              <w:spacing w:before="80" w:line="235" w:lineRule="exact"/>
              <w:ind w:firstLine="0"/>
              <w:rPr>
                <w:rtl/>
              </w:rPr>
            </w:pPr>
            <w:r>
              <w:rPr>
                <w:rStyle w:val="CharStyle32"/>
                <w:rtl/>
              </w:rPr>
              <w:t>הקטנה נעשה באמצעות</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משיכת מזומן</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ממזומנים שהתקבלו</w:t>
            </w:r>
          </w:p>
          <w:p w:rsidR="00DE5597" w:rsidRDefault="00891505">
            <w:pPr>
              <w:pStyle w:val="Style2"/>
              <w:framePr w:w="10651" w:wrap="notBeside" w:vAnchor="text" w:hAnchor="text" w:xAlign="center" w:y="1"/>
              <w:shd w:val="clear" w:color="auto" w:fill="auto"/>
              <w:spacing w:line="235" w:lineRule="exact"/>
              <w:ind w:firstLine="0"/>
              <w:rPr>
                <w:rtl/>
              </w:rPr>
            </w:pPr>
            <w:r>
              <w:rPr>
                <w:rStyle w:val="CharStyle32"/>
                <w:rtl/>
              </w:rPr>
              <w:t>בקופת מוזיאון המרכז.</w:t>
            </w:r>
          </w:p>
        </w:tc>
        <w:tc>
          <w:tcPr>
            <w:tcW w:w="523"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bidi w:val="0"/>
              <w:spacing w:line="154" w:lineRule="exact"/>
              <w:ind w:firstLine="0"/>
              <w:rPr>
                <w:rtl/>
              </w:rPr>
            </w:pPr>
            <w:r>
              <w:rPr>
                <w:rStyle w:val="CharStyle31"/>
                <w:lang w:val="en-US" w:eastAsia="en-US" w:bidi="en-US"/>
              </w:rPr>
              <w:t>.21</w:t>
            </w:r>
          </w:p>
        </w:tc>
      </w:tr>
      <w:tr w:rsidR="00DE5597">
        <w:trPr>
          <w:trHeight w:hRule="exact" w:val="955"/>
          <w:jc w:val="center"/>
        </w:trPr>
        <w:tc>
          <w:tcPr>
            <w:tcW w:w="725" w:type="dxa"/>
            <w:vMerge/>
            <w:tcBorders>
              <w:left w:val="single" w:sz="4" w:space="0" w:color="auto"/>
              <w:bottom w:val="single" w:sz="4" w:space="0" w:color="auto"/>
            </w:tcBorders>
            <w:shd w:val="clear" w:color="auto" w:fill="FFFFFF"/>
            <w:vAlign w:val="center"/>
          </w:tcPr>
          <w:p w:rsidR="00DE5597" w:rsidRDefault="00DE5597">
            <w:pPr>
              <w:framePr w:w="10651" w:wrap="notBeside" w:vAnchor="text" w:hAnchor="text" w:xAlign="center" w:y="1"/>
              <w:rPr>
                <w:rtl/>
              </w:rPr>
            </w:pPr>
          </w:p>
        </w:tc>
        <w:tc>
          <w:tcPr>
            <w:tcW w:w="821" w:type="dxa"/>
            <w:vMerge/>
            <w:tcBorders>
              <w:left w:val="single" w:sz="4" w:space="0" w:color="auto"/>
              <w:bottom w:val="single" w:sz="4" w:space="0" w:color="auto"/>
            </w:tcBorders>
            <w:shd w:val="clear" w:color="auto" w:fill="FFFFFF"/>
            <w:vAlign w:val="center"/>
          </w:tcPr>
          <w:p w:rsidR="00DE5597" w:rsidRDefault="00DE5597">
            <w:pPr>
              <w:framePr w:w="10651" w:wrap="notBeside" w:vAnchor="text" w:hAnchor="text" w:xAlign="center" w:y="1"/>
              <w:rPr>
                <w:rtl/>
              </w:rPr>
            </w:pPr>
          </w:p>
        </w:tc>
        <w:tc>
          <w:tcPr>
            <w:tcW w:w="3062" w:type="dxa"/>
            <w:tcBorders>
              <w:top w:val="single" w:sz="4" w:space="0" w:color="auto"/>
              <w:left w:val="single" w:sz="4" w:space="0" w:color="auto"/>
              <w:bottom w:val="single" w:sz="4" w:space="0" w:color="auto"/>
            </w:tcBorders>
            <w:shd w:val="clear" w:color="auto" w:fill="FFFFFF"/>
            <w:vAlign w:val="center"/>
          </w:tcPr>
          <w:p w:rsidR="00DE5597" w:rsidRDefault="00891505">
            <w:pPr>
              <w:pStyle w:val="Style2"/>
              <w:framePr w:w="10651" w:wrap="notBeside" w:vAnchor="text" w:hAnchor="text" w:xAlign="center" w:y="1"/>
              <w:shd w:val="clear" w:color="auto" w:fill="auto"/>
              <w:spacing w:line="235" w:lineRule="exact"/>
              <w:ind w:firstLine="0"/>
              <w:jc w:val="both"/>
              <w:rPr>
                <w:rtl/>
              </w:rPr>
            </w:pPr>
            <w:r>
              <w:rPr>
                <w:rStyle w:val="CharStyle32"/>
                <w:rtl/>
              </w:rPr>
              <w:t>לצורך ניהול חשבונות תקין, על המרכז להפקיד את כספי קופת המוזיאון ורק לאחר מכן למשוך מזומנים לטובת ניהול קופה קטנה.</w:t>
            </w:r>
          </w:p>
        </w:tc>
        <w:tc>
          <w:tcPr>
            <w:tcW w:w="2458"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1637"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1426" w:type="dxa"/>
            <w:vMerge/>
            <w:tcBorders>
              <w:left w:val="single" w:sz="4" w:space="0" w:color="auto"/>
              <w:bottom w:val="single" w:sz="4" w:space="0" w:color="auto"/>
            </w:tcBorders>
            <w:shd w:val="clear" w:color="auto" w:fill="FFFFFF"/>
          </w:tcPr>
          <w:p w:rsidR="00DE5597" w:rsidRDefault="00DE5597">
            <w:pPr>
              <w:framePr w:w="10651" w:wrap="notBeside" w:vAnchor="text" w:hAnchor="text" w:xAlign="center" w:y="1"/>
              <w:rPr>
                <w:rtl/>
              </w:rPr>
            </w:pPr>
          </w:p>
        </w:tc>
        <w:tc>
          <w:tcPr>
            <w:tcW w:w="523"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51" w:wrap="notBeside" w:vAnchor="text" w:hAnchor="text" w:xAlign="center" w:y="1"/>
              <w:rPr>
                <w:rtl/>
              </w:rPr>
            </w:pPr>
          </w:p>
        </w:tc>
      </w:tr>
    </w:tbl>
    <w:p w:rsidR="00DE5597" w:rsidRDefault="00DE5597">
      <w:pPr>
        <w:framePr w:w="10651" w:wrap="notBeside" w:vAnchor="text" w:hAnchor="text" w:xAlign="center" w:y="1"/>
        <w:rPr>
          <w:sz w:val="2"/>
          <w:szCs w:val="2"/>
          <w:rtl/>
        </w:rPr>
      </w:pPr>
    </w:p>
    <w:p w:rsidR="00DE5597" w:rsidRDefault="00DE5597">
      <w:pPr>
        <w:rPr>
          <w:sz w:val="2"/>
          <w:szCs w:val="2"/>
          <w:rtl/>
        </w:rPr>
        <w:sectPr w:rsidR="00DE5597">
          <w:pgSz w:w="12010" w:h="16915"/>
          <w:pgMar w:top="6042" w:right="487" w:bottom="5200" w:left="86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2"/>
        <w:gridCol w:w="2462"/>
        <w:gridCol w:w="1637"/>
        <w:gridCol w:w="1430"/>
        <w:gridCol w:w="523"/>
      </w:tblGrid>
      <w:tr w:rsidR="00DE5597">
        <w:trPr>
          <w:trHeight w:hRule="exact" w:val="1368"/>
          <w:jc w:val="center"/>
        </w:trPr>
        <w:tc>
          <w:tcPr>
            <w:tcW w:w="720"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56"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56"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החלטת וועדת הביהורת</w:t>
            </w:r>
          </w:p>
        </w:tc>
        <w:tc>
          <w:tcPr>
            <w:tcW w:w="2462"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2376"/>
          <w:jc w:val="center"/>
        </w:trPr>
        <w:tc>
          <w:tcPr>
            <w:tcW w:w="720"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2"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2462" w:type="dxa"/>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כספים מקופת המוזיאון חוסכת משאבים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כספיים וכוח אדם שכן היא מייתרת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את הצורך לשלוח עובד מחוץ במיוחד</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לצורך משיכת מזומן. בעבר, התנסה המרכז בשליחת עובד לבנק באופן שוטף</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לצורך משיכת כספי פריטה אך הבנק סרב</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לפריטת כסף בסכומים קטנים על בסיס</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קבוע. לאור האמור, המרכז סובר כי</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השיטה הנהוגה כיום במרכז נעשית באופן</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מבוקר.</w:t>
            </w:r>
          </w:p>
        </w:tc>
        <w:tc>
          <w:tcPr>
            <w:tcW w:w="1637"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1430" w:type="dxa"/>
            <w:tcBorders>
              <w:top w:val="single" w:sz="4" w:space="0" w:color="auto"/>
              <w:left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523" w:type="dxa"/>
            <w:tcBorders>
              <w:top w:val="single" w:sz="4" w:space="0" w:color="auto"/>
              <w:left w:val="single" w:sz="4" w:space="0" w:color="auto"/>
              <w:right w:val="single" w:sz="4" w:space="0" w:color="auto"/>
            </w:tcBorders>
            <w:shd w:val="clear" w:color="auto" w:fill="FFFFFF"/>
          </w:tcPr>
          <w:p w:rsidR="00DE5597" w:rsidRDefault="00DE5597">
            <w:pPr>
              <w:framePr w:w="10656" w:wrap="notBeside" w:vAnchor="text" w:hAnchor="text" w:xAlign="center" w:y="1"/>
              <w:rPr>
                <w:sz w:val="10"/>
                <w:szCs w:val="10"/>
                <w:rtl/>
              </w:rPr>
            </w:pPr>
          </w:p>
        </w:tc>
      </w:tr>
      <w:tr w:rsidR="00DE5597">
        <w:trPr>
          <w:trHeight w:hRule="exact" w:val="1690"/>
          <w:jc w:val="center"/>
        </w:trPr>
        <w:tc>
          <w:tcPr>
            <w:tcW w:w="720" w:type="dxa"/>
            <w:tcBorders>
              <w:top w:val="single" w:sz="4" w:space="0" w:color="auto"/>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DE5597" w:rsidRDefault="00DE5597">
            <w:pPr>
              <w:framePr w:w="10656" w:wrap="notBeside" w:vAnchor="text" w:hAnchor="text" w:xAlign="center" w:y="1"/>
              <w:rPr>
                <w:sz w:val="10"/>
                <w:szCs w:val="10"/>
                <w:rtl/>
              </w:rPr>
            </w:pPr>
          </w:p>
        </w:tc>
        <w:tc>
          <w:tcPr>
            <w:tcW w:w="3062"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הביקורת מציינת כי כלל הפעילות הכספית של</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המרכז משתקפת בבנקים ולכן יש חשיבות גדולה לביצוע התאמות בנקים בתדירות שתאפשר להיות</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מעודכנים ככל האפשר.</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המרכז מציין כי כח האדם במרכז כרגע לא מאפשר ביצוע התאמת בנקים בתדירות גבוהה יותר. אי לכך, המרכז אינו מקבל את המלצת הביקורת לנושא זה.</w:t>
            </w:r>
          </w:p>
        </w:tc>
        <w:tc>
          <w:tcPr>
            <w:tcW w:w="2462"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jc w:val="both"/>
              <w:rPr>
                <w:rtl/>
              </w:rPr>
            </w:pPr>
            <w:r>
              <w:rPr>
                <w:rStyle w:val="CharStyle32"/>
                <w:rtl/>
              </w:rPr>
              <w:t>תגובת המרכז: בהיקפי הפעילות במרכז</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אין מקום לביצוע התאמות בנק בתדירות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גבוהה יותר מהנעשה היום, בין היתר,</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משיקולי עלות תועלת. לצורך מעקב</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ובקרה נערכים מידי שבוע דוחות תזרים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מזומנים. כמו כן, צפייה בחשבונות הבנק</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נעשית מידי יום.</w:t>
            </w:r>
          </w:p>
        </w:tc>
        <w:tc>
          <w:tcPr>
            <w:tcW w:w="1637"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2"/>
                <w:rtl/>
              </w:rPr>
              <w:t>מומלץ לבצע התאמות</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2"/>
                <w:rtl/>
              </w:rPr>
              <w:t>בנקים בתדירות גבוה יותר.</w:t>
            </w:r>
          </w:p>
        </w:tc>
        <w:tc>
          <w:tcPr>
            <w:tcW w:w="1430"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tabs>
                <w:tab w:val="left" w:pos="984"/>
              </w:tabs>
              <w:spacing w:line="154" w:lineRule="exact"/>
              <w:ind w:firstLine="0"/>
              <w:jc w:val="both"/>
              <w:rPr>
                <w:rtl/>
              </w:rPr>
            </w:pPr>
            <w:r>
              <w:rPr>
                <w:rStyle w:val="CharStyle32"/>
                <w:rtl/>
              </w:rPr>
              <w:t>התאמת</w:t>
            </w:r>
            <w:r>
              <w:rPr>
                <w:rStyle w:val="CharStyle32"/>
                <w:rtl/>
              </w:rPr>
              <w:tab/>
              <w:t>בנקים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מתבצעת אחת לחודש</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בלבד באמצעות ממשק</w:t>
            </w:r>
          </w:p>
          <w:p w:rsidR="00DE5597" w:rsidRDefault="00891505">
            <w:pPr>
              <w:pStyle w:val="Style2"/>
              <w:framePr w:w="10656" w:wrap="notBeside" w:vAnchor="text" w:hAnchor="text" w:xAlign="center" w:y="1"/>
              <w:shd w:val="clear" w:color="auto" w:fill="auto"/>
              <w:tabs>
                <w:tab w:val="left" w:pos="730"/>
              </w:tabs>
              <w:spacing w:line="235" w:lineRule="exact"/>
              <w:ind w:firstLine="0"/>
              <w:jc w:val="both"/>
              <w:rPr>
                <w:rtl/>
              </w:rPr>
            </w:pPr>
            <w:r>
              <w:rPr>
                <w:rStyle w:val="CharStyle32"/>
                <w:rtl/>
              </w:rPr>
              <w:t>במערכת</w:t>
            </w:r>
            <w:r>
              <w:rPr>
                <w:rStyle w:val="CharStyle32"/>
                <w:rtl/>
              </w:rPr>
              <w:tab/>
              <w:t>החשבשבת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אשר קולט את תנועות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הבנק</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1"/>
                <w:lang w:val="en-US" w:eastAsia="en-US" w:bidi="en-US"/>
              </w:rPr>
              <w:t>.22</w:t>
            </w:r>
          </w:p>
        </w:tc>
      </w:tr>
    </w:tbl>
    <w:p w:rsidR="00DE5597" w:rsidRDefault="00DE5597">
      <w:pPr>
        <w:framePr w:w="10656" w:wrap="notBeside" w:vAnchor="text" w:hAnchor="text" w:xAlign="center" w:y="1"/>
        <w:rPr>
          <w:sz w:val="2"/>
          <w:szCs w:val="2"/>
          <w:rtl/>
        </w:rPr>
      </w:pPr>
    </w:p>
    <w:p w:rsidR="00DE5597" w:rsidRDefault="00891505">
      <w:pPr>
        <w:rPr>
          <w:sz w:val="2"/>
          <w:szCs w:val="2"/>
          <w:rtl/>
        </w:rPr>
      </w:pPr>
      <w:r>
        <w:rPr>
          <w:rtl/>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821"/>
        <w:gridCol w:w="3062"/>
        <w:gridCol w:w="2458"/>
        <w:gridCol w:w="1637"/>
        <w:gridCol w:w="1435"/>
        <w:gridCol w:w="518"/>
      </w:tblGrid>
      <w:tr w:rsidR="00DE5597">
        <w:trPr>
          <w:trHeight w:hRule="exact" w:val="1368"/>
          <w:jc w:val="center"/>
        </w:trPr>
        <w:tc>
          <w:tcPr>
            <w:tcW w:w="725"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56"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656"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left="20" w:firstLine="0"/>
              <w:jc w:val="center"/>
              <w:rPr>
                <w:rtl/>
              </w:rPr>
            </w:pPr>
            <w:r>
              <w:rPr>
                <w:rStyle w:val="CharStyle31"/>
                <w:rtl/>
              </w:rPr>
              <w:t>המלצת המבקר</w:t>
            </w:r>
          </w:p>
        </w:tc>
        <w:tc>
          <w:tcPr>
            <w:tcW w:w="1435" w:type="dxa"/>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389"/>
          <w:jc w:val="center"/>
        </w:trPr>
        <w:tc>
          <w:tcPr>
            <w:tcW w:w="725" w:type="dxa"/>
            <w:vMerge w:val="restart"/>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מרכז רבין</w:t>
            </w:r>
          </w:p>
        </w:tc>
        <w:tc>
          <w:tcPr>
            <w:tcW w:w="3062"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החלטת הוועדה:</w:t>
            </w:r>
          </w:p>
        </w:tc>
        <w:tc>
          <w:tcPr>
            <w:tcW w:w="2458"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jc w:val="both"/>
              <w:rPr>
                <w:rtl/>
              </w:rPr>
            </w:pPr>
            <w:r>
              <w:rPr>
                <w:rStyle w:val="CharStyle32"/>
                <w:rtl/>
              </w:rPr>
              <w:t>תגובת המרכז: תיקי העובד האישיים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נשמרים בארון נעול במשרד הנעול של</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מנהלת כוח האדם במרכז. ההסכמים לא</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נסרקו מטעמי אבטחת מידע.</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מומלץ לשמור תיעוד לתיקי העסקה של העובדים באופן</w:t>
            </w:r>
          </w:p>
          <w:p w:rsidR="00DE5597" w:rsidRDefault="00891505">
            <w:pPr>
              <w:pStyle w:val="Style2"/>
              <w:framePr w:w="10656" w:wrap="notBeside" w:vAnchor="text" w:hAnchor="text" w:xAlign="center" w:y="1"/>
              <w:shd w:val="clear" w:color="auto" w:fill="auto"/>
              <w:spacing w:line="230" w:lineRule="exact"/>
              <w:ind w:firstLine="0"/>
              <w:jc w:val="both"/>
              <w:rPr>
                <w:rtl/>
              </w:rPr>
            </w:pPr>
            <w:r>
              <w:rPr>
                <w:rStyle w:val="CharStyle32"/>
                <w:rtl/>
              </w:rPr>
              <w:t>ממוחשב.</w:t>
            </w:r>
          </w:p>
        </w:tc>
        <w:tc>
          <w:tcPr>
            <w:tcW w:w="1435"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jc w:val="both"/>
              <w:rPr>
                <w:rtl/>
              </w:rPr>
            </w:pPr>
            <w:r>
              <w:rPr>
                <w:rStyle w:val="CharStyle32"/>
                <w:rtl/>
              </w:rPr>
              <w:t>תיקי עובדי המרכז</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נשמרים בעותק קשיח</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בלבד בארון נעול ואינם</w:t>
            </w:r>
          </w:p>
          <w:p w:rsidR="00DE5597" w:rsidRDefault="00891505">
            <w:pPr>
              <w:pStyle w:val="Style2"/>
              <w:framePr w:w="10656" w:wrap="notBeside" w:vAnchor="text" w:hAnchor="text" w:xAlign="center" w:y="1"/>
              <w:shd w:val="clear" w:color="auto" w:fill="auto"/>
              <w:tabs>
                <w:tab w:val="left" w:pos="864"/>
              </w:tabs>
              <w:spacing w:line="235" w:lineRule="exact"/>
              <w:ind w:firstLine="0"/>
              <w:jc w:val="both"/>
              <w:rPr>
                <w:rtl/>
              </w:rPr>
            </w:pPr>
            <w:r>
              <w:rPr>
                <w:rStyle w:val="CharStyle32"/>
                <w:rtl/>
              </w:rPr>
              <w:t>מגובים</w:t>
            </w:r>
            <w:r>
              <w:rPr>
                <w:rStyle w:val="CharStyle32"/>
                <w:rtl/>
              </w:rPr>
              <w:tab/>
              <w:t>במערכת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המרכז.</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1"/>
                <w:lang w:val="en-US" w:eastAsia="en-US" w:bidi="en-US"/>
              </w:rPr>
              <w:t>.23</w:t>
            </w:r>
          </w:p>
        </w:tc>
      </w:tr>
      <w:tr w:rsidR="00DE5597">
        <w:trPr>
          <w:trHeight w:hRule="exact" w:val="811"/>
          <w:jc w:val="center"/>
        </w:trPr>
        <w:tc>
          <w:tcPr>
            <w:tcW w:w="725" w:type="dxa"/>
            <w:vMerge/>
            <w:tcBorders>
              <w:left w:val="single" w:sz="4" w:space="0" w:color="auto"/>
            </w:tcBorders>
            <w:shd w:val="clear" w:color="auto" w:fill="FFFFFF"/>
            <w:vAlign w:val="center"/>
          </w:tcPr>
          <w:p w:rsidR="00DE5597" w:rsidRDefault="00DE5597">
            <w:pPr>
              <w:framePr w:w="10656" w:wrap="notBeside" w:vAnchor="text" w:hAnchor="text" w:xAlign="center" w:y="1"/>
              <w:rPr>
                <w:rtl/>
              </w:rPr>
            </w:pPr>
          </w:p>
        </w:tc>
        <w:tc>
          <w:tcPr>
            <w:tcW w:w="821" w:type="dxa"/>
            <w:vMerge/>
            <w:tcBorders>
              <w:left w:val="single" w:sz="4" w:space="0" w:color="auto"/>
            </w:tcBorders>
            <w:shd w:val="clear" w:color="auto" w:fill="FFFFFF"/>
            <w:vAlign w:val="center"/>
          </w:tcPr>
          <w:p w:rsidR="00DE5597" w:rsidRDefault="00DE5597">
            <w:pPr>
              <w:framePr w:w="10656" w:wrap="notBeside" w:vAnchor="text" w:hAnchor="text" w:xAlign="center" w:y="1"/>
              <w:rPr>
                <w:rtl/>
              </w:rPr>
            </w:pPr>
          </w:p>
        </w:tc>
        <w:tc>
          <w:tcPr>
            <w:tcW w:w="3062" w:type="dxa"/>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after="80" w:line="154" w:lineRule="exact"/>
              <w:ind w:firstLine="0"/>
              <w:rPr>
                <w:rtl/>
              </w:rPr>
            </w:pPr>
            <w:r>
              <w:rPr>
                <w:rStyle w:val="CharStyle32"/>
                <w:rtl/>
              </w:rPr>
              <w:t>יש לארכב את תיקי העובדים באופן ממוחשב וליצור</w:t>
            </w:r>
          </w:p>
          <w:p w:rsidR="00DE5597" w:rsidRDefault="00891505">
            <w:pPr>
              <w:pStyle w:val="Style2"/>
              <w:framePr w:w="10656" w:wrap="notBeside" w:vAnchor="text" w:hAnchor="text" w:xAlign="center" w:y="1"/>
              <w:shd w:val="clear" w:color="auto" w:fill="auto"/>
              <w:spacing w:before="80" w:line="154" w:lineRule="exact"/>
              <w:ind w:firstLine="0"/>
              <w:rPr>
                <w:rtl/>
              </w:rPr>
            </w:pPr>
            <w:r>
              <w:rPr>
                <w:rStyle w:val="CharStyle32"/>
                <w:rtl/>
              </w:rPr>
              <w:t>את הרשאות הגישה הרלוונטיות.</w:t>
            </w:r>
          </w:p>
        </w:tc>
        <w:tc>
          <w:tcPr>
            <w:tcW w:w="2458" w:type="dxa"/>
            <w:vMerge/>
            <w:tcBorders>
              <w:left w:val="single" w:sz="4" w:space="0" w:color="auto"/>
            </w:tcBorders>
            <w:shd w:val="clear" w:color="auto" w:fill="FFFFFF"/>
          </w:tcPr>
          <w:p w:rsidR="00DE5597" w:rsidRDefault="00DE5597">
            <w:pPr>
              <w:framePr w:w="10656" w:wrap="notBeside" w:vAnchor="text" w:hAnchor="text" w:xAlign="center" w:y="1"/>
              <w:rPr>
                <w:rtl/>
              </w:rPr>
            </w:pPr>
          </w:p>
        </w:tc>
        <w:tc>
          <w:tcPr>
            <w:tcW w:w="1637" w:type="dxa"/>
            <w:vMerge/>
            <w:tcBorders>
              <w:left w:val="single" w:sz="4" w:space="0" w:color="auto"/>
            </w:tcBorders>
            <w:shd w:val="clear" w:color="auto" w:fill="FFFFFF"/>
          </w:tcPr>
          <w:p w:rsidR="00DE5597" w:rsidRDefault="00DE5597">
            <w:pPr>
              <w:framePr w:w="10656" w:wrap="notBeside" w:vAnchor="text" w:hAnchor="text" w:xAlign="center" w:y="1"/>
              <w:rPr>
                <w:rtl/>
              </w:rPr>
            </w:pPr>
          </w:p>
        </w:tc>
        <w:tc>
          <w:tcPr>
            <w:tcW w:w="1435" w:type="dxa"/>
            <w:vMerge/>
            <w:tcBorders>
              <w:left w:val="single" w:sz="4" w:space="0" w:color="auto"/>
            </w:tcBorders>
            <w:shd w:val="clear" w:color="auto" w:fill="FFFFFF"/>
          </w:tcPr>
          <w:p w:rsidR="00DE5597" w:rsidRDefault="00DE5597">
            <w:pPr>
              <w:framePr w:w="10656" w:wrap="notBeside" w:vAnchor="text" w:hAnchor="text" w:xAlign="center" w:y="1"/>
              <w:rPr>
                <w:rtl/>
              </w:rPr>
            </w:pPr>
          </w:p>
        </w:tc>
        <w:tc>
          <w:tcPr>
            <w:tcW w:w="518" w:type="dxa"/>
            <w:vMerge/>
            <w:tcBorders>
              <w:left w:val="single" w:sz="4" w:space="0" w:color="auto"/>
              <w:right w:val="single" w:sz="4" w:space="0" w:color="auto"/>
            </w:tcBorders>
            <w:shd w:val="clear" w:color="auto" w:fill="FFFFFF"/>
            <w:vAlign w:val="center"/>
          </w:tcPr>
          <w:p w:rsidR="00DE5597" w:rsidRDefault="00DE5597">
            <w:pPr>
              <w:framePr w:w="10656" w:wrap="notBeside" w:vAnchor="text" w:hAnchor="text" w:xAlign="center" w:y="1"/>
              <w:rPr>
                <w:rtl/>
              </w:rPr>
            </w:pPr>
          </w:p>
        </w:tc>
      </w:tr>
      <w:tr w:rsidR="00DE5597">
        <w:trPr>
          <w:trHeight w:hRule="exact" w:val="149"/>
          <w:jc w:val="center"/>
        </w:trPr>
        <w:tc>
          <w:tcPr>
            <w:tcW w:w="725" w:type="dxa"/>
            <w:vMerge w:val="restart"/>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2"/>
                <w:lang w:val="en-US" w:eastAsia="en-US" w:bidi="en-US"/>
              </w:rPr>
              <w:t>30.6.2017</w:t>
            </w:r>
          </w:p>
        </w:tc>
        <w:tc>
          <w:tcPr>
            <w:tcW w:w="821" w:type="dxa"/>
            <w:vMerge w:val="restart"/>
            <w:tcBorders>
              <w:top w:val="single" w:sz="4" w:space="0" w:color="auto"/>
              <w:lef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מרכז רבין</w:t>
            </w:r>
          </w:p>
        </w:tc>
        <w:tc>
          <w:tcPr>
            <w:tcW w:w="3062" w:type="dxa"/>
            <w:vMerge w:val="restart"/>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החלטת הוועדה:</w:t>
            </w:r>
          </w:p>
        </w:tc>
        <w:tc>
          <w:tcPr>
            <w:tcW w:w="2458" w:type="dxa"/>
            <w:tcBorders>
              <w:top w:val="single" w:sz="4" w:space="0" w:color="auto"/>
              <w:left w:val="single" w:sz="4" w:space="0" w:color="auto"/>
            </w:tcBorders>
            <w:shd w:val="clear" w:color="auto" w:fill="FFFFFF"/>
            <w:vAlign w:val="bottom"/>
          </w:tcPr>
          <w:p w:rsidR="00DE5597" w:rsidRDefault="00891505">
            <w:pPr>
              <w:pStyle w:val="Style2"/>
              <w:framePr w:w="10656" w:wrap="notBeside" w:vAnchor="text" w:hAnchor="text" w:xAlign="center" w:y="1"/>
              <w:shd w:val="clear" w:color="auto" w:fill="auto"/>
              <w:spacing w:line="154" w:lineRule="exact"/>
              <w:ind w:firstLine="0"/>
              <w:jc w:val="both"/>
              <w:rPr>
                <w:rtl/>
              </w:rPr>
            </w:pPr>
            <w:r>
              <w:rPr>
                <w:rStyle w:val="CharStyle31"/>
                <w:rtl/>
              </w:rPr>
              <w:t xml:space="preserve">תגובת המרכז: </w:t>
            </w:r>
            <w:r>
              <w:rPr>
                <w:rStyle w:val="CharStyle32"/>
                <w:rtl/>
              </w:rPr>
              <w:t>במידה וההפרדה בין</w:t>
            </w:r>
          </w:p>
        </w:tc>
        <w:tc>
          <w:tcPr>
            <w:tcW w:w="1637"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40" w:lineRule="exact"/>
              <w:ind w:firstLine="0"/>
              <w:jc w:val="both"/>
              <w:rPr>
                <w:rtl/>
              </w:rPr>
            </w:pPr>
            <w:r>
              <w:rPr>
                <w:rStyle w:val="CharStyle32"/>
                <w:rtl/>
              </w:rPr>
              <w:t>מומלץ להפריד בין הגורם</w:t>
            </w:r>
          </w:p>
          <w:p w:rsidR="00DE5597" w:rsidRDefault="00891505">
            <w:pPr>
              <w:pStyle w:val="Style2"/>
              <w:framePr w:w="10656" w:wrap="notBeside" w:vAnchor="text" w:hAnchor="text" w:xAlign="center" w:y="1"/>
              <w:shd w:val="clear" w:color="auto" w:fill="auto"/>
              <w:spacing w:line="240" w:lineRule="exact"/>
              <w:ind w:firstLine="0"/>
              <w:jc w:val="both"/>
              <w:rPr>
                <w:rtl/>
              </w:rPr>
            </w:pPr>
            <w:r>
              <w:rPr>
                <w:rStyle w:val="CharStyle32"/>
                <w:rtl/>
              </w:rPr>
              <w:t>המגדיר עובד חדש במערכת</w:t>
            </w:r>
          </w:p>
          <w:p w:rsidR="00DE5597" w:rsidRDefault="00891505">
            <w:pPr>
              <w:pStyle w:val="Style2"/>
              <w:framePr w:w="10656" w:wrap="notBeside" w:vAnchor="text" w:hAnchor="text" w:xAlign="center" w:y="1"/>
              <w:shd w:val="clear" w:color="auto" w:fill="auto"/>
              <w:spacing w:line="240" w:lineRule="exact"/>
              <w:ind w:firstLine="0"/>
              <w:jc w:val="both"/>
              <w:rPr>
                <w:rtl/>
              </w:rPr>
            </w:pPr>
            <w:r>
              <w:rPr>
                <w:rStyle w:val="CharStyle32"/>
                <w:rtl/>
              </w:rPr>
              <w:t>לגורם המזין את פרטי חשבון הבנק של העובד.</w:t>
            </w:r>
          </w:p>
        </w:tc>
        <w:tc>
          <w:tcPr>
            <w:tcW w:w="1435"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after="80" w:line="154" w:lineRule="exact"/>
              <w:ind w:firstLine="0"/>
              <w:jc w:val="both"/>
              <w:rPr>
                <w:rtl/>
              </w:rPr>
            </w:pPr>
            <w:r>
              <w:rPr>
                <w:rStyle w:val="CharStyle32"/>
                <w:rtl/>
              </w:rPr>
              <w:t>אין הפרדה בין הגורם</w:t>
            </w:r>
          </w:p>
          <w:p w:rsidR="00DE5597" w:rsidRDefault="00891505">
            <w:pPr>
              <w:pStyle w:val="Style2"/>
              <w:framePr w:w="10656" w:wrap="notBeside" w:vAnchor="text" w:hAnchor="text" w:xAlign="center" w:y="1"/>
              <w:shd w:val="clear" w:color="auto" w:fill="auto"/>
              <w:spacing w:before="80" w:line="235" w:lineRule="exact"/>
              <w:ind w:firstLine="0"/>
              <w:jc w:val="both"/>
              <w:rPr>
                <w:rtl/>
              </w:rPr>
            </w:pPr>
            <w:r>
              <w:rPr>
                <w:rStyle w:val="CharStyle32"/>
                <w:rtl/>
              </w:rPr>
              <w:t>המגדיר עובד חדש לבין</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הגורם המזין.</w:t>
            </w:r>
          </w:p>
        </w:tc>
        <w:tc>
          <w:tcPr>
            <w:tcW w:w="518" w:type="dxa"/>
            <w:vMerge w:val="restart"/>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56" w:wrap="notBeside" w:vAnchor="text" w:hAnchor="text" w:xAlign="center" w:y="1"/>
              <w:shd w:val="clear" w:color="auto" w:fill="auto"/>
              <w:bidi w:val="0"/>
              <w:spacing w:line="154" w:lineRule="exact"/>
              <w:ind w:firstLine="0"/>
              <w:rPr>
                <w:rtl/>
              </w:rPr>
            </w:pPr>
            <w:r>
              <w:rPr>
                <w:rStyle w:val="CharStyle31"/>
                <w:lang w:val="en-US" w:eastAsia="en-US" w:bidi="en-US"/>
              </w:rPr>
              <w:t>.24</w:t>
            </w:r>
          </w:p>
        </w:tc>
      </w:tr>
      <w:tr w:rsidR="00DE5597">
        <w:trPr>
          <w:trHeight w:hRule="exact" w:val="1181"/>
          <w:jc w:val="center"/>
        </w:trPr>
        <w:tc>
          <w:tcPr>
            <w:tcW w:w="725" w:type="dxa"/>
            <w:vMerge/>
            <w:tcBorders>
              <w:left w:val="single" w:sz="4" w:space="0" w:color="auto"/>
            </w:tcBorders>
            <w:shd w:val="clear" w:color="auto" w:fill="FFFFFF"/>
            <w:vAlign w:val="center"/>
          </w:tcPr>
          <w:p w:rsidR="00DE5597" w:rsidRDefault="00DE5597">
            <w:pPr>
              <w:framePr w:w="10656" w:wrap="notBeside" w:vAnchor="text" w:hAnchor="text" w:xAlign="center" w:y="1"/>
              <w:rPr>
                <w:rtl/>
              </w:rPr>
            </w:pPr>
          </w:p>
        </w:tc>
        <w:tc>
          <w:tcPr>
            <w:tcW w:w="821" w:type="dxa"/>
            <w:vMerge/>
            <w:tcBorders>
              <w:left w:val="single" w:sz="4" w:space="0" w:color="auto"/>
            </w:tcBorders>
            <w:shd w:val="clear" w:color="auto" w:fill="FFFFFF"/>
            <w:vAlign w:val="center"/>
          </w:tcPr>
          <w:p w:rsidR="00DE5597" w:rsidRDefault="00DE5597">
            <w:pPr>
              <w:framePr w:w="10656" w:wrap="notBeside" w:vAnchor="text" w:hAnchor="text" w:xAlign="center" w:y="1"/>
              <w:rPr>
                <w:rtl/>
              </w:rPr>
            </w:pPr>
          </w:p>
        </w:tc>
        <w:tc>
          <w:tcPr>
            <w:tcW w:w="3062" w:type="dxa"/>
            <w:vMerge/>
            <w:tcBorders>
              <w:left w:val="single" w:sz="4" w:space="0" w:color="auto"/>
            </w:tcBorders>
            <w:shd w:val="clear" w:color="auto" w:fill="FFFFFF"/>
            <w:vAlign w:val="bottom"/>
          </w:tcPr>
          <w:p w:rsidR="00DE5597" w:rsidRDefault="00DE5597">
            <w:pPr>
              <w:framePr w:w="10656" w:wrap="notBeside" w:vAnchor="text" w:hAnchor="text" w:xAlign="center" w:y="1"/>
              <w:rPr>
                <w:rtl/>
              </w:rPr>
            </w:pPr>
          </w:p>
        </w:tc>
        <w:tc>
          <w:tcPr>
            <w:tcW w:w="2458" w:type="dxa"/>
            <w:vMerge w:val="restart"/>
            <w:tcBorders>
              <w:top w:val="single" w:sz="4" w:space="0" w:color="auto"/>
              <w:left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הגורם המגדיר עובד חדש במערכת לגורם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המזין את פרטי חשבון הבנק של העובד</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נדרשת מתוך חשש כי חשבון הבנק יוזן</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באופן שגוי הרי שיש להניח שהבנק</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 xml:space="preserve">והעובד יתריעו על כך מידית. יחד עם ואת, הנוהל יעודכן ועותק מטופס </w:t>
            </w:r>
            <w:r>
              <w:rPr>
                <w:rStyle w:val="CharStyle32"/>
                <w:lang w:val="en-US" w:eastAsia="en-US" w:bidi="en-US"/>
              </w:rPr>
              <w:t>101</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שהעובד ממלא יועבר למנהלת הכספים</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שתבצע בקרה על הזנת נתוני חשבון הבנק</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של העובד. תגובת המרכז המלאה מצורפת</w:t>
            </w:r>
          </w:p>
          <w:p w:rsidR="00DE5597" w:rsidRDefault="00891505">
            <w:pPr>
              <w:pStyle w:val="Style2"/>
              <w:framePr w:w="10656" w:wrap="notBeside" w:vAnchor="text" w:hAnchor="text" w:xAlign="center" w:y="1"/>
              <w:shd w:val="clear" w:color="auto" w:fill="auto"/>
              <w:spacing w:line="235" w:lineRule="exact"/>
              <w:ind w:firstLine="0"/>
              <w:jc w:val="both"/>
              <w:rPr>
                <w:rtl/>
              </w:rPr>
            </w:pPr>
            <w:r>
              <w:rPr>
                <w:rStyle w:val="CharStyle32"/>
                <w:rtl/>
              </w:rPr>
              <w:t>כנספח א׳ לדוח זה.</w:t>
            </w:r>
          </w:p>
        </w:tc>
        <w:tc>
          <w:tcPr>
            <w:tcW w:w="1637" w:type="dxa"/>
            <w:vMerge/>
            <w:tcBorders>
              <w:left w:val="single" w:sz="4" w:space="0" w:color="auto"/>
            </w:tcBorders>
            <w:shd w:val="clear" w:color="auto" w:fill="FFFFFF"/>
          </w:tcPr>
          <w:p w:rsidR="00DE5597" w:rsidRDefault="00DE5597">
            <w:pPr>
              <w:framePr w:w="10656" w:wrap="notBeside" w:vAnchor="text" w:hAnchor="text" w:xAlign="center" w:y="1"/>
              <w:rPr>
                <w:rtl/>
              </w:rPr>
            </w:pPr>
          </w:p>
        </w:tc>
        <w:tc>
          <w:tcPr>
            <w:tcW w:w="1435" w:type="dxa"/>
            <w:vMerge/>
            <w:tcBorders>
              <w:left w:val="single" w:sz="4" w:space="0" w:color="auto"/>
            </w:tcBorders>
            <w:shd w:val="clear" w:color="auto" w:fill="FFFFFF"/>
          </w:tcPr>
          <w:p w:rsidR="00DE5597" w:rsidRDefault="00DE5597">
            <w:pPr>
              <w:framePr w:w="10656" w:wrap="notBeside" w:vAnchor="text" w:hAnchor="text" w:xAlign="center" w:y="1"/>
              <w:rPr>
                <w:rtl/>
              </w:rPr>
            </w:pPr>
          </w:p>
        </w:tc>
        <w:tc>
          <w:tcPr>
            <w:tcW w:w="518" w:type="dxa"/>
            <w:vMerge/>
            <w:tcBorders>
              <w:left w:val="single" w:sz="4" w:space="0" w:color="auto"/>
              <w:right w:val="single" w:sz="4" w:space="0" w:color="auto"/>
            </w:tcBorders>
            <w:shd w:val="clear" w:color="auto" w:fill="FFFFFF"/>
            <w:vAlign w:val="center"/>
          </w:tcPr>
          <w:p w:rsidR="00DE5597" w:rsidRDefault="00DE5597">
            <w:pPr>
              <w:framePr w:w="10656" w:wrap="notBeside" w:vAnchor="text" w:hAnchor="text" w:xAlign="center" w:y="1"/>
              <w:rPr>
                <w:rtl/>
              </w:rPr>
            </w:pPr>
          </w:p>
        </w:tc>
      </w:tr>
      <w:tr w:rsidR="00DE5597">
        <w:trPr>
          <w:trHeight w:hRule="exact" w:val="1541"/>
          <w:jc w:val="center"/>
        </w:trPr>
        <w:tc>
          <w:tcPr>
            <w:tcW w:w="725" w:type="dxa"/>
            <w:vMerge/>
            <w:tcBorders>
              <w:left w:val="single" w:sz="4" w:space="0" w:color="auto"/>
              <w:bottom w:val="single" w:sz="4" w:space="0" w:color="auto"/>
            </w:tcBorders>
            <w:shd w:val="clear" w:color="auto" w:fill="FFFFFF"/>
            <w:vAlign w:val="center"/>
          </w:tcPr>
          <w:p w:rsidR="00DE5597" w:rsidRDefault="00DE5597">
            <w:pPr>
              <w:framePr w:w="10656" w:wrap="notBeside" w:vAnchor="text" w:hAnchor="text" w:xAlign="center" w:y="1"/>
              <w:rPr>
                <w:rtl/>
              </w:rPr>
            </w:pPr>
          </w:p>
        </w:tc>
        <w:tc>
          <w:tcPr>
            <w:tcW w:w="821" w:type="dxa"/>
            <w:vMerge/>
            <w:tcBorders>
              <w:left w:val="single" w:sz="4" w:space="0" w:color="auto"/>
              <w:bottom w:val="single" w:sz="4" w:space="0" w:color="auto"/>
            </w:tcBorders>
            <w:shd w:val="clear" w:color="auto" w:fill="FFFFFF"/>
            <w:vAlign w:val="center"/>
          </w:tcPr>
          <w:p w:rsidR="00DE5597" w:rsidRDefault="00DE5597">
            <w:pPr>
              <w:framePr w:w="10656" w:wrap="notBeside" w:vAnchor="text" w:hAnchor="text" w:xAlign="center" w:y="1"/>
              <w:rPr>
                <w:rtl/>
              </w:rPr>
            </w:pPr>
          </w:p>
        </w:tc>
        <w:tc>
          <w:tcPr>
            <w:tcW w:w="3062" w:type="dxa"/>
            <w:tcBorders>
              <w:top w:val="single" w:sz="4" w:space="0" w:color="auto"/>
              <w:left w:val="single" w:sz="4" w:space="0" w:color="auto"/>
              <w:bottom w:val="single" w:sz="4" w:space="0" w:color="auto"/>
            </w:tcBorders>
            <w:shd w:val="clear" w:color="auto" w:fill="FFFFFF"/>
          </w:tcPr>
          <w:p w:rsidR="00DE5597" w:rsidRDefault="00891505">
            <w:pPr>
              <w:pStyle w:val="Style2"/>
              <w:framePr w:w="10656" w:wrap="notBeside" w:vAnchor="text" w:hAnchor="text" w:xAlign="center" w:y="1"/>
              <w:shd w:val="clear" w:color="auto" w:fill="auto"/>
              <w:spacing w:line="154" w:lineRule="exact"/>
              <w:ind w:firstLine="0"/>
              <w:rPr>
                <w:rtl/>
              </w:rPr>
            </w:pPr>
            <w:r>
              <w:rPr>
                <w:rStyle w:val="CharStyle32"/>
                <w:rtl/>
              </w:rPr>
              <w:t>יבדק במסגרת מעקב אחר תיקון ליקויים</w:t>
            </w:r>
          </w:p>
        </w:tc>
        <w:tc>
          <w:tcPr>
            <w:tcW w:w="2458" w:type="dxa"/>
            <w:vMerge/>
            <w:tcBorders>
              <w:left w:val="single" w:sz="4" w:space="0" w:color="auto"/>
              <w:bottom w:val="single" w:sz="4" w:space="0" w:color="auto"/>
            </w:tcBorders>
            <w:shd w:val="clear" w:color="auto" w:fill="FFFFFF"/>
          </w:tcPr>
          <w:p w:rsidR="00DE5597" w:rsidRDefault="00DE5597">
            <w:pPr>
              <w:framePr w:w="10656" w:wrap="notBeside" w:vAnchor="text" w:hAnchor="text" w:xAlign="center" w:y="1"/>
              <w:rPr>
                <w:rtl/>
              </w:rPr>
            </w:pPr>
          </w:p>
        </w:tc>
        <w:tc>
          <w:tcPr>
            <w:tcW w:w="1637" w:type="dxa"/>
            <w:vMerge/>
            <w:tcBorders>
              <w:left w:val="single" w:sz="4" w:space="0" w:color="auto"/>
              <w:bottom w:val="single" w:sz="4" w:space="0" w:color="auto"/>
            </w:tcBorders>
            <w:shd w:val="clear" w:color="auto" w:fill="FFFFFF"/>
          </w:tcPr>
          <w:p w:rsidR="00DE5597" w:rsidRDefault="00DE5597">
            <w:pPr>
              <w:framePr w:w="10656" w:wrap="notBeside" w:vAnchor="text" w:hAnchor="text" w:xAlign="center" w:y="1"/>
              <w:rPr>
                <w:rtl/>
              </w:rPr>
            </w:pPr>
          </w:p>
        </w:tc>
        <w:tc>
          <w:tcPr>
            <w:tcW w:w="1435" w:type="dxa"/>
            <w:vMerge/>
            <w:tcBorders>
              <w:left w:val="single" w:sz="4" w:space="0" w:color="auto"/>
              <w:bottom w:val="single" w:sz="4" w:space="0" w:color="auto"/>
            </w:tcBorders>
            <w:shd w:val="clear" w:color="auto" w:fill="FFFFFF"/>
          </w:tcPr>
          <w:p w:rsidR="00DE5597" w:rsidRDefault="00DE5597">
            <w:pPr>
              <w:framePr w:w="10656" w:wrap="notBeside" w:vAnchor="text" w:hAnchor="text" w:xAlign="center" w:y="1"/>
              <w:rPr>
                <w:rtl/>
              </w:rPr>
            </w:pPr>
          </w:p>
        </w:tc>
        <w:tc>
          <w:tcPr>
            <w:tcW w:w="518" w:type="dxa"/>
            <w:vMerge/>
            <w:tcBorders>
              <w:left w:val="single" w:sz="4" w:space="0" w:color="auto"/>
              <w:bottom w:val="single" w:sz="4" w:space="0" w:color="auto"/>
              <w:right w:val="single" w:sz="4" w:space="0" w:color="auto"/>
            </w:tcBorders>
            <w:shd w:val="clear" w:color="auto" w:fill="FFFFFF"/>
            <w:vAlign w:val="center"/>
          </w:tcPr>
          <w:p w:rsidR="00DE5597" w:rsidRDefault="00DE5597">
            <w:pPr>
              <w:framePr w:w="10656" w:wrap="notBeside" w:vAnchor="text" w:hAnchor="text" w:xAlign="center" w:y="1"/>
              <w:rPr>
                <w:rtl/>
              </w:rPr>
            </w:pPr>
          </w:p>
        </w:tc>
      </w:tr>
    </w:tbl>
    <w:p w:rsidR="00DE5597" w:rsidRDefault="00DE5597">
      <w:pPr>
        <w:framePr w:w="10656" w:wrap="notBeside" w:vAnchor="text" w:hAnchor="text" w:xAlign="center" w:y="1"/>
        <w:rPr>
          <w:sz w:val="2"/>
          <w:szCs w:val="2"/>
          <w:rtl/>
        </w:rPr>
      </w:pPr>
    </w:p>
    <w:p w:rsidR="00DE5597" w:rsidRDefault="00D92BE4">
      <w:pPr>
        <w:rPr>
          <w:sz w:val="2"/>
          <w:szCs w:val="2"/>
          <w:rtl/>
        </w:rPr>
      </w:pPr>
      <w:r>
        <w:rPr>
          <w:noProof/>
          <w:rtl/>
          <w:lang w:val="en-US" w:eastAsia="en-US"/>
        </w:rPr>
        <mc:AlternateContent>
          <mc:Choice Requires="wps">
            <w:drawing>
              <wp:anchor distT="0" distB="219710" distL="301625" distR="63500" simplePos="0" relativeHeight="251687424" behindDoc="1" locked="0" layoutInCell="1" allowOverlap="1">
                <wp:simplePos x="0" y="0"/>
                <wp:positionH relativeFrom="margin">
                  <wp:posOffset>5826760</wp:posOffset>
                </wp:positionH>
                <wp:positionV relativeFrom="margin">
                  <wp:posOffset>-331470</wp:posOffset>
                </wp:positionV>
                <wp:extent cx="926465" cy="97790"/>
                <wp:effectExtent l="2540" t="0" r="4445" b="0"/>
                <wp:wrapTopAndBottom/>
                <wp:docPr id="4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הביקורת הפנימית</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61" type="#_x0000_t202" style="position:absolute;margin-left:458.8pt;margin-top:-26.1pt;width:72.95pt;height:7.7pt;z-index:-251629056;visibility:visible;mso-wrap-style:square;mso-width-percent:0;mso-height-percent:0;mso-wrap-distance-left:23.75pt;mso-wrap-distance-top:0;mso-wrap-distance-right:5pt;mso-wrap-distance-bottom:17.3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" filled="f" stroked="f">
                <v:textbox style="mso-fit-shape-to-text:t" inset="0,0,0,0">
                  <w:txbxContent>
                    <w:p w:rsidR="00891505" w:rsidRDefault="00891505">
                      <w:pPr>
                        <w:pStyle w:val="Style38"/>
                        <w:shd w:val="clear" w:color="auto" w:fill="auto"/>
                        <w:rPr>
                          <w:rtl/>
                        </w:rPr>
                      </w:pPr>
                      <w:r>
                        <w:rPr>
                          <w:rStyle w:val="CharStyle40Exact"/>
                          <w:rtl/>
                        </w:rPr>
                        <w:t>אגף הביקורת הפנימית</w:t>
                      </w:r>
                    </w:p>
                  </w:txbxContent>
                </v:textbox>
                <w10:wrap type="topAndBottom" anchorx="margin" anchory="margin"/>
              </v:shape>
            </w:pict>
          </mc:Fallback>
        </mc:AlternateContent>
      </w:r>
      <w:r>
        <w:rPr>
          <w:noProof/>
          <w:rtl/>
          <w:lang w:val="en-US" w:eastAsia="en-US"/>
        </w:rPr>
        <mc:AlternateContent>
          <mc:Choice Requires="wps">
            <w:drawing>
              <wp:anchor distT="0" distB="219710" distL="301625" distR="63500" simplePos="0" relativeHeight="251688448" behindDoc="1" locked="0" layoutInCell="1" allowOverlap="1">
                <wp:simplePos x="0" y="0"/>
                <wp:positionH relativeFrom="margin">
                  <wp:posOffset>504825</wp:posOffset>
                </wp:positionH>
                <wp:positionV relativeFrom="margin">
                  <wp:posOffset>-343535</wp:posOffset>
                </wp:positionV>
                <wp:extent cx="530225" cy="97790"/>
                <wp:effectExtent l="0" t="0" r="0" b="0"/>
                <wp:wrapTopAndBottom/>
                <wp:docPr id="4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062" type="#_x0000_t202" style="position:absolute;margin-left:39.75pt;margin-top:-27.05pt;width:41.75pt;height:7.7pt;z-index:-251628032;visibility:visible;mso-wrap-style:square;mso-width-percent:0;mso-height-percent:0;mso-wrap-distance-left:23.75pt;mso-wrap-distance-top:0;mso-wrap-distance-right:5pt;mso-wrap-distance-bottom:17.3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3N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type="topAndBottom" anchorx="margin" anchory="margin"/>
              </v:shape>
            </w:pict>
          </mc:Fallback>
        </mc:AlternateContent>
      </w:r>
      <w:r>
        <w:rPr>
          <w:noProof/>
          <w:rtl/>
          <w:lang w:val="en-US" w:eastAsia="en-US"/>
        </w:rPr>
        <w:drawing>
          <wp:anchor distT="0" distB="219710" distL="301625" distR="63500" simplePos="0" relativeHeight="251689472" behindDoc="1" locked="0" layoutInCell="1" allowOverlap="1">
            <wp:simplePos x="0" y="0"/>
            <wp:positionH relativeFrom="margin">
              <wp:posOffset>303530</wp:posOffset>
            </wp:positionH>
            <wp:positionV relativeFrom="margin">
              <wp:posOffset>-1042670</wp:posOffset>
            </wp:positionV>
            <wp:extent cx="6407150" cy="643255"/>
            <wp:effectExtent l="0" t="0" r="0" b="4445"/>
            <wp:wrapTopAndBottom/>
            <wp:docPr id="79" name="תמונה 79"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mage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07150" cy="643255"/>
                    </a:xfrm>
                    <a:prstGeom prst="rect">
                      <a:avLst/>
                    </a:prstGeom>
                    <a:noFill/>
                  </pic:spPr>
                </pic:pic>
              </a:graphicData>
            </a:graphic>
            <wp14:sizeRelH relativeFrom="page">
              <wp14:pctWidth>0</wp14:pctWidth>
            </wp14:sizeRelH>
            <wp14:sizeRelV relativeFrom="page">
              <wp14:pctHeight>0</wp14:pctHeight>
            </wp14:sizeRelV>
          </wp:anchor>
        </w:drawing>
      </w:r>
    </w:p>
    <w:p w:rsidR="00DE5597" w:rsidRDefault="00DE5597">
      <w:pPr>
        <w:rPr>
          <w:sz w:val="2"/>
          <w:szCs w:val="2"/>
          <w:rtl/>
        </w:rPr>
        <w:sectPr w:rsidR="00DE5597">
          <w:headerReference w:type="even" r:id="rId51"/>
          <w:headerReference w:type="default" r:id="rId52"/>
          <w:footerReference w:type="even" r:id="rId53"/>
          <w:footerReference w:type="default" r:id="rId54"/>
          <w:footerReference w:type="first" r:id="rId55"/>
          <w:pgSz w:w="12010" w:h="16915"/>
          <w:pgMar w:top="6042" w:right="487" w:bottom="5200" w:left="86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6"/>
        <w:gridCol w:w="715"/>
        <w:gridCol w:w="821"/>
        <w:gridCol w:w="3062"/>
        <w:gridCol w:w="2458"/>
        <w:gridCol w:w="1637"/>
        <w:gridCol w:w="1430"/>
        <w:gridCol w:w="523"/>
      </w:tblGrid>
      <w:tr w:rsidR="00DE5597">
        <w:trPr>
          <w:trHeight w:hRule="exact" w:val="1363"/>
          <w:jc w:val="center"/>
        </w:trPr>
        <w:tc>
          <w:tcPr>
            <w:tcW w:w="336" w:type="dxa"/>
            <w:shd w:val="clear" w:color="auto" w:fill="FFFFFF"/>
          </w:tcPr>
          <w:p w:rsidR="00DE5597" w:rsidRDefault="00DE5597">
            <w:pPr>
              <w:framePr w:w="10982" w:wrap="notBeside" w:vAnchor="text" w:hAnchor="text" w:xAlign="center" w:y="1"/>
              <w:rPr>
                <w:sz w:val="10"/>
                <w:szCs w:val="10"/>
                <w:rtl/>
              </w:rPr>
            </w:pPr>
          </w:p>
        </w:tc>
        <w:tc>
          <w:tcPr>
            <w:tcW w:w="715"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982"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after="80" w:line="154" w:lineRule="exact"/>
              <w:ind w:firstLine="0"/>
              <w:jc w:val="center"/>
              <w:rPr>
                <w:rtl/>
              </w:rPr>
            </w:pPr>
            <w:r>
              <w:rPr>
                <w:rStyle w:val="CharStyle31"/>
                <w:rtl/>
              </w:rPr>
              <w:t>אחריות</w:t>
            </w:r>
          </w:p>
          <w:p w:rsidR="00DE5597" w:rsidRDefault="00891505">
            <w:pPr>
              <w:pStyle w:val="Style2"/>
              <w:framePr w:w="10982" w:wrap="notBeside" w:vAnchor="text" w:hAnchor="text" w:xAlign="center" w:y="1"/>
              <w:shd w:val="clear" w:color="auto" w:fill="auto"/>
              <w:spacing w:before="80" w:line="154" w:lineRule="exact"/>
              <w:ind w:firstLine="0"/>
              <w:jc w:val="center"/>
              <w:rPr>
                <w:rtl/>
              </w:rPr>
            </w:pPr>
            <w:r>
              <w:rPr>
                <w:rStyle w:val="CharStyle31"/>
                <w:rtl/>
              </w:rPr>
              <w:t>לביצוע</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line="154" w:lineRule="exact"/>
              <w:ind w:left="40"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982"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1195"/>
          <w:jc w:val="center"/>
        </w:trPr>
        <w:tc>
          <w:tcPr>
            <w:tcW w:w="336" w:type="dxa"/>
            <w:tcBorders>
              <w:top w:val="single" w:sz="4" w:space="0" w:color="auto"/>
            </w:tcBorders>
            <w:shd w:val="clear" w:color="auto" w:fill="FFFFFF"/>
          </w:tcPr>
          <w:p w:rsidR="00DE5597" w:rsidRDefault="00DE5597">
            <w:pPr>
              <w:framePr w:w="10982" w:wrap="notBeside" w:vAnchor="text" w:hAnchor="text" w:xAlign="center" w:y="1"/>
              <w:rPr>
                <w:sz w:val="10"/>
                <w:szCs w:val="10"/>
                <w:rtl/>
              </w:rPr>
            </w:pPr>
          </w:p>
        </w:tc>
        <w:tc>
          <w:tcPr>
            <w:tcW w:w="715"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bidi w:val="0"/>
              <w:spacing w:line="154" w:lineRule="exact"/>
              <w:ind w:right="20" w:firstLine="0"/>
              <w:jc w:val="center"/>
              <w:rPr>
                <w:rtl/>
              </w:rPr>
            </w:pPr>
            <w:r>
              <w:rPr>
                <w:rStyle w:val="CharStyle32"/>
                <w:lang w:val="en-US" w:eastAsia="en-US" w:bidi="en-US"/>
              </w:rPr>
              <w:t>-</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bidi w:val="0"/>
              <w:spacing w:line="154" w:lineRule="exact"/>
              <w:ind w:firstLine="0"/>
              <w:jc w:val="center"/>
              <w:rPr>
                <w:rtl/>
              </w:rPr>
            </w:pPr>
            <w:r>
              <w:rPr>
                <w:rStyle w:val="CharStyle32"/>
                <w:lang w:val="en-US" w:eastAsia="en-US" w:bidi="en-US"/>
              </w:rPr>
              <w:t>-</w:t>
            </w:r>
          </w:p>
        </w:tc>
        <w:tc>
          <w:tcPr>
            <w:tcW w:w="3062" w:type="dxa"/>
            <w:tcBorders>
              <w:top w:val="single" w:sz="4" w:space="0" w:color="auto"/>
              <w:lef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after="80" w:line="154" w:lineRule="exact"/>
              <w:ind w:firstLine="0"/>
              <w:jc w:val="both"/>
              <w:rPr>
                <w:rtl/>
              </w:rPr>
            </w:pPr>
            <w:r>
              <w:rPr>
                <w:rStyle w:val="CharStyle32"/>
                <w:rtl/>
              </w:rPr>
              <w:t>החלטת הוועדה:</w:t>
            </w:r>
          </w:p>
          <w:p w:rsidR="00DE5597" w:rsidRDefault="00891505">
            <w:pPr>
              <w:pStyle w:val="Style2"/>
              <w:framePr w:w="10982" w:wrap="notBeside" w:vAnchor="text" w:hAnchor="text" w:xAlign="center" w:y="1"/>
              <w:shd w:val="clear" w:color="auto" w:fill="auto"/>
              <w:spacing w:before="80" w:line="154" w:lineRule="exact"/>
              <w:ind w:firstLine="0"/>
              <w:jc w:val="both"/>
              <w:rPr>
                <w:rtl/>
              </w:rPr>
            </w:pPr>
            <w:r>
              <w:rPr>
                <w:rStyle w:val="CharStyle32"/>
                <w:rtl/>
              </w:rPr>
              <w:t>המשרד מקבל את התייחסות המרכז</w:t>
            </w:r>
          </w:p>
        </w:tc>
        <w:tc>
          <w:tcPr>
            <w:tcW w:w="2458" w:type="dxa"/>
            <w:tcBorders>
              <w:top w:val="single" w:sz="4" w:space="0" w:color="auto"/>
              <w:left w:val="single" w:sz="4" w:space="0" w:color="auto"/>
            </w:tcBorders>
            <w:shd w:val="clear" w:color="auto" w:fill="FFFFFF"/>
          </w:tcPr>
          <w:p w:rsidR="00DE5597" w:rsidRDefault="00891505">
            <w:pPr>
              <w:pStyle w:val="Style2"/>
              <w:framePr w:w="10982" w:wrap="notBeside" w:vAnchor="text" w:hAnchor="text" w:xAlign="center" w:y="1"/>
              <w:shd w:val="clear" w:color="auto" w:fill="auto"/>
              <w:spacing w:line="154" w:lineRule="exact"/>
              <w:ind w:firstLine="0"/>
              <w:jc w:val="both"/>
              <w:rPr>
                <w:rtl/>
              </w:rPr>
            </w:pPr>
            <w:r>
              <w:rPr>
                <w:rStyle w:val="CharStyle31"/>
                <w:rtl/>
              </w:rPr>
              <w:t xml:space="preserve">תגובת המרכז: </w:t>
            </w:r>
            <w:r>
              <w:rPr>
                <w:rStyle w:val="CharStyle32"/>
                <w:rtl/>
              </w:rPr>
              <w:t>המרכז רכש לאחרונה</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מערכת נוכחות חדשה מחברת "סמאל"</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אשר תסונכרן עם מערכת השכר במרכז.</w:t>
            </w:r>
          </w:p>
        </w:tc>
        <w:tc>
          <w:tcPr>
            <w:tcW w:w="1637" w:type="dxa"/>
            <w:tcBorders>
              <w:top w:val="single" w:sz="4" w:space="0" w:color="auto"/>
              <w:left w:val="single" w:sz="4" w:space="0" w:color="auto"/>
            </w:tcBorders>
            <w:shd w:val="clear" w:color="auto" w:fill="FFFFFF"/>
          </w:tcPr>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מומלץ לבחון אפשרות לקיום ממשק בין מערכת</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הנוכחות לתוכנת השכר</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ולהימנע מהקלדות ידניות.</w:t>
            </w:r>
          </w:p>
        </w:tc>
        <w:tc>
          <w:tcPr>
            <w:tcW w:w="1430" w:type="dxa"/>
            <w:tcBorders>
              <w:top w:val="single" w:sz="4" w:space="0" w:color="auto"/>
              <w:left w:val="single" w:sz="4" w:space="0" w:color="auto"/>
            </w:tcBorders>
            <w:shd w:val="clear" w:color="auto" w:fill="FFFFFF"/>
          </w:tcPr>
          <w:p w:rsidR="00DE5597" w:rsidRDefault="00891505">
            <w:pPr>
              <w:pStyle w:val="Style2"/>
              <w:framePr w:w="10982" w:wrap="notBeside" w:vAnchor="text" w:hAnchor="text" w:xAlign="center" w:y="1"/>
              <w:shd w:val="clear" w:color="auto" w:fill="auto"/>
              <w:spacing w:after="80" w:line="154" w:lineRule="exact"/>
              <w:ind w:firstLine="0"/>
              <w:jc w:val="both"/>
              <w:rPr>
                <w:rtl/>
              </w:rPr>
            </w:pPr>
            <w:r>
              <w:rPr>
                <w:rStyle w:val="CharStyle32"/>
                <w:rtl/>
              </w:rPr>
              <w:t>לא קיים ממשק בין</w:t>
            </w:r>
          </w:p>
          <w:p w:rsidR="00DE5597" w:rsidRDefault="00891505">
            <w:pPr>
              <w:pStyle w:val="Style2"/>
              <w:framePr w:w="10982" w:wrap="notBeside" w:vAnchor="text" w:hAnchor="text" w:xAlign="center" w:y="1"/>
              <w:shd w:val="clear" w:color="auto" w:fill="auto"/>
              <w:spacing w:before="80" w:line="235" w:lineRule="exact"/>
              <w:ind w:firstLine="0"/>
              <w:jc w:val="both"/>
              <w:rPr>
                <w:rtl/>
              </w:rPr>
            </w:pPr>
            <w:r>
              <w:rPr>
                <w:rStyle w:val="CharStyle32"/>
                <w:rtl/>
              </w:rPr>
              <w:t>תוכנת השכר למערכת</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הנוכחות</w:t>
            </w:r>
          </w:p>
        </w:tc>
        <w:tc>
          <w:tcPr>
            <w:tcW w:w="523"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bidi w:val="0"/>
              <w:spacing w:line="154" w:lineRule="exact"/>
              <w:ind w:firstLine="0"/>
              <w:rPr>
                <w:rtl/>
              </w:rPr>
            </w:pPr>
            <w:r>
              <w:rPr>
                <w:rStyle w:val="CharStyle31"/>
                <w:lang w:val="en-US" w:eastAsia="en-US" w:bidi="en-US"/>
              </w:rPr>
              <w:t>.25</w:t>
            </w:r>
          </w:p>
        </w:tc>
      </w:tr>
      <w:tr w:rsidR="00DE5597">
        <w:trPr>
          <w:trHeight w:hRule="exact" w:val="3038"/>
          <w:jc w:val="center"/>
        </w:trPr>
        <w:tc>
          <w:tcPr>
            <w:tcW w:w="336" w:type="dxa"/>
            <w:tcBorders>
              <w:top w:val="single" w:sz="4" w:space="0" w:color="auto"/>
            </w:tcBorders>
            <w:shd w:val="clear" w:color="auto" w:fill="FFFFFF"/>
          </w:tcPr>
          <w:p w:rsidR="00DE5597" w:rsidRDefault="00DE5597">
            <w:pPr>
              <w:framePr w:w="10982" w:wrap="notBeside" w:vAnchor="text" w:hAnchor="text" w:xAlign="center" w:y="1"/>
              <w:rPr>
                <w:sz w:val="10"/>
                <w:szCs w:val="10"/>
                <w:rtl/>
              </w:rPr>
            </w:pPr>
          </w:p>
        </w:tc>
        <w:tc>
          <w:tcPr>
            <w:tcW w:w="715" w:type="dxa"/>
            <w:tcBorders>
              <w:top w:val="single" w:sz="4" w:space="0" w:color="auto"/>
              <w:left w:val="single" w:sz="4" w:space="0" w:color="auto"/>
              <w:bottom w:val="single" w:sz="4" w:space="0" w:color="auto"/>
            </w:tcBorders>
            <w:shd w:val="clear" w:color="auto" w:fill="FFFFFF"/>
          </w:tcPr>
          <w:p w:rsidR="00DE5597" w:rsidRDefault="00DE5597">
            <w:pPr>
              <w:framePr w:w="10982" w:wrap="notBeside" w:vAnchor="text" w:hAnchor="text" w:xAlign="center" w:y="1"/>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DE5597" w:rsidRDefault="00DE5597">
            <w:pPr>
              <w:framePr w:w="10982" w:wrap="notBeside" w:vAnchor="text" w:hAnchor="text" w:xAlign="center" w:y="1"/>
              <w:rPr>
                <w:sz w:val="10"/>
                <w:szCs w:val="10"/>
                <w:rtl/>
              </w:rPr>
            </w:pPr>
          </w:p>
        </w:tc>
        <w:tc>
          <w:tcPr>
            <w:tcW w:w="3062" w:type="dxa"/>
            <w:tcBorders>
              <w:top w:val="single" w:sz="4" w:space="0" w:color="auto"/>
              <w:left w:val="single" w:sz="4" w:space="0" w:color="auto"/>
              <w:bottom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לדברי הלשכה המשפטית במשרד, הודעת התכ״ס</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 xml:space="preserve">מספר </w:t>
            </w:r>
            <w:r>
              <w:rPr>
                <w:rStyle w:val="CharStyle32"/>
                <w:lang w:val="en-US" w:eastAsia="en-US" w:bidi="en-US"/>
              </w:rPr>
              <w:t>7.1.0.3</w:t>
            </w:r>
            <w:r>
              <w:rPr>
                <w:rStyle w:val="CharStyle32"/>
                <w:rtl/>
              </w:rPr>
              <w:t xml:space="preserve"> שהובאה בדו״ח הינה הודעה בעייתית</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ביותר המקשרת בין דברים שונים ללא צורך וקשר.</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 xml:space="preserve">בשנת </w:t>
            </w:r>
            <w:r>
              <w:rPr>
                <w:rStyle w:val="CharStyle32"/>
                <w:lang w:val="en-US" w:eastAsia="en-US" w:bidi="en-US"/>
              </w:rPr>
              <w:t>2008</w:t>
            </w:r>
            <w:r>
              <w:rPr>
                <w:rStyle w:val="CharStyle32"/>
                <w:rtl/>
              </w:rPr>
              <w:t xml:space="preserve"> ניתנה חוות דעת המשרד בנושא ההודעה</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בהתאם לדרישת משרד האוצר. חוות הדעת של</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המשרד התקבלה על ידי משרד האוצר. במהות הדברים חשוב להבין שמרכז רביו אינו ספק רגיל וההתייחסות אליו שונה. אין צורך בהסכם על מנת</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לאפשר העברת כספים למרכז. במשרד הוחלט על</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 xml:space="preserve">תהליך של כתיבת הסכם. עקב שינויים בחקיקה הוחלט להמתין עם כתיבת ההסכם עד להשלמת החקיקה (תזכיר יצא ביול </w:t>
            </w:r>
            <w:r>
              <w:rPr>
                <w:rStyle w:val="CharStyle32"/>
                <w:lang w:val="en-US" w:eastAsia="en-US" w:bidi="en-US"/>
              </w:rPr>
              <w:t>2011</w:t>
            </w:r>
            <w:r>
              <w:rPr>
                <w:rStyle w:val="CharStyle32"/>
                <w:rtl/>
              </w:rPr>
              <w:t>). כיום מאחר</w:t>
            </w:r>
          </w:p>
        </w:tc>
        <w:tc>
          <w:tcPr>
            <w:tcW w:w="2458" w:type="dxa"/>
            <w:tcBorders>
              <w:top w:val="single" w:sz="4" w:space="0" w:color="auto"/>
              <w:left w:val="single" w:sz="4" w:space="0" w:color="auto"/>
              <w:bottom w:val="single" w:sz="4" w:space="0" w:color="auto"/>
            </w:tcBorders>
            <w:shd w:val="clear" w:color="auto" w:fill="FFFFFF"/>
          </w:tcPr>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1"/>
                <w:rtl/>
              </w:rPr>
              <w:t xml:space="preserve">תגובת הלשכה המשפטית: </w:t>
            </w:r>
            <w:r>
              <w:rPr>
                <w:rStyle w:val="CharStyle32"/>
                <w:rtl/>
              </w:rPr>
              <w:t>תגובה לענייו</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ההסכם מצורפת כנספח ב׳ לדוח ביקורת</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זה.</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1"/>
                <w:rtl/>
              </w:rPr>
              <w:t>תגובת מחלקת התחייבויות ופיקוח</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1"/>
                <w:rtl/>
              </w:rPr>
              <w:t xml:space="preserve">תקציבי: </w:t>
            </w:r>
            <w:r>
              <w:rPr>
                <w:rStyle w:val="CharStyle32"/>
                <w:rtl/>
              </w:rPr>
              <w:t xml:space="preserve">בתאריך </w:t>
            </w:r>
            <w:r>
              <w:rPr>
                <w:rStyle w:val="CharStyle32"/>
                <w:lang w:val="en-US" w:eastAsia="en-US" w:bidi="en-US"/>
              </w:rPr>
              <w:t>20.07.2016</w:t>
            </w:r>
            <w:r>
              <w:rPr>
                <w:rStyle w:val="CharStyle32"/>
                <w:rtl/>
              </w:rPr>
              <w:t xml:space="preserve"> יצא</w:t>
            </w:r>
          </w:p>
          <w:p w:rsidR="00DE5597" w:rsidRDefault="00891505">
            <w:pPr>
              <w:pStyle w:val="Style2"/>
              <w:framePr w:w="10982" w:wrap="notBeside" w:vAnchor="text" w:hAnchor="text" w:xAlign="center" w:y="1"/>
              <w:shd w:val="clear" w:color="auto" w:fill="auto"/>
              <w:tabs>
                <w:tab w:val="left" w:pos="802"/>
                <w:tab w:val="left" w:pos="1478"/>
                <w:tab w:val="left" w:pos="1925"/>
              </w:tabs>
              <w:spacing w:line="230" w:lineRule="exact"/>
              <w:ind w:firstLine="0"/>
              <w:jc w:val="both"/>
              <w:rPr>
                <w:rtl/>
              </w:rPr>
            </w:pPr>
            <w:r>
              <w:rPr>
                <w:rStyle w:val="CharStyle32"/>
                <w:rtl/>
              </w:rPr>
              <w:t>פרוטוקול</w:t>
            </w:r>
            <w:r>
              <w:rPr>
                <w:rStyle w:val="CharStyle32"/>
                <w:rtl/>
              </w:rPr>
              <w:tab/>
              <w:t>המתעד</w:t>
            </w:r>
            <w:r>
              <w:rPr>
                <w:rStyle w:val="CharStyle32"/>
                <w:rtl/>
              </w:rPr>
              <w:tab/>
              <w:t>את</w:t>
            </w:r>
            <w:r>
              <w:rPr>
                <w:rStyle w:val="CharStyle32"/>
                <w:rtl/>
              </w:rPr>
              <w:tab/>
              <w:t>הפגישה</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שהתקיימה</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 xml:space="preserve">ביום </w:t>
            </w:r>
            <w:r>
              <w:rPr>
                <w:rStyle w:val="CharStyle32"/>
                <w:lang w:val="en-US" w:eastAsia="en-US" w:bidi="en-US"/>
              </w:rPr>
              <w:t>29.05.2016</w:t>
            </w:r>
            <w:r>
              <w:rPr>
                <w:rStyle w:val="CharStyle32"/>
                <w:rtl/>
              </w:rPr>
              <w:t xml:space="preserve"> , על פי פרוטוקול זה</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המחלקה המשפטית מבקשת שיערך</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הסכם בין המשרד לגופים הסטטוטוריים. כמו כן, לצורך עריכת הסכמים, המחלקה</w:t>
            </w:r>
          </w:p>
          <w:p w:rsidR="00DE5597" w:rsidRDefault="00891505">
            <w:pPr>
              <w:pStyle w:val="Style2"/>
              <w:framePr w:w="10982" w:wrap="notBeside" w:vAnchor="text" w:hAnchor="text" w:xAlign="center" w:y="1"/>
              <w:shd w:val="clear" w:color="auto" w:fill="auto"/>
              <w:spacing w:line="230" w:lineRule="exact"/>
              <w:ind w:firstLine="0"/>
              <w:jc w:val="both"/>
              <w:rPr>
                <w:rtl/>
              </w:rPr>
            </w:pPr>
            <w:r>
              <w:rPr>
                <w:rStyle w:val="CharStyle32"/>
                <w:rtl/>
              </w:rPr>
              <w:t>המשפטית מבקשת מהחשבות ומהיחידה</w:t>
            </w:r>
          </w:p>
        </w:tc>
        <w:tc>
          <w:tcPr>
            <w:tcW w:w="1637" w:type="dxa"/>
            <w:tcBorders>
              <w:top w:val="single" w:sz="4" w:space="0" w:color="auto"/>
              <w:left w:val="single" w:sz="4" w:space="0" w:color="auto"/>
              <w:bottom w:val="single" w:sz="4" w:space="0" w:color="auto"/>
            </w:tcBorders>
            <w:shd w:val="clear" w:color="auto" w:fill="FFFFFF"/>
          </w:tcPr>
          <w:p w:rsidR="00DE5597" w:rsidRDefault="00891505">
            <w:pPr>
              <w:pStyle w:val="Style2"/>
              <w:framePr w:w="10982" w:wrap="notBeside" w:vAnchor="text" w:hAnchor="text" w:xAlign="center" w:y="1"/>
              <w:shd w:val="clear" w:color="auto" w:fill="auto"/>
              <w:spacing w:after="80" w:line="154" w:lineRule="exact"/>
              <w:ind w:firstLine="0"/>
              <w:jc w:val="both"/>
              <w:rPr>
                <w:rtl/>
              </w:rPr>
            </w:pPr>
            <w:r>
              <w:rPr>
                <w:rStyle w:val="CharStyle32"/>
                <w:rtl/>
              </w:rPr>
              <w:t>מומלץ לעגן הסכם בין</w:t>
            </w:r>
          </w:p>
          <w:p w:rsidR="00DE5597" w:rsidRDefault="00891505">
            <w:pPr>
              <w:pStyle w:val="Style2"/>
              <w:framePr w:w="10982" w:wrap="notBeside" w:vAnchor="text" w:hAnchor="text" w:xAlign="center" w:y="1"/>
              <w:shd w:val="clear" w:color="auto" w:fill="auto"/>
              <w:spacing w:before="80" w:line="235" w:lineRule="exact"/>
              <w:ind w:firstLine="0"/>
              <w:jc w:val="both"/>
              <w:rPr>
                <w:rtl/>
              </w:rPr>
            </w:pPr>
            <w:r>
              <w:rPr>
                <w:rStyle w:val="CharStyle32"/>
                <w:rtl/>
              </w:rPr>
              <w:t>המרכז לבין משרד ראש</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הממשלה.</w:t>
            </w:r>
          </w:p>
        </w:tc>
        <w:tc>
          <w:tcPr>
            <w:tcW w:w="1430" w:type="dxa"/>
            <w:tcBorders>
              <w:top w:val="single" w:sz="4" w:space="0" w:color="auto"/>
              <w:left w:val="single" w:sz="4" w:space="0" w:color="auto"/>
              <w:bottom w:val="single" w:sz="4" w:space="0" w:color="auto"/>
            </w:tcBorders>
            <w:shd w:val="clear" w:color="auto" w:fill="FFFFFF"/>
          </w:tcPr>
          <w:p w:rsidR="00DE5597" w:rsidRDefault="00891505">
            <w:pPr>
              <w:pStyle w:val="Style2"/>
              <w:framePr w:w="10982" w:wrap="notBeside" w:vAnchor="text" w:hAnchor="text" w:xAlign="center" w:y="1"/>
              <w:shd w:val="clear" w:color="auto" w:fill="auto"/>
              <w:spacing w:after="80" w:line="154" w:lineRule="exact"/>
              <w:ind w:firstLine="0"/>
              <w:jc w:val="both"/>
              <w:rPr>
                <w:rtl/>
              </w:rPr>
            </w:pPr>
            <w:r>
              <w:rPr>
                <w:rStyle w:val="CharStyle32"/>
                <w:rtl/>
              </w:rPr>
              <w:t>לא קיים הסכם בין</w:t>
            </w:r>
          </w:p>
          <w:p w:rsidR="00DE5597" w:rsidRDefault="00891505">
            <w:pPr>
              <w:pStyle w:val="Style2"/>
              <w:framePr w:w="10982" w:wrap="notBeside" w:vAnchor="text" w:hAnchor="text" w:xAlign="center" w:y="1"/>
              <w:shd w:val="clear" w:color="auto" w:fill="auto"/>
              <w:spacing w:before="80" w:line="235" w:lineRule="exact"/>
              <w:ind w:firstLine="0"/>
              <w:jc w:val="both"/>
              <w:rPr>
                <w:rtl/>
              </w:rPr>
            </w:pPr>
            <w:r>
              <w:rPr>
                <w:rStyle w:val="CharStyle32"/>
                <w:rtl/>
              </w:rPr>
              <w:t>משרד ראש הממשלה</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למרכז הקובע את</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חובות הצדדים בגין</w:t>
            </w:r>
          </w:p>
          <w:p w:rsidR="00DE5597" w:rsidRDefault="00891505">
            <w:pPr>
              <w:pStyle w:val="Style2"/>
              <w:framePr w:w="10982" w:wrap="notBeside" w:vAnchor="text" w:hAnchor="text" w:xAlign="center" w:y="1"/>
              <w:shd w:val="clear" w:color="auto" w:fill="auto"/>
              <w:tabs>
                <w:tab w:val="left" w:pos="979"/>
              </w:tabs>
              <w:spacing w:line="235" w:lineRule="exact"/>
              <w:ind w:firstLine="0"/>
              <w:jc w:val="both"/>
              <w:rPr>
                <w:rtl/>
              </w:rPr>
            </w:pPr>
            <w:r>
              <w:rPr>
                <w:rStyle w:val="CharStyle32"/>
                <w:rtl/>
              </w:rPr>
              <w:t>ההתקשרות</w:t>
            </w:r>
            <w:r>
              <w:rPr>
                <w:rStyle w:val="CharStyle32"/>
                <w:rtl/>
              </w:rPr>
              <w:tab/>
              <w:t>כנקבע</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rtl/>
              </w:rPr>
              <w:t>בהודעת חשכ״ל מיום</w:t>
            </w:r>
          </w:p>
          <w:p w:rsidR="00DE5597" w:rsidRDefault="00891505">
            <w:pPr>
              <w:pStyle w:val="Style2"/>
              <w:framePr w:w="10982" w:wrap="notBeside" w:vAnchor="text" w:hAnchor="text" w:xAlign="center" w:y="1"/>
              <w:shd w:val="clear" w:color="auto" w:fill="auto"/>
              <w:spacing w:line="235" w:lineRule="exact"/>
              <w:ind w:firstLine="0"/>
              <w:jc w:val="both"/>
              <w:rPr>
                <w:rtl/>
              </w:rPr>
            </w:pPr>
            <w:r>
              <w:rPr>
                <w:rStyle w:val="CharStyle32"/>
                <w:lang w:val="en-US" w:eastAsia="en-US" w:bidi="en-US"/>
              </w:rPr>
              <w:t>25</w:t>
            </w:r>
            <w:r>
              <w:rPr>
                <w:rStyle w:val="CharStyle32"/>
                <w:rtl/>
              </w:rPr>
              <w:t xml:space="preserve"> בדצמבר </w:t>
            </w:r>
            <w:r>
              <w:rPr>
                <w:rStyle w:val="CharStyle32"/>
                <w:lang w:val="en-US" w:eastAsia="en-US" w:bidi="en-US"/>
              </w:rPr>
              <w:t>2007</w:t>
            </w:r>
            <w:r>
              <w:rPr>
                <w:rStyle w:val="CharStyle32"/>
                <w:rtl/>
              </w:rPr>
              <w:t xml:space="preserve"> .</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10982" w:wrap="notBeside" w:vAnchor="text" w:hAnchor="text" w:xAlign="center" w:y="1"/>
              <w:shd w:val="clear" w:color="auto" w:fill="auto"/>
              <w:bidi w:val="0"/>
              <w:spacing w:line="154" w:lineRule="exact"/>
              <w:ind w:firstLine="0"/>
              <w:rPr>
                <w:rtl/>
              </w:rPr>
            </w:pPr>
            <w:r>
              <w:rPr>
                <w:rStyle w:val="CharStyle31"/>
                <w:lang w:val="en-US" w:eastAsia="en-US" w:bidi="en-US"/>
              </w:rPr>
              <w:t>.26</w:t>
            </w:r>
          </w:p>
        </w:tc>
      </w:tr>
    </w:tbl>
    <w:p w:rsidR="00DE5597" w:rsidRDefault="00DE5597">
      <w:pPr>
        <w:framePr w:w="10982" w:wrap="notBeside" w:vAnchor="text" w:hAnchor="text" w:xAlign="center" w:y="1"/>
        <w:rPr>
          <w:sz w:val="2"/>
          <w:szCs w:val="2"/>
          <w:rtl/>
        </w:rPr>
      </w:pPr>
    </w:p>
    <w:p w:rsidR="00DE5597" w:rsidRDefault="00DE5597">
      <w:pPr>
        <w:rPr>
          <w:sz w:val="2"/>
          <w:szCs w:val="2"/>
          <w:rtl/>
        </w:rPr>
        <w:sectPr w:rsidR="00DE5597">
          <w:pgSz w:w="12034" w:h="16934"/>
          <w:pgMar w:top="6069" w:right="460" w:bottom="5129" w:left="59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58"/>
        <w:gridCol w:w="2458"/>
        <w:gridCol w:w="1637"/>
        <w:gridCol w:w="1435"/>
        <w:gridCol w:w="514"/>
      </w:tblGrid>
      <w:tr w:rsidR="00DE5597">
        <w:trPr>
          <w:trHeight w:hRule="exact" w:val="1363"/>
          <w:jc w:val="center"/>
        </w:trPr>
        <w:tc>
          <w:tcPr>
            <w:tcW w:w="720"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after="80" w:line="154" w:lineRule="exact"/>
              <w:ind w:left="160" w:firstLine="0"/>
              <w:rPr>
                <w:rtl/>
              </w:rPr>
            </w:pPr>
            <w:r>
              <w:rPr>
                <w:rStyle w:val="CharStyle31"/>
                <w:rtl/>
              </w:rPr>
              <w:t>תאריך</w:t>
            </w:r>
          </w:p>
          <w:p w:rsidR="00DE5597" w:rsidRDefault="00891505">
            <w:pPr>
              <w:pStyle w:val="Style2"/>
              <w:framePr w:w="10642" w:wrap="notBeside" w:vAnchor="text" w:hAnchor="text" w:xAlign="center" w:y="1"/>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after="80" w:line="154" w:lineRule="exact"/>
              <w:ind w:left="20" w:firstLine="0"/>
              <w:jc w:val="center"/>
              <w:rPr>
                <w:rtl/>
              </w:rPr>
            </w:pPr>
            <w:r>
              <w:rPr>
                <w:rStyle w:val="CharStyle31"/>
                <w:rtl/>
              </w:rPr>
              <w:t>אחריות</w:t>
            </w:r>
          </w:p>
          <w:p w:rsidR="00DE5597" w:rsidRDefault="00891505">
            <w:pPr>
              <w:pStyle w:val="Style2"/>
              <w:framePr w:w="10642" w:wrap="notBeside" w:vAnchor="text" w:hAnchor="text" w:xAlign="center" w:y="1"/>
              <w:shd w:val="clear" w:color="auto" w:fill="auto"/>
              <w:spacing w:before="80" w:line="154" w:lineRule="exact"/>
              <w:ind w:left="20" w:firstLine="0"/>
              <w:jc w:val="center"/>
              <w:rPr>
                <w:rtl/>
              </w:rPr>
            </w:pPr>
            <w:r>
              <w:rPr>
                <w:rStyle w:val="CharStyle31"/>
                <w:rtl/>
              </w:rPr>
              <w:t>לביצוע</w:t>
            </w:r>
          </w:p>
        </w:tc>
        <w:tc>
          <w:tcPr>
            <w:tcW w:w="3058"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line="154" w:lineRule="exact"/>
              <w:ind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line="154" w:lineRule="exact"/>
              <w:ind w:left="20"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line="154" w:lineRule="exact"/>
              <w:ind w:firstLine="0"/>
              <w:jc w:val="center"/>
              <w:rPr>
                <w:rtl/>
              </w:rPr>
            </w:pPr>
            <w:r>
              <w:rPr>
                <w:rStyle w:val="CharStyle31"/>
                <w:rtl/>
              </w:rPr>
              <w:t>המלצת המבקר</w:t>
            </w:r>
          </w:p>
        </w:tc>
        <w:tc>
          <w:tcPr>
            <w:tcW w:w="1435" w:type="dxa"/>
            <w:tcBorders>
              <w:top w:val="single" w:sz="4" w:space="0" w:color="auto"/>
              <w:lef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line="154" w:lineRule="exact"/>
              <w:ind w:firstLine="0"/>
              <w:jc w:val="center"/>
              <w:rPr>
                <w:rtl/>
              </w:rPr>
            </w:pPr>
            <w:r>
              <w:rPr>
                <w:rStyle w:val="CharStyle31"/>
                <w:rtl/>
              </w:rPr>
              <w:t>הממצא</w:t>
            </w:r>
          </w:p>
        </w:tc>
        <w:tc>
          <w:tcPr>
            <w:tcW w:w="51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10642" w:wrap="notBeside" w:vAnchor="text" w:hAnchor="text" w:xAlign="center" w:y="1"/>
              <w:shd w:val="clear" w:color="auto" w:fill="auto"/>
              <w:spacing w:after="80" w:line="154" w:lineRule="exact"/>
              <w:ind w:firstLine="0"/>
              <w:rPr>
                <w:rtl/>
              </w:rPr>
            </w:pPr>
            <w:r>
              <w:rPr>
                <w:rStyle w:val="CharStyle31"/>
                <w:rtl/>
              </w:rPr>
              <w:t>מספר</w:t>
            </w:r>
          </w:p>
          <w:p w:rsidR="00DE5597" w:rsidRDefault="00891505">
            <w:pPr>
              <w:pStyle w:val="Style2"/>
              <w:framePr w:w="10642" w:wrap="notBeside" w:vAnchor="text" w:hAnchor="text" w:xAlign="center" w:y="1"/>
              <w:shd w:val="clear" w:color="auto" w:fill="auto"/>
              <w:spacing w:before="80" w:line="154" w:lineRule="exact"/>
              <w:ind w:firstLine="0"/>
              <w:rPr>
                <w:rtl/>
              </w:rPr>
            </w:pPr>
            <w:r>
              <w:rPr>
                <w:rStyle w:val="CharStyle31"/>
                <w:rtl/>
              </w:rPr>
              <w:t>המלצה</w:t>
            </w:r>
          </w:p>
        </w:tc>
      </w:tr>
      <w:tr w:rsidR="00DE5597">
        <w:trPr>
          <w:trHeight w:hRule="exact" w:val="4176"/>
          <w:jc w:val="center"/>
        </w:trPr>
        <w:tc>
          <w:tcPr>
            <w:tcW w:w="720" w:type="dxa"/>
            <w:tcBorders>
              <w:top w:val="single" w:sz="4" w:space="0" w:color="auto"/>
              <w:left w:val="single" w:sz="4" w:space="0" w:color="auto"/>
              <w:bottom w:val="single" w:sz="4" w:space="0" w:color="auto"/>
            </w:tcBorders>
            <w:shd w:val="clear" w:color="auto" w:fill="FFFFFF"/>
          </w:tcPr>
          <w:p w:rsidR="00DE5597" w:rsidRDefault="00DE5597">
            <w:pPr>
              <w:framePr w:w="10642" w:wrap="notBeside" w:vAnchor="text" w:hAnchor="text" w:xAlign="center" w:y="1"/>
              <w:rPr>
                <w:sz w:val="10"/>
                <w:szCs w:val="10"/>
                <w:rtl/>
              </w:rPr>
            </w:pPr>
          </w:p>
        </w:tc>
        <w:tc>
          <w:tcPr>
            <w:tcW w:w="821" w:type="dxa"/>
            <w:tcBorders>
              <w:top w:val="single" w:sz="4" w:space="0" w:color="auto"/>
              <w:left w:val="single" w:sz="4" w:space="0" w:color="auto"/>
              <w:bottom w:val="single" w:sz="4" w:space="0" w:color="auto"/>
            </w:tcBorders>
            <w:shd w:val="clear" w:color="auto" w:fill="FFFFFF"/>
          </w:tcPr>
          <w:p w:rsidR="00DE5597" w:rsidRDefault="00DE5597">
            <w:pPr>
              <w:framePr w:w="10642" w:wrap="notBeside" w:vAnchor="text" w:hAnchor="text" w:xAlign="center" w:y="1"/>
              <w:rPr>
                <w:sz w:val="10"/>
                <w:szCs w:val="10"/>
                <w:rtl/>
              </w:rPr>
            </w:pPr>
          </w:p>
        </w:tc>
        <w:tc>
          <w:tcPr>
            <w:tcW w:w="3058" w:type="dxa"/>
            <w:tcBorders>
              <w:top w:val="single" w:sz="4" w:space="0" w:color="auto"/>
              <w:left w:val="single" w:sz="4" w:space="0" w:color="auto"/>
              <w:bottom w:val="single" w:sz="4" w:space="0" w:color="auto"/>
            </w:tcBorders>
            <w:shd w:val="clear" w:color="auto" w:fill="FFFFFF"/>
          </w:tcPr>
          <w:p w:rsidR="00DE5597" w:rsidRDefault="00891505">
            <w:pPr>
              <w:pStyle w:val="Style2"/>
              <w:framePr w:w="10642" w:wrap="notBeside" w:vAnchor="text" w:hAnchor="text" w:xAlign="center" w:y="1"/>
              <w:shd w:val="clear" w:color="auto" w:fill="auto"/>
              <w:spacing w:line="154" w:lineRule="exact"/>
              <w:ind w:firstLine="0"/>
              <w:jc w:val="both"/>
              <w:rPr>
                <w:rtl/>
              </w:rPr>
            </w:pPr>
            <w:r>
              <w:rPr>
                <w:rStyle w:val="CharStyle32"/>
                <w:rtl/>
              </w:rPr>
              <w:t>והמשרד נוכח שהחקיקה לא מתקדמת, הלשכה</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המשפטית מתקדמת עם עריכת ההסכם בין המשרד</w:t>
            </w:r>
          </w:p>
          <w:p w:rsidR="00DE5597" w:rsidRDefault="00891505">
            <w:pPr>
              <w:pStyle w:val="Style2"/>
              <w:framePr w:w="10642" w:wrap="notBeside" w:vAnchor="text" w:hAnchor="text" w:xAlign="center" w:y="1"/>
              <w:shd w:val="clear" w:color="auto" w:fill="auto"/>
              <w:spacing w:after="580" w:line="235" w:lineRule="exact"/>
              <w:ind w:firstLine="0"/>
              <w:jc w:val="both"/>
              <w:rPr>
                <w:rtl/>
              </w:rPr>
            </w:pPr>
            <w:r>
              <w:rPr>
                <w:rStyle w:val="CharStyle32"/>
                <w:rtl/>
              </w:rPr>
              <w:t>למרכז.</w:t>
            </w:r>
          </w:p>
          <w:p w:rsidR="00DE5597" w:rsidRDefault="00891505">
            <w:pPr>
              <w:pStyle w:val="Style2"/>
              <w:framePr w:w="10642" w:wrap="notBeside" w:vAnchor="text" w:hAnchor="text" w:xAlign="center" w:y="1"/>
              <w:shd w:val="clear" w:color="auto" w:fill="auto"/>
              <w:spacing w:before="580" w:line="235" w:lineRule="exact"/>
              <w:ind w:firstLine="0"/>
              <w:jc w:val="both"/>
              <w:rPr>
                <w:rtl/>
              </w:rPr>
            </w:pPr>
            <w:r>
              <w:rPr>
                <w:rStyle w:val="CharStyle32"/>
                <w:rtl/>
              </w:rPr>
              <w:t>בהתייחס לתגובת מחלקת התחייבויות להמלצה,</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1"/>
                <w:rtl/>
              </w:rPr>
              <w:t xml:space="preserve">מבקשת הלשכה המשפטית להעביר תיקון לסיכום הדיון מיום </w:t>
            </w:r>
            <w:r>
              <w:rPr>
                <w:rStyle w:val="CharStyle31"/>
                <w:lang w:val="en-US" w:eastAsia="en-US" w:bidi="en-US"/>
              </w:rPr>
              <w:t>20.7.16</w:t>
            </w:r>
            <w:r>
              <w:rPr>
                <w:rStyle w:val="CharStyle31"/>
                <w:rtl/>
              </w:rPr>
              <w:t xml:space="preserve"> בנושא "פיקוח ובקרה על גופים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1"/>
                <w:rtl/>
              </w:rPr>
              <w:t>טטטוטוריים" כך שיחליף את עמדת הלשכה</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1"/>
                <w:rtl/>
              </w:rPr>
              <w:t>המשפטית המופיעה שם בעמדתה העדכנית</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1"/>
                <w:rtl/>
              </w:rPr>
              <w:t>כדלהלן:</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"ראשית, הואיל והליך חקיקת חוק התאגידים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הציבוריים הוקפא, ונמסר לנו ממשרד המשפטים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שאין כוונה כעת לקדם את תזכיר החוק, יש מקום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בשלב זה לגבש נוסח של הסכם גנרי שיסדיר את</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מערכת היחסים בין המשרד לבין התאגידים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הסטטוטוריים. ברי, כי בסיס ההסכם ואף רובו, יהיה</w:t>
            </w:r>
          </w:p>
        </w:tc>
        <w:tc>
          <w:tcPr>
            <w:tcW w:w="2458" w:type="dxa"/>
            <w:tcBorders>
              <w:top w:val="single" w:sz="4" w:space="0" w:color="auto"/>
              <w:left w:val="single" w:sz="4" w:space="0" w:color="auto"/>
              <w:bottom w:val="single" w:sz="4" w:space="0" w:color="auto"/>
            </w:tcBorders>
            <w:shd w:val="clear" w:color="auto" w:fill="FFFFFF"/>
          </w:tcPr>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המקצועית להעביר בהקדם בקשה</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מסודרת שתכלול את מפרט השירותים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ואת כל ההיבטים של ההתקשרות</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 xml:space="preserve">שדורשים הסדרה. בתאריך </w:t>
            </w:r>
            <w:r>
              <w:rPr>
                <w:rStyle w:val="CharStyle32"/>
                <w:lang w:val="en-US" w:eastAsia="en-US" w:bidi="en-US"/>
              </w:rPr>
              <w:t>7.08.2016</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הועבר התייחסותנו לדרישות הלשכה</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המשפטית.</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מאז לא ידוע לנו על התקדמות.</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1"/>
                <w:rtl/>
              </w:rPr>
              <w:t xml:space="preserve">תגובת המרכז: </w:t>
            </w:r>
            <w:r>
              <w:rPr>
                <w:rStyle w:val="CharStyle32"/>
                <w:rtl/>
              </w:rPr>
              <w:t>כאמור לעיל, המרכז</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משתף פעולה ומבצע באופן מלא וסדור את כל הדרישות המתקבלות ממשרד ראש</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הממשלה, על יחידותיו השונות. ככל</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שיוחלט על ידי משרד ראש הממשלה על</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עיגונו של הסכם בין המשרד לבין המרכז,</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אשר יוחל על כלל התאגידים</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הסטטוטוריים, המרכז ישתף כמובן</w:t>
            </w:r>
          </w:p>
          <w:p w:rsidR="00DE5597" w:rsidRDefault="00891505">
            <w:pPr>
              <w:pStyle w:val="Style2"/>
              <w:framePr w:w="10642" w:wrap="notBeside" w:vAnchor="text" w:hAnchor="text" w:xAlign="center" w:y="1"/>
              <w:shd w:val="clear" w:color="auto" w:fill="auto"/>
              <w:spacing w:line="235" w:lineRule="exact"/>
              <w:ind w:firstLine="0"/>
              <w:jc w:val="both"/>
              <w:rPr>
                <w:rtl/>
              </w:rPr>
            </w:pPr>
            <w:r>
              <w:rPr>
                <w:rStyle w:val="CharStyle32"/>
                <w:rtl/>
              </w:rPr>
              <w:t>פעולה באופן מלא.</w:t>
            </w:r>
          </w:p>
        </w:tc>
        <w:tc>
          <w:tcPr>
            <w:tcW w:w="1637" w:type="dxa"/>
            <w:tcBorders>
              <w:top w:val="single" w:sz="4" w:space="0" w:color="auto"/>
              <w:left w:val="single" w:sz="4" w:space="0" w:color="auto"/>
              <w:bottom w:val="single" w:sz="4" w:space="0" w:color="auto"/>
            </w:tcBorders>
            <w:shd w:val="clear" w:color="auto" w:fill="FFFFFF"/>
          </w:tcPr>
          <w:p w:rsidR="00DE5597" w:rsidRDefault="00DE5597">
            <w:pPr>
              <w:framePr w:w="10642" w:wrap="notBeside" w:vAnchor="text" w:hAnchor="text" w:xAlign="center" w:y="1"/>
              <w:rPr>
                <w:sz w:val="10"/>
                <w:szCs w:val="10"/>
                <w:rtl/>
              </w:rPr>
            </w:pPr>
          </w:p>
        </w:tc>
        <w:tc>
          <w:tcPr>
            <w:tcW w:w="1435" w:type="dxa"/>
            <w:tcBorders>
              <w:top w:val="single" w:sz="4" w:space="0" w:color="auto"/>
              <w:left w:val="single" w:sz="4" w:space="0" w:color="auto"/>
              <w:bottom w:val="single" w:sz="4" w:space="0" w:color="auto"/>
            </w:tcBorders>
            <w:shd w:val="clear" w:color="auto" w:fill="FFFFFF"/>
          </w:tcPr>
          <w:p w:rsidR="00DE5597" w:rsidRDefault="00DE5597">
            <w:pPr>
              <w:framePr w:w="10642" w:wrap="notBeside" w:vAnchor="text" w:hAnchor="text" w:xAlign="center" w:y="1"/>
              <w:rPr>
                <w:sz w:val="10"/>
                <w:szCs w:val="10"/>
                <w:rtl/>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DE5597" w:rsidRDefault="00DE5597">
            <w:pPr>
              <w:framePr w:w="10642" w:wrap="notBeside" w:vAnchor="text" w:hAnchor="text" w:xAlign="center" w:y="1"/>
              <w:rPr>
                <w:sz w:val="10"/>
                <w:szCs w:val="10"/>
                <w:rtl/>
              </w:rPr>
            </w:pPr>
          </w:p>
        </w:tc>
      </w:tr>
    </w:tbl>
    <w:p w:rsidR="00DE5597" w:rsidRDefault="00DE5597">
      <w:pPr>
        <w:framePr w:w="10642"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headerReference w:type="default" r:id="rId56"/>
          <w:footerReference w:type="even" r:id="rId57"/>
          <w:footerReference w:type="default" r:id="rId58"/>
          <w:headerReference w:type="first" r:id="rId59"/>
          <w:pgSz w:w="12034" w:h="16934"/>
          <w:pgMar w:top="6069" w:right="460" w:bottom="5129" w:left="591" w:header="0" w:footer="3" w:gutter="0"/>
          <w:cols w:space="720"/>
          <w:noEndnote/>
          <w:titlePg/>
          <w:docGrid w:linePitch="360"/>
        </w:sectPr>
      </w:pPr>
    </w:p>
    <w:p w:rsidR="00DE5597" w:rsidRDefault="00D92BE4">
      <w:pPr>
        <w:spacing w:line="360" w:lineRule="exact"/>
        <w:rPr>
          <w:rtl/>
        </w:rPr>
      </w:pPr>
      <w:r>
        <w:rPr>
          <w:noProof/>
          <w:rtl/>
          <w:lang w:val="en-US" w:eastAsia="en-US"/>
        </w:rPr>
        <w:drawing>
          <wp:anchor distT="0" distB="0" distL="63500" distR="63500" simplePos="0" relativeHeight="251682304" behindDoc="1" locked="0" layoutInCell="1" allowOverlap="1">
            <wp:simplePos x="0" y="0"/>
            <wp:positionH relativeFrom="margin">
              <wp:posOffset>6077585</wp:posOffset>
            </wp:positionH>
            <wp:positionV relativeFrom="paragraph">
              <wp:posOffset>0</wp:posOffset>
            </wp:positionV>
            <wp:extent cx="417830" cy="454025"/>
            <wp:effectExtent l="0" t="0" r="1270" b="3175"/>
            <wp:wrapNone/>
            <wp:docPr id="86" name="תמונה 86"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1783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72064" behindDoc="0" locked="0" layoutInCell="1" allowOverlap="1">
                <wp:simplePos x="0" y="0"/>
                <wp:positionH relativeFrom="margin">
                  <wp:posOffset>5867400</wp:posOffset>
                </wp:positionH>
                <wp:positionV relativeFrom="paragraph">
                  <wp:posOffset>540385</wp:posOffset>
                </wp:positionV>
                <wp:extent cx="859790" cy="97790"/>
                <wp:effectExtent l="0" t="0" r="0" b="1270"/>
                <wp:wrapNone/>
                <wp:docPr id="4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19" w:name="bookmark12"/>
                            <w:r>
                              <w:rPr>
                                <w:rStyle w:val="CharStyle42Exact"/>
                                <w:rtl/>
                              </w:rPr>
                              <w:t>משרד ראש הממשלה</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63" type="#_x0000_t202" style="position:absolute;margin-left:462pt;margin-top:42.55pt;width:67.7pt;height:7.7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vPrAIAALE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20" w:name="bookmark12"/>
                      <w:r>
                        <w:rPr>
                          <w:rStyle w:val="CharStyle42Exact"/>
                          <w:rtl/>
                        </w:rPr>
                        <w:t>משרד ראש הממשלה</w:t>
                      </w:r>
                      <w:bookmarkEnd w:id="20"/>
                    </w:p>
                  </w:txbxContent>
                </v:textbox>
                <w10:wrap anchorx="margin"/>
              </v:shape>
            </w:pict>
          </mc:Fallback>
        </mc:AlternateContent>
      </w:r>
      <w:r>
        <w:rPr>
          <w:noProof/>
          <w:rtl/>
          <w:lang w:val="en-US" w:eastAsia="en-US"/>
        </w:rPr>
        <mc:AlternateContent>
          <mc:Choice Requires="wps">
            <w:drawing>
              <wp:anchor distT="0" distB="0" distL="63500" distR="63500" simplePos="0" relativeHeight="251674112" behindDoc="0" locked="0" layoutInCell="1" allowOverlap="1">
                <wp:simplePos x="0" y="0"/>
                <wp:positionH relativeFrom="margin">
                  <wp:posOffset>502920</wp:posOffset>
                </wp:positionH>
                <wp:positionV relativeFrom="paragraph">
                  <wp:posOffset>692785</wp:posOffset>
                </wp:positionV>
                <wp:extent cx="530225" cy="97790"/>
                <wp:effectExtent l="0" t="0" r="0" b="1270"/>
                <wp:wrapNone/>
                <wp:docPr id="4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64" type="#_x0000_t202" style="position:absolute;margin-left:39.6pt;margin-top:54.55pt;width:41.75pt;height:7.7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pfsg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83328" behindDoc="1" locked="0" layoutInCell="1" allowOverlap="1">
            <wp:simplePos x="0" y="0"/>
            <wp:positionH relativeFrom="margin">
              <wp:posOffset>301625</wp:posOffset>
            </wp:positionH>
            <wp:positionV relativeFrom="paragraph">
              <wp:posOffset>15240</wp:posOffset>
            </wp:positionV>
            <wp:extent cx="822960" cy="615950"/>
            <wp:effectExtent l="0" t="0" r="0" b="0"/>
            <wp:wrapNone/>
            <wp:docPr id="89" name="תמונה 89"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age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22960" cy="6159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76160" behindDoc="0" locked="0" layoutInCell="1" allowOverlap="1">
                <wp:simplePos x="0" y="0"/>
                <wp:positionH relativeFrom="margin">
                  <wp:posOffset>5824855</wp:posOffset>
                </wp:positionH>
                <wp:positionV relativeFrom="paragraph">
                  <wp:posOffset>704850</wp:posOffset>
                </wp:positionV>
                <wp:extent cx="920750" cy="97790"/>
                <wp:effectExtent l="2540" t="0" r="635" b="0"/>
                <wp:wrapNone/>
                <wp:docPr id="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21" w:name="bookmark13"/>
                            <w:r>
                              <w:rPr>
                                <w:rStyle w:val="CharStyle42Exact"/>
                                <w:rtl/>
                              </w:rPr>
                              <w:t>אגף הביקורת הפנימית</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65" type="#_x0000_t202" style="position:absolute;margin-left:458.65pt;margin-top:55.5pt;width:72.5pt;height:7.7pt;z-index:251676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xsQ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22" w:name="bookmark13"/>
                      <w:r>
                        <w:rPr>
                          <w:rStyle w:val="CharStyle42Exact"/>
                          <w:rtl/>
                        </w:rPr>
                        <w:t>אגף הביקורת הפנימית</w:t>
                      </w:r>
                      <w:bookmarkEnd w:id="22"/>
                    </w:p>
                  </w:txbxContent>
                </v:textbox>
                <w10:wrap anchorx="margin"/>
              </v:shape>
            </w:pict>
          </mc:Fallback>
        </mc:AlternateContent>
      </w:r>
      <w:r>
        <w:rPr>
          <w:noProof/>
          <w:rtl/>
          <w:lang w:val="en-US" w:eastAsia="en-US"/>
        </w:rPr>
        <mc:AlternateContent>
          <mc:Choice Requires="wps">
            <w:drawing>
              <wp:anchor distT="0" distB="0" distL="63500" distR="63500" simplePos="0" relativeHeight="251677184" behindDoc="0" locked="0" layoutInCell="1" allowOverlap="1">
                <wp:simplePos x="0" y="0"/>
                <wp:positionH relativeFrom="margin">
                  <wp:posOffset>635</wp:posOffset>
                </wp:positionH>
                <wp:positionV relativeFrom="paragraph">
                  <wp:posOffset>1060450</wp:posOffset>
                </wp:positionV>
                <wp:extent cx="6763385" cy="3577590"/>
                <wp:effectExtent l="0" t="1905" r="1270" b="1905"/>
                <wp:wrapNone/>
                <wp:docPr id="3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57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26"/>
                              <w:gridCol w:w="523"/>
                            </w:tblGrid>
                            <w:tr w:rsidR="00891505">
                              <w:trPr>
                                <w:trHeight w:hRule="exact" w:val="137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תאריך</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2990"/>
                                <w:jc w:val="center"/>
                              </w:trPr>
                              <w:tc>
                                <w:tcPr>
                                  <w:tcW w:w="720"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821"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pStyle w:val="Style2"/>
                                    <w:shd w:val="clear" w:color="auto" w:fill="auto"/>
                                    <w:spacing w:line="230" w:lineRule="exact"/>
                                    <w:ind w:firstLine="0"/>
                                    <w:rPr>
                                      <w:rtl/>
                                    </w:rPr>
                                  </w:pPr>
                                  <w:r>
                                    <w:rPr>
                                      <w:rStyle w:val="CharStyle32"/>
                                      <w:rtl/>
                                    </w:rPr>
                                    <w:t>זהה לכל התאגידים הסטטוטוריים, והשונות שבין</w:t>
                                  </w:r>
                                </w:p>
                                <w:p w:rsidR="00891505" w:rsidRDefault="00891505">
                                  <w:pPr>
                                    <w:pStyle w:val="Style2"/>
                                    <w:shd w:val="clear" w:color="auto" w:fill="auto"/>
                                    <w:spacing w:line="230" w:lineRule="exact"/>
                                    <w:ind w:firstLine="0"/>
                                    <w:rPr>
                                      <w:rtl/>
                                    </w:rPr>
                                  </w:pPr>
                                  <w:r>
                                    <w:rPr>
                                      <w:rStyle w:val="CharStyle32"/>
                                      <w:rtl/>
                                    </w:rPr>
                                    <w:t>התאגידים תבוא לידי ביטוי בכל הסכם והסכם.</w:t>
                                  </w:r>
                                </w:p>
                                <w:p w:rsidR="00891505" w:rsidRDefault="00891505">
                                  <w:pPr>
                                    <w:pStyle w:val="Style2"/>
                                    <w:shd w:val="clear" w:color="auto" w:fill="auto"/>
                                    <w:spacing w:line="230" w:lineRule="exact"/>
                                    <w:ind w:firstLine="0"/>
                                    <w:rPr>
                                      <w:rtl/>
                                    </w:rPr>
                                  </w:pPr>
                                  <w:r>
                                    <w:rPr>
                                      <w:rStyle w:val="CharStyle32"/>
                                      <w:rtl/>
                                    </w:rPr>
                                    <w:t>הואיל ומדובר במהלך רוחבי של משרדי הממשלה, המשרד יפעל בענין זה בתיאום עם משרד המשפטים.</w:t>
                                  </w:r>
                                </w:p>
                                <w:p w:rsidR="00891505" w:rsidRDefault="00891505">
                                  <w:pPr>
                                    <w:pStyle w:val="Style2"/>
                                    <w:shd w:val="clear" w:color="auto" w:fill="auto"/>
                                    <w:spacing w:line="230" w:lineRule="exact"/>
                                    <w:ind w:firstLine="0"/>
                                    <w:rPr>
                                      <w:rtl/>
                                    </w:rPr>
                                  </w:pPr>
                                  <w:r>
                                    <w:rPr>
                                      <w:rStyle w:val="CharStyle32"/>
                                      <w:rtl/>
                                    </w:rPr>
                                    <w:t>שנית, לצורך הכנת ההסכם הגנרי אין כל צורך בהעברת מפרט שירותים, שכן הסכם זה בא להסדיר מערכת יחסים שבין המשרד לבין תאגידים</w:t>
                                  </w:r>
                                </w:p>
                                <w:p w:rsidR="00891505" w:rsidRDefault="00891505">
                                  <w:pPr>
                                    <w:pStyle w:val="Style2"/>
                                    <w:shd w:val="clear" w:color="auto" w:fill="auto"/>
                                    <w:spacing w:line="230" w:lineRule="exact"/>
                                    <w:ind w:firstLine="0"/>
                                    <w:rPr>
                                      <w:rtl/>
                                    </w:rPr>
                                  </w:pPr>
                                  <w:r>
                                    <w:rPr>
                                      <w:rStyle w:val="CharStyle32"/>
                                      <w:rtl/>
                                    </w:rPr>
                                    <w:t>סטטוטוריים ביחס לפעילותם השוטפת שלשמה</w:t>
                                  </w:r>
                                </w:p>
                                <w:p w:rsidR="00891505" w:rsidRDefault="00891505">
                                  <w:pPr>
                                    <w:pStyle w:val="Style2"/>
                                    <w:shd w:val="clear" w:color="auto" w:fill="auto"/>
                                    <w:spacing w:line="230" w:lineRule="exact"/>
                                    <w:ind w:firstLine="0"/>
                                    <w:rPr>
                                      <w:rtl/>
                                    </w:rPr>
                                  </w:pPr>
                                  <w:r>
                                    <w:rPr>
                                      <w:rStyle w:val="CharStyle32"/>
                                      <w:rtl/>
                                    </w:rPr>
                                    <w:t>הוקמו התאגידים ולא מדובר בהזמנת עבודה או</w:t>
                                  </w:r>
                                </w:p>
                                <w:p w:rsidR="00891505" w:rsidRDefault="00891505">
                                  <w:pPr>
                                    <w:pStyle w:val="Style2"/>
                                    <w:shd w:val="clear" w:color="auto" w:fill="auto"/>
                                    <w:spacing w:line="230" w:lineRule="exact"/>
                                    <w:ind w:firstLine="0"/>
                                    <w:rPr>
                                      <w:rtl/>
                                    </w:rPr>
                                  </w:pPr>
                                  <w:r>
                                    <w:rPr>
                                      <w:rStyle w:val="CharStyle32"/>
                                      <w:rtl/>
                                    </w:rPr>
                                    <w:t xml:space="preserve">שירות, כמשמען בסעיף </w:t>
                                  </w:r>
                                  <w:r>
                                    <w:rPr>
                                      <w:rStyle w:val="CharStyle32"/>
                                      <w:lang w:val="en-US" w:eastAsia="en-US" w:bidi="en-US"/>
                                    </w:rPr>
                                    <w:t>2</w:t>
                                  </w:r>
                                  <w:r>
                                    <w:rPr>
                                      <w:rStyle w:val="CharStyle32"/>
                                      <w:rtl/>
                                    </w:rPr>
                                    <w:t xml:space="preserve"> לחוק חובת מכרזים, התשנ״ב-</w:t>
                                  </w:r>
                                  <w:r>
                                    <w:rPr>
                                      <w:rStyle w:val="CharStyle32"/>
                                      <w:lang w:val="en-US" w:eastAsia="en-US" w:bidi="en-US"/>
                                    </w:rPr>
                                    <w:t>1992</w:t>
                                  </w:r>
                                  <w:r>
                                    <w:rPr>
                                      <w:rStyle w:val="CharStyle32"/>
                                      <w:rtl/>
                                    </w:rPr>
                                    <w:t>. ראו לעניו זה בהרחבה תגובתנו</w:t>
                                  </w:r>
                                </w:p>
                                <w:p w:rsidR="00891505" w:rsidRDefault="00891505">
                                  <w:pPr>
                                    <w:pStyle w:val="Style2"/>
                                    <w:shd w:val="clear" w:color="auto" w:fill="auto"/>
                                    <w:spacing w:line="230" w:lineRule="exact"/>
                                    <w:ind w:firstLine="0"/>
                                    <w:rPr>
                                      <w:rtl/>
                                    </w:rPr>
                                  </w:pPr>
                                  <w:r>
                                    <w:rPr>
                                      <w:rStyle w:val="CharStyle32"/>
                                      <w:rtl/>
                                    </w:rPr>
                                    <w:t xml:space="preserve">המובאת בנספח ב׳ בעמי </w:t>
                                  </w:r>
                                  <w:r>
                                    <w:rPr>
                                      <w:rStyle w:val="CharStyle32"/>
                                      <w:lang w:val="en-US" w:eastAsia="en-US" w:bidi="en-US"/>
                                    </w:rPr>
                                    <w:t>39</w:t>
                                  </w:r>
                                  <w:r>
                                    <w:rPr>
                                      <w:rStyle w:val="CharStyle32"/>
                                      <w:rtl/>
                                    </w:rPr>
                                    <w:t xml:space="preserve"> לדו״ח".</w:t>
                                  </w:r>
                                </w:p>
                                <w:p w:rsidR="00891505" w:rsidRDefault="00891505">
                                  <w:pPr>
                                    <w:pStyle w:val="Style2"/>
                                    <w:shd w:val="clear" w:color="auto" w:fill="auto"/>
                                    <w:spacing w:line="230" w:lineRule="exact"/>
                                    <w:ind w:firstLine="0"/>
                                    <w:rPr>
                                      <w:rtl/>
                                    </w:rPr>
                                  </w:pPr>
                                  <w:r>
                                    <w:rPr>
                                      <w:rStyle w:val="CharStyle32"/>
                                      <w:rtl/>
                                    </w:rPr>
                                    <w:t>החלטת הוועדה:</w:t>
                                  </w:r>
                                </w:p>
                              </w:tc>
                              <w:tc>
                                <w:tcPr>
                                  <w:tcW w:w="2458"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637"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426"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523" w:type="dxa"/>
                                  <w:vMerge w:val="restart"/>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238"/>
                                <w:jc w:val="center"/>
                              </w:trPr>
                              <w:tc>
                                <w:tcPr>
                                  <w:tcW w:w="720" w:type="dxa"/>
                                  <w:vMerge/>
                                  <w:tcBorders>
                                    <w:left w:val="single" w:sz="4" w:space="0" w:color="auto"/>
                                    <w:bottom w:val="single" w:sz="4" w:space="0" w:color="auto"/>
                                  </w:tcBorders>
                                  <w:shd w:val="clear" w:color="auto" w:fill="FFFFFF"/>
                                </w:tcPr>
                                <w:p w:rsidR="00891505" w:rsidRDefault="00891505">
                                  <w:pPr>
                                    <w:rPr>
                                      <w:rtl/>
                                    </w:rPr>
                                  </w:pPr>
                                </w:p>
                              </w:tc>
                              <w:tc>
                                <w:tcPr>
                                  <w:tcW w:w="821" w:type="dxa"/>
                                  <w:vMerge/>
                                  <w:tcBorders>
                                    <w:left w:val="single" w:sz="4" w:space="0" w:color="auto"/>
                                    <w:bottom w:val="single" w:sz="4" w:space="0" w:color="auto"/>
                                  </w:tcBorders>
                                  <w:shd w:val="clear" w:color="auto" w:fill="FFFFFF"/>
                                </w:tcPr>
                                <w:p w:rsidR="00891505" w:rsidRDefault="00891505">
                                  <w:pPr>
                                    <w:rPr>
                                      <w:rtl/>
                                    </w:rPr>
                                  </w:pPr>
                                </w:p>
                              </w:tc>
                              <w:tc>
                                <w:tcPr>
                                  <w:tcW w:w="3067" w:type="dxa"/>
                                  <w:tcBorders>
                                    <w:top w:val="single" w:sz="4" w:space="0" w:color="auto"/>
                                    <w:left w:val="single" w:sz="4" w:space="0" w:color="auto"/>
                                    <w:bottom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2"/>
                                      <w:lang w:val="en-US" w:eastAsia="en-US" w:bidi="en-US"/>
                                    </w:rPr>
                                    <w:t>1</w:t>
                                  </w:r>
                                  <w:r>
                                    <w:rPr>
                                      <w:rStyle w:val="CharStyle32"/>
                                      <w:rtl/>
                                    </w:rPr>
                                    <w:t>. יש לקדם את נושא ההסכם של המשרד</w:t>
                                  </w:r>
                                </w:p>
                                <w:p w:rsidR="00891505" w:rsidRDefault="00891505">
                                  <w:pPr>
                                    <w:pStyle w:val="Style2"/>
                                    <w:shd w:val="clear" w:color="auto" w:fill="auto"/>
                                    <w:spacing w:line="235" w:lineRule="exact"/>
                                    <w:ind w:firstLine="0"/>
                                    <w:jc w:val="right"/>
                                    <w:rPr>
                                      <w:rtl/>
                                    </w:rPr>
                                  </w:pPr>
                                  <w:r>
                                    <w:rPr>
                                      <w:rStyle w:val="CharStyle32"/>
                                      <w:rtl/>
                                    </w:rPr>
                                    <w:t>למול המרכז. להערכת הלשכה המשפטית</w:t>
                                  </w:r>
                                </w:p>
                                <w:p w:rsidR="00891505" w:rsidRDefault="00891505">
                                  <w:pPr>
                                    <w:pStyle w:val="Style2"/>
                                    <w:shd w:val="clear" w:color="auto" w:fill="auto"/>
                                    <w:spacing w:line="235" w:lineRule="exact"/>
                                    <w:ind w:firstLine="0"/>
                                    <w:jc w:val="right"/>
                                    <w:rPr>
                                      <w:rtl/>
                                    </w:rPr>
                                  </w:pPr>
                                  <w:r>
                                    <w:rPr>
                                      <w:rStyle w:val="CharStyle32"/>
                                      <w:rtl/>
                                    </w:rPr>
                                    <w:t>גיבוש טיוטת הסכם תארך כ-</w:t>
                                  </w:r>
                                  <w:r>
                                    <w:rPr>
                                      <w:rStyle w:val="CharStyle32"/>
                                      <w:lang w:val="en-US" w:eastAsia="en-US" w:bidi="en-US"/>
                                    </w:rPr>
                                    <w:t>3</w:t>
                                  </w:r>
                                  <w:r>
                                    <w:rPr>
                                      <w:rStyle w:val="CharStyle32"/>
                                      <w:rtl/>
                                    </w:rPr>
                                    <w:t xml:space="preserve"> חודשים. עם</w:t>
                                  </w:r>
                                </w:p>
                                <w:p w:rsidR="00891505" w:rsidRDefault="00891505">
                                  <w:pPr>
                                    <w:pStyle w:val="Style2"/>
                                    <w:shd w:val="clear" w:color="auto" w:fill="auto"/>
                                    <w:spacing w:line="235" w:lineRule="exact"/>
                                    <w:ind w:firstLine="0"/>
                                    <w:jc w:val="right"/>
                                    <w:rPr>
                                      <w:rtl/>
                                    </w:rPr>
                                  </w:pPr>
                                  <w:r>
                                    <w:rPr>
                                      <w:rStyle w:val="CharStyle32"/>
                                      <w:rtl/>
                                    </w:rPr>
                                    <w:t>ואת, הדבר תלוי גם בקבלת התייחסות</w:t>
                                  </w:r>
                                </w:p>
                              </w:tc>
                              <w:tc>
                                <w:tcPr>
                                  <w:tcW w:w="2458" w:type="dxa"/>
                                  <w:vMerge/>
                                  <w:tcBorders>
                                    <w:left w:val="single" w:sz="4" w:space="0" w:color="auto"/>
                                    <w:bottom w:val="single" w:sz="4" w:space="0" w:color="auto"/>
                                  </w:tcBorders>
                                  <w:shd w:val="clear" w:color="auto" w:fill="FFFFFF"/>
                                </w:tcPr>
                                <w:p w:rsidR="00891505" w:rsidRDefault="00891505">
                                  <w:pPr>
                                    <w:rPr>
                                      <w:rtl/>
                                    </w:rPr>
                                  </w:pPr>
                                </w:p>
                              </w:tc>
                              <w:tc>
                                <w:tcPr>
                                  <w:tcW w:w="1637" w:type="dxa"/>
                                  <w:vMerge/>
                                  <w:tcBorders>
                                    <w:left w:val="single" w:sz="4" w:space="0" w:color="auto"/>
                                    <w:bottom w:val="single" w:sz="4" w:space="0" w:color="auto"/>
                                  </w:tcBorders>
                                  <w:shd w:val="clear" w:color="auto" w:fill="FFFFFF"/>
                                </w:tcPr>
                                <w:p w:rsidR="00891505" w:rsidRDefault="00891505">
                                  <w:pPr>
                                    <w:rPr>
                                      <w:rtl/>
                                    </w:rPr>
                                  </w:pPr>
                                </w:p>
                              </w:tc>
                              <w:tc>
                                <w:tcPr>
                                  <w:tcW w:w="1426" w:type="dxa"/>
                                  <w:vMerge/>
                                  <w:tcBorders>
                                    <w:left w:val="single" w:sz="4" w:space="0" w:color="auto"/>
                                    <w:bottom w:val="single" w:sz="4" w:space="0" w:color="auto"/>
                                  </w:tcBorders>
                                  <w:shd w:val="clear" w:color="auto" w:fill="FFFFFF"/>
                                </w:tcPr>
                                <w:p w:rsidR="00891505" w:rsidRDefault="00891505">
                                  <w:pPr>
                                    <w:rPr>
                                      <w:rtl/>
                                    </w:rPr>
                                  </w:pPr>
                                </w:p>
                              </w:tc>
                              <w:tc>
                                <w:tcPr>
                                  <w:tcW w:w="523" w:type="dxa"/>
                                  <w:vMerge/>
                                  <w:tcBorders>
                                    <w:left w:val="single" w:sz="4" w:space="0" w:color="auto"/>
                                    <w:bottom w:val="single" w:sz="4" w:space="0" w:color="auto"/>
                                    <w:right w:val="single" w:sz="4" w:space="0" w:color="auto"/>
                                  </w:tcBorders>
                                  <w:shd w:val="clear" w:color="auto" w:fill="FFFFFF"/>
                                </w:tcPr>
                                <w:p w:rsidR="00891505" w:rsidRDefault="00891505">
                                  <w:pPr>
                                    <w:rPr>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66" type="#_x0000_t202" style="position:absolute;margin-left:.05pt;margin-top:83.5pt;width:532.55pt;height:281.7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26"/>
                        <w:gridCol w:w="523"/>
                      </w:tblGrid>
                      <w:tr w:rsidR="00891505">
                        <w:trPr>
                          <w:trHeight w:hRule="exact" w:val="1373"/>
                          <w:jc w:val="center"/>
                        </w:trPr>
                        <w:tc>
                          <w:tcPr>
                            <w:tcW w:w="720"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left="160" w:firstLine="0"/>
                              <w:rPr>
                                <w:rtl/>
                              </w:rPr>
                            </w:pPr>
                            <w:r>
                              <w:rPr>
                                <w:rStyle w:val="CharStyle31"/>
                                <w:rtl/>
                              </w:rPr>
                              <w:t>תאריך</w:t>
                            </w:r>
                          </w:p>
                          <w:p w:rsidR="00891505" w:rsidRDefault="00891505">
                            <w:pPr>
                              <w:pStyle w:val="Style2"/>
                              <w:shd w:val="clear" w:color="auto" w:fill="auto"/>
                              <w:spacing w:before="80" w:line="154" w:lineRule="exact"/>
                              <w:ind w:left="160" w:firstLine="0"/>
                              <w:rPr>
                                <w:rtl/>
                              </w:rPr>
                            </w:pPr>
                            <w:r>
                              <w:rPr>
                                <w:rStyle w:val="CharStyle31"/>
                                <w:rtl/>
                              </w:rPr>
                              <w:t>לביצוע</w:t>
                            </w:r>
                          </w:p>
                        </w:tc>
                        <w:tc>
                          <w:tcPr>
                            <w:tcW w:w="821"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after="80" w:line="154" w:lineRule="exact"/>
                              <w:ind w:firstLine="0"/>
                              <w:jc w:val="center"/>
                              <w:rPr>
                                <w:rtl/>
                              </w:rPr>
                            </w:pPr>
                            <w:r>
                              <w:rPr>
                                <w:rStyle w:val="CharStyle31"/>
                                <w:rtl/>
                              </w:rPr>
                              <w:t>אחריות</w:t>
                            </w:r>
                          </w:p>
                          <w:p w:rsidR="00891505" w:rsidRDefault="00891505">
                            <w:pPr>
                              <w:pStyle w:val="Style2"/>
                              <w:shd w:val="clear" w:color="auto" w:fill="auto"/>
                              <w:spacing w:before="80" w:line="154" w:lineRule="exact"/>
                              <w:ind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left="20" w:firstLine="0"/>
                              <w:jc w:val="center"/>
                              <w:rPr>
                                <w:rtl/>
                              </w:rPr>
                            </w:pPr>
                            <w:r>
                              <w:rPr>
                                <w:rStyle w:val="CharStyle31"/>
                                <w:rtl/>
                              </w:rPr>
                              <w:t>החלטת וועדת הביקורת</w:t>
                            </w:r>
                          </w:p>
                        </w:tc>
                        <w:tc>
                          <w:tcPr>
                            <w:tcW w:w="2458"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26" w:type="dxa"/>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הממצא</w:t>
                            </w:r>
                          </w:p>
                        </w:tc>
                        <w:tc>
                          <w:tcPr>
                            <w:tcW w:w="523" w:type="dxa"/>
                            <w:tcBorders>
                              <w:top w:val="single" w:sz="4" w:space="0" w:color="auto"/>
                              <w:left w:val="single" w:sz="4" w:space="0" w:color="auto"/>
                              <w:right w:val="single" w:sz="4" w:space="0" w:color="auto"/>
                            </w:tcBorders>
                            <w:shd w:val="clear" w:color="auto" w:fill="FFFFFF"/>
                            <w:vAlign w:val="center"/>
                          </w:tcPr>
                          <w:p w:rsidR="00891505" w:rsidRDefault="00891505">
                            <w:pPr>
                              <w:pStyle w:val="Style2"/>
                              <w:shd w:val="clear" w:color="auto" w:fill="auto"/>
                              <w:spacing w:after="80" w:line="154" w:lineRule="exact"/>
                              <w:ind w:firstLine="0"/>
                              <w:rPr>
                                <w:rtl/>
                              </w:rPr>
                            </w:pPr>
                            <w:r>
                              <w:rPr>
                                <w:rStyle w:val="CharStyle31"/>
                                <w:rtl/>
                              </w:rPr>
                              <w:t>מספר</w:t>
                            </w:r>
                          </w:p>
                          <w:p w:rsidR="00891505" w:rsidRDefault="00891505">
                            <w:pPr>
                              <w:pStyle w:val="Style2"/>
                              <w:shd w:val="clear" w:color="auto" w:fill="auto"/>
                              <w:spacing w:before="80" w:line="154" w:lineRule="exact"/>
                              <w:ind w:firstLine="0"/>
                              <w:rPr>
                                <w:rtl/>
                              </w:rPr>
                            </w:pPr>
                            <w:r>
                              <w:rPr>
                                <w:rStyle w:val="CharStyle31"/>
                                <w:rtl/>
                              </w:rPr>
                              <w:t>המלצה</w:t>
                            </w:r>
                          </w:p>
                        </w:tc>
                      </w:tr>
                      <w:tr w:rsidR="00891505">
                        <w:trPr>
                          <w:trHeight w:hRule="exact" w:val="2990"/>
                          <w:jc w:val="center"/>
                        </w:trPr>
                        <w:tc>
                          <w:tcPr>
                            <w:tcW w:w="720"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821"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pStyle w:val="Style2"/>
                              <w:shd w:val="clear" w:color="auto" w:fill="auto"/>
                              <w:spacing w:line="230" w:lineRule="exact"/>
                              <w:ind w:firstLine="0"/>
                              <w:rPr>
                                <w:rtl/>
                              </w:rPr>
                            </w:pPr>
                            <w:r>
                              <w:rPr>
                                <w:rStyle w:val="CharStyle32"/>
                                <w:rtl/>
                              </w:rPr>
                              <w:t>זהה לכל התאגידים הסטטוטוריים, והשונות שבין</w:t>
                            </w:r>
                          </w:p>
                          <w:p w:rsidR="00891505" w:rsidRDefault="00891505">
                            <w:pPr>
                              <w:pStyle w:val="Style2"/>
                              <w:shd w:val="clear" w:color="auto" w:fill="auto"/>
                              <w:spacing w:line="230" w:lineRule="exact"/>
                              <w:ind w:firstLine="0"/>
                              <w:rPr>
                                <w:rtl/>
                              </w:rPr>
                            </w:pPr>
                            <w:r>
                              <w:rPr>
                                <w:rStyle w:val="CharStyle32"/>
                                <w:rtl/>
                              </w:rPr>
                              <w:t>התאגידים תבוא לידי ביטוי בכל הסכם והסכם.</w:t>
                            </w:r>
                          </w:p>
                          <w:p w:rsidR="00891505" w:rsidRDefault="00891505">
                            <w:pPr>
                              <w:pStyle w:val="Style2"/>
                              <w:shd w:val="clear" w:color="auto" w:fill="auto"/>
                              <w:spacing w:line="230" w:lineRule="exact"/>
                              <w:ind w:firstLine="0"/>
                              <w:rPr>
                                <w:rtl/>
                              </w:rPr>
                            </w:pPr>
                            <w:r>
                              <w:rPr>
                                <w:rStyle w:val="CharStyle32"/>
                                <w:rtl/>
                              </w:rPr>
                              <w:t>הואיל ומדובר במהלך רוחבי של משרדי הממשלה, המשרד יפעל בענין זה בתיאום עם משרד המשפטים.</w:t>
                            </w:r>
                          </w:p>
                          <w:p w:rsidR="00891505" w:rsidRDefault="00891505">
                            <w:pPr>
                              <w:pStyle w:val="Style2"/>
                              <w:shd w:val="clear" w:color="auto" w:fill="auto"/>
                              <w:spacing w:line="230" w:lineRule="exact"/>
                              <w:ind w:firstLine="0"/>
                              <w:rPr>
                                <w:rtl/>
                              </w:rPr>
                            </w:pPr>
                            <w:r>
                              <w:rPr>
                                <w:rStyle w:val="CharStyle32"/>
                                <w:rtl/>
                              </w:rPr>
                              <w:t>שנית, לצורך הכנת ההסכם הגנרי אין כל צורך בהעברת מפרט שירותים, שכן הסכם זה בא להסדיר מערכת יחסים שבין המשרד לבין תאגידים</w:t>
                            </w:r>
                          </w:p>
                          <w:p w:rsidR="00891505" w:rsidRDefault="00891505">
                            <w:pPr>
                              <w:pStyle w:val="Style2"/>
                              <w:shd w:val="clear" w:color="auto" w:fill="auto"/>
                              <w:spacing w:line="230" w:lineRule="exact"/>
                              <w:ind w:firstLine="0"/>
                              <w:rPr>
                                <w:rtl/>
                              </w:rPr>
                            </w:pPr>
                            <w:r>
                              <w:rPr>
                                <w:rStyle w:val="CharStyle32"/>
                                <w:rtl/>
                              </w:rPr>
                              <w:t>סטטוטוריים ביחס לפעילותם השוטפת שלשמה</w:t>
                            </w:r>
                          </w:p>
                          <w:p w:rsidR="00891505" w:rsidRDefault="00891505">
                            <w:pPr>
                              <w:pStyle w:val="Style2"/>
                              <w:shd w:val="clear" w:color="auto" w:fill="auto"/>
                              <w:spacing w:line="230" w:lineRule="exact"/>
                              <w:ind w:firstLine="0"/>
                              <w:rPr>
                                <w:rtl/>
                              </w:rPr>
                            </w:pPr>
                            <w:r>
                              <w:rPr>
                                <w:rStyle w:val="CharStyle32"/>
                                <w:rtl/>
                              </w:rPr>
                              <w:t>הוקמו התאגידים ולא מדובר בהזמנת עבודה או</w:t>
                            </w:r>
                          </w:p>
                          <w:p w:rsidR="00891505" w:rsidRDefault="00891505">
                            <w:pPr>
                              <w:pStyle w:val="Style2"/>
                              <w:shd w:val="clear" w:color="auto" w:fill="auto"/>
                              <w:spacing w:line="230" w:lineRule="exact"/>
                              <w:ind w:firstLine="0"/>
                              <w:rPr>
                                <w:rtl/>
                              </w:rPr>
                            </w:pPr>
                            <w:r>
                              <w:rPr>
                                <w:rStyle w:val="CharStyle32"/>
                                <w:rtl/>
                              </w:rPr>
                              <w:t xml:space="preserve">שירות, כמשמען בסעיף </w:t>
                            </w:r>
                            <w:r>
                              <w:rPr>
                                <w:rStyle w:val="CharStyle32"/>
                                <w:lang w:val="en-US" w:eastAsia="en-US" w:bidi="en-US"/>
                              </w:rPr>
                              <w:t>2</w:t>
                            </w:r>
                            <w:r>
                              <w:rPr>
                                <w:rStyle w:val="CharStyle32"/>
                                <w:rtl/>
                              </w:rPr>
                              <w:t xml:space="preserve"> לחוק חובת מכרזים, התשנ״ב-</w:t>
                            </w:r>
                            <w:r>
                              <w:rPr>
                                <w:rStyle w:val="CharStyle32"/>
                                <w:lang w:val="en-US" w:eastAsia="en-US" w:bidi="en-US"/>
                              </w:rPr>
                              <w:t>1992</w:t>
                            </w:r>
                            <w:r>
                              <w:rPr>
                                <w:rStyle w:val="CharStyle32"/>
                                <w:rtl/>
                              </w:rPr>
                              <w:t>. ראו לעניו זה בהרחבה תגובתנו</w:t>
                            </w:r>
                          </w:p>
                          <w:p w:rsidR="00891505" w:rsidRDefault="00891505">
                            <w:pPr>
                              <w:pStyle w:val="Style2"/>
                              <w:shd w:val="clear" w:color="auto" w:fill="auto"/>
                              <w:spacing w:line="230" w:lineRule="exact"/>
                              <w:ind w:firstLine="0"/>
                              <w:rPr>
                                <w:rtl/>
                              </w:rPr>
                            </w:pPr>
                            <w:r>
                              <w:rPr>
                                <w:rStyle w:val="CharStyle32"/>
                                <w:rtl/>
                              </w:rPr>
                              <w:t xml:space="preserve">המובאת בנספח ב׳ בעמי </w:t>
                            </w:r>
                            <w:r>
                              <w:rPr>
                                <w:rStyle w:val="CharStyle32"/>
                                <w:lang w:val="en-US" w:eastAsia="en-US" w:bidi="en-US"/>
                              </w:rPr>
                              <w:t>39</w:t>
                            </w:r>
                            <w:r>
                              <w:rPr>
                                <w:rStyle w:val="CharStyle32"/>
                                <w:rtl/>
                              </w:rPr>
                              <w:t xml:space="preserve"> לדו״ח".</w:t>
                            </w:r>
                          </w:p>
                          <w:p w:rsidR="00891505" w:rsidRDefault="00891505">
                            <w:pPr>
                              <w:pStyle w:val="Style2"/>
                              <w:shd w:val="clear" w:color="auto" w:fill="auto"/>
                              <w:spacing w:line="230" w:lineRule="exact"/>
                              <w:ind w:firstLine="0"/>
                              <w:rPr>
                                <w:rtl/>
                              </w:rPr>
                            </w:pPr>
                            <w:r>
                              <w:rPr>
                                <w:rStyle w:val="CharStyle32"/>
                                <w:rtl/>
                              </w:rPr>
                              <w:t>החלטת הוועדה:</w:t>
                            </w:r>
                          </w:p>
                        </w:tc>
                        <w:tc>
                          <w:tcPr>
                            <w:tcW w:w="2458"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637"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1426" w:type="dxa"/>
                            <w:vMerge w:val="restart"/>
                            <w:tcBorders>
                              <w:top w:val="single" w:sz="4" w:space="0" w:color="auto"/>
                              <w:left w:val="single" w:sz="4" w:space="0" w:color="auto"/>
                            </w:tcBorders>
                            <w:shd w:val="clear" w:color="auto" w:fill="FFFFFF"/>
                          </w:tcPr>
                          <w:p w:rsidR="00891505" w:rsidRDefault="00891505">
                            <w:pPr>
                              <w:rPr>
                                <w:sz w:val="10"/>
                                <w:szCs w:val="10"/>
                                <w:rtl/>
                              </w:rPr>
                            </w:pPr>
                          </w:p>
                        </w:tc>
                        <w:tc>
                          <w:tcPr>
                            <w:tcW w:w="523" w:type="dxa"/>
                            <w:vMerge w:val="restart"/>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238"/>
                          <w:jc w:val="center"/>
                        </w:trPr>
                        <w:tc>
                          <w:tcPr>
                            <w:tcW w:w="720" w:type="dxa"/>
                            <w:vMerge/>
                            <w:tcBorders>
                              <w:left w:val="single" w:sz="4" w:space="0" w:color="auto"/>
                              <w:bottom w:val="single" w:sz="4" w:space="0" w:color="auto"/>
                            </w:tcBorders>
                            <w:shd w:val="clear" w:color="auto" w:fill="FFFFFF"/>
                          </w:tcPr>
                          <w:p w:rsidR="00891505" w:rsidRDefault="00891505">
                            <w:pPr>
                              <w:rPr>
                                <w:rtl/>
                              </w:rPr>
                            </w:pPr>
                          </w:p>
                        </w:tc>
                        <w:tc>
                          <w:tcPr>
                            <w:tcW w:w="821" w:type="dxa"/>
                            <w:vMerge/>
                            <w:tcBorders>
                              <w:left w:val="single" w:sz="4" w:space="0" w:color="auto"/>
                              <w:bottom w:val="single" w:sz="4" w:space="0" w:color="auto"/>
                            </w:tcBorders>
                            <w:shd w:val="clear" w:color="auto" w:fill="FFFFFF"/>
                          </w:tcPr>
                          <w:p w:rsidR="00891505" w:rsidRDefault="00891505">
                            <w:pPr>
                              <w:rPr>
                                <w:rtl/>
                              </w:rPr>
                            </w:pPr>
                          </w:p>
                        </w:tc>
                        <w:tc>
                          <w:tcPr>
                            <w:tcW w:w="3067" w:type="dxa"/>
                            <w:tcBorders>
                              <w:top w:val="single" w:sz="4" w:space="0" w:color="auto"/>
                              <w:left w:val="single" w:sz="4" w:space="0" w:color="auto"/>
                              <w:bottom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2"/>
                                <w:lang w:val="en-US" w:eastAsia="en-US" w:bidi="en-US"/>
                              </w:rPr>
                              <w:t>1</w:t>
                            </w:r>
                            <w:r>
                              <w:rPr>
                                <w:rStyle w:val="CharStyle32"/>
                                <w:rtl/>
                              </w:rPr>
                              <w:t>. יש לקדם את נושא ההסכם של המשרד</w:t>
                            </w:r>
                          </w:p>
                          <w:p w:rsidR="00891505" w:rsidRDefault="00891505">
                            <w:pPr>
                              <w:pStyle w:val="Style2"/>
                              <w:shd w:val="clear" w:color="auto" w:fill="auto"/>
                              <w:spacing w:line="235" w:lineRule="exact"/>
                              <w:ind w:firstLine="0"/>
                              <w:jc w:val="right"/>
                              <w:rPr>
                                <w:rtl/>
                              </w:rPr>
                            </w:pPr>
                            <w:r>
                              <w:rPr>
                                <w:rStyle w:val="CharStyle32"/>
                                <w:rtl/>
                              </w:rPr>
                              <w:t>למול המרכז. להערכת הלשכה המשפטית</w:t>
                            </w:r>
                          </w:p>
                          <w:p w:rsidR="00891505" w:rsidRDefault="00891505">
                            <w:pPr>
                              <w:pStyle w:val="Style2"/>
                              <w:shd w:val="clear" w:color="auto" w:fill="auto"/>
                              <w:spacing w:line="235" w:lineRule="exact"/>
                              <w:ind w:firstLine="0"/>
                              <w:jc w:val="right"/>
                              <w:rPr>
                                <w:rtl/>
                              </w:rPr>
                            </w:pPr>
                            <w:r>
                              <w:rPr>
                                <w:rStyle w:val="CharStyle32"/>
                                <w:rtl/>
                              </w:rPr>
                              <w:t>גיבוש טיוטת הסכם תארך כ-</w:t>
                            </w:r>
                            <w:r>
                              <w:rPr>
                                <w:rStyle w:val="CharStyle32"/>
                                <w:lang w:val="en-US" w:eastAsia="en-US" w:bidi="en-US"/>
                              </w:rPr>
                              <w:t>3</w:t>
                            </w:r>
                            <w:r>
                              <w:rPr>
                                <w:rStyle w:val="CharStyle32"/>
                                <w:rtl/>
                              </w:rPr>
                              <w:t xml:space="preserve"> חודשים. עם</w:t>
                            </w:r>
                          </w:p>
                          <w:p w:rsidR="00891505" w:rsidRDefault="00891505">
                            <w:pPr>
                              <w:pStyle w:val="Style2"/>
                              <w:shd w:val="clear" w:color="auto" w:fill="auto"/>
                              <w:spacing w:line="235" w:lineRule="exact"/>
                              <w:ind w:firstLine="0"/>
                              <w:jc w:val="right"/>
                              <w:rPr>
                                <w:rtl/>
                              </w:rPr>
                            </w:pPr>
                            <w:r>
                              <w:rPr>
                                <w:rStyle w:val="CharStyle32"/>
                                <w:rtl/>
                              </w:rPr>
                              <w:t>ואת, הדבר תלוי גם בקבלת התייחסות</w:t>
                            </w:r>
                          </w:p>
                        </w:tc>
                        <w:tc>
                          <w:tcPr>
                            <w:tcW w:w="2458" w:type="dxa"/>
                            <w:vMerge/>
                            <w:tcBorders>
                              <w:left w:val="single" w:sz="4" w:space="0" w:color="auto"/>
                              <w:bottom w:val="single" w:sz="4" w:space="0" w:color="auto"/>
                            </w:tcBorders>
                            <w:shd w:val="clear" w:color="auto" w:fill="FFFFFF"/>
                          </w:tcPr>
                          <w:p w:rsidR="00891505" w:rsidRDefault="00891505">
                            <w:pPr>
                              <w:rPr>
                                <w:rtl/>
                              </w:rPr>
                            </w:pPr>
                          </w:p>
                        </w:tc>
                        <w:tc>
                          <w:tcPr>
                            <w:tcW w:w="1637" w:type="dxa"/>
                            <w:vMerge/>
                            <w:tcBorders>
                              <w:left w:val="single" w:sz="4" w:space="0" w:color="auto"/>
                              <w:bottom w:val="single" w:sz="4" w:space="0" w:color="auto"/>
                            </w:tcBorders>
                            <w:shd w:val="clear" w:color="auto" w:fill="FFFFFF"/>
                          </w:tcPr>
                          <w:p w:rsidR="00891505" w:rsidRDefault="00891505">
                            <w:pPr>
                              <w:rPr>
                                <w:rtl/>
                              </w:rPr>
                            </w:pPr>
                          </w:p>
                        </w:tc>
                        <w:tc>
                          <w:tcPr>
                            <w:tcW w:w="1426" w:type="dxa"/>
                            <w:vMerge/>
                            <w:tcBorders>
                              <w:left w:val="single" w:sz="4" w:space="0" w:color="auto"/>
                              <w:bottom w:val="single" w:sz="4" w:space="0" w:color="auto"/>
                            </w:tcBorders>
                            <w:shd w:val="clear" w:color="auto" w:fill="FFFFFF"/>
                          </w:tcPr>
                          <w:p w:rsidR="00891505" w:rsidRDefault="00891505">
                            <w:pPr>
                              <w:rPr>
                                <w:rtl/>
                              </w:rPr>
                            </w:pPr>
                          </w:p>
                        </w:tc>
                        <w:tc>
                          <w:tcPr>
                            <w:tcW w:w="523" w:type="dxa"/>
                            <w:vMerge/>
                            <w:tcBorders>
                              <w:left w:val="single" w:sz="4" w:space="0" w:color="auto"/>
                              <w:bottom w:val="single" w:sz="4" w:space="0" w:color="auto"/>
                              <w:right w:val="single" w:sz="4" w:space="0" w:color="auto"/>
                            </w:tcBorders>
                            <w:shd w:val="clear" w:color="auto" w:fill="FFFFFF"/>
                          </w:tcPr>
                          <w:p w:rsidR="00891505" w:rsidRDefault="00891505">
                            <w:pPr>
                              <w:rPr>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424" w:lineRule="exact"/>
        <w:rPr>
          <w:rtl/>
        </w:rPr>
      </w:pPr>
    </w:p>
    <w:p w:rsidR="00DE5597" w:rsidRDefault="00DE5597">
      <w:pPr>
        <w:rPr>
          <w:sz w:val="2"/>
          <w:szCs w:val="2"/>
          <w:rtl/>
        </w:rPr>
        <w:sectPr w:rsidR="00DE5597">
          <w:pgSz w:w="11938" w:h="16867"/>
          <w:pgMar w:top="4438" w:right="406" w:bottom="4438" w:left="881" w:header="0" w:footer="3" w:gutter="0"/>
          <w:cols w:space="720"/>
          <w:noEndnote/>
          <w:docGrid w:linePitch="360"/>
        </w:sectPr>
      </w:pPr>
    </w:p>
    <w:p w:rsidR="00DE5597" w:rsidRDefault="00D92BE4">
      <w:pPr>
        <w:spacing w:line="360" w:lineRule="exact"/>
        <w:rPr>
          <w:rtl/>
        </w:rPr>
      </w:pPr>
      <w:r>
        <w:rPr>
          <w:noProof/>
          <w:rtl/>
          <w:lang w:val="en-US" w:eastAsia="en-US"/>
        </w:rPr>
        <w:drawing>
          <wp:anchor distT="0" distB="0" distL="63500" distR="63500" simplePos="0" relativeHeight="251684352" behindDoc="1" locked="0" layoutInCell="1" allowOverlap="1">
            <wp:simplePos x="0" y="0"/>
            <wp:positionH relativeFrom="margin">
              <wp:posOffset>6077585</wp:posOffset>
            </wp:positionH>
            <wp:positionV relativeFrom="paragraph">
              <wp:posOffset>0</wp:posOffset>
            </wp:positionV>
            <wp:extent cx="420370" cy="454025"/>
            <wp:effectExtent l="0" t="0" r="0" b="3175"/>
            <wp:wrapNone/>
            <wp:docPr id="92" name="תמונה 92"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2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20370" cy="4540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78208" behindDoc="0" locked="0" layoutInCell="1" allowOverlap="1">
                <wp:simplePos x="0" y="0"/>
                <wp:positionH relativeFrom="margin">
                  <wp:posOffset>5864225</wp:posOffset>
                </wp:positionH>
                <wp:positionV relativeFrom="paragraph">
                  <wp:posOffset>543560</wp:posOffset>
                </wp:positionV>
                <wp:extent cx="862330" cy="97790"/>
                <wp:effectExtent l="0" t="0" r="0" b="0"/>
                <wp:wrapNone/>
                <wp:docPr id="3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23" w:name="bookmark14"/>
                            <w:r>
                              <w:rPr>
                                <w:rStyle w:val="CharStyle42Exact"/>
                                <w:rtl/>
                              </w:rPr>
                              <w:t>משרד ראש הממשלה</w:t>
                            </w:r>
                            <w:bookmarkEnd w:id="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67" type="#_x0000_t202" style="position:absolute;margin-left:461.75pt;margin-top:42.8pt;width:67.9pt;height:7.7pt;z-index:251678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" filled="f" stroked="f">
                <v:textbox style="mso-fit-shape-to-text:t" inset="0,0,0,0">
                  <w:txbxContent>
                    <w:p w:rsidR="00891505" w:rsidRDefault="00891505">
                      <w:pPr>
                        <w:pStyle w:val="Style25"/>
                        <w:keepNext/>
                        <w:keepLines/>
                        <w:shd w:val="clear" w:color="auto" w:fill="auto"/>
                        <w:spacing w:after="0" w:line="154" w:lineRule="exact"/>
                        <w:rPr>
                          <w:rtl/>
                        </w:rPr>
                      </w:pPr>
                      <w:bookmarkStart w:id="24" w:name="bookmark14"/>
                      <w:r>
                        <w:rPr>
                          <w:rStyle w:val="CharStyle42Exact"/>
                          <w:rtl/>
                        </w:rPr>
                        <w:t>משרד ראש הממשלה</w:t>
                      </w:r>
                      <w:bookmarkEnd w:id="24"/>
                    </w:p>
                  </w:txbxContent>
                </v:textbox>
                <w10:wrap anchorx="margin"/>
              </v:shape>
            </w:pict>
          </mc:Fallback>
        </mc:AlternateContent>
      </w:r>
      <w:r>
        <w:rPr>
          <w:noProof/>
          <w:rtl/>
          <w:lang w:val="en-US" w:eastAsia="en-US"/>
        </w:rPr>
        <mc:AlternateContent>
          <mc:Choice Requires="wps">
            <w:drawing>
              <wp:anchor distT="0" distB="0" distL="63500" distR="63500" simplePos="0" relativeHeight="251679232" behindDoc="0" locked="0" layoutInCell="1" allowOverlap="1">
                <wp:simplePos x="0" y="0"/>
                <wp:positionH relativeFrom="margin">
                  <wp:posOffset>506095</wp:posOffset>
                </wp:positionH>
                <wp:positionV relativeFrom="paragraph">
                  <wp:posOffset>704850</wp:posOffset>
                </wp:positionV>
                <wp:extent cx="530225" cy="97790"/>
                <wp:effectExtent l="635" t="0" r="2540" b="0"/>
                <wp:wrapNone/>
                <wp:docPr id="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38"/>
                              <w:shd w:val="clear" w:color="auto" w:fill="auto"/>
                              <w:rPr>
                                <w:rtl/>
                              </w:rPr>
                            </w:pPr>
                            <w:r>
                              <w:rPr>
                                <w:rStyle w:val="CharStyle40Exact"/>
                                <w:rtl/>
                              </w:rPr>
                              <w:t>אגף הכספים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68" type="#_x0000_t202" style="position:absolute;margin-left:39.85pt;margin-top:55.5pt;width:41.75pt;height:7.7pt;z-index:2516792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a7sg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" filled="f" stroked="f">
                <v:textbox style="mso-fit-shape-to-text:t" inset="0,0,0,0">
                  <w:txbxContent>
                    <w:p w:rsidR="00891505" w:rsidRDefault="00891505">
                      <w:pPr>
                        <w:pStyle w:val="Style38"/>
                        <w:shd w:val="clear" w:color="auto" w:fill="auto"/>
                        <w:rPr>
                          <w:rtl/>
                        </w:rPr>
                      </w:pPr>
                      <w:r>
                        <w:rPr>
                          <w:rStyle w:val="CharStyle40Exact"/>
                          <w:rtl/>
                        </w:rPr>
                        <w:t>אגף הכספים</w:t>
                      </w:r>
                    </w:p>
                  </w:txbxContent>
                </v:textbox>
                <w10:wrap anchorx="margin"/>
              </v:shape>
            </w:pict>
          </mc:Fallback>
        </mc:AlternateContent>
      </w:r>
      <w:r>
        <w:rPr>
          <w:noProof/>
          <w:rtl/>
          <w:lang w:val="en-US" w:eastAsia="en-US"/>
        </w:rPr>
        <w:drawing>
          <wp:anchor distT="0" distB="0" distL="63500" distR="63500" simplePos="0" relativeHeight="251685376" behindDoc="1" locked="0" layoutInCell="1" allowOverlap="1">
            <wp:simplePos x="0" y="0"/>
            <wp:positionH relativeFrom="margin">
              <wp:posOffset>301625</wp:posOffset>
            </wp:positionH>
            <wp:positionV relativeFrom="paragraph">
              <wp:posOffset>24130</wp:posOffset>
            </wp:positionV>
            <wp:extent cx="822960" cy="615950"/>
            <wp:effectExtent l="0" t="0" r="0" b="0"/>
            <wp:wrapNone/>
            <wp:docPr id="95" name="תמונה 95"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mage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22960" cy="61595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mc:AlternateContent>
          <mc:Choice Requires="wps">
            <w:drawing>
              <wp:anchor distT="0" distB="0" distL="63500" distR="63500" simplePos="0" relativeHeight="251680256" behindDoc="0" locked="0" layoutInCell="1" allowOverlap="1">
                <wp:simplePos x="0" y="0"/>
                <wp:positionH relativeFrom="margin">
                  <wp:posOffset>5824855</wp:posOffset>
                </wp:positionH>
                <wp:positionV relativeFrom="paragraph">
                  <wp:posOffset>708025</wp:posOffset>
                </wp:positionV>
                <wp:extent cx="920750" cy="97790"/>
                <wp:effectExtent l="4445" t="635" r="0" b="0"/>
                <wp:wrapNone/>
                <wp:docPr id="3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25"/>
                              <w:keepNext/>
                              <w:keepLines/>
                              <w:shd w:val="clear" w:color="auto" w:fill="auto"/>
                              <w:spacing w:after="0" w:line="154" w:lineRule="exact"/>
                              <w:rPr>
                                <w:rtl/>
                              </w:rPr>
                            </w:pPr>
                            <w:bookmarkStart w:id="25" w:name="bookmark15"/>
                            <w:r>
                              <w:rPr>
                                <w:rStyle w:val="CharStyle42Exact"/>
                                <w:rtl/>
                              </w:rPr>
                              <w:t>אגף הביקורת הפנימית</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69" type="#_x0000_t202" style="position:absolute;margin-left:458.65pt;margin-top:55.75pt;width:72.5pt;height:7.7pt;z-index:251680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jLsw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" filled="f" stroked="f">
                <v:textbox style="mso-fit-shape-to-text:t" inset="0,0,0,0">
                  <w:txbxContent>
                    <w:p w:rsidR="00891505" w:rsidRDefault="00891505">
                      <w:pPr>
                        <w:pStyle w:val="Style25"/>
                        <w:keepNext/>
                        <w:keepLines/>
                        <w:shd w:val="clear" w:color="auto" w:fill="auto"/>
                        <w:spacing w:after="0" w:line="154" w:lineRule="exact"/>
                        <w:rPr>
                          <w:rtl/>
                        </w:rPr>
                      </w:pPr>
                      <w:bookmarkStart w:id="26" w:name="bookmark15"/>
                      <w:r>
                        <w:rPr>
                          <w:rStyle w:val="CharStyle42Exact"/>
                          <w:rtl/>
                        </w:rPr>
                        <w:t>אגף הביקורת הפנימית</w:t>
                      </w:r>
                      <w:bookmarkEnd w:id="26"/>
                    </w:p>
                  </w:txbxContent>
                </v:textbox>
                <w10:wrap anchorx="margin"/>
              </v:shape>
            </w:pict>
          </mc:Fallback>
        </mc:AlternateContent>
      </w:r>
      <w:r>
        <w:rPr>
          <w:noProof/>
          <w:rtl/>
          <w:lang w:val="en-US" w:eastAsia="en-US"/>
        </w:rPr>
        <mc:AlternateContent>
          <mc:Choice Requires="wps">
            <w:drawing>
              <wp:anchor distT="0" distB="0" distL="63500" distR="63500" simplePos="0" relativeHeight="251681280" behindDoc="0" locked="0" layoutInCell="1" allowOverlap="1">
                <wp:simplePos x="0" y="0"/>
                <wp:positionH relativeFrom="margin">
                  <wp:posOffset>635</wp:posOffset>
                </wp:positionH>
                <wp:positionV relativeFrom="paragraph">
                  <wp:posOffset>1069975</wp:posOffset>
                </wp:positionV>
                <wp:extent cx="6763385" cy="3020060"/>
                <wp:effectExtent l="0" t="635" r="0" b="0"/>
                <wp:wrapNone/>
                <wp:docPr id="3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02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30"/>
                              <w:gridCol w:w="518"/>
                            </w:tblGrid>
                            <w:tr w:rsidR="00891505">
                              <w:trPr>
                                <w:trHeight w:hRule="exact" w:val="701"/>
                                <w:jc w:val="center"/>
                              </w:trPr>
                              <w:tc>
                                <w:tcPr>
                                  <w:tcW w:w="720"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180" w:firstLine="0"/>
                                    <w:rPr>
                                      <w:rtl/>
                                    </w:rPr>
                                  </w:pPr>
                                  <w:r>
                                    <w:rPr>
                                      <w:rStyle w:val="CharStyle31"/>
                                      <w:rtl/>
                                    </w:rPr>
                                    <w:t>תאריך</w:t>
                                  </w:r>
                                </w:p>
                              </w:tc>
                              <w:tc>
                                <w:tcPr>
                                  <w:tcW w:w="821"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20" w:firstLine="0"/>
                                    <w:jc w:val="center"/>
                                    <w:rPr>
                                      <w:rtl/>
                                    </w:rPr>
                                  </w:pPr>
                                  <w:r>
                                    <w:rPr>
                                      <w:rStyle w:val="CharStyle31"/>
                                      <w:rtl/>
                                    </w:rPr>
                                    <w:t>אחריות</w:t>
                                  </w:r>
                                </w:p>
                              </w:tc>
                              <w:tc>
                                <w:tcPr>
                                  <w:tcW w:w="3067"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40" w:firstLine="0"/>
                                    <w:jc w:val="center"/>
                                    <w:rPr>
                                      <w:rtl/>
                                    </w:rPr>
                                  </w:pPr>
                                  <w:r>
                                    <w:rPr>
                                      <w:rStyle w:val="CharStyle31"/>
                                      <w:rtl/>
                                    </w:rPr>
                                    <w:t>החלטת וועדת הביקורוז</w:t>
                                  </w:r>
                                </w:p>
                              </w:tc>
                              <w:tc>
                                <w:tcPr>
                                  <w:tcW w:w="2458"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מספר</w:t>
                                  </w:r>
                                </w:p>
                              </w:tc>
                            </w:tr>
                            <w:tr w:rsidR="00891505">
                              <w:trPr>
                                <w:trHeight w:hRule="exact" w:val="667"/>
                                <w:jc w:val="center"/>
                              </w:trPr>
                              <w:tc>
                                <w:tcPr>
                                  <w:tcW w:w="720"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1"/>
                                      <w:rtl/>
                                    </w:rPr>
                                    <w:t>לביצוע</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vMerge/>
                                  <w:tcBorders>
                                    <w:left w:val="single" w:sz="4" w:space="0" w:color="auto"/>
                                  </w:tcBorders>
                                  <w:shd w:val="clear" w:color="auto" w:fill="FFFFFF"/>
                                  <w:vAlign w:val="center"/>
                                </w:tcPr>
                                <w:p w:rsidR="00891505" w:rsidRDefault="00891505">
                                  <w:pPr>
                                    <w:rPr>
                                      <w:rtl/>
                                    </w:rPr>
                                  </w:pPr>
                                </w:p>
                              </w:tc>
                              <w:tc>
                                <w:tcPr>
                                  <w:tcW w:w="1637" w:type="dxa"/>
                                  <w:vMerge/>
                                  <w:tcBorders>
                                    <w:left w:val="single" w:sz="4" w:space="0" w:color="auto"/>
                                  </w:tcBorders>
                                  <w:shd w:val="clear" w:color="auto" w:fill="FFFFFF"/>
                                  <w:vAlign w:val="center"/>
                                </w:tcPr>
                                <w:p w:rsidR="00891505" w:rsidRDefault="00891505">
                                  <w:pPr>
                                    <w:rPr>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1"/>
                                      <w:rtl/>
                                    </w:rPr>
                                    <w:t>המלצה</w:t>
                                  </w:r>
                                </w:p>
                              </w:tc>
                            </w:tr>
                            <w:tr w:rsidR="00891505">
                              <w:trPr>
                                <w:trHeight w:hRule="exact" w:val="206"/>
                                <w:jc w:val="center"/>
                              </w:trPr>
                              <w:tc>
                                <w:tcPr>
                                  <w:tcW w:w="72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משרד המשפטים.</w:t>
                                  </w:r>
                                </w:p>
                              </w:tc>
                              <w:tc>
                                <w:tcPr>
                                  <w:tcW w:w="2458" w:type="dxa"/>
                                  <w:tcBorders>
                                    <w:top w:val="single" w:sz="4" w:space="0" w:color="auto"/>
                                    <w:left w:val="single" w:sz="4" w:space="0" w:color="auto"/>
                                  </w:tcBorders>
                                  <w:shd w:val="clear" w:color="auto" w:fill="FFFFFF"/>
                                </w:tcPr>
                                <w:p w:rsidR="00891505" w:rsidRDefault="00891505">
                                  <w:pPr>
                                    <w:rPr>
                                      <w:sz w:val="10"/>
                                      <w:szCs w:val="10"/>
                                      <w:rtl/>
                                    </w:rPr>
                                  </w:pPr>
                                </w:p>
                              </w:tc>
                              <w:tc>
                                <w:tcPr>
                                  <w:tcW w:w="1637"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1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5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rPr>
                                      <w:sz w:val="10"/>
                                      <w:szCs w:val="10"/>
                                      <w:rtl/>
                                    </w:rPr>
                                  </w:pPr>
                                </w:p>
                              </w:tc>
                              <w:tc>
                                <w:tcPr>
                                  <w:tcW w:w="3067" w:type="dxa"/>
                                  <w:tcBorders>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2"/>
                                      <w:lang w:val="en-US" w:eastAsia="en-US" w:bidi="en-US"/>
                                    </w:rPr>
                                    <w:t>2</w:t>
                                  </w:r>
                                  <w:r>
                                    <w:rPr>
                                      <w:rStyle w:val="CharStyle32"/>
                                      <w:rtl/>
                                    </w:rPr>
                                    <w:t xml:space="preserve">. במקביל לאמור בסעיף </w:t>
                                  </w:r>
                                  <w:r>
                                    <w:rPr>
                                      <w:rStyle w:val="CharStyle32"/>
                                      <w:lang w:val="en-US" w:eastAsia="en-US" w:bidi="en-US"/>
                                    </w:rPr>
                                    <w:t>1</w:t>
                                  </w:r>
                                  <w:r>
                                    <w:rPr>
                                      <w:rStyle w:val="CharStyle32"/>
                                      <w:rtl/>
                                    </w:rPr>
                                    <w:t xml:space="preserve"> ועד לחתימת</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5"/>
                                <w:jc w:val="center"/>
                              </w:trPr>
                              <w:tc>
                                <w:tcPr>
                                  <w:tcW w:w="720" w:type="dxa"/>
                                  <w:tcBorders>
                                    <w:left w:val="single" w:sz="4" w:space="0" w:color="auto"/>
                                  </w:tcBorders>
                                  <w:shd w:val="clear" w:color="auto" w:fill="FFFFFF"/>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2"/>
                                      <w:rtl/>
                                    </w:rPr>
                                    <w:t>לשכה</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הסכם כאמור, יש לעדכן ולהפיץ את הנוהל</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2"/>
                                      <w:rtl/>
                                    </w:rPr>
                                    <w:t>משפטית</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המשרדי בהתנהלות המשרד מול רשויות</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rPr>
                                      <w:sz w:val="10"/>
                                      <w:szCs w:val="10"/>
                                      <w:rtl/>
                                    </w:rPr>
                                  </w:pP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סטטוטוריות לכל התאגידים הסטטוטוריים</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917"/>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vAlign w:val="bottom"/>
                                </w:tcPr>
                                <w:p w:rsidR="00891505" w:rsidRDefault="00891505">
                                  <w:pPr>
                                    <w:pStyle w:val="Style2"/>
                                    <w:shd w:val="clear" w:color="auto" w:fill="auto"/>
                                    <w:spacing w:line="154" w:lineRule="exact"/>
                                    <w:ind w:left="20" w:firstLine="0"/>
                                    <w:jc w:val="center"/>
                                    <w:rPr>
                                      <w:rtl/>
                                    </w:rPr>
                                  </w:pPr>
                                  <w:r>
                                    <w:rPr>
                                      <w:rStyle w:val="CharStyle32"/>
                                      <w:rtl/>
                                    </w:rPr>
                                    <w:t>אגף</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אותם מתקצב המשרד על פי חוק.</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35"/>
                                <w:jc w:val="center"/>
                              </w:trPr>
                              <w:tc>
                                <w:tcPr>
                                  <w:tcW w:w="720"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2"/>
                                      <w:rtl/>
                                    </w:rPr>
                                    <w:t>מיידי</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2"/>
                                      <w:rtl/>
                                    </w:rPr>
                                    <w:t>תקציבי□</w:t>
                                  </w:r>
                                </w:p>
                              </w:tc>
                              <w:tc>
                                <w:tcPr>
                                  <w:tcW w:w="3067" w:type="dxa"/>
                                  <w:tcBorders>
                                    <w:left w:val="single" w:sz="4" w:space="0" w:color="auto"/>
                                  </w:tcBorders>
                                  <w:shd w:val="clear" w:color="auto" w:fill="FFFFFF"/>
                                </w:tcPr>
                                <w:p w:rsidR="00891505" w:rsidRDefault="00891505">
                                  <w:pPr>
                                    <w:rPr>
                                      <w:sz w:val="10"/>
                                      <w:szCs w:val="10"/>
                                      <w:rtl/>
                                    </w:rPr>
                                  </w:pP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022"/>
                                <w:jc w:val="center"/>
                              </w:trPr>
                              <w:tc>
                                <w:tcPr>
                                  <w:tcW w:w="720" w:type="dxa"/>
                                  <w:tcBorders>
                                    <w:left w:val="single" w:sz="4" w:space="0" w:color="auto"/>
                                    <w:bottom w:val="single" w:sz="4" w:space="0" w:color="auto"/>
                                  </w:tcBorders>
                                  <w:shd w:val="clear" w:color="auto" w:fill="FFFFFF"/>
                                </w:tcPr>
                                <w:p w:rsidR="00891505" w:rsidRDefault="00891505">
                                  <w:pPr>
                                    <w:rPr>
                                      <w:sz w:val="10"/>
                                      <w:szCs w:val="10"/>
                                      <w:rtl/>
                                    </w:rPr>
                                  </w:pPr>
                                </w:p>
                              </w:tc>
                              <w:tc>
                                <w:tcPr>
                                  <w:tcW w:w="821" w:type="dxa"/>
                                  <w:tcBorders>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ופרוייקטים</w:t>
                                  </w:r>
                                </w:p>
                              </w:tc>
                              <w:tc>
                                <w:tcPr>
                                  <w:tcW w:w="3067" w:type="dxa"/>
                                  <w:tcBorders>
                                    <w:left w:val="single" w:sz="4" w:space="0" w:color="auto"/>
                                    <w:bottom w:val="single" w:sz="4" w:space="0" w:color="auto"/>
                                  </w:tcBorders>
                                  <w:shd w:val="clear" w:color="auto" w:fill="FFFFFF"/>
                                </w:tcPr>
                                <w:p w:rsidR="00891505" w:rsidRDefault="00891505">
                                  <w:pPr>
                                    <w:rPr>
                                      <w:sz w:val="10"/>
                                      <w:szCs w:val="10"/>
                                      <w:rtl/>
                                    </w:rPr>
                                  </w:pPr>
                                </w:p>
                              </w:tc>
                              <w:tc>
                                <w:tcPr>
                                  <w:tcW w:w="2458" w:type="dxa"/>
                                  <w:tcBorders>
                                    <w:left w:val="single" w:sz="4" w:space="0" w:color="auto"/>
                                    <w:bottom w:val="single" w:sz="4" w:space="0" w:color="auto"/>
                                  </w:tcBorders>
                                  <w:shd w:val="clear" w:color="auto" w:fill="FFFFFF"/>
                                </w:tcPr>
                                <w:p w:rsidR="00891505" w:rsidRDefault="00891505">
                                  <w:pPr>
                                    <w:rPr>
                                      <w:sz w:val="10"/>
                                      <w:szCs w:val="10"/>
                                      <w:rtl/>
                                    </w:rPr>
                                  </w:pPr>
                                </w:p>
                              </w:tc>
                              <w:tc>
                                <w:tcPr>
                                  <w:tcW w:w="1637" w:type="dxa"/>
                                  <w:tcBorders>
                                    <w:left w:val="single" w:sz="4" w:space="0" w:color="auto"/>
                                    <w:bottom w:val="single" w:sz="4" w:space="0" w:color="auto"/>
                                  </w:tcBorders>
                                  <w:shd w:val="clear" w:color="auto" w:fill="FFFFFF"/>
                                </w:tcPr>
                                <w:p w:rsidR="00891505" w:rsidRDefault="00891505">
                                  <w:pPr>
                                    <w:rPr>
                                      <w:sz w:val="10"/>
                                      <w:szCs w:val="10"/>
                                      <w:rtl/>
                                    </w:rPr>
                                  </w:pPr>
                                </w:p>
                              </w:tc>
                              <w:tc>
                                <w:tcPr>
                                  <w:tcW w:w="1430" w:type="dxa"/>
                                  <w:tcBorders>
                                    <w:left w:val="single" w:sz="4" w:space="0" w:color="auto"/>
                                    <w:bottom w:val="single" w:sz="4" w:space="0" w:color="auto"/>
                                  </w:tcBorders>
                                  <w:shd w:val="clear" w:color="auto" w:fill="FFFFFF"/>
                                </w:tcPr>
                                <w:p w:rsidR="00891505" w:rsidRDefault="00891505">
                                  <w:pPr>
                                    <w:rPr>
                                      <w:sz w:val="10"/>
                                      <w:szCs w:val="10"/>
                                      <w:rtl/>
                                    </w:rPr>
                                  </w:pPr>
                                </w:p>
                              </w:tc>
                              <w:tc>
                                <w:tcPr>
                                  <w:tcW w:w="518" w:type="dxa"/>
                                  <w:tcBorders>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70" type="#_x0000_t202" style="position:absolute;margin-left:.05pt;margin-top:84.25pt;width:532.55pt;height:237.8pt;z-index:251681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21"/>
                        <w:gridCol w:w="3067"/>
                        <w:gridCol w:w="2458"/>
                        <w:gridCol w:w="1637"/>
                        <w:gridCol w:w="1430"/>
                        <w:gridCol w:w="518"/>
                      </w:tblGrid>
                      <w:tr w:rsidR="00891505">
                        <w:trPr>
                          <w:trHeight w:hRule="exact" w:val="701"/>
                          <w:jc w:val="center"/>
                        </w:trPr>
                        <w:tc>
                          <w:tcPr>
                            <w:tcW w:w="720"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180" w:firstLine="0"/>
                              <w:rPr>
                                <w:rtl/>
                              </w:rPr>
                            </w:pPr>
                            <w:r>
                              <w:rPr>
                                <w:rStyle w:val="CharStyle31"/>
                                <w:rtl/>
                              </w:rPr>
                              <w:t>תאריך</w:t>
                            </w:r>
                          </w:p>
                        </w:tc>
                        <w:tc>
                          <w:tcPr>
                            <w:tcW w:w="821"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20" w:firstLine="0"/>
                              <w:jc w:val="center"/>
                              <w:rPr>
                                <w:rtl/>
                              </w:rPr>
                            </w:pPr>
                            <w:r>
                              <w:rPr>
                                <w:rStyle w:val="CharStyle31"/>
                                <w:rtl/>
                              </w:rPr>
                              <w:t>אחריות</w:t>
                            </w:r>
                          </w:p>
                        </w:tc>
                        <w:tc>
                          <w:tcPr>
                            <w:tcW w:w="3067"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left="40" w:firstLine="0"/>
                              <w:jc w:val="center"/>
                              <w:rPr>
                                <w:rtl/>
                              </w:rPr>
                            </w:pPr>
                            <w:r>
                              <w:rPr>
                                <w:rStyle w:val="CharStyle31"/>
                                <w:rtl/>
                              </w:rPr>
                              <w:t>החלטת וועדת הביקורוז</w:t>
                            </w:r>
                          </w:p>
                        </w:tc>
                        <w:tc>
                          <w:tcPr>
                            <w:tcW w:w="2458"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התייחסות המבוקר</w:t>
                            </w:r>
                          </w:p>
                        </w:tc>
                        <w:tc>
                          <w:tcPr>
                            <w:tcW w:w="1637" w:type="dxa"/>
                            <w:vMerge w:val="restart"/>
                            <w:tcBorders>
                              <w:top w:val="single" w:sz="4" w:space="0" w:color="auto"/>
                              <w:left w:val="single" w:sz="4" w:space="0" w:color="auto"/>
                            </w:tcBorders>
                            <w:shd w:val="clear" w:color="auto" w:fill="FFFFFF"/>
                            <w:vAlign w:val="center"/>
                          </w:tcPr>
                          <w:p w:rsidR="00891505" w:rsidRDefault="00891505">
                            <w:pPr>
                              <w:pStyle w:val="Style2"/>
                              <w:shd w:val="clear" w:color="auto" w:fill="auto"/>
                              <w:spacing w:line="154" w:lineRule="exact"/>
                              <w:ind w:firstLine="0"/>
                              <w:jc w:val="center"/>
                              <w:rPr>
                                <w:rtl/>
                              </w:rPr>
                            </w:pPr>
                            <w:r>
                              <w:rPr>
                                <w:rStyle w:val="CharStyle31"/>
                                <w:rtl/>
                              </w:rPr>
                              <w:t>המלצת המבקר</w:t>
                            </w:r>
                          </w:p>
                        </w:tc>
                        <w:tc>
                          <w:tcPr>
                            <w:tcW w:w="1430" w:type="dxa"/>
                            <w:tcBorders>
                              <w:top w:val="single" w:sz="4" w:space="0" w:color="auto"/>
                              <w:left w:val="single" w:sz="4" w:space="0" w:color="auto"/>
                            </w:tcBorders>
                            <w:shd w:val="clear" w:color="auto" w:fill="FFFFFF"/>
                            <w:vAlign w:val="bottom"/>
                          </w:tcPr>
                          <w:p w:rsidR="00891505" w:rsidRDefault="00891505">
                            <w:pPr>
                              <w:pStyle w:val="Style2"/>
                              <w:shd w:val="clear" w:color="auto" w:fill="auto"/>
                              <w:spacing w:line="154" w:lineRule="exact"/>
                              <w:ind w:firstLine="0"/>
                              <w:jc w:val="center"/>
                              <w:rPr>
                                <w:rtl/>
                              </w:rPr>
                            </w:pPr>
                            <w:r>
                              <w:rPr>
                                <w:rStyle w:val="CharStyle31"/>
                                <w:rtl/>
                              </w:rPr>
                              <w:t>הממצא</w:t>
                            </w:r>
                          </w:p>
                        </w:tc>
                        <w:tc>
                          <w:tcPr>
                            <w:tcW w:w="518" w:type="dxa"/>
                            <w:tcBorders>
                              <w:top w:val="single" w:sz="4" w:space="0" w:color="auto"/>
                              <w:left w:val="single" w:sz="4" w:space="0" w:color="auto"/>
                              <w:right w:val="single" w:sz="4" w:space="0" w:color="auto"/>
                            </w:tcBorders>
                            <w:shd w:val="clear" w:color="auto" w:fill="FFFFFF"/>
                            <w:vAlign w:val="bottom"/>
                          </w:tcPr>
                          <w:p w:rsidR="00891505" w:rsidRDefault="00891505">
                            <w:pPr>
                              <w:pStyle w:val="Style2"/>
                              <w:shd w:val="clear" w:color="auto" w:fill="auto"/>
                              <w:spacing w:line="154" w:lineRule="exact"/>
                              <w:ind w:firstLine="0"/>
                              <w:rPr>
                                <w:rtl/>
                              </w:rPr>
                            </w:pPr>
                            <w:r>
                              <w:rPr>
                                <w:rStyle w:val="CharStyle31"/>
                                <w:rtl/>
                              </w:rPr>
                              <w:t>מספר</w:t>
                            </w:r>
                          </w:p>
                        </w:tc>
                      </w:tr>
                      <w:tr w:rsidR="00891505">
                        <w:trPr>
                          <w:trHeight w:hRule="exact" w:val="667"/>
                          <w:jc w:val="center"/>
                        </w:trPr>
                        <w:tc>
                          <w:tcPr>
                            <w:tcW w:w="720"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1"/>
                                <w:rtl/>
                              </w:rPr>
                              <w:t>לביצוע</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1"/>
                                <w:rtl/>
                              </w:rPr>
                              <w:t>לביצוע</w:t>
                            </w:r>
                          </w:p>
                        </w:tc>
                        <w:tc>
                          <w:tcPr>
                            <w:tcW w:w="3067" w:type="dxa"/>
                            <w:tcBorders>
                              <w:top w:val="single" w:sz="4" w:space="0" w:color="auto"/>
                              <w:left w:val="single" w:sz="4" w:space="0" w:color="auto"/>
                            </w:tcBorders>
                            <w:shd w:val="clear" w:color="auto" w:fill="FFFFFF"/>
                          </w:tcPr>
                          <w:p w:rsidR="00891505" w:rsidRDefault="00891505">
                            <w:pPr>
                              <w:rPr>
                                <w:sz w:val="10"/>
                                <w:szCs w:val="10"/>
                                <w:rtl/>
                              </w:rPr>
                            </w:pPr>
                          </w:p>
                        </w:tc>
                        <w:tc>
                          <w:tcPr>
                            <w:tcW w:w="2458" w:type="dxa"/>
                            <w:vMerge/>
                            <w:tcBorders>
                              <w:left w:val="single" w:sz="4" w:space="0" w:color="auto"/>
                            </w:tcBorders>
                            <w:shd w:val="clear" w:color="auto" w:fill="FFFFFF"/>
                            <w:vAlign w:val="center"/>
                          </w:tcPr>
                          <w:p w:rsidR="00891505" w:rsidRDefault="00891505">
                            <w:pPr>
                              <w:rPr>
                                <w:rtl/>
                              </w:rPr>
                            </w:pPr>
                          </w:p>
                        </w:tc>
                        <w:tc>
                          <w:tcPr>
                            <w:tcW w:w="1637" w:type="dxa"/>
                            <w:vMerge/>
                            <w:tcBorders>
                              <w:left w:val="single" w:sz="4" w:space="0" w:color="auto"/>
                            </w:tcBorders>
                            <w:shd w:val="clear" w:color="auto" w:fill="FFFFFF"/>
                            <w:vAlign w:val="center"/>
                          </w:tcPr>
                          <w:p w:rsidR="00891505" w:rsidRDefault="00891505">
                            <w:pPr>
                              <w:rPr>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1"/>
                                <w:rtl/>
                              </w:rPr>
                              <w:t>המלצה</w:t>
                            </w:r>
                          </w:p>
                        </w:tc>
                      </w:tr>
                      <w:tr w:rsidR="00891505">
                        <w:trPr>
                          <w:trHeight w:hRule="exact" w:val="206"/>
                          <w:jc w:val="center"/>
                        </w:trPr>
                        <w:tc>
                          <w:tcPr>
                            <w:tcW w:w="720" w:type="dxa"/>
                            <w:tcBorders>
                              <w:top w:val="single" w:sz="4" w:space="0" w:color="auto"/>
                              <w:left w:val="single" w:sz="4" w:space="0" w:color="auto"/>
                            </w:tcBorders>
                            <w:shd w:val="clear" w:color="auto" w:fill="FFFFFF"/>
                          </w:tcPr>
                          <w:p w:rsidR="00891505" w:rsidRDefault="00891505">
                            <w:pPr>
                              <w:rPr>
                                <w:sz w:val="10"/>
                                <w:szCs w:val="10"/>
                                <w:rtl/>
                              </w:rPr>
                            </w:pPr>
                          </w:p>
                        </w:tc>
                        <w:tc>
                          <w:tcPr>
                            <w:tcW w:w="821" w:type="dxa"/>
                            <w:tcBorders>
                              <w:top w:val="single" w:sz="4" w:space="0" w:color="auto"/>
                              <w:left w:val="single" w:sz="4" w:space="0" w:color="auto"/>
                            </w:tcBorders>
                            <w:shd w:val="clear" w:color="auto" w:fill="FFFFFF"/>
                          </w:tcPr>
                          <w:p w:rsidR="00891505" w:rsidRDefault="00891505">
                            <w:pPr>
                              <w:rPr>
                                <w:sz w:val="10"/>
                                <w:szCs w:val="10"/>
                                <w:rtl/>
                              </w:rPr>
                            </w:pPr>
                          </w:p>
                        </w:tc>
                        <w:tc>
                          <w:tcPr>
                            <w:tcW w:w="3067" w:type="dxa"/>
                            <w:tcBorders>
                              <w:top w:val="single" w:sz="4" w:space="0" w:color="auto"/>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משרד המשפטים.</w:t>
                            </w:r>
                          </w:p>
                        </w:tc>
                        <w:tc>
                          <w:tcPr>
                            <w:tcW w:w="2458" w:type="dxa"/>
                            <w:tcBorders>
                              <w:top w:val="single" w:sz="4" w:space="0" w:color="auto"/>
                              <w:left w:val="single" w:sz="4" w:space="0" w:color="auto"/>
                            </w:tcBorders>
                            <w:shd w:val="clear" w:color="auto" w:fill="FFFFFF"/>
                          </w:tcPr>
                          <w:p w:rsidR="00891505" w:rsidRDefault="00891505">
                            <w:pPr>
                              <w:rPr>
                                <w:sz w:val="10"/>
                                <w:szCs w:val="10"/>
                                <w:rtl/>
                              </w:rPr>
                            </w:pPr>
                          </w:p>
                        </w:tc>
                        <w:tc>
                          <w:tcPr>
                            <w:tcW w:w="1637" w:type="dxa"/>
                            <w:tcBorders>
                              <w:top w:val="single" w:sz="4" w:space="0" w:color="auto"/>
                              <w:left w:val="single" w:sz="4" w:space="0" w:color="auto"/>
                            </w:tcBorders>
                            <w:shd w:val="clear" w:color="auto" w:fill="FFFFFF"/>
                          </w:tcPr>
                          <w:p w:rsidR="00891505" w:rsidRDefault="00891505">
                            <w:pPr>
                              <w:rPr>
                                <w:sz w:val="10"/>
                                <w:szCs w:val="10"/>
                                <w:rtl/>
                              </w:rPr>
                            </w:pPr>
                          </w:p>
                        </w:tc>
                        <w:tc>
                          <w:tcPr>
                            <w:tcW w:w="1430" w:type="dxa"/>
                            <w:tcBorders>
                              <w:top w:val="single" w:sz="4" w:space="0" w:color="auto"/>
                              <w:left w:val="single" w:sz="4" w:space="0" w:color="auto"/>
                            </w:tcBorders>
                            <w:shd w:val="clear" w:color="auto" w:fill="FFFFFF"/>
                          </w:tcPr>
                          <w:p w:rsidR="00891505" w:rsidRDefault="00891505">
                            <w:pPr>
                              <w:rPr>
                                <w:sz w:val="10"/>
                                <w:szCs w:val="10"/>
                                <w:rtl/>
                              </w:rPr>
                            </w:pPr>
                          </w:p>
                        </w:tc>
                        <w:tc>
                          <w:tcPr>
                            <w:tcW w:w="518" w:type="dxa"/>
                            <w:tcBorders>
                              <w:top w:val="single" w:sz="4" w:space="0" w:color="auto"/>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5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rPr>
                                <w:sz w:val="10"/>
                                <w:szCs w:val="10"/>
                                <w:rtl/>
                              </w:rPr>
                            </w:pPr>
                          </w:p>
                        </w:tc>
                        <w:tc>
                          <w:tcPr>
                            <w:tcW w:w="3067" w:type="dxa"/>
                            <w:tcBorders>
                              <w:left w:val="single" w:sz="4" w:space="0" w:color="auto"/>
                            </w:tcBorders>
                            <w:shd w:val="clear" w:color="auto" w:fill="FFFFFF"/>
                            <w:vAlign w:val="bottom"/>
                          </w:tcPr>
                          <w:p w:rsidR="00891505" w:rsidRDefault="00891505">
                            <w:pPr>
                              <w:pStyle w:val="Style2"/>
                              <w:shd w:val="clear" w:color="auto" w:fill="auto"/>
                              <w:spacing w:line="154" w:lineRule="exact"/>
                              <w:ind w:firstLine="0"/>
                              <w:jc w:val="right"/>
                              <w:rPr>
                                <w:rtl/>
                              </w:rPr>
                            </w:pPr>
                            <w:r>
                              <w:rPr>
                                <w:rStyle w:val="CharStyle32"/>
                                <w:lang w:val="en-US" w:eastAsia="en-US" w:bidi="en-US"/>
                              </w:rPr>
                              <w:t>2</w:t>
                            </w:r>
                            <w:r>
                              <w:rPr>
                                <w:rStyle w:val="CharStyle32"/>
                                <w:rtl/>
                              </w:rPr>
                              <w:t xml:space="preserve">. במקביל לאמור בסעיף </w:t>
                            </w:r>
                            <w:r>
                              <w:rPr>
                                <w:rStyle w:val="CharStyle32"/>
                                <w:lang w:val="en-US" w:eastAsia="en-US" w:bidi="en-US"/>
                              </w:rPr>
                              <w:t>1</w:t>
                            </w:r>
                            <w:r>
                              <w:rPr>
                                <w:rStyle w:val="CharStyle32"/>
                                <w:rtl/>
                              </w:rPr>
                              <w:t xml:space="preserve"> ועד לחתימת</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5"/>
                          <w:jc w:val="center"/>
                        </w:trPr>
                        <w:tc>
                          <w:tcPr>
                            <w:tcW w:w="720" w:type="dxa"/>
                            <w:tcBorders>
                              <w:left w:val="single" w:sz="4" w:space="0" w:color="auto"/>
                            </w:tcBorders>
                            <w:shd w:val="clear" w:color="auto" w:fill="FFFFFF"/>
                          </w:tcPr>
                          <w:p w:rsidR="00891505" w:rsidRDefault="00891505">
                            <w:pPr>
                              <w:pStyle w:val="Style2"/>
                              <w:shd w:val="clear" w:color="auto" w:fill="auto"/>
                              <w:bidi w:val="0"/>
                              <w:spacing w:line="154" w:lineRule="exact"/>
                              <w:ind w:firstLine="0"/>
                              <w:rPr>
                                <w:rtl/>
                              </w:rPr>
                            </w:pPr>
                            <w:r>
                              <w:rPr>
                                <w:rStyle w:val="CharStyle32"/>
                                <w:lang w:val="en-US" w:eastAsia="en-US" w:bidi="en-US"/>
                              </w:rPr>
                              <w:t>30.6.2017</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2"/>
                                <w:rtl/>
                              </w:rPr>
                              <w:t>לשכה</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הסכם כאמור, יש לעדכן ולהפיץ את הנוהל</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20" w:firstLine="0"/>
                              <w:jc w:val="center"/>
                              <w:rPr>
                                <w:rtl/>
                              </w:rPr>
                            </w:pPr>
                            <w:r>
                              <w:rPr>
                                <w:rStyle w:val="CharStyle32"/>
                                <w:rtl/>
                              </w:rPr>
                              <w:t>משפטית</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המשרדי בהתנהלות המשרד מול רשויות</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40"/>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tcPr>
                          <w:p w:rsidR="00891505" w:rsidRDefault="00891505">
                            <w:pPr>
                              <w:rPr>
                                <w:sz w:val="10"/>
                                <w:szCs w:val="10"/>
                                <w:rtl/>
                              </w:rPr>
                            </w:pP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סטטוטוריות לכל התאגידים הסטטוטוריים</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917"/>
                          <w:jc w:val="center"/>
                        </w:trPr>
                        <w:tc>
                          <w:tcPr>
                            <w:tcW w:w="720" w:type="dxa"/>
                            <w:tcBorders>
                              <w:left w:val="single" w:sz="4" w:space="0" w:color="auto"/>
                            </w:tcBorders>
                            <w:shd w:val="clear" w:color="auto" w:fill="FFFFFF"/>
                          </w:tcPr>
                          <w:p w:rsidR="00891505" w:rsidRDefault="00891505">
                            <w:pPr>
                              <w:rPr>
                                <w:sz w:val="10"/>
                                <w:szCs w:val="10"/>
                                <w:rtl/>
                              </w:rPr>
                            </w:pPr>
                          </w:p>
                        </w:tc>
                        <w:tc>
                          <w:tcPr>
                            <w:tcW w:w="821" w:type="dxa"/>
                            <w:tcBorders>
                              <w:left w:val="single" w:sz="4" w:space="0" w:color="auto"/>
                            </w:tcBorders>
                            <w:shd w:val="clear" w:color="auto" w:fill="FFFFFF"/>
                            <w:vAlign w:val="bottom"/>
                          </w:tcPr>
                          <w:p w:rsidR="00891505" w:rsidRDefault="00891505">
                            <w:pPr>
                              <w:pStyle w:val="Style2"/>
                              <w:shd w:val="clear" w:color="auto" w:fill="auto"/>
                              <w:spacing w:line="154" w:lineRule="exact"/>
                              <w:ind w:left="20" w:firstLine="0"/>
                              <w:jc w:val="center"/>
                              <w:rPr>
                                <w:rtl/>
                              </w:rPr>
                            </w:pPr>
                            <w:r>
                              <w:rPr>
                                <w:rStyle w:val="CharStyle32"/>
                                <w:rtl/>
                              </w:rPr>
                              <w:t>אגף</w:t>
                            </w:r>
                          </w:p>
                        </w:tc>
                        <w:tc>
                          <w:tcPr>
                            <w:tcW w:w="3067" w:type="dxa"/>
                            <w:tcBorders>
                              <w:left w:val="single" w:sz="4" w:space="0" w:color="auto"/>
                            </w:tcBorders>
                            <w:shd w:val="clear" w:color="auto" w:fill="FFFFFF"/>
                          </w:tcPr>
                          <w:p w:rsidR="00891505" w:rsidRDefault="00891505">
                            <w:pPr>
                              <w:pStyle w:val="Style2"/>
                              <w:shd w:val="clear" w:color="auto" w:fill="auto"/>
                              <w:spacing w:line="154" w:lineRule="exact"/>
                              <w:ind w:left="560" w:firstLine="0"/>
                              <w:rPr>
                                <w:rtl/>
                              </w:rPr>
                            </w:pPr>
                            <w:r>
                              <w:rPr>
                                <w:rStyle w:val="CharStyle32"/>
                                <w:rtl/>
                              </w:rPr>
                              <w:t>אותם מתקצב המשרד על פי חוק.</w:t>
                            </w: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235"/>
                          <w:jc w:val="center"/>
                        </w:trPr>
                        <w:tc>
                          <w:tcPr>
                            <w:tcW w:w="720"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2"/>
                                <w:rtl/>
                              </w:rPr>
                              <w:t>מיידי</w:t>
                            </w:r>
                          </w:p>
                        </w:tc>
                        <w:tc>
                          <w:tcPr>
                            <w:tcW w:w="821" w:type="dxa"/>
                            <w:tcBorders>
                              <w:left w:val="single" w:sz="4" w:space="0" w:color="auto"/>
                            </w:tcBorders>
                            <w:shd w:val="clear" w:color="auto" w:fill="FFFFFF"/>
                          </w:tcPr>
                          <w:p w:rsidR="00891505" w:rsidRDefault="00891505">
                            <w:pPr>
                              <w:pStyle w:val="Style2"/>
                              <w:shd w:val="clear" w:color="auto" w:fill="auto"/>
                              <w:spacing w:line="154" w:lineRule="exact"/>
                              <w:ind w:left="180" w:firstLine="0"/>
                              <w:rPr>
                                <w:rtl/>
                              </w:rPr>
                            </w:pPr>
                            <w:r>
                              <w:rPr>
                                <w:rStyle w:val="CharStyle32"/>
                                <w:rtl/>
                              </w:rPr>
                              <w:t>תקציבי□</w:t>
                            </w:r>
                          </w:p>
                        </w:tc>
                        <w:tc>
                          <w:tcPr>
                            <w:tcW w:w="3067" w:type="dxa"/>
                            <w:tcBorders>
                              <w:left w:val="single" w:sz="4" w:space="0" w:color="auto"/>
                            </w:tcBorders>
                            <w:shd w:val="clear" w:color="auto" w:fill="FFFFFF"/>
                          </w:tcPr>
                          <w:p w:rsidR="00891505" w:rsidRDefault="00891505">
                            <w:pPr>
                              <w:rPr>
                                <w:sz w:val="10"/>
                                <w:szCs w:val="10"/>
                                <w:rtl/>
                              </w:rPr>
                            </w:pPr>
                          </w:p>
                        </w:tc>
                        <w:tc>
                          <w:tcPr>
                            <w:tcW w:w="2458" w:type="dxa"/>
                            <w:tcBorders>
                              <w:left w:val="single" w:sz="4" w:space="0" w:color="auto"/>
                            </w:tcBorders>
                            <w:shd w:val="clear" w:color="auto" w:fill="FFFFFF"/>
                          </w:tcPr>
                          <w:p w:rsidR="00891505" w:rsidRDefault="00891505">
                            <w:pPr>
                              <w:rPr>
                                <w:sz w:val="10"/>
                                <w:szCs w:val="10"/>
                                <w:rtl/>
                              </w:rPr>
                            </w:pPr>
                          </w:p>
                        </w:tc>
                        <w:tc>
                          <w:tcPr>
                            <w:tcW w:w="1637" w:type="dxa"/>
                            <w:tcBorders>
                              <w:left w:val="single" w:sz="4" w:space="0" w:color="auto"/>
                            </w:tcBorders>
                            <w:shd w:val="clear" w:color="auto" w:fill="FFFFFF"/>
                          </w:tcPr>
                          <w:p w:rsidR="00891505" w:rsidRDefault="00891505">
                            <w:pPr>
                              <w:rPr>
                                <w:sz w:val="10"/>
                                <w:szCs w:val="10"/>
                                <w:rtl/>
                              </w:rPr>
                            </w:pPr>
                          </w:p>
                        </w:tc>
                        <w:tc>
                          <w:tcPr>
                            <w:tcW w:w="1430" w:type="dxa"/>
                            <w:tcBorders>
                              <w:left w:val="single" w:sz="4" w:space="0" w:color="auto"/>
                            </w:tcBorders>
                            <w:shd w:val="clear" w:color="auto" w:fill="FFFFFF"/>
                          </w:tcPr>
                          <w:p w:rsidR="00891505" w:rsidRDefault="00891505">
                            <w:pPr>
                              <w:rPr>
                                <w:sz w:val="10"/>
                                <w:szCs w:val="10"/>
                                <w:rtl/>
                              </w:rPr>
                            </w:pPr>
                          </w:p>
                        </w:tc>
                        <w:tc>
                          <w:tcPr>
                            <w:tcW w:w="518" w:type="dxa"/>
                            <w:tcBorders>
                              <w:left w:val="single" w:sz="4" w:space="0" w:color="auto"/>
                              <w:right w:val="single" w:sz="4" w:space="0" w:color="auto"/>
                            </w:tcBorders>
                            <w:shd w:val="clear" w:color="auto" w:fill="FFFFFF"/>
                          </w:tcPr>
                          <w:p w:rsidR="00891505" w:rsidRDefault="00891505">
                            <w:pPr>
                              <w:rPr>
                                <w:sz w:val="10"/>
                                <w:szCs w:val="10"/>
                                <w:rtl/>
                              </w:rPr>
                            </w:pPr>
                          </w:p>
                        </w:tc>
                      </w:tr>
                      <w:tr w:rsidR="00891505">
                        <w:trPr>
                          <w:trHeight w:hRule="exact" w:val="1022"/>
                          <w:jc w:val="center"/>
                        </w:trPr>
                        <w:tc>
                          <w:tcPr>
                            <w:tcW w:w="720" w:type="dxa"/>
                            <w:tcBorders>
                              <w:left w:val="single" w:sz="4" w:space="0" w:color="auto"/>
                              <w:bottom w:val="single" w:sz="4" w:space="0" w:color="auto"/>
                            </w:tcBorders>
                            <w:shd w:val="clear" w:color="auto" w:fill="FFFFFF"/>
                          </w:tcPr>
                          <w:p w:rsidR="00891505" w:rsidRDefault="00891505">
                            <w:pPr>
                              <w:rPr>
                                <w:sz w:val="10"/>
                                <w:szCs w:val="10"/>
                                <w:rtl/>
                              </w:rPr>
                            </w:pPr>
                          </w:p>
                        </w:tc>
                        <w:tc>
                          <w:tcPr>
                            <w:tcW w:w="821" w:type="dxa"/>
                            <w:tcBorders>
                              <w:left w:val="single" w:sz="4" w:space="0" w:color="auto"/>
                              <w:bottom w:val="single" w:sz="4" w:space="0" w:color="auto"/>
                            </w:tcBorders>
                            <w:shd w:val="clear" w:color="auto" w:fill="FFFFFF"/>
                          </w:tcPr>
                          <w:p w:rsidR="00891505" w:rsidRDefault="00891505">
                            <w:pPr>
                              <w:pStyle w:val="Style2"/>
                              <w:shd w:val="clear" w:color="auto" w:fill="auto"/>
                              <w:spacing w:line="154" w:lineRule="exact"/>
                              <w:ind w:firstLine="0"/>
                              <w:rPr>
                                <w:rtl/>
                              </w:rPr>
                            </w:pPr>
                            <w:r>
                              <w:rPr>
                                <w:rStyle w:val="CharStyle32"/>
                                <w:rtl/>
                              </w:rPr>
                              <w:t>ופרוייקטים</w:t>
                            </w:r>
                          </w:p>
                        </w:tc>
                        <w:tc>
                          <w:tcPr>
                            <w:tcW w:w="3067" w:type="dxa"/>
                            <w:tcBorders>
                              <w:left w:val="single" w:sz="4" w:space="0" w:color="auto"/>
                              <w:bottom w:val="single" w:sz="4" w:space="0" w:color="auto"/>
                            </w:tcBorders>
                            <w:shd w:val="clear" w:color="auto" w:fill="FFFFFF"/>
                          </w:tcPr>
                          <w:p w:rsidR="00891505" w:rsidRDefault="00891505">
                            <w:pPr>
                              <w:rPr>
                                <w:sz w:val="10"/>
                                <w:szCs w:val="10"/>
                                <w:rtl/>
                              </w:rPr>
                            </w:pPr>
                          </w:p>
                        </w:tc>
                        <w:tc>
                          <w:tcPr>
                            <w:tcW w:w="2458" w:type="dxa"/>
                            <w:tcBorders>
                              <w:left w:val="single" w:sz="4" w:space="0" w:color="auto"/>
                              <w:bottom w:val="single" w:sz="4" w:space="0" w:color="auto"/>
                            </w:tcBorders>
                            <w:shd w:val="clear" w:color="auto" w:fill="FFFFFF"/>
                          </w:tcPr>
                          <w:p w:rsidR="00891505" w:rsidRDefault="00891505">
                            <w:pPr>
                              <w:rPr>
                                <w:sz w:val="10"/>
                                <w:szCs w:val="10"/>
                                <w:rtl/>
                              </w:rPr>
                            </w:pPr>
                          </w:p>
                        </w:tc>
                        <w:tc>
                          <w:tcPr>
                            <w:tcW w:w="1637" w:type="dxa"/>
                            <w:tcBorders>
                              <w:left w:val="single" w:sz="4" w:space="0" w:color="auto"/>
                              <w:bottom w:val="single" w:sz="4" w:space="0" w:color="auto"/>
                            </w:tcBorders>
                            <w:shd w:val="clear" w:color="auto" w:fill="FFFFFF"/>
                          </w:tcPr>
                          <w:p w:rsidR="00891505" w:rsidRDefault="00891505">
                            <w:pPr>
                              <w:rPr>
                                <w:sz w:val="10"/>
                                <w:szCs w:val="10"/>
                                <w:rtl/>
                              </w:rPr>
                            </w:pPr>
                          </w:p>
                        </w:tc>
                        <w:tc>
                          <w:tcPr>
                            <w:tcW w:w="1430" w:type="dxa"/>
                            <w:tcBorders>
                              <w:left w:val="single" w:sz="4" w:space="0" w:color="auto"/>
                              <w:bottom w:val="single" w:sz="4" w:space="0" w:color="auto"/>
                            </w:tcBorders>
                            <w:shd w:val="clear" w:color="auto" w:fill="FFFFFF"/>
                          </w:tcPr>
                          <w:p w:rsidR="00891505" w:rsidRDefault="00891505">
                            <w:pPr>
                              <w:rPr>
                                <w:sz w:val="10"/>
                                <w:szCs w:val="10"/>
                                <w:rtl/>
                              </w:rPr>
                            </w:pPr>
                          </w:p>
                        </w:tc>
                        <w:tc>
                          <w:tcPr>
                            <w:tcW w:w="518" w:type="dxa"/>
                            <w:tcBorders>
                              <w:left w:val="single" w:sz="4" w:space="0" w:color="auto"/>
                              <w:bottom w:val="single" w:sz="4" w:space="0" w:color="auto"/>
                              <w:right w:val="single" w:sz="4" w:space="0" w:color="auto"/>
                            </w:tcBorders>
                            <w:shd w:val="clear" w:color="auto" w:fill="FFFFFF"/>
                          </w:tcPr>
                          <w:p w:rsidR="00891505" w:rsidRDefault="00891505">
                            <w:pPr>
                              <w:rPr>
                                <w:sz w:val="10"/>
                                <w:szCs w:val="10"/>
                                <w:rtl/>
                              </w:rPr>
                            </w:pPr>
                          </w:p>
                        </w:tc>
                      </w:tr>
                    </w:tbl>
                    <w:p w:rsidR="00891505" w:rsidRDefault="00891505">
                      <w:pPr>
                        <w:rPr>
                          <w:sz w:val="2"/>
                          <w:szCs w:val="2"/>
                          <w:rtl/>
                        </w:rPr>
                      </w:pPr>
                    </w:p>
                  </w:txbxContent>
                </v:textbox>
                <w10:wrap anchorx="margin"/>
              </v:shape>
            </w:pict>
          </mc:Fallback>
        </mc:AlternateContent>
      </w: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360" w:lineRule="exact"/>
        <w:rPr>
          <w:rtl/>
        </w:rPr>
      </w:pPr>
    </w:p>
    <w:p w:rsidR="00DE5597" w:rsidRDefault="00DE5597">
      <w:pPr>
        <w:spacing w:line="640" w:lineRule="exact"/>
        <w:rPr>
          <w:rtl/>
        </w:rPr>
      </w:pPr>
    </w:p>
    <w:p w:rsidR="00DE5597" w:rsidRDefault="00DE5597">
      <w:pPr>
        <w:rPr>
          <w:sz w:val="2"/>
          <w:szCs w:val="2"/>
          <w:rtl/>
        </w:rPr>
        <w:sectPr w:rsidR="00DE5597">
          <w:footerReference w:type="even" r:id="rId64"/>
          <w:footerReference w:type="default" r:id="rId65"/>
          <w:headerReference w:type="first" r:id="rId66"/>
          <w:footerReference w:type="first" r:id="rId67"/>
          <w:pgSz w:w="11995" w:h="16906"/>
          <w:pgMar w:top="4436" w:right="488" w:bottom="4436" w:left="854" w:header="0" w:footer="3" w:gutter="0"/>
          <w:cols w:space="720"/>
          <w:noEndnote/>
          <w:titlePg/>
          <w:docGrid w:linePitch="360"/>
        </w:sectPr>
      </w:pPr>
    </w:p>
    <w:p w:rsidR="00DE5597" w:rsidRDefault="00891505">
      <w:pPr>
        <w:pStyle w:val="Style47"/>
        <w:keepNext/>
        <w:keepLines/>
        <w:shd w:val="clear" w:color="auto" w:fill="auto"/>
      </w:pPr>
      <w:bookmarkStart w:id="27" w:name="bookmark16"/>
      <w:r>
        <w:rPr>
          <w:rStyle w:val="CharStyle49"/>
        </w:rPr>
        <w:t>1800</w:t>
      </w:r>
      <w:bookmarkEnd w:id="27"/>
    </w:p>
    <w:p w:rsidR="00DE5597" w:rsidRDefault="00D92BE4">
      <w:pPr>
        <w:pStyle w:val="Style50"/>
        <w:shd w:val="clear" w:color="auto" w:fill="auto"/>
        <w:spacing w:after="193"/>
        <w:rPr>
          <w:rtl/>
        </w:rPr>
      </w:pPr>
      <w:r>
        <w:rPr>
          <w:noProof/>
          <w:rtl/>
          <w:lang w:val="en-US" w:eastAsia="en-US"/>
        </w:rPr>
        <mc:AlternateContent>
          <mc:Choice Requires="wps">
            <w:drawing>
              <wp:anchor distT="102870" distB="313055" distL="63500" distR="63500" simplePos="0" relativeHeight="251690496" behindDoc="1" locked="0" layoutInCell="1" allowOverlap="1">
                <wp:simplePos x="0" y="0"/>
                <wp:positionH relativeFrom="margin">
                  <wp:posOffset>1231265</wp:posOffset>
                </wp:positionH>
                <wp:positionV relativeFrom="paragraph">
                  <wp:posOffset>-153670</wp:posOffset>
                </wp:positionV>
                <wp:extent cx="389890" cy="127000"/>
                <wp:effectExtent l="635" t="0" r="0" b="0"/>
                <wp:wrapSquare wrapText="left"/>
                <wp:docPr id="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44"/>
                              <w:shd w:val="clear" w:color="auto" w:fill="auto"/>
                              <w:rPr>
                                <w:rtl/>
                              </w:rPr>
                            </w:pPr>
                            <w:r>
                              <w:rPr>
                                <w:rStyle w:val="CharStyle46Exact"/>
                                <w:rtl/>
                              </w:rPr>
                              <w:t>זיז האסם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71" type="#_x0000_t202" style="position:absolute;left:0;text-align:left;margin-left:96.95pt;margin-top:-12.1pt;width:30.7pt;height:10pt;z-index:-251625984;visibility:visible;mso-wrap-style:square;mso-width-percent:0;mso-height-percent:0;mso-wrap-distance-left:5pt;mso-wrap-distance-top:8.1pt;mso-wrap-distance-right:5pt;mso-wrap-distance-bottom:24.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" filled="f" stroked="f">
                <v:textbox style="mso-fit-shape-to-text:t" inset="0,0,0,0">
                  <w:txbxContent>
                    <w:p w:rsidR="00891505" w:rsidRDefault="00891505">
                      <w:pPr>
                        <w:pStyle w:val="Style44"/>
                        <w:shd w:val="clear" w:color="auto" w:fill="auto"/>
                        <w:rPr>
                          <w:rtl/>
                        </w:rPr>
                      </w:pPr>
                      <w:r>
                        <w:rPr>
                          <w:rStyle w:val="CharStyle46Exact"/>
                          <w:rtl/>
                        </w:rPr>
                        <w:t>זיז האסם</w:t>
                      </w:r>
                    </w:p>
                  </w:txbxContent>
                </v:textbox>
                <w10:wrap type="square" side="left" anchorx="margin"/>
              </v:shape>
            </w:pict>
          </mc:Fallback>
        </mc:AlternateContent>
      </w:r>
      <w:r w:rsidR="00891505">
        <w:rPr>
          <w:rStyle w:val="CharStyle52"/>
          <w:b/>
          <w:bCs/>
          <w:rtl/>
        </w:rPr>
        <w:t>קם</w:t>
      </w:r>
      <w:r w:rsidR="00891505">
        <w:rPr>
          <w:rStyle w:val="CharStyle52"/>
          <w:b/>
          <w:bCs/>
          <w:lang w:val="en-US" w:eastAsia="en-US" w:bidi="en-US"/>
        </w:rPr>
        <w:t>0</w:t>
      </w:r>
      <w:r w:rsidR="00891505">
        <w:rPr>
          <w:rStyle w:val="CharStyle52"/>
          <w:b/>
          <w:bCs/>
          <w:rtl/>
        </w:rPr>
        <w:t>־ז€ §ח</w:t>
      </w:r>
      <w:r w:rsidR="00891505">
        <w:rPr>
          <w:rStyle w:val="CharStyle52"/>
          <w:b/>
          <w:bCs/>
          <w:lang w:val="en-US" w:eastAsia="en-US" w:bidi="en-US"/>
        </w:rPr>
        <w:t>11:1</w:t>
      </w:r>
      <w:r w:rsidR="00891505">
        <w:rPr>
          <w:rStyle w:val="CharStyle52"/>
          <w:b/>
          <w:bCs/>
          <w:rtl/>
        </w:rPr>
        <w:t>ז</w:t>
      </w:r>
      <w:r w:rsidR="00891505">
        <w:rPr>
          <w:rStyle w:val="CharStyle52"/>
          <w:b/>
          <w:bCs/>
          <w:lang w:val="en-US" w:eastAsia="en-US" w:bidi="en-US"/>
        </w:rPr>
        <w:t>51</w:t>
      </w:r>
      <w:r w:rsidR="00891505">
        <w:rPr>
          <w:rStyle w:val="CharStyle52"/>
          <w:b/>
          <w:bCs/>
          <w:rtl/>
        </w:rPr>
        <w:t>חג</w:t>
      </w:r>
      <w:r w:rsidR="00891505">
        <w:rPr>
          <w:rStyle w:val="CharStyle52"/>
          <w:b/>
          <w:bCs/>
          <w:lang w:val="en-US" w:eastAsia="en-US" w:bidi="en-US"/>
        </w:rPr>
        <w:t>0</w:t>
      </w:r>
    </w:p>
    <w:p w:rsidR="00DE5597" w:rsidRDefault="00891505">
      <w:pPr>
        <w:pStyle w:val="Style2"/>
        <w:shd w:val="clear" w:color="auto" w:fill="auto"/>
        <w:spacing w:after="687"/>
        <w:ind w:firstLine="0"/>
        <w:rPr>
          <w:rtl/>
        </w:rPr>
      </w:pPr>
      <w:r>
        <w:rPr>
          <w:lang w:val="en-US" w:eastAsia="en-US" w:bidi="en-US"/>
        </w:rPr>
        <w:t>15</w:t>
      </w:r>
      <w:r>
        <w:rPr>
          <w:rtl/>
        </w:rPr>
        <w:t xml:space="preserve"> בנובמבר </w:t>
      </w:r>
      <w:r>
        <w:rPr>
          <w:lang w:val="en-US" w:eastAsia="en-US" w:bidi="en-US"/>
        </w:rPr>
        <w:t>2016</w:t>
      </w:r>
    </w:p>
    <w:p w:rsidR="00DE5597" w:rsidRDefault="00891505">
      <w:pPr>
        <w:pStyle w:val="Style17"/>
        <w:shd w:val="clear" w:color="auto" w:fill="auto"/>
        <w:spacing w:after="220"/>
        <w:ind w:right="200"/>
        <w:jc w:val="center"/>
        <w:rPr>
          <w:rtl/>
        </w:rPr>
      </w:pPr>
      <w:r>
        <w:rPr>
          <w:rtl/>
        </w:rPr>
        <w:t xml:space="preserve">הנדון: </w:t>
      </w:r>
      <w:r>
        <w:rPr>
          <w:rStyle w:val="CharStyle19"/>
          <w:b/>
          <w:bCs/>
          <w:rtl/>
        </w:rPr>
        <w:t>דוח בילזורת מרכז יצח</w:t>
      </w:r>
      <w:r>
        <w:rPr>
          <w:rStyle w:val="CharStyle19"/>
          <w:b/>
          <w:bCs/>
          <w:lang w:val="en-US" w:eastAsia="en-US" w:bidi="en-US"/>
        </w:rPr>
        <w:t>17</w:t>
      </w:r>
      <w:r>
        <w:rPr>
          <w:rStyle w:val="CharStyle19"/>
          <w:b/>
          <w:bCs/>
          <w:rtl/>
        </w:rPr>
        <w:t xml:space="preserve"> יבין לחלזר ישראל</w:t>
      </w:r>
    </w:p>
    <w:p w:rsidR="00DE5597" w:rsidRDefault="00891505">
      <w:pPr>
        <w:pStyle w:val="Style17"/>
        <w:numPr>
          <w:ilvl w:val="0"/>
          <w:numId w:val="1"/>
        </w:numPr>
        <w:shd w:val="clear" w:color="auto" w:fill="auto"/>
        <w:tabs>
          <w:tab w:val="left" w:pos="1114"/>
        </w:tabs>
        <w:spacing w:after="182"/>
        <w:ind w:left="760"/>
        <w:rPr>
          <w:rtl/>
        </w:rPr>
      </w:pPr>
      <w:r>
        <w:rPr>
          <w:rtl/>
        </w:rPr>
        <w:t>כללי</w:t>
      </w:r>
    </w:p>
    <w:p w:rsidR="00DE5597" w:rsidRDefault="00891505">
      <w:pPr>
        <w:pStyle w:val="Style2"/>
        <w:shd w:val="clear" w:color="auto" w:fill="auto"/>
        <w:spacing w:after="100" w:line="336" w:lineRule="exact"/>
        <w:ind w:left="1020" w:right="640" w:firstLine="0"/>
        <w:jc w:val="both"/>
        <w:rPr>
          <w:rtl/>
        </w:rPr>
      </w:pPr>
      <w:r>
        <w:rPr>
          <w:rtl/>
        </w:rPr>
        <w:t xml:space="preserve">בהתאם לבקשתכם ערכנו במהלך החודשים יוני ועד ספטמבר </w:t>
      </w:r>
      <w:r>
        <w:rPr>
          <w:lang w:val="en-US" w:eastAsia="en-US" w:bidi="en-US"/>
        </w:rPr>
        <w:t>2016</w:t>
      </w:r>
      <w:r>
        <w:rPr>
          <w:rtl/>
        </w:rPr>
        <w:t xml:space="preserve"> ביקורת במשרד ראש הממשלה (להלן: </w:t>
      </w:r>
      <w:r>
        <w:rPr>
          <w:rStyle w:val="CharStyle53"/>
          <w:rtl/>
        </w:rPr>
        <w:t xml:space="preserve">״המשרד״) </w:t>
      </w:r>
      <w:r>
        <w:rPr>
          <w:rtl/>
        </w:rPr>
        <w:t xml:space="preserve">בנושא שבנדון ב״מרכז יצחק רבין לחקר ישראל״(להלן: </w:t>
      </w:r>
      <w:r>
        <w:rPr>
          <w:rStyle w:val="CharStyle53"/>
          <w:rtl/>
        </w:rPr>
        <w:t>"המרכז").</w:t>
      </w:r>
    </w:p>
    <w:p w:rsidR="00DE5597" w:rsidRDefault="00891505">
      <w:pPr>
        <w:pStyle w:val="Style23"/>
        <w:shd w:val="clear" w:color="auto" w:fill="auto"/>
        <w:spacing w:before="0" w:after="258"/>
        <w:ind w:left="1020" w:right="640"/>
        <w:rPr>
          <w:rtl/>
        </w:rPr>
      </w:pPr>
      <w:r>
        <w:rPr>
          <w:rStyle w:val="CharStyle54"/>
          <w:rtl/>
        </w:rPr>
        <w:t xml:space="preserve">הביקורת בוצעה בפן המנהלי ובפן התפעולי של המרכז. </w:t>
      </w:r>
      <w:r>
        <w:rPr>
          <w:rtl/>
        </w:rPr>
        <w:t>עיקרי תגובת המרכז מובאים להלן בגוף הדוח. תגובה מלאה של המרכז מצורפת כנספח לדוח זה. תגובות מבוקרים נוספים מובאים אף הם בגוף הדוח.</w:t>
      </w:r>
    </w:p>
    <w:p w:rsidR="00DE5597" w:rsidRDefault="00891505">
      <w:pPr>
        <w:pStyle w:val="Style17"/>
        <w:numPr>
          <w:ilvl w:val="0"/>
          <w:numId w:val="1"/>
        </w:numPr>
        <w:shd w:val="clear" w:color="auto" w:fill="auto"/>
        <w:tabs>
          <w:tab w:val="left" w:pos="1114"/>
        </w:tabs>
        <w:spacing w:after="182"/>
        <w:ind w:left="760"/>
        <w:rPr>
          <w:rtl/>
        </w:rPr>
      </w:pPr>
      <w:r>
        <w:rPr>
          <w:rStyle w:val="CharStyle19"/>
          <w:b/>
          <w:bCs/>
          <w:rtl/>
        </w:rPr>
        <w:t>מטרת הבילזורת</w:t>
      </w:r>
    </w:p>
    <w:p w:rsidR="00DE5597" w:rsidRDefault="00891505">
      <w:pPr>
        <w:pStyle w:val="Style2"/>
        <w:shd w:val="clear" w:color="auto" w:fill="auto"/>
        <w:spacing w:after="92" w:line="336" w:lineRule="exact"/>
        <w:ind w:left="1020" w:right="640" w:firstLine="0"/>
        <w:jc w:val="both"/>
        <w:rPr>
          <w:rtl/>
        </w:rPr>
      </w:pPr>
      <w:r>
        <w:rPr>
          <w:rtl/>
        </w:rPr>
        <w:t>מטרת הביקורת הינה בחינת עמידה בחוק ובהוראות, בחינת המערך התפעולי של המרכז לרבות, המבנה הארגוני של המרכז, קיום נהלי המרכז ומידת יישומם, מערך ההרשאות למערכות הממוחשבות, ניהול תקציב מול ביצוע, הכנסות והוצאות, ניהול מערך הכספים וקופות קטנות, ניהול משאבי אנוש, מנגנון ההתקשרות עם משרד ראש הממשלה לרבות פיקוח ותקצוב ועוד.</w:t>
      </w:r>
    </w:p>
    <w:p w:rsidR="00DE5597" w:rsidRDefault="00891505">
      <w:pPr>
        <w:pStyle w:val="Style2"/>
        <w:shd w:val="clear" w:color="auto" w:fill="auto"/>
        <w:spacing w:line="346" w:lineRule="exact"/>
        <w:ind w:left="1020" w:right="640" w:firstLine="0"/>
        <w:jc w:val="both"/>
        <w:rPr>
          <w:rtl/>
        </w:rPr>
      </w:pPr>
      <w:r>
        <w:rPr>
          <w:rtl/>
        </w:rPr>
        <w:t>לצד המלצותינו מובא הדירוג המייצג את חשיבות יישומן. הדירוג ניתן בהתייחס לממצא אליו מתייחסת ההמלצה על פי ההבחנה כדלקמן:</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936"/>
        <w:gridCol w:w="931"/>
        <w:gridCol w:w="6758"/>
      </w:tblGrid>
      <w:tr w:rsidR="00DE5597">
        <w:trPr>
          <w:trHeight w:hRule="exact" w:val="360"/>
          <w:jc w:val="center"/>
        </w:trPr>
        <w:tc>
          <w:tcPr>
            <w:tcW w:w="936" w:type="dxa"/>
            <w:tcBorders>
              <w:top w:val="single" w:sz="4" w:space="0" w:color="auto"/>
              <w:left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ind w:firstLine="0"/>
              <w:jc w:val="center"/>
              <w:rPr>
                <w:rtl/>
              </w:rPr>
            </w:pPr>
            <w:r>
              <w:rPr>
                <w:rStyle w:val="CharStyle55"/>
                <w:rtl/>
              </w:rPr>
              <w:t>דירוג</w:t>
            </w:r>
          </w:p>
        </w:tc>
        <w:tc>
          <w:tcPr>
            <w:tcW w:w="931" w:type="dxa"/>
            <w:tcBorders>
              <w:top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ind w:firstLine="0"/>
              <w:rPr>
                <w:rtl/>
              </w:rPr>
            </w:pPr>
            <w:r>
              <w:rPr>
                <w:rStyle w:val="CharStyle55"/>
                <w:rtl/>
              </w:rPr>
              <w:t>חשיבות</w:t>
            </w:r>
          </w:p>
        </w:tc>
        <w:tc>
          <w:tcPr>
            <w:tcW w:w="6758" w:type="dxa"/>
            <w:tcBorders>
              <w:top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ind w:left="3320" w:firstLine="0"/>
              <w:rPr>
                <w:rtl/>
              </w:rPr>
            </w:pPr>
            <w:r>
              <w:rPr>
                <w:rStyle w:val="CharStyle55"/>
                <w:rtl/>
              </w:rPr>
              <w:t>הסבר</w:t>
            </w:r>
          </w:p>
        </w:tc>
      </w:tr>
      <w:tr w:rsidR="00DE5597">
        <w:trPr>
          <w:trHeight w:hRule="exact" w:val="1349"/>
          <w:jc w:val="center"/>
        </w:trPr>
        <w:tc>
          <w:tcPr>
            <w:tcW w:w="936" w:type="dxa"/>
            <w:tcBorders>
              <w:top w:val="single" w:sz="4" w:space="0" w:color="auto"/>
              <w:left w:val="single" w:sz="4" w:space="0" w:color="auto"/>
              <w:right w:val="single" w:sz="4" w:space="0" w:color="auto"/>
            </w:tcBorders>
            <w:shd w:val="clear" w:color="auto" w:fill="FFFFFF"/>
          </w:tcPr>
          <w:p w:rsidR="00DE5597" w:rsidRDefault="00DE5597">
            <w:pPr>
              <w:framePr w:w="8626" w:wrap="notBeside" w:vAnchor="text" w:hAnchor="text" w:xAlign="center" w:y="1"/>
              <w:rPr>
                <w:sz w:val="10"/>
                <w:szCs w:val="10"/>
                <w:rtl/>
              </w:rPr>
            </w:pPr>
          </w:p>
        </w:tc>
        <w:tc>
          <w:tcPr>
            <w:tcW w:w="931"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xAlign="center" w:y="1"/>
              <w:shd w:val="clear" w:color="auto" w:fill="auto"/>
              <w:ind w:firstLine="0"/>
              <w:rPr>
                <w:rtl/>
              </w:rPr>
            </w:pPr>
            <w:r>
              <w:rPr>
                <w:rStyle w:val="CharStyle55"/>
                <w:rtl/>
              </w:rPr>
              <w:t>גבוהה</w:t>
            </w:r>
          </w:p>
        </w:tc>
        <w:tc>
          <w:tcPr>
            <w:tcW w:w="6758" w:type="dxa"/>
            <w:tcBorders>
              <w:top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spacing w:line="336" w:lineRule="exact"/>
              <w:ind w:left="260" w:firstLine="0"/>
              <w:jc w:val="both"/>
              <w:rPr>
                <w:rtl/>
              </w:rPr>
            </w:pPr>
            <w:r>
              <w:rPr>
                <w:rStyle w:val="CharStyle55"/>
                <w:rtl/>
              </w:rPr>
              <w:t xml:space="preserve">כאשר הממצא מלמד על </w:t>
            </w:r>
            <w:r>
              <w:rPr>
                <w:rStyle w:val="CharStyle22"/>
                <w:rtl/>
              </w:rPr>
              <w:t>ליקוי מהותי בבקרה / היעדר בקרה מהותית, העלול</w:t>
            </w:r>
          </w:p>
          <w:p w:rsidR="00DE5597" w:rsidRDefault="00891505">
            <w:pPr>
              <w:pStyle w:val="Style2"/>
              <w:framePr w:w="8626" w:wrap="notBeside" w:vAnchor="text" w:hAnchor="text" w:xAlign="center" w:y="1"/>
              <w:shd w:val="clear" w:color="auto" w:fill="auto"/>
              <w:spacing w:line="336" w:lineRule="exact"/>
              <w:ind w:left="260" w:firstLine="0"/>
              <w:jc w:val="both"/>
              <w:rPr>
                <w:rtl/>
              </w:rPr>
            </w:pPr>
            <w:r>
              <w:rPr>
                <w:rStyle w:val="CharStyle22"/>
                <w:rtl/>
              </w:rPr>
              <w:t xml:space="preserve">לחשוף את הארגון </w:t>
            </w:r>
            <w:r>
              <w:rPr>
                <w:rStyle w:val="CharStyle55"/>
                <w:rtl/>
              </w:rPr>
              <w:t xml:space="preserve">באופן ניכר לסיכונים או לכשלים, כגון: הפסד, תרמית, פגיעה במוניטין, אי התאמות/היעדר ציות או כשלים אחרים העלולים להביא </w:t>
            </w:r>
            <w:r>
              <w:rPr>
                <w:rStyle w:val="CharStyle22"/>
                <w:rtl/>
              </w:rPr>
              <w:t>לפגיעה</w:t>
            </w:r>
          </w:p>
          <w:p w:rsidR="00DE5597" w:rsidRDefault="00891505">
            <w:pPr>
              <w:pStyle w:val="Style2"/>
              <w:framePr w:w="8626" w:wrap="notBeside" w:vAnchor="text" w:hAnchor="text" w:xAlign="center" w:y="1"/>
              <w:shd w:val="clear" w:color="auto" w:fill="auto"/>
              <w:spacing w:line="336" w:lineRule="exact"/>
              <w:ind w:left="260" w:firstLine="0"/>
              <w:jc w:val="both"/>
              <w:rPr>
                <w:rtl/>
              </w:rPr>
            </w:pPr>
            <w:r>
              <w:rPr>
                <w:rStyle w:val="CharStyle22"/>
                <w:rtl/>
              </w:rPr>
              <w:t>בפעילות הארגון ו/או בהשגת יעדיו.</w:t>
            </w:r>
          </w:p>
        </w:tc>
      </w:tr>
      <w:tr w:rsidR="00DE5597">
        <w:trPr>
          <w:trHeight w:hRule="exact" w:val="1008"/>
          <w:jc w:val="center"/>
        </w:trPr>
        <w:tc>
          <w:tcPr>
            <w:tcW w:w="936"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xAlign="center" w:y="1"/>
              <w:shd w:val="clear" w:color="auto" w:fill="auto"/>
              <w:bidi w:val="0"/>
              <w:ind w:left="380" w:firstLine="0"/>
              <w:rPr>
                <w:rtl/>
              </w:rPr>
            </w:pPr>
            <w:r>
              <w:rPr>
                <w:rStyle w:val="CharStyle56"/>
              </w:rPr>
              <w:t>8</w:t>
            </w:r>
          </w:p>
        </w:tc>
        <w:tc>
          <w:tcPr>
            <w:tcW w:w="931"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xAlign="center" w:y="1"/>
              <w:shd w:val="clear" w:color="auto" w:fill="auto"/>
              <w:ind w:firstLine="0"/>
              <w:rPr>
                <w:rtl/>
              </w:rPr>
            </w:pPr>
            <w:r>
              <w:rPr>
                <w:rStyle w:val="CharStyle55"/>
                <w:rtl/>
              </w:rPr>
              <w:t>בינונית</w:t>
            </w:r>
          </w:p>
        </w:tc>
        <w:tc>
          <w:tcPr>
            <w:tcW w:w="6758" w:type="dxa"/>
            <w:tcBorders>
              <w:top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spacing w:after="100"/>
              <w:ind w:left="260" w:firstLine="0"/>
              <w:jc w:val="both"/>
              <w:rPr>
                <w:rtl/>
              </w:rPr>
            </w:pPr>
            <w:r>
              <w:rPr>
                <w:rStyle w:val="CharStyle55"/>
                <w:rtl/>
              </w:rPr>
              <w:t xml:space="preserve">כאשר הממצא מלמד על </w:t>
            </w:r>
            <w:r>
              <w:rPr>
                <w:rStyle w:val="CharStyle22"/>
                <w:rtl/>
              </w:rPr>
              <w:t>ליקוי מהותי בבקרה / היעדר בקרה שנמצאו במעגל</w:t>
            </w:r>
          </w:p>
          <w:p w:rsidR="00DE5597" w:rsidRDefault="00891505">
            <w:pPr>
              <w:pStyle w:val="Style2"/>
              <w:framePr w:w="8626" w:wrap="notBeside" w:vAnchor="text" w:hAnchor="text" w:xAlign="center" w:y="1"/>
              <w:shd w:val="clear" w:color="auto" w:fill="auto"/>
              <w:spacing w:before="100" w:line="331" w:lineRule="exact"/>
              <w:ind w:left="260" w:firstLine="0"/>
              <w:jc w:val="both"/>
              <w:rPr>
                <w:rtl/>
              </w:rPr>
            </w:pPr>
            <w:r>
              <w:rPr>
                <w:rStyle w:val="CharStyle22"/>
                <w:rtl/>
              </w:rPr>
              <w:t xml:space="preserve">פעילות / תהליך עבודה </w:t>
            </w:r>
            <w:r>
              <w:rPr>
                <w:rStyle w:val="CharStyle55"/>
                <w:rtl/>
              </w:rPr>
              <w:t xml:space="preserve">או על </w:t>
            </w:r>
            <w:r>
              <w:rPr>
                <w:rStyle w:val="CharStyle22"/>
                <w:rtl/>
              </w:rPr>
              <w:t>ליקוי שאינו מהותי ואשר עלול להביא לפגיעה</w:t>
            </w:r>
          </w:p>
          <w:p w:rsidR="00DE5597" w:rsidRDefault="00891505">
            <w:pPr>
              <w:pStyle w:val="Style2"/>
              <w:framePr w:w="8626" w:wrap="notBeside" w:vAnchor="text" w:hAnchor="text" w:xAlign="center" w:y="1"/>
              <w:shd w:val="clear" w:color="auto" w:fill="auto"/>
              <w:spacing w:line="331" w:lineRule="exact"/>
              <w:ind w:left="260" w:firstLine="0"/>
              <w:jc w:val="both"/>
              <w:rPr>
                <w:rtl/>
              </w:rPr>
            </w:pPr>
            <w:r>
              <w:rPr>
                <w:rStyle w:val="CharStyle22"/>
                <w:rtl/>
              </w:rPr>
              <w:t>בפעילות הארגון או בהשגת יעדיו.</w:t>
            </w:r>
          </w:p>
        </w:tc>
      </w:tr>
      <w:tr w:rsidR="00DE5597">
        <w:trPr>
          <w:trHeight w:hRule="exact" w:val="1272"/>
          <w:jc w:val="center"/>
        </w:trPr>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8626" w:wrap="notBeside" w:vAnchor="text" w:hAnchor="text" w:xAlign="center" w:y="1"/>
              <w:shd w:val="clear" w:color="auto" w:fill="auto"/>
              <w:bidi w:val="0"/>
              <w:ind w:left="380" w:firstLine="0"/>
              <w:rPr>
                <w:rtl/>
              </w:rPr>
            </w:pPr>
            <w:r>
              <w:rPr>
                <w:rStyle w:val="CharStyle57"/>
              </w:rPr>
              <w:t>€</w:t>
            </w:r>
          </w:p>
        </w:tc>
        <w:tc>
          <w:tcPr>
            <w:tcW w:w="931"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626" w:wrap="notBeside" w:vAnchor="text" w:hAnchor="text" w:xAlign="center" w:y="1"/>
              <w:shd w:val="clear" w:color="auto" w:fill="auto"/>
              <w:ind w:firstLine="0"/>
              <w:rPr>
                <w:rtl/>
              </w:rPr>
            </w:pPr>
            <w:r>
              <w:rPr>
                <w:rStyle w:val="CharStyle55"/>
                <w:rtl/>
              </w:rPr>
              <w:t>נמוכה</w:t>
            </w:r>
          </w:p>
        </w:tc>
        <w:tc>
          <w:tcPr>
            <w:tcW w:w="6758" w:type="dxa"/>
            <w:tcBorders>
              <w:top w:val="single" w:sz="4" w:space="0" w:color="auto"/>
              <w:bottom w:val="single" w:sz="4" w:space="0" w:color="auto"/>
              <w:right w:val="single" w:sz="4" w:space="0" w:color="auto"/>
            </w:tcBorders>
            <w:shd w:val="clear" w:color="auto" w:fill="FFFFFF"/>
          </w:tcPr>
          <w:p w:rsidR="00DE5597" w:rsidRDefault="00891505">
            <w:pPr>
              <w:pStyle w:val="Style2"/>
              <w:framePr w:w="8626" w:wrap="notBeside" w:vAnchor="text" w:hAnchor="text" w:xAlign="center" w:y="1"/>
              <w:shd w:val="clear" w:color="auto" w:fill="auto"/>
              <w:spacing w:after="100"/>
              <w:ind w:left="260" w:firstLine="0"/>
              <w:jc w:val="both"/>
              <w:rPr>
                <w:rtl/>
              </w:rPr>
            </w:pPr>
            <w:r>
              <w:rPr>
                <w:rStyle w:val="CharStyle55"/>
                <w:rtl/>
              </w:rPr>
              <w:t xml:space="preserve">כאשר הממצא נושא בהשפעה </w:t>
            </w:r>
            <w:r>
              <w:rPr>
                <w:rStyle w:val="CharStyle22"/>
                <w:rtl/>
              </w:rPr>
              <w:t>לא מהותית על מעגל פעילות / תהליך עבודה,</w:t>
            </w:r>
          </w:p>
          <w:p w:rsidR="00DE5597" w:rsidRDefault="00891505">
            <w:pPr>
              <w:pStyle w:val="Style2"/>
              <w:framePr w:w="8626" w:wrap="notBeside" w:vAnchor="text" w:hAnchor="text" w:xAlign="center" w:y="1"/>
              <w:shd w:val="clear" w:color="auto" w:fill="auto"/>
              <w:spacing w:before="100" w:line="336" w:lineRule="exact"/>
              <w:ind w:left="260" w:firstLine="0"/>
              <w:jc w:val="both"/>
              <w:rPr>
                <w:rtl/>
              </w:rPr>
            </w:pPr>
            <w:r>
              <w:rPr>
                <w:rStyle w:val="CharStyle55"/>
                <w:rtl/>
              </w:rPr>
              <w:t>אולם יישום ההמלצה יכול להביא לשיפור התרומה של בקרות קיימות או</w:t>
            </w:r>
          </w:p>
          <w:p w:rsidR="00DE5597" w:rsidRDefault="00891505">
            <w:pPr>
              <w:pStyle w:val="Style2"/>
              <w:framePr w:w="8626" w:wrap="notBeside" w:vAnchor="text" w:hAnchor="text" w:xAlign="center" w:y="1"/>
              <w:shd w:val="clear" w:color="auto" w:fill="auto"/>
              <w:spacing w:line="336" w:lineRule="exact"/>
              <w:ind w:left="260" w:firstLine="0"/>
              <w:jc w:val="both"/>
              <w:rPr>
                <w:rtl/>
              </w:rPr>
            </w:pPr>
            <w:r>
              <w:rPr>
                <w:rStyle w:val="CharStyle55"/>
                <w:rtl/>
              </w:rPr>
              <w:t>להגברת יעילותן.</w:t>
            </w:r>
          </w:p>
        </w:tc>
      </w:tr>
    </w:tbl>
    <w:p w:rsidR="00DE5597" w:rsidRDefault="00DE5597">
      <w:pPr>
        <w:framePr w:w="8626" w:wrap="notBeside" w:vAnchor="text" w:hAnchor="text" w:xAlign="center" w:y="1"/>
        <w:rPr>
          <w:sz w:val="2"/>
          <w:szCs w:val="2"/>
          <w:rtl/>
        </w:rPr>
      </w:pPr>
    </w:p>
    <w:p w:rsidR="00DE5597" w:rsidRDefault="00DE5597">
      <w:pPr>
        <w:rPr>
          <w:sz w:val="2"/>
          <w:szCs w:val="2"/>
          <w:rtl/>
        </w:rPr>
      </w:pPr>
    </w:p>
    <w:p w:rsidR="00DE5597" w:rsidRDefault="00DE5597">
      <w:pPr>
        <w:rPr>
          <w:sz w:val="2"/>
          <w:szCs w:val="2"/>
          <w:rtl/>
        </w:rPr>
        <w:sectPr w:rsidR="00DE5597">
          <w:pgSz w:w="12034" w:h="16934"/>
          <w:pgMar w:top="1808" w:right="531" w:bottom="1808" w:left="852" w:header="0" w:footer="3" w:gutter="0"/>
          <w:cols w:space="720"/>
          <w:noEndnote/>
          <w:bidi/>
          <w:docGrid w:linePitch="360"/>
        </w:sectPr>
      </w:pPr>
    </w:p>
    <w:p w:rsidR="00DE5597" w:rsidRDefault="00891505">
      <w:pPr>
        <w:pStyle w:val="Style58"/>
        <w:numPr>
          <w:ilvl w:val="0"/>
          <w:numId w:val="1"/>
        </w:numPr>
        <w:shd w:val="clear" w:color="auto" w:fill="auto"/>
        <w:tabs>
          <w:tab w:val="left" w:pos="1096"/>
        </w:tabs>
        <w:spacing w:after="206"/>
        <w:ind w:left="760"/>
        <w:rPr>
          <w:rtl/>
        </w:rPr>
      </w:pPr>
      <w:r>
        <w:rPr>
          <w:rStyle w:val="CharStyle60"/>
          <w:b/>
          <w:bCs/>
          <w:rtl/>
        </w:rPr>
        <w:t>הילזף הבילזורת</w:t>
      </w:r>
    </w:p>
    <w:p w:rsidR="00DE5597" w:rsidRDefault="00891505">
      <w:pPr>
        <w:pStyle w:val="Style2"/>
        <w:shd w:val="clear" w:color="auto" w:fill="auto"/>
        <w:spacing w:after="116" w:line="331" w:lineRule="exact"/>
        <w:ind w:left="1040" w:right="620" w:firstLine="0"/>
        <w:jc w:val="both"/>
        <w:rPr>
          <w:rtl/>
        </w:rPr>
      </w:pPr>
      <w:r>
        <w:rPr>
          <w:rtl/>
        </w:rPr>
        <w:t>הביקורת קיימה שיחות עם בעלי תפקידים שונים במרכז, לרבות עם מנהלת הכספים, יועצת משפטית, מנהלת מחלקת החינוך, מנהל התפעול, מנהלת משאבי אנוש ואירועים, מנהלת חשבונות ראשית, ראש מדור גביה, מנהלת מרכז ההזמנות, סגן מנהלת מחלקת התקשרויות ופיקוח תקציבי במשרד ראש הממשלה ועוד.</w:t>
      </w:r>
    </w:p>
    <w:p w:rsidR="00DE5597" w:rsidRDefault="00891505">
      <w:pPr>
        <w:pStyle w:val="Style2"/>
        <w:shd w:val="clear" w:color="auto" w:fill="auto"/>
        <w:spacing w:after="211" w:line="336" w:lineRule="exact"/>
        <w:ind w:left="1040" w:right="620" w:firstLine="0"/>
        <w:jc w:val="both"/>
        <w:rPr>
          <w:rtl/>
        </w:rPr>
      </w:pPr>
      <w:r>
        <w:rPr>
          <w:rtl/>
        </w:rPr>
        <w:t xml:space="preserve">הביקורת עיינה במסמכים רלוונטיים שונים מהשנים </w:t>
      </w:r>
      <w:r>
        <w:rPr>
          <w:lang w:val="en-US" w:eastAsia="en-US" w:bidi="en-US"/>
        </w:rPr>
        <w:t>2014-2016</w:t>
      </w:r>
      <w:r>
        <w:rPr>
          <w:rtl/>
        </w:rPr>
        <w:t>, כגון: נהלים, תקציב המרכז, דוחות רכש, פרוטוקולי ישיבות הנהלה, דוחות קופה קטנה ועוד. כמו כן, הביקורת ביצעה בדיקות מדגמיות שונות במרכז.</w:t>
      </w:r>
    </w:p>
    <w:p w:rsidR="00DE5597" w:rsidRDefault="00891505">
      <w:pPr>
        <w:pStyle w:val="Style2"/>
        <w:shd w:val="clear" w:color="auto" w:fill="auto"/>
        <w:spacing w:after="240"/>
        <w:ind w:left="1040" w:firstLine="0"/>
        <w:jc w:val="both"/>
        <w:rPr>
          <w:rtl/>
        </w:rPr>
      </w:pPr>
      <w:r>
        <w:rPr>
          <w:rtl/>
        </w:rPr>
        <w:t xml:space="preserve">בנוסף עיינה הביקורת בסקר סיכונים אשר בוצע על ידי המבקרת הפנימית של המרכז בשנת </w:t>
      </w:r>
      <w:r>
        <w:rPr>
          <w:lang w:val="en-US" w:eastAsia="en-US" w:bidi="en-US"/>
        </w:rPr>
        <w:t>2014</w:t>
      </w:r>
      <w:r>
        <w:rPr>
          <w:rtl/>
        </w:rPr>
        <w:t>.</w:t>
      </w:r>
    </w:p>
    <w:p w:rsidR="00DE5597" w:rsidRDefault="00891505">
      <w:pPr>
        <w:pStyle w:val="Style23"/>
        <w:shd w:val="clear" w:color="auto" w:fill="auto"/>
        <w:spacing w:before="0" w:after="3" w:line="222" w:lineRule="exact"/>
        <w:ind w:left="1040"/>
        <w:rPr>
          <w:rtl/>
        </w:rPr>
      </w:pPr>
      <w:r>
        <w:rPr>
          <w:rtl/>
        </w:rPr>
        <w:t>הביקורת מודה לכולם על שיתוף הפעולה.</w:t>
      </w:r>
    </w:p>
    <w:p w:rsidR="00DE5597" w:rsidRDefault="00891505">
      <w:pPr>
        <w:pStyle w:val="Style58"/>
        <w:numPr>
          <w:ilvl w:val="0"/>
          <w:numId w:val="1"/>
        </w:numPr>
        <w:shd w:val="clear" w:color="auto" w:fill="auto"/>
        <w:tabs>
          <w:tab w:val="left" w:pos="1096"/>
        </w:tabs>
        <w:spacing w:after="0" w:line="518" w:lineRule="exact"/>
        <w:ind w:left="760"/>
        <w:rPr>
          <w:rtl/>
        </w:rPr>
      </w:pPr>
      <w:r>
        <w:rPr>
          <w:rStyle w:val="CharStyle60"/>
          <w:b/>
          <w:bCs/>
          <w:rtl/>
        </w:rPr>
        <w:t>ממצאים</w:t>
      </w:r>
    </w:p>
    <w:p w:rsidR="00DE5597" w:rsidRDefault="00891505">
      <w:pPr>
        <w:pStyle w:val="Style23"/>
        <w:shd w:val="clear" w:color="auto" w:fill="auto"/>
        <w:spacing w:before="0" w:after="0" w:line="518" w:lineRule="exact"/>
        <w:ind w:left="1180"/>
        <w:jc w:val="left"/>
        <w:rPr>
          <w:rtl/>
        </w:rPr>
      </w:pPr>
      <w:r>
        <w:rPr>
          <w:lang w:val="en-US" w:eastAsia="en-US" w:bidi="en-US"/>
        </w:rPr>
        <w:t>4.1</w:t>
      </w:r>
      <w:r>
        <w:rPr>
          <w:rtl/>
        </w:rPr>
        <w:t xml:space="preserve">. </w:t>
      </w:r>
      <w:r>
        <w:rPr>
          <w:rStyle w:val="CharStyle61"/>
          <w:b/>
          <w:bCs/>
          <w:rtl/>
        </w:rPr>
        <w:t>כללי</w:t>
      </w:r>
    </w:p>
    <w:p w:rsidR="00DE5597" w:rsidRDefault="00891505">
      <w:pPr>
        <w:pStyle w:val="Style2"/>
        <w:shd w:val="clear" w:color="auto" w:fill="auto"/>
        <w:spacing w:after="207" w:line="331" w:lineRule="exact"/>
        <w:ind w:left="1700" w:right="620" w:firstLine="0"/>
        <w:jc w:val="both"/>
        <w:rPr>
          <w:rtl/>
        </w:rPr>
      </w:pPr>
      <w:r>
        <w:rPr>
          <w:rtl/>
        </w:rPr>
        <w:t xml:space="preserve">מרכז יצחק רביו לחקר ישראל המו תאגיד סטטוטורי שהוקם מכוח חוק המרכז להנצחת זכרו של יצחק רבין, תשנ״ז- </w:t>
      </w:r>
      <w:r>
        <w:rPr>
          <w:lang w:val="en-US" w:eastAsia="en-US" w:bidi="en-US"/>
        </w:rPr>
        <w:t>1997</w:t>
      </w:r>
      <w:r>
        <w:rPr>
          <w:rtl/>
        </w:rPr>
        <w:t xml:space="preserve"> (להלן: "החוק").</w:t>
      </w:r>
    </w:p>
    <w:p w:rsidR="00DE5597" w:rsidRDefault="00891505">
      <w:pPr>
        <w:pStyle w:val="Style2"/>
        <w:shd w:val="clear" w:color="auto" w:fill="auto"/>
        <w:spacing w:after="153"/>
        <w:ind w:left="1700" w:firstLine="0"/>
        <w:rPr>
          <w:rtl/>
        </w:rPr>
      </w:pPr>
      <w:r>
        <w:rPr>
          <w:rtl/>
        </w:rPr>
        <w:t>סעיפי החוק מפרטים את מטרות המרכז ואת דרכי פעולתו, כלהלן:</w:t>
      </w:r>
    </w:p>
    <w:p w:rsidR="00DE5597" w:rsidRDefault="00891505">
      <w:pPr>
        <w:pStyle w:val="Style2"/>
        <w:shd w:val="clear" w:color="auto" w:fill="auto"/>
        <w:spacing w:line="331" w:lineRule="exact"/>
        <w:ind w:left="1700" w:right="620" w:firstLine="0"/>
        <w:jc w:val="both"/>
        <w:rPr>
          <w:rtl/>
        </w:rPr>
      </w:pPr>
      <w:r>
        <w:rPr>
          <w:rtl/>
        </w:rPr>
        <w:t xml:space="preserve">"המרכז יקים אתר הנצחה שיכלול תערוכה מתמדת של מוצגים המעלה את זכר חייו ומותו של יצחק רבין ובכלל זה מוזיאון שבו יוצגו אירועים מרכזיים בתולדות המדינה והמרכז בישראל לצד סיפורו של יצחק רבין״. (סעיף </w:t>
      </w:r>
      <w:r>
        <w:rPr>
          <w:lang w:val="en-US" w:eastAsia="en-US" w:bidi="en-US"/>
        </w:rPr>
        <w:t>22</w:t>
      </w:r>
      <w:r>
        <w:rPr>
          <w:rtl/>
        </w:rPr>
        <w:t xml:space="preserve"> לחוק). "אתר ההנצחה יהיה פתוח לציבור ויתקיימו בו, באופן סדיר, פעילויות הנצחה,</w:t>
      </w:r>
    </w:p>
    <w:p w:rsidR="00DE5597" w:rsidRDefault="00891505">
      <w:pPr>
        <w:pStyle w:val="Style2"/>
        <w:shd w:val="clear" w:color="auto" w:fill="auto"/>
        <w:spacing w:after="116" w:line="331" w:lineRule="exact"/>
        <w:ind w:left="1700" w:firstLine="0"/>
        <w:rPr>
          <w:rtl/>
        </w:rPr>
      </w:pPr>
      <w:r>
        <w:rPr>
          <w:rtl/>
        </w:rPr>
        <w:t xml:space="preserve">פעילויות מוזיאליות ופעולות חינוך והסברה הקשורות בפעלו ובמורשתו של יצחק רביף׳(סעיף </w:t>
      </w:r>
      <w:r>
        <w:rPr>
          <w:lang w:val="en-US" w:eastAsia="en-US" w:bidi="en-US"/>
        </w:rPr>
        <w:t>23</w:t>
      </w:r>
      <w:r>
        <w:rPr>
          <w:rtl/>
        </w:rPr>
        <w:t xml:space="preserve"> לחוק).</w:t>
      </w:r>
    </w:p>
    <w:p w:rsidR="00DE5597" w:rsidRDefault="00891505">
      <w:pPr>
        <w:pStyle w:val="Style2"/>
        <w:shd w:val="clear" w:color="auto" w:fill="auto"/>
        <w:spacing w:line="336" w:lineRule="exact"/>
        <w:ind w:left="1700" w:right="620" w:firstLine="0"/>
        <w:jc w:val="both"/>
        <w:rPr>
          <w:rtl/>
        </w:rPr>
      </w:pPr>
      <w:r>
        <w:rPr>
          <w:rtl/>
        </w:rPr>
        <w:t xml:space="preserve">לצורך פעילות המרכז נחנך בחודש ינואר </w:t>
      </w:r>
      <w:r>
        <w:rPr>
          <w:lang w:val="en-US" w:eastAsia="en-US" w:bidi="en-US"/>
        </w:rPr>
        <w:t>2010</w:t>
      </w:r>
      <w:r>
        <w:rPr>
          <w:rtl/>
        </w:rPr>
        <w:t xml:space="preserve"> המוזיאון הישראלי(להלן: "המוזיאון") אשר מציג את סיפורה של המדינה והמרכז הישראלי החל מימי המנדט הבריטי בארץ ישראל ועד לרצח ראש הממשלה.</w:t>
      </w:r>
    </w:p>
    <w:p w:rsidR="00DE5597" w:rsidRDefault="00891505">
      <w:pPr>
        <w:pStyle w:val="Style2"/>
        <w:shd w:val="clear" w:color="auto" w:fill="auto"/>
        <w:spacing w:after="120" w:line="336" w:lineRule="exact"/>
        <w:ind w:left="1700" w:firstLine="0"/>
        <w:rPr>
          <w:rtl/>
        </w:rPr>
      </w:pPr>
      <w:r>
        <w:rPr>
          <w:rtl/>
        </w:rPr>
        <w:t>התצוגה בנויה באמצעים טכנולוגיים חדשניים ונעשה באמצעות סיורים שונים.</w:t>
      </w:r>
    </w:p>
    <w:p w:rsidR="00DE5597" w:rsidRDefault="00891505">
      <w:pPr>
        <w:pStyle w:val="Style2"/>
        <w:shd w:val="clear" w:color="auto" w:fill="auto"/>
        <w:spacing w:line="336" w:lineRule="exact"/>
        <w:ind w:left="1700" w:right="620" w:firstLine="0"/>
        <w:jc w:val="both"/>
        <w:rPr>
          <w:rtl/>
        </w:rPr>
      </w:pPr>
      <w:r>
        <w:rPr>
          <w:rtl/>
        </w:rPr>
        <w:t>בנוסף, במרכז פועל ארכיון אשר מתעד את פועלו הממלכתי והביטחוני של יצחק רבין. הארכיון אוצר חומר אישי של יצחק רבין וחומרים מגוונים אחרים הכוללים, בין היתר, תצלומים, סרטים, כרזות,</w:t>
      </w:r>
    </w:p>
    <w:p w:rsidR="00DE5597" w:rsidRDefault="00891505">
      <w:pPr>
        <w:pStyle w:val="Style2"/>
        <w:shd w:val="clear" w:color="auto" w:fill="auto"/>
        <w:spacing w:after="120" w:line="336" w:lineRule="exact"/>
        <w:ind w:left="1700" w:firstLine="0"/>
        <w:rPr>
          <w:rtl/>
        </w:rPr>
      </w:pPr>
      <w:r>
        <w:rPr>
          <w:rtl/>
        </w:rPr>
        <w:t>מסמכים, ראיונות ועוד.</w:t>
      </w:r>
    </w:p>
    <w:p w:rsidR="00DE5597" w:rsidRDefault="00891505">
      <w:pPr>
        <w:pStyle w:val="Style2"/>
        <w:shd w:val="clear" w:color="auto" w:fill="auto"/>
        <w:spacing w:after="116" w:line="336" w:lineRule="exact"/>
        <w:ind w:left="1700" w:right="620" w:firstLine="0"/>
        <w:jc w:val="both"/>
        <w:rPr>
          <w:rtl/>
        </w:rPr>
      </w:pPr>
      <w:r>
        <w:rPr>
          <w:rtl/>
        </w:rPr>
        <w:t>כמו כן, מתקיימים במרכז ימי עיון המשלבים סדנאות תוכן ועיבוד יחד עם סיורים במוזיאון במטרה לפנות לקהל יעד מגוון לרבות תלמידים, סטודנטים, אנשי חינוך, חיילים, אנשי כוחות הביטחון, משלחות מחו״ל ועוד.</w:t>
      </w:r>
    </w:p>
    <w:p w:rsidR="00DE5597" w:rsidRDefault="00891505">
      <w:pPr>
        <w:pStyle w:val="Style2"/>
        <w:shd w:val="clear" w:color="auto" w:fill="auto"/>
        <w:spacing w:after="124" w:line="341" w:lineRule="exact"/>
        <w:ind w:left="1700" w:right="620" w:firstLine="0"/>
        <w:jc w:val="both"/>
        <w:rPr>
          <w:rtl/>
        </w:rPr>
      </w:pPr>
      <w:r>
        <w:rPr>
          <w:rtl/>
        </w:rPr>
        <w:t xml:space="preserve">סעיף </w:t>
      </w:r>
      <w:r>
        <w:rPr>
          <w:lang w:val="en-US" w:eastAsia="en-US" w:bidi="en-US"/>
        </w:rPr>
        <w:t>38</w:t>
      </w:r>
      <w:r>
        <w:rPr>
          <w:rtl/>
        </w:rPr>
        <w:t xml:space="preserve"> לחוק מציין כי הקמת המרכז תמומן מכספי תרומות בעוד שפעילות המרכז תמומן מתקציב המדינה כפי שדרוש להוצאות קיומו, החזקתו, פיתוחו וניהול מכלול פעילותיו. בנוסף, פעילות המרכז תמומן מתרומות ומהכנסות שיהיו למרכז.</w:t>
      </w:r>
    </w:p>
    <w:p w:rsidR="00DE5597" w:rsidRDefault="00891505">
      <w:pPr>
        <w:pStyle w:val="Style2"/>
        <w:shd w:val="clear" w:color="auto" w:fill="auto"/>
        <w:spacing w:line="336" w:lineRule="exact"/>
        <w:ind w:left="1700" w:right="620" w:firstLine="0"/>
        <w:jc w:val="both"/>
        <w:rPr>
          <w:rtl/>
        </w:rPr>
      </w:pPr>
      <w:r>
        <w:rPr>
          <w:rtl/>
        </w:rPr>
        <w:t xml:space="preserve">המרכז הינו גוף מבוקר כמשמעותו בסעיף </w:t>
      </w:r>
      <w:r>
        <w:rPr>
          <w:lang w:val="en-US" w:eastAsia="en-US" w:bidi="en-US"/>
        </w:rPr>
        <w:t>9</w:t>
      </w:r>
      <w:r>
        <w:rPr>
          <w:rtl/>
        </w:rPr>
        <w:t xml:space="preserve"> (</w:t>
      </w:r>
      <w:r>
        <w:rPr>
          <w:lang w:val="en-US" w:eastAsia="en-US" w:bidi="en-US"/>
        </w:rPr>
        <w:t>2</w:t>
      </w:r>
      <w:r>
        <w:rPr>
          <w:rtl/>
        </w:rPr>
        <w:t xml:space="preserve">) לחוק מבקר המדינה, תשי״ח - </w:t>
      </w:r>
      <w:r>
        <w:rPr>
          <w:lang w:val="en-US" w:eastAsia="en-US" w:bidi="en-US"/>
        </w:rPr>
        <w:t>1958</w:t>
      </w:r>
      <w:r>
        <w:rPr>
          <w:rtl/>
        </w:rPr>
        <w:t>. כמו כן, הממונה על המרכז בהתאם לחוק הינו ראש הממשלה (להלן: "השר הממונה" או "השר") והמרכז מתוקצב ומפוקח</w:t>
      </w:r>
    </w:p>
    <w:p w:rsidR="00DE5597" w:rsidRDefault="00891505">
      <w:pPr>
        <w:pStyle w:val="Style2"/>
        <w:shd w:val="clear" w:color="auto" w:fill="auto"/>
        <w:spacing w:after="132" w:line="331" w:lineRule="exact"/>
        <w:ind w:left="1700" w:right="620" w:firstLine="0"/>
        <w:rPr>
          <w:rtl/>
        </w:rPr>
      </w:pPr>
      <w:r>
        <w:rPr>
          <w:rtl/>
        </w:rPr>
        <w:t>על ידי משרד ראש הממשלה. מעצם היות המרכז גוף סטטוטורי המתוקצב מכוח חוק מחויב המשרד לתקצובו לטובת התנהלות שוטפת ללא צורך בעמידה בקריטריונים.</w:t>
      </w:r>
    </w:p>
    <w:p w:rsidR="00DE5597" w:rsidRDefault="00891505">
      <w:pPr>
        <w:pStyle w:val="Style2"/>
        <w:shd w:val="clear" w:color="auto" w:fill="auto"/>
        <w:spacing w:after="375" w:line="341" w:lineRule="exact"/>
        <w:ind w:left="1700" w:right="620" w:firstLine="0"/>
        <w:rPr>
          <w:rtl/>
        </w:rPr>
      </w:pPr>
      <w:r>
        <w:rPr>
          <w:rtl/>
        </w:rPr>
        <w:t>לצד פעילות המרכז פועלת העמותה למען הקמת מרכז יצחק רבין לחקר ישראל (להלן: "העמותה") אשר נכון למועד הביקורת עוסקת בעיקר בקידום מטרות המרכז וגיוס תרומות.</w:t>
      </w:r>
    </w:p>
    <w:p w:rsidR="00DE5597" w:rsidRDefault="00891505">
      <w:pPr>
        <w:pStyle w:val="Style23"/>
        <w:shd w:val="clear" w:color="auto" w:fill="auto"/>
        <w:spacing w:before="0" w:after="280" w:line="222" w:lineRule="exact"/>
        <w:ind w:left="1160"/>
        <w:jc w:val="left"/>
        <w:rPr>
          <w:rtl/>
        </w:rPr>
      </w:pPr>
      <w:r>
        <w:rPr>
          <w:lang w:val="en-US" w:eastAsia="en-US" w:bidi="en-US"/>
        </w:rPr>
        <w:t>4.2</w:t>
      </w:r>
      <w:r>
        <w:rPr>
          <w:rtl/>
        </w:rPr>
        <w:t xml:space="preserve">. </w:t>
      </w:r>
      <w:r>
        <w:rPr>
          <w:rStyle w:val="CharStyle61"/>
          <w:b/>
          <w:bCs/>
          <w:rtl/>
        </w:rPr>
        <w:t xml:space="preserve">חוק המרכז להנצחת זכרו של יצחק רביו, תשנ״ז </w:t>
      </w:r>
      <w:r>
        <w:rPr>
          <w:rStyle w:val="CharStyle61"/>
          <w:b/>
          <w:bCs/>
          <w:lang w:val="en-US" w:eastAsia="en-US" w:bidi="en-US"/>
        </w:rPr>
        <w:t>1997</w:t>
      </w:r>
    </w:p>
    <w:p w:rsidR="00DE5597" w:rsidRDefault="00891505">
      <w:pPr>
        <w:pStyle w:val="Style2"/>
        <w:shd w:val="clear" w:color="auto" w:fill="auto"/>
        <w:spacing w:after="7"/>
        <w:ind w:left="1700" w:firstLine="0"/>
        <w:rPr>
          <w:rtl/>
        </w:rPr>
      </w:pPr>
      <w:r>
        <w:rPr>
          <w:rtl/>
        </w:rPr>
        <w:t>החוק מתייחס למספר נושאים כלהלן:</w:t>
      </w:r>
    </w:p>
    <w:p w:rsidR="00DE5597" w:rsidRDefault="00891505">
      <w:pPr>
        <w:pStyle w:val="Style2"/>
        <w:numPr>
          <w:ilvl w:val="0"/>
          <w:numId w:val="2"/>
        </w:numPr>
        <w:shd w:val="clear" w:color="auto" w:fill="auto"/>
        <w:tabs>
          <w:tab w:val="left" w:pos="1982"/>
        </w:tabs>
        <w:spacing w:line="389" w:lineRule="exact"/>
        <w:ind w:left="1700" w:firstLine="0"/>
        <w:rPr>
          <w:rtl/>
        </w:rPr>
      </w:pPr>
      <w:r>
        <w:rPr>
          <w:rtl/>
        </w:rPr>
        <w:t>הגדרת האורגנים במרכז לרבות הרכבם, אופן מינויים, תפקידם ועוד.</w:t>
      </w:r>
    </w:p>
    <w:p w:rsidR="00DE5597" w:rsidRDefault="00891505">
      <w:pPr>
        <w:pStyle w:val="Style2"/>
        <w:numPr>
          <w:ilvl w:val="0"/>
          <w:numId w:val="2"/>
        </w:numPr>
        <w:shd w:val="clear" w:color="auto" w:fill="auto"/>
        <w:tabs>
          <w:tab w:val="left" w:pos="1982"/>
        </w:tabs>
        <w:spacing w:line="389" w:lineRule="exact"/>
        <w:ind w:left="1700" w:firstLine="0"/>
        <w:rPr>
          <w:rtl/>
        </w:rPr>
      </w:pPr>
      <w:r>
        <w:rPr>
          <w:rtl/>
        </w:rPr>
        <w:t>הקמת אתר ההנצחה ופעילותיו</w:t>
      </w:r>
    </w:p>
    <w:p w:rsidR="00DE5597" w:rsidRDefault="00891505">
      <w:pPr>
        <w:pStyle w:val="Style2"/>
        <w:numPr>
          <w:ilvl w:val="0"/>
          <w:numId w:val="2"/>
        </w:numPr>
        <w:shd w:val="clear" w:color="auto" w:fill="auto"/>
        <w:tabs>
          <w:tab w:val="left" w:pos="1982"/>
        </w:tabs>
        <w:spacing w:line="389" w:lineRule="exact"/>
        <w:ind w:left="1700" w:firstLine="0"/>
        <w:rPr>
          <w:rtl/>
        </w:rPr>
      </w:pPr>
      <w:r>
        <w:rPr>
          <w:rtl/>
        </w:rPr>
        <w:t>וועדות שונות</w:t>
      </w:r>
    </w:p>
    <w:p w:rsidR="00DE5597" w:rsidRDefault="00891505">
      <w:pPr>
        <w:pStyle w:val="Style2"/>
        <w:numPr>
          <w:ilvl w:val="0"/>
          <w:numId w:val="2"/>
        </w:numPr>
        <w:shd w:val="clear" w:color="auto" w:fill="auto"/>
        <w:tabs>
          <w:tab w:val="left" w:pos="1982"/>
        </w:tabs>
        <w:spacing w:line="389" w:lineRule="exact"/>
        <w:ind w:left="1700" w:firstLine="0"/>
        <w:rPr>
          <w:rtl/>
        </w:rPr>
      </w:pPr>
      <w:r>
        <w:rPr>
          <w:rtl/>
        </w:rPr>
        <w:t>מכון למחקר</w:t>
      </w:r>
    </w:p>
    <w:p w:rsidR="00DE5597" w:rsidRDefault="00891505">
      <w:pPr>
        <w:pStyle w:val="Style2"/>
        <w:numPr>
          <w:ilvl w:val="0"/>
          <w:numId w:val="2"/>
        </w:numPr>
        <w:shd w:val="clear" w:color="auto" w:fill="auto"/>
        <w:tabs>
          <w:tab w:val="left" w:pos="1982"/>
        </w:tabs>
        <w:spacing w:line="442" w:lineRule="exact"/>
        <w:ind w:left="1700" w:firstLine="0"/>
        <w:rPr>
          <w:rtl/>
        </w:rPr>
      </w:pPr>
      <w:r>
        <w:rPr>
          <w:rtl/>
        </w:rPr>
        <w:t>ארכיון</w:t>
      </w:r>
    </w:p>
    <w:p w:rsidR="00DE5597" w:rsidRDefault="00891505">
      <w:pPr>
        <w:pStyle w:val="Style2"/>
        <w:shd w:val="clear" w:color="auto" w:fill="auto"/>
        <w:spacing w:line="442" w:lineRule="exact"/>
        <w:ind w:left="1700" w:right="620" w:firstLine="0"/>
        <w:rPr>
          <w:rtl/>
        </w:rPr>
      </w:pPr>
      <w:r>
        <w:rPr>
          <w:rtl/>
        </w:rPr>
        <w:t>בדקנו את עמידת מרכז יצחק רבין לחקר ישראל בהוראות החוק כאמור לעיל. המועצה</w:t>
      </w:r>
    </w:p>
    <w:p w:rsidR="00DE5597" w:rsidRDefault="00891505">
      <w:pPr>
        <w:pStyle w:val="Style2"/>
        <w:shd w:val="clear" w:color="auto" w:fill="auto"/>
        <w:spacing w:line="442" w:lineRule="exact"/>
        <w:ind w:left="1700" w:firstLine="0"/>
        <w:rPr>
          <w:rtl/>
        </w:rPr>
      </w:pPr>
      <w:r>
        <w:rPr>
          <w:rtl/>
        </w:rPr>
        <w:t xml:space="preserve">סעיף </w:t>
      </w:r>
      <w:r>
        <w:rPr>
          <w:lang w:val="en-US" w:eastAsia="en-US" w:bidi="en-US"/>
        </w:rPr>
        <w:t>5</w:t>
      </w:r>
      <w:r>
        <w:rPr>
          <w:rtl/>
        </w:rPr>
        <w:t xml:space="preserve"> לחוק קובע כי למרכז תהיה מועצה בת </w:t>
      </w:r>
      <w:r>
        <w:rPr>
          <w:lang w:val="en-US" w:eastAsia="en-US" w:bidi="en-US"/>
        </w:rPr>
        <w:t>29</w:t>
      </w:r>
      <w:r>
        <w:rPr>
          <w:rtl/>
        </w:rPr>
        <w:t xml:space="preserve"> חברים שימנה השר - ואלה חבריה:</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6355"/>
        <w:gridCol w:w="677"/>
      </w:tblGrid>
      <w:tr w:rsidR="00DE5597">
        <w:trPr>
          <w:trHeight w:hRule="exact" w:val="346"/>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jc w:val="center"/>
              <w:rPr>
                <w:rtl/>
              </w:rPr>
            </w:pPr>
            <w:r>
              <w:rPr>
                <w:rStyle w:val="CharStyle22"/>
                <w:rtl/>
              </w:rPr>
              <w:t>נציג מטעם/על פי</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rPr>
                <w:rtl/>
              </w:rPr>
            </w:pPr>
            <w:r>
              <w:rPr>
                <w:rStyle w:val="CharStyle22"/>
                <w:rtl/>
              </w:rPr>
              <w:t>כמות</w:t>
            </w:r>
          </w:p>
        </w:tc>
      </w:tr>
      <w:tr w:rsidR="00DE5597">
        <w:trPr>
          <w:trHeight w:hRule="exact" w:val="322"/>
          <w:jc w:val="center"/>
        </w:trPr>
        <w:tc>
          <w:tcPr>
            <w:tcW w:w="6355" w:type="dxa"/>
            <w:tcBorders>
              <w:top w:val="single" w:sz="4" w:space="0" w:color="auto"/>
              <w:left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ind w:firstLine="0"/>
              <w:rPr>
                <w:rtl/>
              </w:rPr>
            </w:pPr>
            <w:r>
              <w:rPr>
                <w:rStyle w:val="CharStyle55"/>
                <w:rtl/>
              </w:rPr>
              <w:t>המלצת ראש הממשלה</w:t>
            </w:r>
          </w:p>
        </w:tc>
        <w:tc>
          <w:tcPr>
            <w:tcW w:w="677" w:type="dxa"/>
            <w:tcBorders>
              <w:top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3</w:t>
            </w:r>
          </w:p>
        </w:tc>
      </w:tr>
      <w:tr w:rsidR="00DE5597">
        <w:trPr>
          <w:trHeight w:hRule="exact" w:val="322"/>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rPr>
                <w:rtl/>
              </w:rPr>
            </w:pPr>
            <w:r>
              <w:rPr>
                <w:rStyle w:val="CharStyle55"/>
                <w:rtl/>
              </w:rPr>
              <w:t>המלצת שר הבטחון מבין העובדים הבכירים במערכת הבטחון</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1</w:t>
            </w:r>
          </w:p>
        </w:tc>
      </w:tr>
      <w:tr w:rsidR="00DE5597">
        <w:trPr>
          <w:trHeight w:hRule="exact" w:val="322"/>
          <w:jc w:val="center"/>
        </w:trPr>
        <w:tc>
          <w:tcPr>
            <w:tcW w:w="6355" w:type="dxa"/>
            <w:tcBorders>
              <w:top w:val="single" w:sz="4" w:space="0" w:color="auto"/>
              <w:left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ind w:firstLine="0"/>
              <w:rPr>
                <w:rtl/>
              </w:rPr>
            </w:pPr>
            <w:r>
              <w:rPr>
                <w:rStyle w:val="CharStyle55"/>
                <w:rtl/>
              </w:rPr>
              <w:t>המלצת שר החינוך, התרבות והספורט מבין העובדים הבכירים במערכת החינוך</w:t>
            </w:r>
          </w:p>
        </w:tc>
        <w:tc>
          <w:tcPr>
            <w:tcW w:w="677" w:type="dxa"/>
            <w:tcBorders>
              <w:top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3</w:t>
            </w:r>
          </w:p>
        </w:tc>
      </w:tr>
      <w:tr w:rsidR="00DE5597">
        <w:trPr>
          <w:trHeight w:hRule="exact" w:val="326"/>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rPr>
                <w:rtl/>
              </w:rPr>
            </w:pPr>
            <w:r>
              <w:rPr>
                <w:rStyle w:val="CharStyle55"/>
                <w:rtl/>
              </w:rPr>
              <w:t>הגנז</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1</w:t>
            </w:r>
          </w:p>
        </w:tc>
      </w:tr>
      <w:tr w:rsidR="00DE5597">
        <w:trPr>
          <w:trHeight w:hRule="exact" w:val="523"/>
          <w:jc w:val="center"/>
        </w:trPr>
        <w:tc>
          <w:tcPr>
            <w:tcW w:w="6355" w:type="dxa"/>
            <w:tcBorders>
              <w:top w:val="single" w:sz="4" w:space="0" w:color="auto"/>
              <w:left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spacing w:line="206" w:lineRule="exact"/>
              <w:ind w:firstLine="0"/>
              <w:rPr>
                <w:rtl/>
              </w:rPr>
            </w:pPr>
            <w:r>
              <w:rPr>
                <w:rStyle w:val="CharStyle55"/>
                <w:rtl/>
              </w:rPr>
              <w:t>אנשי סגל אקדמי במוסדות מוכרים בארץ, מתחום מדעי הרוח, החברה או המשפטים</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5</w:t>
            </w:r>
          </w:p>
        </w:tc>
      </w:tr>
      <w:tr w:rsidR="00DE5597">
        <w:trPr>
          <w:trHeight w:hRule="exact" w:val="523"/>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spacing w:line="211" w:lineRule="exact"/>
              <w:ind w:firstLine="0"/>
              <w:rPr>
                <w:rtl/>
              </w:rPr>
            </w:pPr>
            <w:r>
              <w:rPr>
                <w:rStyle w:val="CharStyle55"/>
                <w:rtl/>
              </w:rPr>
              <w:t>הרשות המקומית שהמרכז פועל בתחומה כשאחד מהם הוא ראש הראשות המקומית</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2</w:t>
            </w:r>
          </w:p>
        </w:tc>
      </w:tr>
      <w:tr w:rsidR="00DE5597">
        <w:trPr>
          <w:trHeight w:hRule="exact" w:val="322"/>
          <w:jc w:val="center"/>
        </w:trPr>
        <w:tc>
          <w:tcPr>
            <w:tcW w:w="6355" w:type="dxa"/>
            <w:tcBorders>
              <w:top w:val="single" w:sz="4" w:space="0" w:color="auto"/>
              <w:left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ind w:firstLine="0"/>
              <w:rPr>
                <w:rtl/>
              </w:rPr>
            </w:pPr>
            <w:r>
              <w:rPr>
                <w:rStyle w:val="CharStyle55"/>
                <w:rtl/>
              </w:rPr>
              <w:t>העמותה למען מרכז יצחק רבין לחקר ישראל</w:t>
            </w:r>
          </w:p>
        </w:tc>
        <w:tc>
          <w:tcPr>
            <w:tcW w:w="677" w:type="dxa"/>
            <w:tcBorders>
              <w:top w:val="single" w:sz="4" w:space="0" w:color="auto"/>
              <w:right w:val="single" w:sz="4" w:space="0" w:color="auto"/>
            </w:tcBorders>
            <w:shd w:val="clear" w:color="auto" w:fill="FFFFFF"/>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5</w:t>
            </w:r>
          </w:p>
        </w:tc>
      </w:tr>
      <w:tr w:rsidR="00DE5597">
        <w:trPr>
          <w:trHeight w:hRule="exact" w:val="528"/>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spacing w:line="211" w:lineRule="exact"/>
              <w:ind w:firstLine="0"/>
              <w:rPr>
                <w:rtl/>
              </w:rPr>
            </w:pPr>
            <w:r>
              <w:rPr>
                <w:rStyle w:val="CharStyle55"/>
                <w:rtl/>
              </w:rPr>
              <w:t>המועצה לאתרי הנצחה לפי חוק גנים לאומיים, שמורות טבע אתרים לאומיים ואתרי הנצחה, תשנ״ב-</w:t>
            </w:r>
            <w:r>
              <w:rPr>
                <w:rStyle w:val="CharStyle55"/>
                <w:lang w:val="en-US" w:eastAsia="en-US" w:bidi="en-US"/>
              </w:rPr>
              <w:t>1992</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1</w:t>
            </w:r>
          </w:p>
        </w:tc>
      </w:tr>
      <w:tr w:rsidR="00DE5597">
        <w:trPr>
          <w:trHeight w:hRule="exact" w:val="518"/>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spacing w:line="206" w:lineRule="exact"/>
              <w:ind w:firstLine="0"/>
              <w:rPr>
                <w:rtl/>
              </w:rPr>
            </w:pPr>
            <w:r>
              <w:rPr>
                <w:rStyle w:val="CharStyle55"/>
                <w:rtl/>
              </w:rPr>
              <w:t>המועצה לעניין הנצחת זכרם של מי שנשאו את משרת נשיא המדינה או ראש הממשלה לפי חוק הנצחת זכרם של נשיאי ישראל וראשי ממשלותיה, תשמ״ו־</w:t>
            </w:r>
            <w:r>
              <w:rPr>
                <w:rStyle w:val="CharStyle55"/>
                <w:lang w:val="en-US" w:eastAsia="en-US" w:bidi="en-US"/>
              </w:rPr>
              <w:t>1986</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1</w:t>
            </w:r>
          </w:p>
        </w:tc>
      </w:tr>
      <w:tr w:rsidR="00DE5597">
        <w:trPr>
          <w:trHeight w:hRule="exact" w:val="322"/>
          <w:jc w:val="center"/>
        </w:trPr>
        <w:tc>
          <w:tcPr>
            <w:tcW w:w="6355"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rPr>
                <w:rtl/>
              </w:rPr>
            </w:pPr>
            <w:r>
              <w:rPr>
                <w:rStyle w:val="CharStyle55"/>
                <w:rtl/>
              </w:rPr>
              <w:t>נציגי ציבור</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55"/>
                <w:lang w:val="en-US" w:eastAsia="en-US" w:bidi="en-US"/>
              </w:rPr>
              <w:t>7</w:t>
            </w:r>
          </w:p>
        </w:tc>
      </w:tr>
      <w:tr w:rsidR="00DE5597">
        <w:trPr>
          <w:trHeight w:hRule="exact" w:val="350"/>
          <w:jc w:val="center"/>
        </w:trPr>
        <w:tc>
          <w:tcPr>
            <w:tcW w:w="6355"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ind w:firstLine="0"/>
              <w:jc w:val="center"/>
              <w:rPr>
                <w:rtl/>
              </w:rPr>
            </w:pPr>
            <w:r>
              <w:rPr>
                <w:rStyle w:val="CharStyle22"/>
                <w:rtl/>
              </w:rPr>
              <w:t>סה״כ</w:t>
            </w:r>
          </w:p>
        </w:tc>
        <w:tc>
          <w:tcPr>
            <w:tcW w:w="67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7032" w:wrap="notBeside" w:vAnchor="text" w:hAnchor="text" w:xAlign="center" w:y="1"/>
              <w:shd w:val="clear" w:color="auto" w:fill="auto"/>
              <w:bidi w:val="0"/>
              <w:ind w:right="40" w:firstLine="0"/>
              <w:jc w:val="center"/>
              <w:rPr>
                <w:rtl/>
              </w:rPr>
            </w:pPr>
            <w:r>
              <w:rPr>
                <w:rStyle w:val="CharStyle22"/>
                <w:lang w:val="en-US" w:eastAsia="en-US" w:bidi="en-US"/>
              </w:rPr>
              <w:t>29</w:t>
            </w:r>
          </w:p>
        </w:tc>
      </w:tr>
    </w:tbl>
    <w:p w:rsidR="00DE5597" w:rsidRDefault="00DE5597">
      <w:pPr>
        <w:framePr w:w="7032" w:wrap="notBeside" w:vAnchor="text" w:hAnchor="text" w:xAlign="center" w:y="1"/>
        <w:rPr>
          <w:sz w:val="2"/>
          <w:szCs w:val="2"/>
          <w:rtl/>
        </w:rPr>
      </w:pPr>
    </w:p>
    <w:p w:rsidR="00DE5597" w:rsidRDefault="00DE5597">
      <w:pPr>
        <w:rPr>
          <w:sz w:val="2"/>
          <w:szCs w:val="2"/>
          <w:rtl/>
        </w:rPr>
      </w:pPr>
    </w:p>
    <w:p w:rsidR="00DE5597" w:rsidRDefault="00891505">
      <w:pPr>
        <w:pStyle w:val="Style62"/>
        <w:keepNext/>
        <w:keepLines/>
        <w:shd w:val="clear" w:color="auto" w:fill="auto"/>
        <w:ind w:left="1680"/>
        <w:rPr>
          <w:rtl/>
        </w:rPr>
      </w:pPr>
      <w:bookmarkStart w:id="28" w:name="bookmark17"/>
      <w:r>
        <w:rPr>
          <w:rtl/>
        </w:rPr>
        <w:t>להלן מצבת חברי מועצת מרכז רבין נכון למועד הביקורת כפי שנמסרו לנו על ידי המרכז:</w:t>
      </w:r>
      <w:bookmarkEnd w:id="28"/>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931"/>
        <w:gridCol w:w="1435"/>
        <w:gridCol w:w="1109"/>
        <w:gridCol w:w="1406"/>
        <w:gridCol w:w="1267"/>
        <w:gridCol w:w="1248"/>
      </w:tblGrid>
      <w:tr w:rsidR="00DE5597">
        <w:trPr>
          <w:trHeight w:hRule="exact" w:val="336"/>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right="20" w:firstLine="0"/>
              <w:jc w:val="center"/>
              <w:rPr>
                <w:rtl/>
              </w:rPr>
            </w:pPr>
            <w:r>
              <w:rPr>
                <w:rStyle w:val="CharStyle22"/>
                <w:rtl/>
              </w:rPr>
              <w:t>מס״ד</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left="20" w:firstLine="0"/>
              <w:jc w:val="center"/>
              <w:rPr>
                <w:rtl/>
              </w:rPr>
            </w:pPr>
            <w:r>
              <w:rPr>
                <w:rStyle w:val="CharStyle22"/>
                <w:rtl/>
              </w:rPr>
              <w:t>שם</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left="20" w:firstLine="0"/>
              <w:jc w:val="center"/>
              <w:rPr>
                <w:rtl/>
              </w:rPr>
            </w:pPr>
            <w:r>
              <w:rPr>
                <w:rStyle w:val="CharStyle22"/>
                <w:rtl/>
              </w:rPr>
              <w:t>משפחה</w:t>
            </w:r>
          </w:p>
        </w:tc>
        <w:tc>
          <w:tcPr>
            <w:tcW w:w="1406"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left="20" w:firstLine="0"/>
              <w:jc w:val="center"/>
              <w:rPr>
                <w:rtl/>
              </w:rPr>
            </w:pPr>
            <w:r>
              <w:rPr>
                <w:rStyle w:val="CharStyle22"/>
                <w:rtl/>
              </w:rPr>
              <w:t>נציג</w:t>
            </w:r>
          </w:p>
        </w:tc>
        <w:tc>
          <w:tcPr>
            <w:tcW w:w="1267"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left="220" w:firstLine="0"/>
              <w:rPr>
                <w:rtl/>
              </w:rPr>
            </w:pPr>
            <w:r>
              <w:rPr>
                <w:rStyle w:val="CharStyle22"/>
                <w:rtl/>
              </w:rPr>
              <w:t>תאריך מינוי</w:t>
            </w:r>
          </w:p>
        </w:tc>
        <w:tc>
          <w:tcPr>
            <w:tcW w:w="1248"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ind w:left="200" w:firstLine="0"/>
              <w:rPr>
                <w:rtl/>
              </w:rPr>
            </w:pPr>
            <w:r>
              <w:rPr>
                <w:rStyle w:val="CharStyle22"/>
                <w:rtl/>
              </w:rPr>
              <w:t>סיום כהונה</w:t>
            </w:r>
          </w:p>
        </w:tc>
      </w:tr>
      <w:tr w:rsidR="00DE5597">
        <w:trPr>
          <w:trHeight w:hRule="exact" w:val="326"/>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w:t>
            </w:r>
          </w:p>
        </w:tc>
        <w:tc>
          <w:tcPr>
            <w:tcW w:w="1435"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רוה״מ</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23.04.2014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23.04.2017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2</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442" w:lineRule="exact"/>
              <w:ind w:left="300" w:firstLine="0"/>
              <w:rPr>
                <w:rtl/>
              </w:rPr>
            </w:pPr>
            <w:r>
              <w:rPr>
                <w:rStyle w:val="CharStyle64"/>
              </w:rPr>
              <w:t>■■</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רוה׳יט</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3</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רוה׳ימ</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4</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01</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שר הביטחון</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5</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6"/>
              </w:rPr>
              <w:t>■1</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שר החינוך</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right="220" w:firstLine="0"/>
              <w:rPr>
                <w:rtl/>
              </w:rPr>
            </w:pPr>
            <w:r>
              <w:rPr>
                <w:rStyle w:val="CharStyle55"/>
                <w:lang w:val="en-US" w:eastAsia="en-US" w:bidi="en-US"/>
              </w:rPr>
              <w:t>18.05.2014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18.05.2017</w:t>
            </w:r>
          </w:p>
        </w:tc>
      </w:tr>
      <w:tr w:rsidR="00DE5597">
        <w:trPr>
          <w:trHeight w:hRule="exact" w:val="326"/>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6</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שר החינוך</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22.06.2017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7</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01</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left="300" w:firstLine="0"/>
              <w:rPr>
                <w:rtl/>
              </w:rPr>
            </w:pPr>
            <w:r>
              <w:rPr>
                <w:rStyle w:val="CharStyle66"/>
              </w:rPr>
              <w:t>■■1</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שר החינוך</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29.10.2014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29.10.2017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8</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גנז</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25.05.2015</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25.05.2018</w:t>
            </w:r>
          </w:p>
        </w:tc>
      </w:tr>
      <w:tr w:rsidR="00DE5597">
        <w:trPr>
          <w:trHeight w:hRule="exact" w:val="317"/>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9</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442" w:lineRule="exact"/>
              <w:ind w:left="140" w:firstLine="0"/>
              <w:rPr>
                <w:rtl/>
              </w:rPr>
            </w:pPr>
            <w:r>
              <w:rPr>
                <w:rStyle w:val="CharStyle65"/>
              </w:rPr>
              <w:t>000</w:t>
            </w:r>
            <w:r>
              <w:rPr>
                <w:rStyle w:val="CharStyle64"/>
              </w:rPr>
              <w:t>|</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442" w:lineRule="exact"/>
              <w:ind w:right="20" w:firstLine="0"/>
              <w:jc w:val="center"/>
              <w:rPr>
                <w:rtl/>
              </w:rPr>
            </w:pPr>
            <w:r>
              <w:rPr>
                <w:rStyle w:val="CharStyle64"/>
              </w:rPr>
              <w:t>•</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אקדמיה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right="220" w:firstLine="0"/>
              <w:rPr>
                <w:rtl/>
              </w:rPr>
            </w:pPr>
            <w:r>
              <w:rPr>
                <w:rStyle w:val="CharStyle55"/>
                <w:lang w:val="en-US" w:eastAsia="en-US" w:bidi="en-US"/>
              </w:rPr>
              <w:t>26.05.2015</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25.05.2018</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10</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אקדמיה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right="220" w:firstLine="0"/>
              <w:rPr>
                <w:rtl/>
              </w:rPr>
            </w:pPr>
            <w:r>
              <w:rPr>
                <w:rStyle w:val="CharStyle55"/>
                <w:lang w:val="en-US" w:eastAsia="en-US" w:bidi="en-US"/>
              </w:rPr>
              <w:t>23.04.2014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23.04.2017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11</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left="340" w:firstLine="0"/>
              <w:rPr>
                <w:rtl/>
              </w:rPr>
            </w:pPr>
            <w:r>
              <w:rPr>
                <w:rStyle w:val="CharStyle65"/>
              </w:rPr>
              <w:t>00</w:t>
            </w:r>
          </w:p>
        </w:tc>
        <w:tc>
          <w:tcPr>
            <w:tcW w:w="1109"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spacing w:line="310" w:lineRule="exact"/>
              <w:ind w:left="300" w:firstLine="0"/>
              <w:rPr>
                <w:rtl/>
              </w:rPr>
            </w:pPr>
            <w:r>
              <w:rPr>
                <w:rStyle w:val="CharStyle66"/>
              </w:rPr>
              <w:t>■■1</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אקדמיה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12</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180" w:firstLine="0"/>
              <w:rPr>
                <w:rtl/>
              </w:rPr>
            </w:pPr>
            <w:r>
              <w:rPr>
                <w:rStyle w:val="CharStyle55"/>
                <w:rtl/>
              </w:rPr>
              <w:t>רשות מקומית</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13</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left="300" w:firstLine="0"/>
              <w:rPr>
                <w:rtl/>
              </w:rPr>
            </w:pPr>
            <w:r>
              <w:rPr>
                <w:rStyle w:val="CharStyle66"/>
              </w:rPr>
              <w:t>(■■1</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העמותה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18.05.2014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18.05.2017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14</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442" w:lineRule="exact"/>
              <w:ind w:right="20" w:firstLine="0"/>
              <w:jc w:val="center"/>
              <w:rPr>
                <w:rtl/>
              </w:rPr>
            </w:pPr>
            <w:r>
              <w:rPr>
                <w:rStyle w:val="CharStyle65"/>
              </w:rPr>
              <w:t>0</w:t>
            </w:r>
            <w:r>
              <w:rPr>
                <w:rStyle w:val="CharStyle64"/>
              </w:rPr>
              <w:t>)</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העמותה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right="220" w:firstLine="0"/>
              <w:rPr>
                <w:rtl/>
              </w:rPr>
            </w:pPr>
            <w:r>
              <w:rPr>
                <w:rStyle w:val="CharStyle55"/>
                <w:lang w:val="en-US" w:eastAsia="en-US" w:bidi="en-US"/>
              </w:rPr>
              <w:t>01.09.2014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01.09.2017</w:t>
            </w:r>
          </w:p>
        </w:tc>
      </w:tr>
      <w:tr w:rsidR="00DE5597">
        <w:trPr>
          <w:trHeight w:hRule="exact" w:val="326"/>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15</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spacing w:line="442" w:lineRule="exact"/>
              <w:ind w:left="160" w:firstLine="0"/>
              <w:rPr>
                <w:rtl/>
              </w:rPr>
            </w:pPr>
            <w:r>
              <w:rPr>
                <w:rStyle w:val="CharStyle65"/>
              </w:rPr>
              <w:t>0</w:t>
            </w:r>
            <w:r>
              <w:rPr>
                <w:rStyle w:val="CharStyle64"/>
              </w:rPr>
              <w:t>■■</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העמותה</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27.11.2013</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27.11.2016</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16</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ציבור</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05.02.2014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05.20.2017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17</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ציבור</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23.04.2014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23.04.2017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18</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w:t>
            </w:r>
          </w:p>
        </w:tc>
        <w:tc>
          <w:tcPr>
            <w:tcW w:w="1109"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6"/>
              </w:rPr>
              <w:t>■1</w:t>
            </w: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ציבור</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08.04.2017</w:t>
            </w:r>
          </w:p>
        </w:tc>
      </w:tr>
      <w:tr w:rsidR="00DE5597">
        <w:trPr>
          <w:trHeight w:hRule="exact" w:val="322"/>
          <w:jc w:val="center"/>
        </w:trPr>
        <w:tc>
          <w:tcPr>
            <w:tcW w:w="931"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19</w:t>
            </w:r>
          </w:p>
        </w:tc>
        <w:tc>
          <w:tcPr>
            <w:tcW w:w="1435" w:type="dxa"/>
            <w:tcBorders>
              <w:top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442" w:lineRule="exact"/>
              <w:ind w:right="20" w:firstLine="0"/>
              <w:jc w:val="center"/>
              <w:rPr>
                <w:rtl/>
              </w:rPr>
            </w:pPr>
            <w:r>
              <w:rPr>
                <w:rStyle w:val="CharStyle64"/>
              </w:rPr>
              <w:t>•</w:t>
            </w:r>
          </w:p>
        </w:tc>
        <w:tc>
          <w:tcPr>
            <w:tcW w:w="1109" w:type="dxa"/>
            <w:tcBorders>
              <w:top w:val="single" w:sz="4" w:space="0" w:color="auto"/>
              <w:right w:val="single" w:sz="4" w:space="0" w:color="auto"/>
            </w:tcBorders>
            <w:shd w:val="clear" w:color="auto" w:fill="FFFFFF"/>
          </w:tcPr>
          <w:p w:rsidR="00DE5597" w:rsidRDefault="00DE5597">
            <w:pPr>
              <w:framePr w:w="7397" w:wrap="notBeside" w:vAnchor="text" w:hAnchor="text" w:xAlign="center" w:y="1"/>
              <w:rPr>
                <w:sz w:val="10"/>
                <w:szCs w:val="10"/>
                <w:rtl/>
              </w:rPr>
            </w:pPr>
          </w:p>
        </w:tc>
        <w:tc>
          <w:tcPr>
            <w:tcW w:w="1406"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ציבור</w:t>
            </w:r>
          </w:p>
        </w:tc>
        <w:tc>
          <w:tcPr>
            <w:tcW w:w="1267"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right="220" w:firstLine="0"/>
              <w:rPr>
                <w:rtl/>
              </w:rPr>
            </w:pPr>
            <w:r>
              <w:rPr>
                <w:rStyle w:val="CharStyle55"/>
                <w:lang w:val="en-US" w:eastAsia="en-US" w:bidi="en-US"/>
              </w:rPr>
              <w:t>30.06.2014</w:t>
            </w:r>
          </w:p>
        </w:tc>
        <w:tc>
          <w:tcPr>
            <w:tcW w:w="1248" w:type="dxa"/>
            <w:tcBorders>
              <w:top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30.06.2017</w:t>
            </w:r>
          </w:p>
        </w:tc>
      </w:tr>
      <w:tr w:rsidR="00DE5597">
        <w:trPr>
          <w:trHeight w:hRule="exact" w:val="346"/>
          <w:jc w:val="center"/>
        </w:trPr>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0" w:firstLine="0"/>
              <w:jc w:val="center"/>
              <w:rPr>
                <w:rtl/>
              </w:rPr>
            </w:pPr>
            <w:r>
              <w:rPr>
                <w:rStyle w:val="CharStyle55"/>
                <w:lang w:val="en-US" w:eastAsia="en-US" w:bidi="en-US"/>
              </w:rPr>
              <w:t>20</w:t>
            </w:r>
          </w:p>
        </w:tc>
        <w:tc>
          <w:tcPr>
            <w:tcW w:w="1435" w:type="dxa"/>
            <w:tcBorders>
              <w:top w:val="single" w:sz="4" w:space="0" w:color="auto"/>
              <w:bottom w:val="single" w:sz="4" w:space="0" w:color="auto"/>
              <w:right w:val="single" w:sz="4" w:space="0" w:color="auto"/>
            </w:tcBorders>
            <w:shd w:val="clear" w:color="auto" w:fill="FFFFFF"/>
            <w:vAlign w:val="bottom"/>
          </w:tcPr>
          <w:p w:rsidR="00DE5597" w:rsidRDefault="00891505">
            <w:pPr>
              <w:pStyle w:val="Style2"/>
              <w:framePr w:w="7397" w:wrap="notBeside" w:vAnchor="text" w:hAnchor="text" w:xAlign="center" w:y="1"/>
              <w:shd w:val="clear" w:color="auto" w:fill="auto"/>
              <w:bidi w:val="0"/>
              <w:spacing w:line="310" w:lineRule="exact"/>
              <w:ind w:right="20" w:firstLine="0"/>
              <w:jc w:val="center"/>
              <w:rPr>
                <w:rtl/>
              </w:rPr>
            </w:pPr>
            <w:r>
              <w:rPr>
                <w:rStyle w:val="CharStyle65"/>
              </w:rPr>
              <w:t>01</w:t>
            </w:r>
          </w:p>
        </w:tc>
        <w:tc>
          <w:tcPr>
            <w:tcW w:w="1109"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spacing w:line="442" w:lineRule="exact"/>
              <w:ind w:left="300" w:firstLine="0"/>
              <w:rPr>
                <w:rtl/>
              </w:rPr>
            </w:pPr>
            <w:r>
              <w:rPr>
                <w:rStyle w:val="CharStyle65"/>
              </w:rPr>
              <w:t>0</w:t>
            </w:r>
            <w:r>
              <w:rPr>
                <w:rStyle w:val="CharStyle64"/>
              </w:rPr>
              <w:t>■</w:t>
            </w:r>
          </w:p>
        </w:tc>
        <w:tc>
          <w:tcPr>
            <w:tcW w:w="1406"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ind w:left="20" w:firstLine="0"/>
              <w:jc w:val="center"/>
              <w:rPr>
                <w:rtl/>
              </w:rPr>
            </w:pPr>
            <w:r>
              <w:rPr>
                <w:rStyle w:val="CharStyle55"/>
                <w:rtl/>
              </w:rPr>
              <w:t>ציבור</w:t>
            </w:r>
          </w:p>
        </w:tc>
        <w:tc>
          <w:tcPr>
            <w:tcW w:w="126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08.04.2014</w:t>
            </w:r>
          </w:p>
        </w:tc>
        <w:tc>
          <w:tcPr>
            <w:tcW w:w="1248"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7397" w:wrap="notBeside" w:vAnchor="text" w:hAnchor="text" w:xAlign="center" w:y="1"/>
              <w:shd w:val="clear" w:color="auto" w:fill="auto"/>
              <w:bidi w:val="0"/>
              <w:ind w:left="240" w:firstLine="0"/>
              <w:rPr>
                <w:rtl/>
              </w:rPr>
            </w:pPr>
            <w:r>
              <w:rPr>
                <w:rStyle w:val="CharStyle55"/>
                <w:lang w:val="en-US" w:eastAsia="en-US" w:bidi="en-US"/>
              </w:rPr>
              <w:t>08.04.2017</w:t>
            </w:r>
          </w:p>
        </w:tc>
      </w:tr>
    </w:tbl>
    <w:p w:rsidR="00DE5597" w:rsidRDefault="00DE5597">
      <w:pPr>
        <w:framePr w:w="7397" w:wrap="notBeside" w:vAnchor="text" w:hAnchor="text" w:xAlign="center" w:y="1"/>
        <w:rPr>
          <w:sz w:val="2"/>
          <w:szCs w:val="2"/>
          <w:rtl/>
        </w:rPr>
      </w:pPr>
    </w:p>
    <w:p w:rsidR="00DE5597" w:rsidRDefault="00DE5597">
      <w:pPr>
        <w:rPr>
          <w:sz w:val="2"/>
          <w:szCs w:val="2"/>
          <w:rtl/>
        </w:rPr>
      </w:pPr>
    </w:p>
    <w:p w:rsidR="00DE5597" w:rsidRDefault="00891505">
      <w:pPr>
        <w:pStyle w:val="Style62"/>
        <w:keepNext/>
        <w:keepLines/>
        <w:shd w:val="clear" w:color="auto" w:fill="auto"/>
        <w:spacing w:before="226"/>
        <w:ind w:left="1680"/>
        <w:rPr>
          <w:rtl/>
        </w:rPr>
      </w:pPr>
      <w:bookmarkStart w:id="29" w:name="bookmark18"/>
      <w:r>
        <w:rPr>
          <w:rtl/>
        </w:rPr>
        <w:t>עוד עולה מהנתונים לעיל כי הרכב המועצה הינו חסר בתשעה חברי ועדה בהרכב הבא:</w:t>
      </w:r>
      <w:bookmarkEnd w:id="29"/>
    </w:p>
    <w:tbl>
      <w:tblPr>
        <w:tblOverlap w:val="never"/>
        <w:bidiVisual/>
        <w:tblW w:w="0" w:type="auto"/>
        <w:tblInd w:w="10" w:type="dxa"/>
        <w:tblLayout w:type="fixed"/>
        <w:tblCellMar>
          <w:left w:w="10" w:type="dxa"/>
          <w:right w:w="10" w:type="dxa"/>
        </w:tblCellMar>
        <w:tblLook w:val="04A0" w:firstRow="1" w:lastRow="0" w:firstColumn="1" w:lastColumn="0" w:noHBand="0" w:noVBand="1"/>
      </w:tblPr>
      <w:tblGrid>
        <w:gridCol w:w="6754"/>
        <w:gridCol w:w="658"/>
        <w:gridCol w:w="667"/>
        <w:gridCol w:w="547"/>
      </w:tblGrid>
      <w:tr w:rsidR="00DE5597">
        <w:trPr>
          <w:trHeight w:hRule="exact" w:val="346"/>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jc w:val="center"/>
              <w:rPr>
                <w:rtl/>
              </w:rPr>
            </w:pPr>
            <w:r>
              <w:rPr>
                <w:rStyle w:val="CharStyle22"/>
                <w:rtl/>
              </w:rPr>
              <w:t>נציג</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22"/>
                <w:rtl/>
              </w:rPr>
              <w:t>נדרש</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22"/>
                <w:rtl/>
              </w:rPr>
              <w:t>קיים</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22"/>
                <w:rtl/>
              </w:rPr>
              <w:t>פער</w:t>
            </w:r>
          </w:p>
        </w:tc>
      </w:tr>
      <w:tr w:rsidR="00DE5597">
        <w:trPr>
          <w:trHeight w:hRule="exact" w:val="350"/>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55"/>
                <w:rtl/>
              </w:rPr>
              <w:t>אנשי סגל אקדמי במוסדות מוכרים בארץ, מתחום מדעי הרוח, החברה או המשפטים</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5</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3</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2</w:t>
            </w:r>
          </w:p>
        </w:tc>
      </w:tr>
      <w:tr w:rsidR="00DE5597">
        <w:trPr>
          <w:trHeight w:hRule="exact" w:val="355"/>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55"/>
                <w:rtl/>
              </w:rPr>
              <w:t>הרשות המקומית שהמרכז פועל בתחומה כשאחד מהם הוא ראש הראשות המקומית</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2</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1</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1</w:t>
            </w:r>
          </w:p>
        </w:tc>
      </w:tr>
      <w:tr w:rsidR="00DE5597">
        <w:trPr>
          <w:trHeight w:hRule="exact" w:val="346"/>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55"/>
                <w:rtl/>
              </w:rPr>
              <w:t>העמותה למען מרכז יצחק רביו לחקר ישראל</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5</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3</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2</w:t>
            </w:r>
          </w:p>
        </w:tc>
      </w:tr>
      <w:tr w:rsidR="00DE5597">
        <w:trPr>
          <w:trHeight w:hRule="exact" w:val="350"/>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firstLine="0"/>
              <w:rPr>
                <w:rtl/>
              </w:rPr>
            </w:pPr>
            <w:r>
              <w:rPr>
                <w:rStyle w:val="CharStyle55"/>
                <w:rtl/>
              </w:rPr>
              <w:t>נציגי ציבור</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7</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5</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2</w:t>
            </w:r>
          </w:p>
        </w:tc>
      </w:tr>
      <w:tr w:rsidR="00DE5597">
        <w:trPr>
          <w:trHeight w:hRule="exact" w:val="586"/>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spacing w:line="240" w:lineRule="exact"/>
              <w:ind w:firstLine="0"/>
              <w:rPr>
                <w:rtl/>
              </w:rPr>
            </w:pPr>
            <w:r>
              <w:rPr>
                <w:rStyle w:val="CharStyle55"/>
                <w:rtl/>
              </w:rPr>
              <w:t>המועצה לאתרי הנצחה לפי חוק גנים לאומיים, שמורות טבע אתרים לאומיים ואתרי הנצחה, תשנ״ב-</w:t>
            </w:r>
            <w:r>
              <w:rPr>
                <w:rStyle w:val="CharStyle55"/>
                <w:lang w:val="en-US" w:eastAsia="en-US" w:bidi="en-US"/>
              </w:rPr>
              <w:t>1992</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1</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1</w:t>
            </w:r>
          </w:p>
        </w:tc>
      </w:tr>
      <w:tr w:rsidR="00DE5597">
        <w:trPr>
          <w:trHeight w:hRule="exact" w:val="590"/>
        </w:trPr>
        <w:tc>
          <w:tcPr>
            <w:tcW w:w="675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spacing w:line="240" w:lineRule="exact"/>
              <w:ind w:firstLine="0"/>
              <w:rPr>
                <w:rtl/>
              </w:rPr>
            </w:pPr>
            <w:r>
              <w:rPr>
                <w:rStyle w:val="CharStyle55"/>
                <w:rtl/>
              </w:rPr>
              <w:t>המועצה לעניין הנצחת זכרם של מי שנשאו את משרת נשיא המדינה או ראש הממשלה לפי חוק הנצחת זכרם של נשיאי ישראל וראשי ממשלותיה, תשמ״ו-</w:t>
            </w:r>
            <w:r>
              <w:rPr>
                <w:rStyle w:val="CharStyle55"/>
                <w:lang w:val="en-US" w:eastAsia="en-US" w:bidi="en-US"/>
              </w:rPr>
              <w:t>1986</w:t>
            </w:r>
          </w:p>
        </w:tc>
        <w:tc>
          <w:tcPr>
            <w:tcW w:w="658"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firstLine="0"/>
              <w:jc w:val="center"/>
              <w:rPr>
                <w:rtl/>
              </w:rPr>
            </w:pPr>
            <w:r>
              <w:rPr>
                <w:rStyle w:val="CharStyle55"/>
                <w:lang w:val="en-US" w:eastAsia="en-US" w:bidi="en-US"/>
              </w:rPr>
              <w:t>1</w:t>
            </w:r>
          </w:p>
        </w:tc>
        <w:tc>
          <w:tcPr>
            <w:tcW w:w="66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0" w:firstLine="0"/>
              <w:jc w:val="center"/>
              <w:rPr>
                <w:rtl/>
              </w:rPr>
            </w:pPr>
            <w:r>
              <w:rPr>
                <w:rStyle w:val="CharStyle55"/>
                <w:lang w:val="en-US" w:eastAsia="en-US" w:bidi="en-US"/>
              </w:rPr>
              <w:t>-</w:t>
            </w:r>
          </w:p>
        </w:tc>
        <w:tc>
          <w:tcPr>
            <w:tcW w:w="547" w:type="dxa"/>
            <w:tcBorders>
              <w:top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55"/>
                <w:lang w:val="en-US" w:eastAsia="en-US" w:bidi="en-US"/>
              </w:rPr>
              <w:t>1</w:t>
            </w:r>
          </w:p>
        </w:tc>
      </w:tr>
      <w:tr w:rsidR="00DE5597">
        <w:trPr>
          <w:trHeight w:hRule="exact" w:val="374"/>
        </w:trPr>
        <w:tc>
          <w:tcPr>
            <w:tcW w:w="80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ind w:right="20" w:firstLine="0"/>
              <w:jc w:val="center"/>
              <w:rPr>
                <w:rtl/>
              </w:rPr>
            </w:pPr>
            <w:r>
              <w:rPr>
                <w:rStyle w:val="CharStyle55"/>
                <w:rtl/>
              </w:rPr>
              <w:t>סה״כ</w:t>
            </w:r>
          </w:p>
        </w:tc>
        <w:tc>
          <w:tcPr>
            <w:tcW w:w="54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626" w:wrap="notBeside" w:vAnchor="text" w:hAnchor="text" w:y="1"/>
              <w:shd w:val="clear" w:color="auto" w:fill="auto"/>
              <w:bidi w:val="0"/>
              <w:ind w:right="220" w:firstLine="0"/>
              <w:rPr>
                <w:rtl/>
              </w:rPr>
            </w:pPr>
            <w:r>
              <w:rPr>
                <w:rStyle w:val="CharStyle22"/>
                <w:lang w:val="en-US" w:eastAsia="en-US" w:bidi="en-US"/>
              </w:rPr>
              <w:t>9</w:t>
            </w:r>
          </w:p>
        </w:tc>
      </w:tr>
    </w:tbl>
    <w:p w:rsidR="00DE5597" w:rsidRDefault="00DE5597">
      <w:pPr>
        <w:framePr w:w="8626" w:wrap="notBeside" w:vAnchor="text" w:hAnchor="text" w:y="1"/>
        <w:rPr>
          <w:sz w:val="2"/>
          <w:szCs w:val="2"/>
          <w:rtl/>
        </w:rPr>
      </w:pPr>
    </w:p>
    <w:p w:rsidR="00DE5597" w:rsidRDefault="00DE5597">
      <w:pPr>
        <w:rPr>
          <w:sz w:val="2"/>
          <w:szCs w:val="2"/>
          <w:rtl/>
        </w:rPr>
      </w:pPr>
    </w:p>
    <w:p w:rsidR="00DE5597" w:rsidRDefault="00DE5597">
      <w:pPr>
        <w:rPr>
          <w:sz w:val="2"/>
          <w:szCs w:val="2"/>
          <w:rtl/>
        </w:rPr>
        <w:sectPr w:rsidR="00DE5597">
          <w:pgSz w:w="12029" w:h="16930"/>
          <w:pgMar w:top="2198" w:right="510" w:bottom="2504" w:left="868" w:header="0" w:footer="3" w:gutter="0"/>
          <w:cols w:space="720"/>
          <w:noEndnote/>
          <w:bidi/>
          <w:docGrid w:linePitch="360"/>
        </w:sectPr>
      </w:pPr>
    </w:p>
    <w:p w:rsidR="00DE5597" w:rsidRDefault="00891505">
      <w:pPr>
        <w:pStyle w:val="Style23"/>
        <w:shd w:val="clear" w:color="auto" w:fill="auto"/>
        <w:spacing w:before="0" w:after="373" w:line="222" w:lineRule="exact"/>
        <w:ind w:left="1700"/>
        <w:rPr>
          <w:rtl/>
        </w:rPr>
      </w:pPr>
      <w:r>
        <w:rPr>
          <w:rtl/>
        </w:rPr>
        <w:t xml:space="preserve">המלצה: </w:t>
      </w:r>
      <w:r>
        <w:rPr>
          <w:rStyle w:val="CharStyle20"/>
          <w:b w:val="0"/>
          <w:bCs w:val="0"/>
          <w:lang w:val="en-US" w:eastAsia="en-US" w:bidi="en-US"/>
        </w:rPr>
        <w:t>1</w:t>
      </w:r>
      <w:r>
        <w:rPr>
          <w:rStyle w:val="CharStyle20"/>
          <w:b w:val="0"/>
          <w:bCs w:val="0"/>
          <w:rtl/>
        </w:rPr>
        <w:t>. יש להשלים את מינוי חברי המועצה כך שיעלה בקנה אחד עם הוראות החוק.</w:t>
      </w:r>
    </w:p>
    <w:p w:rsidR="00DE5597" w:rsidRDefault="00891505">
      <w:pPr>
        <w:pStyle w:val="Style2"/>
        <w:shd w:val="clear" w:color="auto" w:fill="auto"/>
        <w:spacing w:after="216" w:line="331" w:lineRule="exact"/>
        <w:ind w:left="1700" w:right="620" w:firstLine="0"/>
        <w:jc w:val="both"/>
        <w:rPr>
          <w:rtl/>
        </w:rPr>
      </w:pPr>
      <w:r>
        <w:rPr>
          <w:rStyle w:val="CharStyle67"/>
          <w:rtl/>
        </w:rPr>
        <w:t>תגובת המרכז</w:t>
      </w:r>
      <w:r>
        <w:rPr>
          <w:rStyle w:val="CharStyle53"/>
          <w:rtl/>
        </w:rPr>
        <w:t xml:space="preserve">: </w:t>
      </w:r>
      <w:r>
        <w:rPr>
          <w:rtl/>
        </w:rPr>
        <w:t>המרכז עושה כל השנים מאמצים אדירים לקידום נושא מינויים של חברי מוסדותיו</w:t>
      </w:r>
      <w:r>
        <w:rPr>
          <w:rStyle w:val="CharStyle68"/>
          <w:rtl/>
        </w:rPr>
        <w:t xml:space="preserve"> </w:t>
      </w:r>
      <w:r>
        <w:rPr>
          <w:rtl/>
        </w:rPr>
        <w:t xml:space="preserve">המנהלים תוך הפניית תשומת ליבם של הגורמים האמונים על הנושא במשרד ראש הממשלה ובוועדה לבדיקת מינויים לפי חוק החברות הממשלתיות וזאת למרות שהאחריות החוקית לנושא המינויים חלה על משרד ראש הממשלה. למצער, מניסיוננו המצטבר עולה כי הליך מינויים של חברי מוסדות המרכז קשה, מסורבל ואורך זמן רב מאש. ישנם גופים שייצוגם במועצה נדרש בהתאם לחוק אך מעולם לא מונו כחברי מועצה־דוגמת ראש הרשות המקומית אשר לא היה מעוניין לקחת חלק בהליכי המינוי. כמו כן, חידושם של המינויים לא נעשה לרוב, כפי שצריך היה להיעשות, ביוזמת משרד ראש הממשלה כי אם רק לאחר הפעלת לחצים מצד המרכז. </w:t>
      </w:r>
      <w:r>
        <w:rPr>
          <w:rStyle w:val="CharStyle53"/>
          <w:rtl/>
        </w:rPr>
        <w:t>תגובת המרכז המלאה מצורפת כנספח א׳ לדוח זה.</w:t>
      </w:r>
    </w:p>
    <w:p w:rsidR="00DE5597" w:rsidRDefault="00891505">
      <w:pPr>
        <w:pStyle w:val="Style23"/>
        <w:shd w:val="clear" w:color="auto" w:fill="auto"/>
        <w:spacing w:before="0" w:after="216"/>
        <w:ind w:left="1700" w:right="620"/>
        <w:rPr>
          <w:rtl/>
        </w:rPr>
      </w:pPr>
      <w:r>
        <w:rPr>
          <w:rtl/>
        </w:rPr>
        <w:t>בבדיקת כתבי המינוי כפי שהועברו לנו מצאנו כי כתבי המינוי חתומים על ידי השר האחראי ומפורט בהם תוקף המינוי ותאריך אישורו.</w:t>
      </w:r>
    </w:p>
    <w:p w:rsidR="00DE5597" w:rsidRDefault="00891505">
      <w:pPr>
        <w:pStyle w:val="Style2"/>
        <w:shd w:val="clear" w:color="auto" w:fill="auto"/>
        <w:spacing w:after="104" w:line="341" w:lineRule="exact"/>
        <w:ind w:left="1700" w:right="620" w:firstLine="0"/>
        <w:jc w:val="both"/>
        <w:rPr>
          <w:rtl/>
        </w:rPr>
      </w:pPr>
      <w:r>
        <w:rPr>
          <w:rtl/>
        </w:rPr>
        <w:t xml:space="preserve">כמו כן, סעיף </w:t>
      </w:r>
      <w:r>
        <w:rPr>
          <w:lang w:val="en-US" w:eastAsia="en-US" w:bidi="en-US"/>
        </w:rPr>
        <w:t>6</w:t>
      </w:r>
      <w:r>
        <w:rPr>
          <w:rtl/>
        </w:rPr>
        <w:t xml:space="preserve"> לחוק מציין כי המועצה תמנה מבין חבריה, באישור השר, את היושב ראש ואת ממלא מקומו.</w:t>
      </w:r>
    </w:p>
    <w:p w:rsidR="00DE5597" w:rsidRDefault="00891505">
      <w:pPr>
        <w:pStyle w:val="Style2"/>
        <w:shd w:val="clear" w:color="auto" w:fill="auto"/>
        <w:spacing w:after="104" w:line="336" w:lineRule="exact"/>
        <w:ind w:left="1700" w:right="620" w:firstLine="0"/>
        <w:jc w:val="both"/>
        <w:rPr>
          <w:rtl/>
        </w:rPr>
      </w:pPr>
      <w:r>
        <w:rPr>
          <w:rtl/>
        </w:rPr>
        <w:t xml:space="preserve">בבדיקת הביקורת מצאנו כי, יו״ר הועדה הינה^^^^^^^^^אשר מונתה על ידי המועצה ביום </w:t>
      </w:r>
      <w:r>
        <w:rPr>
          <w:lang w:val="en-US" w:eastAsia="en-US" w:bidi="en-US"/>
        </w:rPr>
        <w:t>12</w:t>
      </w:r>
      <w:r>
        <w:rPr>
          <w:rtl/>
        </w:rPr>
        <w:t xml:space="preserve"> ביולי </w:t>
      </w:r>
      <w:r>
        <w:rPr>
          <w:lang w:val="en-US" w:eastAsia="en-US" w:bidi="en-US"/>
        </w:rPr>
        <w:t>2015</w:t>
      </w:r>
      <w:r>
        <w:rPr>
          <w:rtl/>
        </w:rPr>
        <w:t xml:space="preserve">. </w:t>
      </w:r>
      <w:r>
        <w:rPr>
          <w:rStyle w:val="CharStyle53"/>
          <w:rtl/>
        </w:rPr>
        <w:t>עם זאת, הביקורת לא מצאה את אישורו של השר הממונה למינוי היו״ר כאמור.</w:t>
      </w:r>
    </w:p>
    <w:p w:rsidR="00DE5597" w:rsidRDefault="00891505">
      <w:pPr>
        <w:pStyle w:val="Style2"/>
        <w:shd w:val="clear" w:color="auto" w:fill="auto"/>
        <w:spacing w:after="96" w:line="331" w:lineRule="exact"/>
        <w:ind w:left="1700" w:right="620" w:firstLine="0"/>
        <w:jc w:val="both"/>
        <w:rPr>
          <w:rtl/>
        </w:rPr>
      </w:pPr>
      <w:r>
        <w:rPr>
          <w:rtl/>
        </w:rPr>
        <w:t xml:space="preserve">בנוסף, סעיף </w:t>
      </w:r>
      <w:r>
        <w:rPr>
          <w:lang w:val="en-US" w:eastAsia="en-US" w:bidi="en-US"/>
        </w:rPr>
        <w:t>60</w:t>
      </w:r>
      <w:r>
        <w:rPr>
          <w:rtl/>
        </w:rPr>
        <w:t>א לחוק החברות הממשלתיות המחיל חלק מהוראות חוק החברות הממשלתיות על תאגידים סטטוטוריים, קובע שמינוי חברי מועצה בתאגידים ציבוריים הנדרש להיעשות על ידי השרים, יבוצע לאחר התייעצות עם הועדה לבדיקת מינויים. הועדה בוחנת את התאמת המועמד להיות חבר מועצה על פי תנאי כשירות רלוונטיים, לרבות: השכלה, ניסיון, ניגוד עניינים ועוד.</w:t>
      </w:r>
    </w:p>
    <w:p w:rsidR="00DE5597" w:rsidRDefault="00891505" w:rsidP="0057229B">
      <w:pPr>
        <w:pStyle w:val="Style2"/>
        <w:shd w:val="clear" w:color="auto" w:fill="auto"/>
        <w:spacing w:after="191" w:line="336" w:lineRule="exact"/>
        <w:ind w:left="1700" w:right="620" w:firstLine="0"/>
        <w:jc w:val="both"/>
        <w:rPr>
          <w:rtl/>
        </w:rPr>
      </w:pPr>
      <w:r>
        <w:rPr>
          <w:rtl/>
        </w:rPr>
        <w:t>לביקורת נמסר כי מסמכים בדבר אישור המינוי לוועדת המינויים לפי חוק החברות הממשלתיות נשלחו למשרד ראש הממשלה מיד עם אישור פרוטוקול המועצה כאמור אך טרם התקבל אישור וכתב מינוי למינויה של</w:t>
      </w:r>
      <w:r w:rsidR="00625672">
        <w:rPr>
          <w:rFonts w:hint="cs"/>
          <w:rtl/>
        </w:rPr>
        <w:t xml:space="preserve"> </w:t>
      </w:r>
      <w:r w:rsidR="0057229B">
        <w:rPr>
          <w:lang w:val="en-US" w:eastAsia="en-US" w:bidi="en-US"/>
        </w:rPr>
        <w:t>0</w:t>
      </w:r>
      <w:r w:rsidR="0057229B">
        <w:rPr>
          <w:rtl/>
        </w:rPr>
        <w:t>^|||</w:t>
      </w:r>
      <w:r w:rsidR="0057229B">
        <w:rPr>
          <w:lang w:val="en-US" w:eastAsia="en-US" w:bidi="en-US"/>
        </w:rPr>
        <w:t>0</w:t>
      </w:r>
      <w:r w:rsidR="0057229B">
        <w:rPr>
          <w:rtl/>
        </w:rPr>
        <w:t>||</w:t>
      </w:r>
      <w:r w:rsidR="00625672">
        <w:rPr>
          <w:lang w:val="en-US"/>
        </w:rPr>
        <w:t>g</w:t>
      </w:r>
      <w:r w:rsidR="00625672">
        <w:rPr>
          <w:rFonts w:hint="cs"/>
          <w:rtl/>
        </w:rPr>
        <w:t>$^</w:t>
      </w:r>
      <w:r>
        <w:rPr>
          <w:rtl/>
        </w:rPr>
        <w:t xml:space="preserve"> מידי משרד ראש הממשלה.</w:t>
      </w:r>
    </w:p>
    <w:p w:rsidR="00DE5597" w:rsidRDefault="00891505" w:rsidP="0057229B">
      <w:pPr>
        <w:pStyle w:val="Style2"/>
        <w:shd w:val="clear" w:color="auto" w:fill="auto"/>
        <w:spacing w:after="220"/>
        <w:ind w:left="1700" w:firstLine="0"/>
        <w:jc w:val="both"/>
        <w:rPr>
          <w:rtl/>
        </w:rPr>
      </w:pPr>
      <w:r>
        <w:rPr>
          <w:rtl/>
        </w:rPr>
        <w:t xml:space="preserve">כתוצאה מהמצב המתואר לעיל המועצה ממנה את </w:t>
      </w:r>
      <w:r w:rsidR="0057229B">
        <w:rPr>
          <w:lang w:val="en-US" w:eastAsia="en-US" w:bidi="en-US"/>
        </w:rPr>
        <w:t>0</w:t>
      </w:r>
      <w:r w:rsidR="0057229B">
        <w:rPr>
          <w:rtl/>
        </w:rPr>
        <w:t>^|||</w:t>
      </w:r>
      <w:r w:rsidR="0057229B">
        <w:rPr>
          <w:lang w:val="en-US" w:eastAsia="en-US" w:bidi="en-US"/>
        </w:rPr>
        <w:t>0</w:t>
      </w:r>
      <w:r w:rsidR="0057229B">
        <w:rPr>
          <w:rtl/>
        </w:rPr>
        <w:t>||</w:t>
      </w:r>
      <w:r w:rsidR="00625672">
        <w:rPr>
          <w:rFonts w:hint="cs"/>
          <w:rtl/>
        </w:rPr>
        <w:t>$</w:t>
      </w:r>
      <w:r>
        <w:rPr>
          <w:rtl/>
        </w:rPr>
        <w:t xml:space="preserve"> כיו״ר המועצה בכל ישיבה מחדש.</w:t>
      </w:r>
    </w:p>
    <w:p w:rsidR="00DE5597" w:rsidRDefault="00891505">
      <w:pPr>
        <w:pStyle w:val="Style23"/>
        <w:shd w:val="clear" w:color="auto" w:fill="auto"/>
        <w:spacing w:before="0" w:after="220" w:line="222" w:lineRule="exact"/>
        <w:ind w:left="1700"/>
        <w:rPr>
          <w:rtl/>
        </w:rPr>
      </w:pPr>
      <w:r>
        <w:rPr>
          <w:rStyle w:val="CharStyle61"/>
          <w:b/>
          <w:bCs/>
          <w:rtl/>
        </w:rPr>
        <w:t>המלצה</w:t>
      </w:r>
      <w:r>
        <w:rPr>
          <w:rtl/>
        </w:rPr>
        <w:t>:</w:t>
      </w:r>
    </w:p>
    <w:p w:rsidR="00DE5597" w:rsidRDefault="00891505">
      <w:pPr>
        <w:pStyle w:val="Style2"/>
        <w:shd w:val="clear" w:color="auto" w:fill="auto"/>
        <w:spacing w:after="373"/>
        <w:ind w:left="1700" w:firstLine="0"/>
        <w:jc w:val="both"/>
        <w:rPr>
          <w:rtl/>
        </w:rPr>
      </w:pPr>
      <w:r>
        <w:rPr>
          <w:vertAlign w:val="subscript"/>
          <w:rtl/>
        </w:rPr>
        <w:t>ל</w:t>
      </w:r>
      <w:r>
        <w:rPr>
          <w:rtl/>
        </w:rPr>
        <w:t xml:space="preserve"> יש למנות למועצה יושב ראש בהתאם לדרישות החוק לרבות אישור השר הממונה.</w:t>
      </w:r>
    </w:p>
    <w:p w:rsidR="00DE5597" w:rsidRDefault="00891505">
      <w:pPr>
        <w:pStyle w:val="Style2"/>
        <w:shd w:val="clear" w:color="auto" w:fill="auto"/>
        <w:spacing w:after="200" w:line="331" w:lineRule="exact"/>
        <w:ind w:left="1700" w:right="620" w:firstLine="0"/>
        <w:jc w:val="both"/>
        <w:rPr>
          <w:rtl/>
        </w:rPr>
      </w:pPr>
      <w:r>
        <w:rPr>
          <w:rStyle w:val="CharStyle67"/>
          <w:rtl/>
        </w:rPr>
        <w:t>מגובת הלשכה המשפטית</w:t>
      </w:r>
      <w:r>
        <w:rPr>
          <w:rStyle w:val="CharStyle53"/>
          <w:rtl/>
        </w:rPr>
        <w:t xml:space="preserve">: </w:t>
      </w:r>
      <w:r>
        <w:rPr>
          <w:rtl/>
        </w:rPr>
        <w:t>מינוי</w:t>
      </w:r>
      <w:r>
        <w:rPr>
          <w:lang w:val="en-US" w:eastAsia="en-US" w:bidi="en-US"/>
        </w:rPr>
        <w:t>0</w:t>
      </w:r>
      <w:r>
        <w:rPr>
          <w:rtl/>
        </w:rPr>
        <w:t>|</w:t>
      </w:r>
      <w:r>
        <w:rPr>
          <w:lang w:val="en-US" w:eastAsia="en-US" w:bidi="en-US"/>
        </w:rPr>
        <w:t>0</w:t>
      </w:r>
      <w:r>
        <w:rPr>
          <w:rtl/>
        </w:rPr>
        <w:t>^|||</w:t>
      </w:r>
      <w:r>
        <w:rPr>
          <w:lang w:val="en-US" w:eastAsia="en-US" w:bidi="en-US"/>
        </w:rPr>
        <w:t>0</w:t>
      </w:r>
      <w:r>
        <w:rPr>
          <w:rtl/>
        </w:rPr>
        <w:t>||</w:t>
      </w:r>
      <w:r>
        <w:rPr>
          <w:lang w:val="en-US" w:eastAsia="en-US" w:bidi="en-US"/>
        </w:rPr>
        <w:t>0</w:t>
      </w:r>
      <w:r>
        <w:rPr>
          <w:rtl/>
        </w:rPr>
        <w:t>ליי''ר המועצה ־ מבדיקתנו עולה כי בהתאם</w:t>
      </w:r>
      <w:r>
        <w:rPr>
          <w:rStyle w:val="CharStyle68"/>
          <w:rtl/>
        </w:rPr>
        <w:t xml:space="preserve"> </w:t>
      </w:r>
      <w:r>
        <w:rPr>
          <w:rtl/>
        </w:rPr>
        <w:t xml:space="preserve">להוראת סעיף </w:t>
      </w:r>
      <w:r>
        <w:rPr>
          <w:lang w:val="en-US" w:eastAsia="en-US" w:bidi="en-US"/>
        </w:rPr>
        <w:t>60</w:t>
      </w:r>
      <w:r>
        <w:rPr>
          <w:rtl/>
        </w:rPr>
        <w:t>א לחוק החברות הממשלתיות, התשל״ה-</w:t>
      </w:r>
      <w:r>
        <w:rPr>
          <w:lang w:val="en-US" w:eastAsia="en-US" w:bidi="en-US"/>
        </w:rPr>
        <w:t>1975</w:t>
      </w:r>
      <w:r>
        <w:rPr>
          <w:rtl/>
        </w:rPr>
        <w:t xml:space="preserve">, המוזכר בדוח הביקורת, ביום </w:t>
      </w:r>
      <w:r>
        <w:rPr>
          <w:lang w:val="en-US" w:eastAsia="en-US" w:bidi="en-US"/>
        </w:rPr>
        <w:t>21.7.16</w:t>
      </w:r>
      <w:r>
        <w:rPr>
          <w:rtl/>
        </w:rPr>
        <w:t xml:space="preserve"> הועבר שאלון מועמד בצירוף חוות דעת של הלשכה המשפטית, לוועדה לבדיקת מינויים ברשות החברות הממשלתיות. רק לאחר קבלת חוות דעת הוועדה, ניתן יהיה להעביר את המינוי לאישור סופי של ראש הממשלה.</w:t>
      </w:r>
    </w:p>
    <w:p w:rsidR="00DE5597" w:rsidRDefault="00891505">
      <w:pPr>
        <w:pStyle w:val="Style2"/>
        <w:shd w:val="clear" w:color="auto" w:fill="auto"/>
        <w:spacing w:after="196" w:line="331" w:lineRule="exact"/>
        <w:ind w:left="1680" w:right="640" w:firstLine="0"/>
        <w:jc w:val="both"/>
        <w:rPr>
          <w:rtl/>
        </w:rPr>
      </w:pPr>
      <w:r>
        <w:rPr>
          <w:rStyle w:val="CharStyle67"/>
          <w:rtl/>
        </w:rPr>
        <w:t>תגובת המרכז</w:t>
      </w:r>
      <w:r>
        <w:rPr>
          <w:rStyle w:val="CharStyle53"/>
          <w:rtl/>
        </w:rPr>
        <w:t xml:space="preserve">: </w:t>
      </w:r>
      <w:r>
        <w:rPr>
          <w:rtl/>
        </w:rPr>
        <w:t xml:space="preserve">לפני למעלה משנה, ביום </w:t>
      </w:r>
      <w:r>
        <w:rPr>
          <w:lang w:val="en-US" w:eastAsia="en-US" w:bidi="en-US"/>
        </w:rPr>
        <w:t>12.7.2015</w:t>
      </w:r>
      <w:r>
        <w:rPr>
          <w:rtl/>
        </w:rPr>
        <w:t xml:space="preserve">, </w:t>
      </w:r>
      <w:r>
        <w:rPr>
          <w:rStyle w:val="CharStyle69"/>
          <w:rtl/>
        </w:rPr>
        <w:t>מונתהבידי</w:t>
      </w:r>
      <w:r>
        <w:rPr>
          <w:rtl/>
        </w:rPr>
        <w:t xml:space="preserve"> המועצה, ליו״ר</w:t>
      </w:r>
      <w:r>
        <w:rPr>
          <w:rStyle w:val="CharStyle68"/>
          <w:rtl/>
        </w:rPr>
        <w:t xml:space="preserve"> </w:t>
      </w:r>
      <w:r>
        <w:rPr>
          <w:rtl/>
        </w:rPr>
        <w:t xml:space="preserve">המועצה, וזאת בהתאם לחוק המרכז. ברם, למרות שחלפה למעלה משנה מאז המינוי האמור, ולמרות שחלפו למעלה משמונה חודשים מאז נשלחו טפסי המינוי לוועדת המינויים לפי חוק החברות הממשלתיות ־ כנדרש על פי חוק, מינויה שי^^ן^כיו״ר מועצת המרכז טרם אושר על ידי ראש הממשלה. </w:t>
      </w:r>
      <w:r>
        <w:rPr>
          <w:rStyle w:val="CharStyle53"/>
          <w:rtl/>
        </w:rPr>
        <w:t>תגובת המרכז המלאה מצורפת כנספח א׳ לדוח זה.</w:t>
      </w:r>
    </w:p>
    <w:p w:rsidR="00DE5597" w:rsidRDefault="00891505">
      <w:pPr>
        <w:pStyle w:val="Style2"/>
        <w:shd w:val="clear" w:color="auto" w:fill="auto"/>
        <w:spacing w:after="171" w:line="336" w:lineRule="exact"/>
        <w:ind w:left="1680" w:right="640" w:firstLine="0"/>
        <w:jc w:val="both"/>
        <w:rPr>
          <w:rtl/>
        </w:rPr>
      </w:pPr>
      <w:r>
        <w:rPr>
          <w:rtl/>
        </w:rPr>
        <w:t xml:space="preserve">סעיף </w:t>
      </w:r>
      <w:r>
        <w:rPr>
          <w:lang w:val="en-US" w:eastAsia="en-US" w:bidi="en-US"/>
        </w:rPr>
        <w:t>15</w:t>
      </w:r>
      <w:r>
        <w:rPr>
          <w:rtl/>
        </w:rPr>
        <w:t xml:space="preserve"> לחוק מגדיר את תקופת כהונתו של חבר מועצה לתקופה של שלוש שנים עם אפשרות לשוב ולמנותו מחדש לתקופות נוספות.</w:t>
      </w:r>
    </w:p>
    <w:p w:rsidR="00DE5597" w:rsidRDefault="00891505">
      <w:pPr>
        <w:pStyle w:val="Style2"/>
        <w:shd w:val="clear" w:color="auto" w:fill="auto"/>
        <w:spacing w:after="78"/>
        <w:ind w:left="1680" w:firstLine="0"/>
        <w:jc w:val="both"/>
        <w:rPr>
          <w:rtl/>
        </w:rPr>
      </w:pPr>
      <w:r>
        <w:rPr>
          <w:rtl/>
        </w:rPr>
        <w:t xml:space="preserve">סעיף </w:t>
      </w:r>
      <w:r>
        <w:rPr>
          <w:lang w:val="en-US" w:eastAsia="en-US" w:bidi="en-US"/>
        </w:rPr>
        <w:t>7</w:t>
      </w:r>
      <w:r>
        <w:rPr>
          <w:rtl/>
        </w:rPr>
        <w:t xml:space="preserve"> לחוק מגדיר את תפקידי המועצה כדלקמן:</w:t>
      </w:r>
    </w:p>
    <w:p w:rsidR="00DE5597" w:rsidRDefault="00891505">
      <w:pPr>
        <w:pStyle w:val="Style2"/>
        <w:numPr>
          <w:ilvl w:val="0"/>
          <w:numId w:val="3"/>
        </w:numPr>
        <w:shd w:val="clear" w:color="auto" w:fill="auto"/>
        <w:tabs>
          <w:tab w:val="left" w:pos="2478"/>
        </w:tabs>
        <w:spacing w:line="374" w:lineRule="exact"/>
        <w:ind w:left="2060" w:firstLine="0"/>
        <w:rPr>
          <w:rtl/>
        </w:rPr>
      </w:pPr>
      <w:r>
        <w:rPr>
          <w:rtl/>
        </w:rPr>
        <w:t>לקבוע את מדיניותו הכללית של המרכז.</w:t>
      </w:r>
    </w:p>
    <w:p w:rsidR="00DE5597" w:rsidRDefault="00891505">
      <w:pPr>
        <w:pStyle w:val="Style2"/>
        <w:numPr>
          <w:ilvl w:val="0"/>
          <w:numId w:val="3"/>
        </w:numPr>
        <w:shd w:val="clear" w:color="auto" w:fill="auto"/>
        <w:tabs>
          <w:tab w:val="left" w:pos="2478"/>
        </w:tabs>
        <w:spacing w:line="374" w:lineRule="exact"/>
        <w:ind w:left="2060" w:firstLine="0"/>
        <w:rPr>
          <w:rtl/>
        </w:rPr>
      </w:pPr>
      <w:r>
        <w:rPr>
          <w:rtl/>
        </w:rPr>
        <w:t>לקבל דוחות על פעילות המרכז מהוועד המנהל.</w:t>
      </w:r>
    </w:p>
    <w:p w:rsidR="00DE5597" w:rsidRDefault="00891505">
      <w:pPr>
        <w:pStyle w:val="Style2"/>
        <w:numPr>
          <w:ilvl w:val="0"/>
          <w:numId w:val="3"/>
        </w:numPr>
        <w:shd w:val="clear" w:color="auto" w:fill="auto"/>
        <w:tabs>
          <w:tab w:val="left" w:pos="2478"/>
        </w:tabs>
        <w:spacing w:after="202" w:line="374" w:lineRule="exact"/>
        <w:ind w:left="2060" w:firstLine="0"/>
        <w:rPr>
          <w:rtl/>
        </w:rPr>
      </w:pPr>
      <w:r>
        <w:rPr>
          <w:rtl/>
        </w:rPr>
        <w:t>לאשר את תקציב המרכז.</w:t>
      </w:r>
    </w:p>
    <w:p w:rsidR="00DE5597" w:rsidRDefault="00891505">
      <w:pPr>
        <w:pStyle w:val="Style2"/>
        <w:shd w:val="clear" w:color="auto" w:fill="auto"/>
        <w:spacing w:after="109"/>
        <w:ind w:left="1680" w:firstLine="0"/>
        <w:jc w:val="both"/>
        <w:rPr>
          <w:rtl/>
        </w:rPr>
      </w:pPr>
      <w:r>
        <w:rPr>
          <w:rtl/>
        </w:rPr>
        <w:t xml:space="preserve">בהתאם לסעיף </w:t>
      </w:r>
      <w:r>
        <w:rPr>
          <w:lang w:val="en-US" w:eastAsia="en-US" w:bidi="en-US"/>
        </w:rPr>
        <w:t>8</w:t>
      </w:r>
      <w:r>
        <w:rPr>
          <w:rtl/>
        </w:rPr>
        <w:t xml:space="preserve"> לחוק, על המועצה להתכנס לפחות פעם אחת בשנה.</w:t>
      </w:r>
    </w:p>
    <w:p w:rsidR="00DE5597" w:rsidRDefault="00891505">
      <w:pPr>
        <w:pStyle w:val="Style2"/>
        <w:shd w:val="clear" w:color="auto" w:fill="auto"/>
        <w:spacing w:line="336" w:lineRule="exact"/>
        <w:ind w:left="1680" w:right="640" w:firstLine="0"/>
        <w:jc w:val="both"/>
        <w:rPr>
          <w:rtl/>
        </w:rPr>
      </w:pPr>
      <w:r>
        <w:rPr>
          <w:rtl/>
        </w:rPr>
        <w:t xml:space="preserve">בבדיקת הביקורת את פרוטוקולי המועצה במהלך שנת </w:t>
      </w:r>
      <w:r>
        <w:rPr>
          <w:lang w:val="en-US" w:eastAsia="en-US" w:bidi="en-US"/>
        </w:rPr>
        <w:t>2015</w:t>
      </w:r>
      <w:r>
        <w:rPr>
          <w:rtl/>
        </w:rPr>
        <w:t xml:space="preserve"> עולה כי המועצה התכנסה פעמיים כמפורט בטבלה מטה:</w:t>
      </w:r>
    </w:p>
    <w:tbl>
      <w:tblPr>
        <w:tblOverlap w:val="never"/>
        <w:bidiVisual/>
        <w:tblW w:w="0" w:type="auto"/>
        <w:tblInd w:w="10" w:type="dxa"/>
        <w:tblLayout w:type="fixed"/>
        <w:tblCellMar>
          <w:left w:w="10" w:type="dxa"/>
          <w:right w:w="10" w:type="dxa"/>
        </w:tblCellMar>
        <w:tblLook w:val="04A0" w:firstRow="1" w:lastRow="0" w:firstColumn="1" w:lastColumn="0" w:noHBand="0" w:noVBand="1"/>
      </w:tblPr>
      <w:tblGrid>
        <w:gridCol w:w="1210"/>
        <w:gridCol w:w="1718"/>
        <w:gridCol w:w="1195"/>
        <w:gridCol w:w="4248"/>
      </w:tblGrid>
      <w:tr w:rsidR="00DE5597" w:rsidRPr="0081019B">
        <w:trPr>
          <w:trHeight w:hRule="exact" w:val="547"/>
        </w:trPr>
        <w:tc>
          <w:tcPr>
            <w:tcW w:w="1210"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ind w:firstLine="0"/>
              <w:jc w:val="center"/>
              <w:rPr>
                <w:rtl/>
              </w:rPr>
            </w:pPr>
            <w:r>
              <w:rPr>
                <w:rStyle w:val="CharStyle53"/>
                <w:rtl/>
              </w:rPr>
              <w:t>תאריך</w:t>
            </w:r>
          </w:p>
        </w:tc>
        <w:tc>
          <w:tcPr>
            <w:tcW w:w="1718"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ind w:firstLine="0"/>
              <w:jc w:val="center"/>
              <w:rPr>
                <w:rtl/>
              </w:rPr>
            </w:pPr>
            <w:r>
              <w:rPr>
                <w:rStyle w:val="CharStyle53"/>
                <w:rtl/>
              </w:rPr>
              <w:t>יו״ר המועצה</w:t>
            </w:r>
          </w:p>
        </w:tc>
        <w:tc>
          <w:tcPr>
            <w:tcW w:w="1195"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ind w:firstLine="0"/>
              <w:rPr>
                <w:rtl/>
              </w:rPr>
            </w:pPr>
            <w:r>
              <w:rPr>
                <w:rStyle w:val="CharStyle53"/>
                <w:rtl/>
              </w:rPr>
              <w:t>נוכחות חברי</w:t>
            </w:r>
          </w:p>
          <w:p w:rsidR="00DE5597" w:rsidRDefault="00891505">
            <w:pPr>
              <w:pStyle w:val="Style2"/>
              <w:framePr w:w="8371" w:wrap="notBeside" w:vAnchor="text" w:hAnchor="text" w:y="1"/>
              <w:shd w:val="clear" w:color="auto" w:fill="auto"/>
              <w:ind w:left="20" w:firstLine="0"/>
              <w:jc w:val="center"/>
              <w:rPr>
                <w:rtl/>
              </w:rPr>
            </w:pPr>
            <w:r>
              <w:rPr>
                <w:rStyle w:val="CharStyle53"/>
                <w:rtl/>
              </w:rPr>
              <w:t>המועצה</w:t>
            </w:r>
          </w:p>
        </w:tc>
        <w:tc>
          <w:tcPr>
            <w:tcW w:w="4248"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ind w:left="80" w:firstLine="0"/>
              <w:jc w:val="center"/>
              <w:rPr>
                <w:rtl/>
              </w:rPr>
            </w:pPr>
            <w:r>
              <w:rPr>
                <w:rStyle w:val="CharStyle53"/>
                <w:rtl/>
              </w:rPr>
              <w:t>נושאים שנדונו</w:t>
            </w:r>
          </w:p>
        </w:tc>
      </w:tr>
      <w:tr w:rsidR="00DE5597">
        <w:trPr>
          <w:trHeight w:hRule="exact" w:val="1656"/>
        </w:trPr>
        <w:tc>
          <w:tcPr>
            <w:tcW w:w="1210"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ind w:left="180" w:firstLine="0"/>
              <w:rPr>
                <w:rtl/>
              </w:rPr>
            </w:pPr>
            <w:r>
              <w:rPr>
                <w:lang w:val="en-US" w:eastAsia="en-US" w:bidi="en-US"/>
              </w:rPr>
              <w:t>12/07/2015</w:t>
            </w:r>
          </w:p>
        </w:tc>
        <w:tc>
          <w:tcPr>
            <w:tcW w:w="1718"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spacing w:line="952" w:lineRule="exact"/>
              <w:ind w:firstLine="0"/>
              <w:rPr>
                <w:rtl/>
              </w:rPr>
            </w:pPr>
            <w:r>
              <w:rPr>
                <w:rStyle w:val="CharStyle70"/>
              </w:rPr>
              <w:t>—</w:t>
            </w:r>
          </w:p>
        </w:tc>
        <w:tc>
          <w:tcPr>
            <w:tcW w:w="1195"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ind w:right="20" w:firstLine="0"/>
              <w:jc w:val="center"/>
              <w:rPr>
                <w:rtl/>
              </w:rPr>
            </w:pPr>
            <w:r>
              <w:rPr>
                <w:lang w:val="en-US" w:eastAsia="en-US" w:bidi="en-US"/>
              </w:rPr>
              <w:t>14/20</w:t>
            </w:r>
          </w:p>
        </w:tc>
        <w:tc>
          <w:tcPr>
            <w:tcW w:w="4248" w:type="dxa"/>
            <w:tcBorders>
              <w:top w:val="single" w:sz="4" w:space="0" w:color="auto"/>
              <w:right w:val="single" w:sz="4" w:space="0" w:color="auto"/>
            </w:tcBorders>
            <w:shd w:val="clear" w:color="auto" w:fill="FFFFFF"/>
            <w:vAlign w:val="center"/>
          </w:tcPr>
          <w:p w:rsidR="00DE5597" w:rsidRDefault="00891505">
            <w:pPr>
              <w:pStyle w:val="Style2"/>
              <w:framePr w:w="8371" w:wrap="notBeside" w:vAnchor="text" w:hAnchor="text" w:y="1"/>
              <w:numPr>
                <w:ilvl w:val="0"/>
                <w:numId w:val="4"/>
              </w:numPr>
              <w:shd w:val="clear" w:color="auto" w:fill="auto"/>
              <w:tabs>
                <w:tab w:val="left" w:pos="444"/>
              </w:tabs>
              <w:ind w:left="440" w:hanging="260"/>
              <w:rPr>
                <w:rtl/>
              </w:rPr>
            </w:pPr>
            <w:r>
              <w:rPr>
                <w:rtl/>
              </w:rPr>
              <w:t>מינוי יושב ראש</w:t>
            </w:r>
          </w:p>
          <w:p w:rsidR="00DE5597" w:rsidRDefault="00891505">
            <w:pPr>
              <w:pStyle w:val="Style2"/>
              <w:framePr w:w="8371" w:wrap="notBeside" w:vAnchor="text" w:hAnchor="text" w:y="1"/>
              <w:numPr>
                <w:ilvl w:val="0"/>
                <w:numId w:val="4"/>
              </w:numPr>
              <w:shd w:val="clear" w:color="auto" w:fill="auto"/>
              <w:tabs>
                <w:tab w:val="left" w:pos="444"/>
              </w:tabs>
              <w:spacing w:line="254" w:lineRule="exact"/>
              <w:ind w:left="440" w:hanging="260"/>
              <w:rPr>
                <w:rtl/>
              </w:rPr>
            </w:pPr>
            <w:r>
              <w:rPr>
                <w:rtl/>
              </w:rPr>
              <w:t xml:space="preserve">פעילות המרכז </w:t>
            </w:r>
            <w:r>
              <w:rPr>
                <w:lang w:val="en-US" w:eastAsia="en-US" w:bidi="en-US"/>
              </w:rPr>
              <w:t>2014</w:t>
            </w:r>
          </w:p>
          <w:p w:rsidR="00DE5597" w:rsidRDefault="00891505">
            <w:pPr>
              <w:pStyle w:val="Style2"/>
              <w:framePr w:w="8371" w:wrap="notBeside" w:vAnchor="text" w:hAnchor="text" w:y="1"/>
              <w:numPr>
                <w:ilvl w:val="0"/>
                <w:numId w:val="4"/>
              </w:numPr>
              <w:shd w:val="clear" w:color="auto" w:fill="auto"/>
              <w:tabs>
                <w:tab w:val="left" w:pos="444"/>
              </w:tabs>
              <w:spacing w:line="254" w:lineRule="exact"/>
              <w:ind w:left="440" w:hanging="260"/>
              <w:rPr>
                <w:rtl/>
              </w:rPr>
            </w:pPr>
            <w:r>
              <w:rPr>
                <w:rtl/>
              </w:rPr>
              <w:t xml:space="preserve">סקירה תקציב/ביצוע </w:t>
            </w:r>
            <w:r>
              <w:rPr>
                <w:lang w:val="en-US" w:eastAsia="en-US" w:bidi="en-US"/>
              </w:rPr>
              <w:t>2014</w:t>
            </w:r>
          </w:p>
          <w:p w:rsidR="00DE5597" w:rsidRDefault="00891505">
            <w:pPr>
              <w:pStyle w:val="Style2"/>
              <w:framePr w:w="8371" w:wrap="notBeside" w:vAnchor="text" w:hAnchor="text" w:y="1"/>
              <w:numPr>
                <w:ilvl w:val="0"/>
                <w:numId w:val="4"/>
              </w:numPr>
              <w:shd w:val="clear" w:color="auto" w:fill="auto"/>
              <w:tabs>
                <w:tab w:val="left" w:pos="444"/>
              </w:tabs>
              <w:spacing w:line="254" w:lineRule="exact"/>
              <w:ind w:left="440" w:hanging="260"/>
              <w:rPr>
                <w:rtl/>
              </w:rPr>
            </w:pPr>
            <w:r>
              <w:rPr>
                <w:rtl/>
              </w:rPr>
              <w:t xml:space="preserve">אישור דוכ״ס מבוקרים </w:t>
            </w:r>
            <w:r>
              <w:rPr>
                <w:lang w:val="en-US" w:eastAsia="en-US" w:bidi="en-US"/>
              </w:rPr>
              <w:t>2014</w:t>
            </w:r>
          </w:p>
          <w:p w:rsidR="00DE5597" w:rsidRDefault="00891505">
            <w:pPr>
              <w:pStyle w:val="Style2"/>
              <w:framePr w:w="8371" w:wrap="notBeside" w:vAnchor="text" w:hAnchor="text" w:y="1"/>
              <w:numPr>
                <w:ilvl w:val="0"/>
                <w:numId w:val="4"/>
              </w:numPr>
              <w:shd w:val="clear" w:color="auto" w:fill="auto"/>
              <w:tabs>
                <w:tab w:val="left" w:pos="444"/>
              </w:tabs>
              <w:spacing w:line="254" w:lineRule="exact"/>
              <w:ind w:left="440" w:hanging="260"/>
              <w:rPr>
                <w:rtl/>
              </w:rPr>
            </w:pPr>
            <w:r>
              <w:rPr>
                <w:rtl/>
              </w:rPr>
              <w:t xml:space="preserve">הצגה ואישור תכנית עבודה </w:t>
            </w:r>
            <w:r>
              <w:rPr>
                <w:lang w:val="en-US" w:eastAsia="en-US" w:bidi="en-US"/>
              </w:rPr>
              <w:t>2015</w:t>
            </w:r>
          </w:p>
          <w:p w:rsidR="00DE5597" w:rsidRDefault="00891505">
            <w:pPr>
              <w:pStyle w:val="Style2"/>
              <w:framePr w:w="8371" w:wrap="notBeside" w:vAnchor="text" w:hAnchor="text" w:y="1"/>
              <w:numPr>
                <w:ilvl w:val="0"/>
                <w:numId w:val="4"/>
              </w:numPr>
              <w:shd w:val="clear" w:color="auto" w:fill="auto"/>
              <w:tabs>
                <w:tab w:val="left" w:pos="444"/>
              </w:tabs>
              <w:spacing w:line="254" w:lineRule="exact"/>
              <w:ind w:left="440" w:hanging="260"/>
              <w:rPr>
                <w:rtl/>
              </w:rPr>
            </w:pPr>
            <w:r>
              <w:rPr>
                <w:rtl/>
              </w:rPr>
              <w:t xml:space="preserve">הצגה ואישור תקציב </w:t>
            </w:r>
            <w:r>
              <w:rPr>
                <w:lang w:val="en-US" w:eastAsia="en-US" w:bidi="en-US"/>
              </w:rPr>
              <w:t>2015</w:t>
            </w:r>
          </w:p>
        </w:tc>
      </w:tr>
      <w:tr w:rsidR="00DE5597">
        <w:trPr>
          <w:trHeight w:hRule="exact" w:val="1373"/>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ind w:left="180" w:firstLine="0"/>
              <w:rPr>
                <w:rtl/>
              </w:rPr>
            </w:pPr>
            <w:r>
              <w:rPr>
                <w:lang w:val="en-US" w:eastAsia="en-US" w:bidi="en-US"/>
              </w:rPr>
              <w:t>23/12/2015</w:t>
            </w:r>
          </w:p>
        </w:tc>
        <w:tc>
          <w:tcPr>
            <w:tcW w:w="1718"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ind w:firstLine="0"/>
              <w:rPr>
                <w:rtl/>
              </w:rPr>
            </w:pPr>
            <w:r>
              <w:rPr>
                <w:lang w:val="en-US" w:eastAsia="en-US" w:bidi="en-US"/>
              </w:rPr>
              <w:t>—</w:t>
            </w:r>
          </w:p>
        </w:tc>
        <w:tc>
          <w:tcPr>
            <w:tcW w:w="1195"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1" w:wrap="notBeside" w:vAnchor="text" w:hAnchor="text" w:y="1"/>
              <w:shd w:val="clear" w:color="auto" w:fill="auto"/>
              <w:bidi w:val="0"/>
              <w:ind w:right="20" w:firstLine="0"/>
              <w:jc w:val="center"/>
              <w:rPr>
                <w:rtl/>
              </w:rPr>
            </w:pPr>
            <w:r>
              <w:rPr>
                <w:lang w:val="en-US" w:eastAsia="en-US" w:bidi="en-US"/>
              </w:rPr>
              <w:t>12/20</w:t>
            </w:r>
          </w:p>
        </w:tc>
        <w:tc>
          <w:tcPr>
            <w:tcW w:w="4248"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1" w:wrap="notBeside" w:vAnchor="text" w:hAnchor="text" w:y="1"/>
              <w:numPr>
                <w:ilvl w:val="0"/>
                <w:numId w:val="5"/>
              </w:numPr>
              <w:shd w:val="clear" w:color="auto" w:fill="auto"/>
              <w:tabs>
                <w:tab w:val="left" w:pos="444"/>
              </w:tabs>
              <w:spacing w:line="211" w:lineRule="exact"/>
              <w:ind w:left="440" w:hanging="260"/>
              <w:rPr>
                <w:rtl/>
              </w:rPr>
            </w:pPr>
            <w:r>
              <w:rPr>
                <w:rtl/>
              </w:rPr>
              <w:t>עדכון פעילות יום השנה ה-</w:t>
            </w:r>
            <w:r>
              <w:rPr>
                <w:lang w:val="en-US" w:eastAsia="en-US" w:bidi="en-US"/>
              </w:rPr>
              <w:t>20</w:t>
            </w:r>
            <w:r>
              <w:rPr>
                <w:rtl/>
              </w:rPr>
              <w:t xml:space="preserve"> לרצח ראש הממשלה יצחק רבין</w:t>
            </w:r>
          </w:p>
          <w:p w:rsidR="00DE5597" w:rsidRDefault="00891505">
            <w:pPr>
              <w:pStyle w:val="Style2"/>
              <w:framePr w:w="8371" w:wrap="notBeside" w:vAnchor="text" w:hAnchor="text" w:y="1"/>
              <w:numPr>
                <w:ilvl w:val="0"/>
                <w:numId w:val="5"/>
              </w:numPr>
              <w:shd w:val="clear" w:color="auto" w:fill="auto"/>
              <w:tabs>
                <w:tab w:val="left" w:pos="439"/>
              </w:tabs>
              <w:ind w:left="440" w:hanging="260"/>
              <w:rPr>
                <w:rtl/>
              </w:rPr>
            </w:pPr>
            <w:r>
              <w:rPr>
                <w:rtl/>
              </w:rPr>
              <w:t>דיון ואישור מודל שכר חדש</w:t>
            </w:r>
          </w:p>
          <w:p w:rsidR="00DE5597" w:rsidRDefault="00891505">
            <w:pPr>
              <w:pStyle w:val="Style2"/>
              <w:framePr w:w="8371" w:wrap="notBeside" w:vAnchor="text" w:hAnchor="text" w:y="1"/>
              <w:numPr>
                <w:ilvl w:val="0"/>
                <w:numId w:val="5"/>
              </w:numPr>
              <w:shd w:val="clear" w:color="auto" w:fill="auto"/>
              <w:tabs>
                <w:tab w:val="left" w:pos="439"/>
              </w:tabs>
              <w:spacing w:line="250" w:lineRule="exact"/>
              <w:ind w:left="440" w:hanging="260"/>
              <w:rPr>
                <w:rtl/>
              </w:rPr>
            </w:pPr>
            <w:r>
              <w:rPr>
                <w:rtl/>
              </w:rPr>
              <w:t xml:space="preserve">סקירת דוח ביצוע תקציב לחודש אוקטובר </w:t>
            </w:r>
            <w:r>
              <w:rPr>
                <w:lang w:val="en-US" w:eastAsia="en-US" w:bidi="en-US"/>
              </w:rPr>
              <w:t>2015</w:t>
            </w:r>
          </w:p>
          <w:p w:rsidR="00DE5597" w:rsidRDefault="00891505">
            <w:pPr>
              <w:pStyle w:val="Style2"/>
              <w:framePr w:w="8371" w:wrap="notBeside" w:vAnchor="text" w:hAnchor="text" w:y="1"/>
              <w:numPr>
                <w:ilvl w:val="0"/>
                <w:numId w:val="5"/>
              </w:numPr>
              <w:shd w:val="clear" w:color="auto" w:fill="auto"/>
              <w:tabs>
                <w:tab w:val="left" w:pos="439"/>
              </w:tabs>
              <w:spacing w:line="250" w:lineRule="exact"/>
              <w:ind w:left="440" w:hanging="260"/>
              <w:rPr>
                <w:rtl/>
              </w:rPr>
            </w:pPr>
            <w:r>
              <w:rPr>
                <w:rtl/>
              </w:rPr>
              <w:t>דיון אישור שינויים בתקציב המרכז</w:t>
            </w:r>
          </w:p>
        </w:tc>
      </w:tr>
    </w:tbl>
    <w:p w:rsidR="00DE5597" w:rsidRPr="0081019B" w:rsidRDefault="00DE5597">
      <w:pPr>
        <w:framePr w:w="8371" w:wrap="notBeside" w:vAnchor="text" w:hAnchor="text" w:y="1"/>
        <w:rPr>
          <w:sz w:val="2"/>
          <w:szCs w:val="2"/>
          <w:rtl/>
          <w:lang w:val="en-US"/>
        </w:rPr>
      </w:pPr>
    </w:p>
    <w:p w:rsidR="00DE5597" w:rsidRPr="0081019B" w:rsidRDefault="00DE5597">
      <w:pPr>
        <w:rPr>
          <w:sz w:val="2"/>
          <w:szCs w:val="2"/>
          <w:rtl/>
          <w:lang w:val="en-US"/>
        </w:rPr>
      </w:pPr>
    </w:p>
    <w:p w:rsidR="00DE5597" w:rsidRDefault="00891505">
      <w:pPr>
        <w:pStyle w:val="Style2"/>
        <w:shd w:val="clear" w:color="auto" w:fill="auto"/>
        <w:spacing w:before="171" w:after="200"/>
        <w:ind w:left="1680" w:firstLine="0"/>
        <w:jc w:val="both"/>
        <w:rPr>
          <w:rtl/>
        </w:rPr>
      </w:pPr>
      <w:r>
        <w:rPr>
          <w:rStyle w:val="CharStyle68"/>
          <w:rtl/>
        </w:rPr>
        <w:t>הוועד המנהל</w:t>
      </w:r>
    </w:p>
    <w:p w:rsidR="00DE5597" w:rsidRDefault="00891505">
      <w:pPr>
        <w:pStyle w:val="Style2"/>
        <w:shd w:val="clear" w:color="auto" w:fill="auto"/>
        <w:ind w:left="1680" w:firstLine="0"/>
        <w:jc w:val="both"/>
        <w:rPr>
          <w:rtl/>
        </w:rPr>
      </w:pPr>
      <w:r>
        <w:rPr>
          <w:rtl/>
        </w:rPr>
        <w:t xml:space="preserve">סעיף </w:t>
      </w:r>
      <w:r>
        <w:rPr>
          <w:lang w:val="en-US" w:eastAsia="en-US" w:bidi="en-US"/>
        </w:rPr>
        <w:t>9</w:t>
      </w:r>
      <w:r>
        <w:rPr>
          <w:rtl/>
        </w:rPr>
        <w:t xml:space="preserve"> לחוק קובע כי השר ימנה מבין חברי המועצה ועד מנהל של תשעה חברים באופן הבא:</w:t>
      </w: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3648"/>
        <w:gridCol w:w="677"/>
      </w:tblGrid>
      <w:tr w:rsidR="00DE5597" w:rsidRPr="0081019B">
        <w:trPr>
          <w:trHeight w:hRule="exact" w:val="341"/>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ind w:firstLine="0"/>
              <w:jc w:val="center"/>
              <w:rPr>
                <w:rtl/>
              </w:rPr>
            </w:pPr>
            <w:r>
              <w:rPr>
                <w:rStyle w:val="CharStyle53"/>
                <w:rtl/>
              </w:rPr>
              <w:t>נציג מטעם/על פי</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ind w:firstLine="0"/>
              <w:rPr>
                <w:rtl/>
              </w:rPr>
            </w:pPr>
            <w:r>
              <w:rPr>
                <w:rStyle w:val="CharStyle53"/>
                <w:rtl/>
              </w:rPr>
              <w:t>כמות</w:t>
            </w:r>
          </w:p>
        </w:tc>
      </w:tr>
      <w:tr w:rsidR="00DE5597">
        <w:trPr>
          <w:trHeight w:hRule="exact" w:val="326"/>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ind w:firstLine="0"/>
              <w:rPr>
                <w:rtl/>
              </w:rPr>
            </w:pPr>
            <w:r>
              <w:rPr>
                <w:rtl/>
              </w:rPr>
              <w:t>המלצת ראש הממשלה</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bidi w:val="0"/>
              <w:ind w:right="40" w:firstLine="0"/>
              <w:jc w:val="center"/>
              <w:rPr>
                <w:rtl/>
              </w:rPr>
            </w:pPr>
            <w:r>
              <w:rPr>
                <w:lang w:val="en-US" w:eastAsia="en-US" w:bidi="en-US"/>
              </w:rPr>
              <w:t>1</w:t>
            </w:r>
          </w:p>
        </w:tc>
      </w:tr>
      <w:tr w:rsidR="00DE5597">
        <w:trPr>
          <w:trHeight w:hRule="exact" w:val="341"/>
          <w:jc w:val="center"/>
        </w:trPr>
        <w:tc>
          <w:tcPr>
            <w:tcW w:w="3648"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ind w:firstLine="0"/>
              <w:rPr>
                <w:rtl/>
              </w:rPr>
            </w:pPr>
            <w:r>
              <w:rPr>
                <w:rtl/>
              </w:rPr>
              <w:t>המלצת שר החינוך, התרבות והספורט</w:t>
            </w:r>
          </w:p>
        </w:tc>
        <w:tc>
          <w:tcPr>
            <w:tcW w:w="67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4325" w:hSpace="1810" w:wrap="notBeside" w:vAnchor="text" w:hAnchor="text" w:xAlign="center" w:y="1"/>
              <w:shd w:val="clear" w:color="auto" w:fill="auto"/>
              <w:bidi w:val="0"/>
              <w:ind w:right="40" w:firstLine="0"/>
              <w:jc w:val="center"/>
              <w:rPr>
                <w:rtl/>
              </w:rPr>
            </w:pPr>
            <w:r>
              <w:rPr>
                <w:lang w:val="en-US" w:eastAsia="en-US" w:bidi="en-US"/>
              </w:rPr>
              <w:t>1</w:t>
            </w:r>
          </w:p>
        </w:tc>
      </w:tr>
    </w:tbl>
    <w:p w:rsidR="00DE5597" w:rsidRDefault="00DE5597">
      <w:pPr>
        <w:framePr w:w="4325" w:hSpace="1810" w:wrap="notBeside" w:vAnchor="text" w:hAnchor="text" w:xAlign="center" w:y="1"/>
        <w:rPr>
          <w:sz w:val="2"/>
          <w:szCs w:val="2"/>
          <w:rtl/>
        </w:rPr>
      </w:pPr>
    </w:p>
    <w:p w:rsidR="00DE5597" w:rsidRDefault="00DE5597">
      <w:pPr>
        <w:rPr>
          <w:sz w:val="2"/>
          <w:szCs w:val="2"/>
          <w:rtl/>
        </w:rPr>
      </w:pPr>
    </w:p>
    <w:tbl>
      <w:tblPr>
        <w:tblOverlap w:val="never"/>
        <w:bidiVisual/>
        <w:tblW w:w="0" w:type="auto"/>
        <w:jc w:val="center"/>
        <w:tblLayout w:type="fixed"/>
        <w:tblCellMar>
          <w:left w:w="10" w:type="dxa"/>
          <w:right w:w="10" w:type="dxa"/>
        </w:tblCellMar>
        <w:tblLook w:val="04A0" w:firstRow="1" w:lastRow="0" w:firstColumn="1" w:lastColumn="0" w:noHBand="0" w:noVBand="1"/>
      </w:tblPr>
      <w:tblGrid>
        <w:gridCol w:w="3648"/>
        <w:gridCol w:w="677"/>
      </w:tblGrid>
      <w:tr w:rsidR="00DE5597">
        <w:trPr>
          <w:trHeight w:hRule="exact" w:val="350"/>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rPr>
                <w:rtl/>
              </w:rPr>
            </w:pPr>
            <w:r>
              <w:rPr>
                <w:rtl/>
              </w:rPr>
              <w:t>הגנז</w:t>
            </w:r>
          </w:p>
        </w:tc>
        <w:tc>
          <w:tcPr>
            <w:tcW w:w="677" w:type="dxa"/>
            <w:tcBorders>
              <w:top w:val="single" w:sz="4" w:space="0" w:color="auto"/>
              <w:right w:val="single" w:sz="4" w:space="0" w:color="auto"/>
            </w:tcBorders>
            <w:shd w:val="clear" w:color="auto" w:fill="FFFFFF"/>
            <w:vAlign w:val="bottom"/>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1</w:t>
            </w:r>
          </w:p>
        </w:tc>
      </w:tr>
      <w:tr w:rsidR="00DE5597">
        <w:trPr>
          <w:trHeight w:hRule="exact" w:val="322"/>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rPr>
                <w:rtl/>
              </w:rPr>
            </w:pPr>
            <w:r>
              <w:rPr>
                <w:rtl/>
              </w:rPr>
              <w:t>אנשי סגל אקדמי</w:t>
            </w:r>
          </w:p>
        </w:tc>
        <w:tc>
          <w:tcPr>
            <w:tcW w:w="677" w:type="dxa"/>
            <w:tcBorders>
              <w:top w:val="single" w:sz="4" w:space="0" w:color="auto"/>
              <w:right w:val="single" w:sz="4" w:space="0" w:color="auto"/>
            </w:tcBorders>
            <w:shd w:val="clear" w:color="auto" w:fill="FFFFFF"/>
            <w:vAlign w:val="bottom"/>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2</w:t>
            </w:r>
          </w:p>
        </w:tc>
      </w:tr>
      <w:tr w:rsidR="00DE5597">
        <w:trPr>
          <w:trHeight w:hRule="exact" w:val="326"/>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rPr>
                <w:rtl/>
              </w:rPr>
            </w:pPr>
            <w:r>
              <w:rPr>
                <w:rtl/>
              </w:rPr>
              <w:t>הרשות המקומית</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1</w:t>
            </w:r>
          </w:p>
        </w:tc>
      </w:tr>
      <w:tr w:rsidR="00DE5597">
        <w:trPr>
          <w:trHeight w:hRule="exact" w:val="326"/>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rPr>
                <w:rtl/>
              </w:rPr>
            </w:pPr>
            <w:r>
              <w:rPr>
                <w:rtl/>
              </w:rPr>
              <w:t>העמותה למען מרכז יצחק רביו לחקר ישראל</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2</w:t>
            </w:r>
          </w:p>
        </w:tc>
      </w:tr>
      <w:tr w:rsidR="00DE5597">
        <w:trPr>
          <w:trHeight w:hRule="exact" w:val="322"/>
          <w:jc w:val="center"/>
        </w:trPr>
        <w:tc>
          <w:tcPr>
            <w:tcW w:w="3648"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rPr>
                <w:rtl/>
              </w:rPr>
            </w:pPr>
            <w:r>
              <w:rPr>
                <w:rtl/>
              </w:rPr>
              <w:t>נציגי ציבור</w:t>
            </w:r>
          </w:p>
        </w:tc>
        <w:tc>
          <w:tcPr>
            <w:tcW w:w="677" w:type="dxa"/>
            <w:tcBorders>
              <w:top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1</w:t>
            </w:r>
          </w:p>
        </w:tc>
      </w:tr>
      <w:tr w:rsidR="00DE5597">
        <w:trPr>
          <w:trHeight w:hRule="exact" w:val="336"/>
          <w:jc w:val="center"/>
        </w:trPr>
        <w:tc>
          <w:tcPr>
            <w:tcW w:w="3648"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ind w:firstLine="0"/>
              <w:jc w:val="center"/>
              <w:rPr>
                <w:rtl/>
              </w:rPr>
            </w:pPr>
            <w:r>
              <w:rPr>
                <w:rtl/>
              </w:rPr>
              <w:t>סה״כ</w:t>
            </w:r>
          </w:p>
        </w:tc>
        <w:tc>
          <w:tcPr>
            <w:tcW w:w="677"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4325" w:hSpace="1805" w:wrap="notBeside" w:vAnchor="text" w:hAnchor="text" w:xAlign="center" w:y="1"/>
              <w:shd w:val="clear" w:color="auto" w:fill="auto"/>
              <w:bidi w:val="0"/>
              <w:ind w:right="40" w:firstLine="0"/>
              <w:jc w:val="center"/>
              <w:rPr>
                <w:rtl/>
              </w:rPr>
            </w:pPr>
            <w:r>
              <w:rPr>
                <w:lang w:val="en-US" w:eastAsia="en-US" w:bidi="en-US"/>
              </w:rPr>
              <w:t>9</w:t>
            </w:r>
          </w:p>
        </w:tc>
      </w:tr>
    </w:tbl>
    <w:p w:rsidR="00DE5597" w:rsidRDefault="00DE5597">
      <w:pPr>
        <w:framePr w:w="4325" w:hSpace="1805" w:wrap="notBeside" w:vAnchor="text" w:hAnchor="text" w:xAlign="center" w:y="1"/>
        <w:rPr>
          <w:sz w:val="2"/>
          <w:szCs w:val="2"/>
          <w:rtl/>
        </w:rPr>
      </w:pPr>
    </w:p>
    <w:p w:rsidR="00DE5597" w:rsidRPr="0081019B" w:rsidRDefault="00DE5597">
      <w:pPr>
        <w:rPr>
          <w:sz w:val="2"/>
          <w:szCs w:val="2"/>
          <w:rtl/>
          <w:lang w:val="en-US"/>
        </w:rPr>
      </w:pPr>
    </w:p>
    <w:p w:rsidR="00DE5597" w:rsidRDefault="00891505">
      <w:pPr>
        <w:pStyle w:val="Style23"/>
        <w:shd w:val="clear" w:color="auto" w:fill="auto"/>
        <w:spacing w:before="120" w:after="120"/>
        <w:ind w:left="1680" w:right="640"/>
        <w:jc w:val="left"/>
        <w:rPr>
          <w:rtl/>
        </w:rPr>
      </w:pPr>
      <w:r>
        <w:rPr>
          <w:rtl/>
        </w:rPr>
        <w:t xml:space="preserve">בבדיקת הביקורת את כתב המינוי שניתן על ידי השר הממונה מיום </w:t>
      </w:r>
      <w:r>
        <w:rPr>
          <w:lang w:val="en-US" w:eastAsia="en-US" w:bidi="en-US"/>
        </w:rPr>
        <w:t>31</w:t>
      </w:r>
      <w:r>
        <w:rPr>
          <w:rtl/>
        </w:rPr>
        <w:t xml:space="preserve"> במאי </w:t>
      </w:r>
      <w:r>
        <w:rPr>
          <w:lang w:val="en-US" w:eastAsia="en-US" w:bidi="en-US"/>
        </w:rPr>
        <w:t>2015</w:t>
      </w:r>
      <w:r>
        <w:rPr>
          <w:rtl/>
        </w:rPr>
        <w:t xml:space="preserve"> מצאנו כי הרכב הוועדה עולה בקנה אחד עם דרישות החוק כאמור לעיל.</w:t>
      </w:r>
    </w:p>
    <w:p w:rsidR="00DE5597" w:rsidRDefault="00891505">
      <w:pPr>
        <w:pStyle w:val="Style2"/>
        <w:shd w:val="clear" w:color="auto" w:fill="auto"/>
        <w:spacing w:after="124" w:line="336" w:lineRule="exact"/>
        <w:ind w:left="1680" w:right="640" w:firstLine="0"/>
        <w:rPr>
          <w:rtl/>
        </w:rPr>
      </w:pPr>
      <w:r>
        <w:rPr>
          <w:rtl/>
        </w:rPr>
        <w:t xml:space="preserve">עוד קובע סעיף </w:t>
      </w:r>
      <w:r>
        <w:rPr>
          <w:lang w:val="en-US" w:eastAsia="en-US" w:bidi="en-US"/>
        </w:rPr>
        <w:t>9</w:t>
      </w:r>
      <w:r>
        <w:rPr>
          <w:rtl/>
        </w:rPr>
        <w:t xml:space="preserve"> לחוק כי הוועד המנהל ימנה מבין חבריו, באישור השר, את היושב ראש ואת ממלא מקומו.</w:t>
      </w:r>
    </w:p>
    <w:p w:rsidR="00DE5597" w:rsidRDefault="00891505">
      <w:pPr>
        <w:pStyle w:val="Style2"/>
        <w:shd w:val="clear" w:color="auto" w:fill="auto"/>
        <w:spacing w:after="116" w:line="331" w:lineRule="exact"/>
        <w:ind w:left="1680" w:right="640" w:firstLine="0"/>
        <w:rPr>
          <w:rtl/>
        </w:rPr>
      </w:pPr>
      <w:r>
        <w:rPr>
          <w:rtl/>
        </w:rPr>
        <w:t xml:space="preserve">בבדיקת הביקורת את פרוטוקול הועדה מיום </w:t>
      </w:r>
      <w:r>
        <w:rPr>
          <w:lang w:val="en-US" w:eastAsia="en-US" w:bidi="en-US"/>
        </w:rPr>
        <w:t>12</w:t>
      </w:r>
      <w:r>
        <w:rPr>
          <w:rtl/>
        </w:rPr>
        <w:t xml:space="preserve"> ביולי </w:t>
      </w:r>
      <w:r>
        <w:rPr>
          <w:lang w:val="en-US" w:eastAsia="en-US" w:bidi="en-US"/>
        </w:rPr>
        <w:t>2015</w:t>
      </w:r>
      <w:r>
        <w:rPr>
          <w:rtl/>
        </w:rPr>
        <w:t xml:space="preserve"> מצאנו כי יו״ר הוועד המנהל הינו| </w:t>
      </w:r>
      <w:r>
        <w:rPr>
          <w:lang w:val="en-US" w:eastAsia="en-US" w:bidi="en-US"/>
        </w:rPr>
        <w:t>0</w:t>
      </w:r>
      <w:r>
        <w:rPr>
          <w:rtl/>
        </w:rPr>
        <w:t xml:space="preserve">^^אשר מונה בתחילת התכנסות הוועד כאמור בפה אחד על ידי חברי הועדה. </w:t>
      </w:r>
      <w:r>
        <w:rPr>
          <w:rStyle w:val="CharStyle53"/>
          <w:rtl/>
        </w:rPr>
        <w:t>עם זאת, הביקורת לא מצאה את אישורו של השר הממונה למינוי היו״ר כאמור.</w:t>
      </w:r>
    </w:p>
    <w:p w:rsidR="00DE5597" w:rsidRDefault="00891505">
      <w:pPr>
        <w:pStyle w:val="Style2"/>
        <w:shd w:val="clear" w:color="auto" w:fill="auto"/>
        <w:spacing w:after="211" w:line="336" w:lineRule="exact"/>
        <w:ind w:left="1680" w:right="640" w:firstLine="0"/>
        <w:rPr>
          <w:rtl/>
        </w:rPr>
      </w:pPr>
      <w:r>
        <w:rPr>
          <w:rtl/>
        </w:rPr>
        <w:t>לביקורת נמסר כי מסמכים בדבר אישור המינוי לוועדת המינויים לפי חוק החברות הממשלתיות נשלחו למשרד ראש הממשלה מיד עם אישור פרוטוקול הוועדה כאמור אך טרם התקבל אישור וכתב מינוי למינויו של</w:t>
      </w:r>
      <w:r>
        <w:rPr>
          <w:lang w:val="en-US" w:eastAsia="en-US" w:bidi="en-US"/>
        </w:rPr>
        <w:t>0</w:t>
      </w:r>
      <w:r>
        <w:rPr>
          <w:rtl/>
        </w:rPr>
        <w:t>||^||)מידי משרד ראש הממשלה.</w:t>
      </w:r>
    </w:p>
    <w:p w:rsidR="00DE5597" w:rsidRDefault="00891505">
      <w:pPr>
        <w:pStyle w:val="Style2"/>
        <w:shd w:val="clear" w:color="auto" w:fill="auto"/>
        <w:spacing w:after="61"/>
        <w:ind w:left="1680" w:firstLine="0"/>
        <w:rPr>
          <w:rtl/>
        </w:rPr>
      </w:pPr>
      <w:r>
        <w:rPr>
          <w:rtl/>
        </w:rPr>
        <w:t>כתוצאה מהמצב המתואר לעיל, הוועד המנהל נדרש למנות יו״ר וועדה בכל ישיבה מחדש.</w:t>
      </w:r>
    </w:p>
    <w:p w:rsidR="00DE5597" w:rsidRDefault="00891505">
      <w:pPr>
        <w:pStyle w:val="Style23"/>
        <w:shd w:val="clear" w:color="auto" w:fill="auto"/>
        <w:spacing w:before="0" w:after="0" w:line="446" w:lineRule="exact"/>
        <w:ind w:left="1680"/>
        <w:jc w:val="left"/>
        <w:rPr>
          <w:rtl/>
        </w:rPr>
      </w:pPr>
      <w:r>
        <w:rPr>
          <w:rStyle w:val="CharStyle61"/>
          <w:b/>
          <w:bCs/>
          <w:rtl/>
        </w:rPr>
        <w:t>המלצה</w:t>
      </w:r>
      <w:r>
        <w:rPr>
          <w:rtl/>
        </w:rPr>
        <w:t>:</w:t>
      </w:r>
    </w:p>
    <w:p w:rsidR="00DE5597" w:rsidRDefault="00891505">
      <w:pPr>
        <w:pStyle w:val="Style2"/>
        <w:shd w:val="clear" w:color="auto" w:fill="auto"/>
        <w:spacing w:after="328" w:line="446" w:lineRule="exact"/>
        <w:ind w:left="1800" w:firstLine="0"/>
        <w:rPr>
          <w:rtl/>
        </w:rPr>
      </w:pPr>
      <w:r>
        <w:rPr>
          <w:vertAlign w:val="subscript"/>
          <w:rtl/>
        </w:rPr>
        <w:t>ג</w:t>
      </w:r>
      <w:r>
        <w:rPr>
          <w:rtl/>
        </w:rPr>
        <w:t xml:space="preserve"> יש למנות יושב ראש לוועד המנהל בהתאם לדרישות החוק לרבות אישור השר הממונה.</w:t>
      </w:r>
    </w:p>
    <w:p w:rsidR="00DE5597" w:rsidRDefault="00891505">
      <w:pPr>
        <w:pStyle w:val="Style2"/>
        <w:shd w:val="clear" w:color="auto" w:fill="auto"/>
        <w:tabs>
          <w:tab w:val="left" w:pos="5904"/>
        </w:tabs>
        <w:spacing w:line="336" w:lineRule="exact"/>
        <w:ind w:left="1680" w:firstLine="0"/>
        <w:jc w:val="both"/>
        <w:rPr>
          <w:rtl/>
        </w:rPr>
      </w:pPr>
      <w:r>
        <w:rPr>
          <w:rStyle w:val="CharStyle67"/>
          <w:rtl/>
        </w:rPr>
        <w:t>תגובת הלשכה המשפטית</w:t>
      </w:r>
      <w:r>
        <w:rPr>
          <w:rStyle w:val="CharStyle53"/>
          <w:rtl/>
        </w:rPr>
        <w:t xml:space="preserve">: </w:t>
      </w:r>
      <w:r>
        <w:rPr>
          <w:rtl/>
        </w:rPr>
        <w:t>מינוי</w:t>
      </w:r>
      <w:r>
        <w:rPr>
          <w:rtl/>
        </w:rPr>
        <w:tab/>
        <w:t>ליו״ר הוועד המנהל - מבדיקתנו עולה כי בהתאם</w:t>
      </w:r>
    </w:p>
    <w:p w:rsidR="00DE5597" w:rsidRDefault="00891505">
      <w:pPr>
        <w:pStyle w:val="Style2"/>
        <w:shd w:val="clear" w:color="auto" w:fill="auto"/>
        <w:spacing w:after="244" w:line="336" w:lineRule="exact"/>
        <w:ind w:left="1680" w:right="640" w:firstLine="0"/>
        <w:jc w:val="both"/>
        <w:rPr>
          <w:rtl/>
        </w:rPr>
      </w:pPr>
      <w:r>
        <w:rPr>
          <w:rtl/>
        </w:rPr>
        <w:t xml:space="preserve">להוראת סעיף </w:t>
      </w:r>
      <w:r>
        <w:rPr>
          <w:lang w:val="en-US" w:eastAsia="en-US" w:bidi="en-US"/>
        </w:rPr>
        <w:t>60</w:t>
      </w:r>
      <w:r>
        <w:rPr>
          <w:rtl/>
        </w:rPr>
        <w:t>א לחוק החברות הממשלתיות, תשל״ה-</w:t>
      </w:r>
      <w:r>
        <w:rPr>
          <w:lang w:val="en-US" w:eastAsia="en-US" w:bidi="en-US"/>
        </w:rPr>
        <w:t>1975</w:t>
      </w:r>
      <w:r>
        <w:rPr>
          <w:rtl/>
        </w:rPr>
        <w:t xml:space="preserve">, המוזכר בדוח הביקורת, ביום </w:t>
      </w:r>
      <w:r>
        <w:rPr>
          <w:lang w:val="en-US" w:eastAsia="en-US" w:bidi="en-US"/>
        </w:rPr>
        <w:t>21.7.16</w:t>
      </w:r>
      <w:r>
        <w:rPr>
          <w:rtl/>
        </w:rPr>
        <w:t xml:space="preserve"> הועבר שאלון מועמד בצירוף חוות דעת של הלשכה המשפטית, לוועדה לבדיקת מינויים ברשות החברות הממשלתיות. רק לאחר קבלת חוות דעת הוועדה, ניתן יהיה להעביר את המינוי לאישור סופי של ראש הממשלה.</w:t>
      </w:r>
    </w:p>
    <w:p w:rsidR="00DE5597" w:rsidRDefault="00891505">
      <w:pPr>
        <w:pStyle w:val="Style2"/>
        <w:shd w:val="clear" w:color="auto" w:fill="auto"/>
        <w:spacing w:line="331" w:lineRule="exact"/>
        <w:ind w:left="1680" w:right="640" w:firstLine="0"/>
        <w:jc w:val="both"/>
        <w:rPr>
          <w:rtl/>
        </w:rPr>
      </w:pPr>
      <w:r>
        <w:rPr>
          <w:rStyle w:val="CharStyle67"/>
          <w:rtl/>
        </w:rPr>
        <w:t>תגובת המרכז</w:t>
      </w:r>
      <w:r>
        <w:rPr>
          <w:rStyle w:val="CharStyle53"/>
          <w:rtl/>
        </w:rPr>
        <w:t xml:space="preserve">: </w:t>
      </w:r>
      <w:r>
        <w:rPr>
          <w:rtl/>
        </w:rPr>
        <w:t xml:space="preserve">ביום </w:t>
      </w:r>
      <w:r>
        <w:rPr>
          <w:lang w:val="en-US" w:eastAsia="en-US" w:bidi="en-US"/>
        </w:rPr>
        <w:t>12.07.2015</w:t>
      </w:r>
      <w:r>
        <w:rPr>
          <w:rtl/>
        </w:rPr>
        <w:t xml:space="preserve"> </w:t>
      </w:r>
      <w:r>
        <w:rPr>
          <w:rStyle w:val="CharStyle71"/>
          <w:rtl/>
        </w:rPr>
        <w:t>מונהעל</w:t>
      </w:r>
      <w:r>
        <w:rPr>
          <w:rtl/>
        </w:rPr>
        <w:t xml:space="preserve"> ידי חברי הועד המנהל, לכהן כיו״ר הועד</w:t>
      </w:r>
      <w:r>
        <w:rPr>
          <w:rStyle w:val="CharStyle68"/>
          <w:rtl/>
        </w:rPr>
        <w:t xml:space="preserve"> </w:t>
      </w:r>
      <w:r>
        <w:rPr>
          <w:rtl/>
        </w:rPr>
        <w:t xml:space="preserve">המנהל, בהתאם לסעיף </w:t>
      </w:r>
      <w:r>
        <w:rPr>
          <w:lang w:val="en-US" w:eastAsia="en-US" w:bidi="en-US"/>
        </w:rPr>
        <w:t>9</w:t>
      </w:r>
      <w:r>
        <w:rPr>
          <w:rtl/>
        </w:rPr>
        <w:t xml:space="preserve">(ב) לחוק. למרות שחלפה למעלה משנה מאז המינוי האמור, ולמרות שחלפו למעלה משמונה חודשים מאז נשלחו טפסי המינוי, מיניו ש&lt;^^|^^כיו״ר הועד המנהל של המרכז טרם אושר על ידי ראש הממשלה. </w:t>
      </w:r>
      <w:r>
        <w:rPr>
          <w:rStyle w:val="CharStyle53"/>
          <w:rtl/>
        </w:rPr>
        <w:t>תגובת המרכז המלאה מצורפת כנספח א׳ לדוח זה.</w:t>
      </w:r>
    </w:p>
    <w:p w:rsidR="00DE5597" w:rsidRDefault="00891505">
      <w:pPr>
        <w:pStyle w:val="Style2"/>
        <w:shd w:val="clear" w:color="auto" w:fill="auto"/>
        <w:spacing w:after="240"/>
        <w:ind w:left="1660" w:firstLine="0"/>
        <w:jc w:val="both"/>
        <w:rPr>
          <w:rtl/>
        </w:rPr>
      </w:pPr>
      <w:r>
        <w:rPr>
          <w:rtl/>
        </w:rPr>
        <w:t xml:space="preserve">סעיף </w:t>
      </w:r>
      <w:r>
        <w:rPr>
          <w:lang w:val="en-US" w:eastAsia="en-US" w:bidi="en-US"/>
        </w:rPr>
        <w:t>10</w:t>
      </w:r>
      <w:r>
        <w:rPr>
          <w:rtl/>
        </w:rPr>
        <w:t xml:space="preserve"> לחוק מגדיר את תפקידי הוועד המנהל כדלקמן:</w:t>
      </w:r>
    </w:p>
    <w:p w:rsidR="00DE5597" w:rsidRDefault="00891505">
      <w:pPr>
        <w:pStyle w:val="Style2"/>
        <w:numPr>
          <w:ilvl w:val="0"/>
          <w:numId w:val="6"/>
        </w:numPr>
        <w:shd w:val="clear" w:color="auto" w:fill="auto"/>
        <w:tabs>
          <w:tab w:val="left" w:pos="2025"/>
        </w:tabs>
        <w:spacing w:after="18"/>
        <w:ind w:left="1660" w:firstLine="0"/>
        <w:jc w:val="both"/>
        <w:rPr>
          <w:rtl/>
        </w:rPr>
      </w:pPr>
      <w:r>
        <w:rPr>
          <w:rtl/>
        </w:rPr>
        <w:t>להתוות את קווי הפעולה של המרכז.</w:t>
      </w:r>
    </w:p>
    <w:p w:rsidR="00DE5597" w:rsidRDefault="00891505">
      <w:pPr>
        <w:pStyle w:val="Style2"/>
        <w:numPr>
          <w:ilvl w:val="0"/>
          <w:numId w:val="6"/>
        </w:numPr>
        <w:shd w:val="clear" w:color="auto" w:fill="auto"/>
        <w:tabs>
          <w:tab w:val="left" w:pos="2025"/>
        </w:tabs>
        <w:spacing w:line="374" w:lineRule="exact"/>
        <w:ind w:left="1660" w:firstLine="0"/>
        <w:jc w:val="both"/>
        <w:rPr>
          <w:rtl/>
        </w:rPr>
      </w:pPr>
      <w:r>
        <w:rPr>
          <w:rtl/>
        </w:rPr>
        <w:t>לאשר את תקציב המרכז שהוכן על ידי ראש המרכז ולהביאו לאישור המועצה.</w:t>
      </w:r>
    </w:p>
    <w:p w:rsidR="00DE5597" w:rsidRDefault="00891505">
      <w:pPr>
        <w:pStyle w:val="Style2"/>
        <w:numPr>
          <w:ilvl w:val="0"/>
          <w:numId w:val="6"/>
        </w:numPr>
        <w:shd w:val="clear" w:color="auto" w:fill="auto"/>
        <w:tabs>
          <w:tab w:val="left" w:pos="2025"/>
        </w:tabs>
        <w:spacing w:after="60" w:line="374" w:lineRule="exact"/>
        <w:ind w:left="1660" w:firstLine="0"/>
        <w:jc w:val="both"/>
        <w:rPr>
          <w:rtl/>
        </w:rPr>
      </w:pPr>
      <w:r>
        <w:rPr>
          <w:rtl/>
        </w:rPr>
        <w:t>לפקח על ביצוע קווי הפעולה של המרכז ועל תכניותיו.</w:t>
      </w:r>
    </w:p>
    <w:p w:rsidR="00DE5597" w:rsidRDefault="00891505">
      <w:pPr>
        <w:pStyle w:val="Style2"/>
        <w:numPr>
          <w:ilvl w:val="0"/>
          <w:numId w:val="6"/>
        </w:numPr>
        <w:shd w:val="clear" w:color="auto" w:fill="auto"/>
        <w:tabs>
          <w:tab w:val="left" w:pos="2025"/>
        </w:tabs>
        <w:spacing w:after="182" w:line="374" w:lineRule="exact"/>
        <w:ind w:left="1660" w:firstLine="0"/>
        <w:jc w:val="both"/>
        <w:rPr>
          <w:rtl/>
        </w:rPr>
      </w:pPr>
      <w:r>
        <w:rPr>
          <w:rtl/>
        </w:rPr>
        <w:t>לדון בדינים וחשבונות שהמבקר הפנימי של המכרז יגיש לו ולקבוע מסקנות.</w:t>
      </w:r>
    </w:p>
    <w:p w:rsidR="00DE5597" w:rsidRDefault="00891505">
      <w:pPr>
        <w:pStyle w:val="Style2"/>
        <w:shd w:val="clear" w:color="auto" w:fill="auto"/>
        <w:ind w:left="1660" w:firstLine="0"/>
        <w:jc w:val="both"/>
        <w:rPr>
          <w:rtl/>
        </w:rPr>
      </w:pPr>
      <w:r>
        <w:rPr>
          <w:rtl/>
        </w:rPr>
        <w:t xml:space="preserve">בבדיקת הביקורת את פרוטוקולי הוועד המנהל במהלך שנת </w:t>
      </w:r>
      <w:r>
        <w:rPr>
          <w:lang w:val="en-US" w:eastAsia="en-US" w:bidi="en-US"/>
        </w:rPr>
        <w:t>2015</w:t>
      </w:r>
      <w:r>
        <w:rPr>
          <w:rtl/>
        </w:rPr>
        <w:t xml:space="preserve"> עלו הבאים:</w:t>
      </w:r>
    </w:p>
    <w:tbl>
      <w:tblPr>
        <w:tblOverlap w:val="never"/>
        <w:bidiVisual/>
        <w:tblW w:w="0" w:type="auto"/>
        <w:tblInd w:w="10" w:type="dxa"/>
        <w:tblLayout w:type="fixed"/>
        <w:tblCellMar>
          <w:left w:w="10" w:type="dxa"/>
          <w:right w:w="10" w:type="dxa"/>
        </w:tblCellMar>
        <w:tblLook w:val="04A0" w:firstRow="1" w:lastRow="0" w:firstColumn="1" w:lastColumn="0" w:noHBand="0" w:noVBand="1"/>
      </w:tblPr>
      <w:tblGrid>
        <w:gridCol w:w="1214"/>
        <w:gridCol w:w="1718"/>
        <w:gridCol w:w="1190"/>
        <w:gridCol w:w="4253"/>
      </w:tblGrid>
      <w:tr w:rsidR="00DE5597" w:rsidRPr="0081019B">
        <w:trPr>
          <w:trHeight w:hRule="exact" w:val="341"/>
        </w:trPr>
        <w:tc>
          <w:tcPr>
            <w:tcW w:w="121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ind w:firstLine="0"/>
              <w:jc w:val="center"/>
              <w:rPr>
                <w:rtl/>
              </w:rPr>
            </w:pPr>
            <w:r>
              <w:rPr>
                <w:rStyle w:val="CharStyle53"/>
                <w:rtl/>
              </w:rPr>
              <w:t>תאריך</w:t>
            </w:r>
          </w:p>
        </w:tc>
        <w:tc>
          <w:tcPr>
            <w:tcW w:w="1718" w:type="dxa"/>
            <w:tcBorders>
              <w:top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ind w:left="220" w:firstLine="0"/>
              <w:rPr>
                <w:rtl/>
              </w:rPr>
            </w:pPr>
            <w:r>
              <w:rPr>
                <w:rStyle w:val="CharStyle53"/>
                <w:rtl/>
              </w:rPr>
              <w:t>יו״ר הועד המנהל</w:t>
            </w:r>
          </w:p>
        </w:tc>
        <w:tc>
          <w:tcPr>
            <w:tcW w:w="1190" w:type="dxa"/>
            <w:tcBorders>
              <w:top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ind w:left="20" w:firstLine="0"/>
              <w:jc w:val="center"/>
              <w:rPr>
                <w:rtl/>
              </w:rPr>
            </w:pPr>
            <w:r>
              <w:rPr>
                <w:rStyle w:val="CharStyle53"/>
                <w:rtl/>
              </w:rPr>
              <w:t>נוכחות</w:t>
            </w:r>
          </w:p>
        </w:tc>
        <w:tc>
          <w:tcPr>
            <w:tcW w:w="4253" w:type="dxa"/>
            <w:tcBorders>
              <w:top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ind w:left="120" w:firstLine="0"/>
              <w:jc w:val="center"/>
              <w:rPr>
                <w:rtl/>
              </w:rPr>
            </w:pPr>
            <w:r>
              <w:rPr>
                <w:rStyle w:val="CharStyle53"/>
                <w:rtl/>
              </w:rPr>
              <w:t>נושאים שנדונו</w:t>
            </w:r>
          </w:p>
        </w:tc>
      </w:tr>
      <w:tr w:rsidR="00DE5597">
        <w:trPr>
          <w:trHeight w:hRule="exact" w:val="2938"/>
        </w:trPr>
        <w:tc>
          <w:tcPr>
            <w:tcW w:w="1214" w:type="dxa"/>
            <w:tcBorders>
              <w:top w:val="single" w:sz="4" w:space="0" w:color="auto"/>
              <w:left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ind w:left="180" w:firstLine="0"/>
              <w:rPr>
                <w:rtl/>
              </w:rPr>
            </w:pPr>
            <w:r>
              <w:rPr>
                <w:lang w:val="en-US" w:eastAsia="en-US" w:bidi="en-US"/>
              </w:rPr>
              <w:t>12/07/2015</w:t>
            </w:r>
          </w:p>
        </w:tc>
        <w:tc>
          <w:tcPr>
            <w:tcW w:w="1718" w:type="dxa"/>
            <w:tcBorders>
              <w:top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ind w:left="260" w:firstLine="0"/>
              <w:rPr>
                <w:rtl/>
              </w:rPr>
            </w:pPr>
            <w:r>
              <w:rPr>
                <w:lang w:val="en-US" w:eastAsia="en-US" w:bidi="en-US"/>
              </w:rPr>
              <w:t>—</w:t>
            </w:r>
          </w:p>
        </w:tc>
        <w:tc>
          <w:tcPr>
            <w:tcW w:w="1190" w:type="dxa"/>
            <w:tcBorders>
              <w:top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ind w:right="20" w:firstLine="0"/>
              <w:jc w:val="center"/>
              <w:rPr>
                <w:rtl/>
              </w:rPr>
            </w:pPr>
            <w:r>
              <w:rPr>
                <w:lang w:val="en-US" w:eastAsia="en-US" w:bidi="en-US"/>
              </w:rPr>
              <w:t>6/9</w:t>
            </w:r>
          </w:p>
        </w:tc>
        <w:tc>
          <w:tcPr>
            <w:tcW w:w="4253" w:type="dxa"/>
            <w:tcBorders>
              <w:top w:val="single" w:sz="4" w:space="0" w:color="auto"/>
              <w:right w:val="single" w:sz="4" w:space="0" w:color="auto"/>
            </w:tcBorders>
            <w:shd w:val="clear" w:color="auto" w:fill="FFFFFF"/>
            <w:vAlign w:val="bottom"/>
          </w:tcPr>
          <w:p w:rsidR="00DE5597" w:rsidRDefault="00891505">
            <w:pPr>
              <w:pStyle w:val="Style2"/>
              <w:framePr w:w="8376" w:wrap="notBeside" w:vAnchor="text" w:hAnchor="text" w:y="1"/>
              <w:numPr>
                <w:ilvl w:val="0"/>
                <w:numId w:val="7"/>
              </w:numPr>
              <w:shd w:val="clear" w:color="auto" w:fill="auto"/>
              <w:tabs>
                <w:tab w:val="left" w:pos="444"/>
              </w:tabs>
              <w:ind w:left="180" w:firstLine="0"/>
              <w:rPr>
                <w:rtl/>
              </w:rPr>
            </w:pPr>
            <w:r>
              <w:rPr>
                <w:rtl/>
              </w:rPr>
              <w:t>מינוי יושב ראש</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 xml:space="preserve">אישור פרוטוקול ישיבת הועד המנהל </w:t>
            </w:r>
            <w:r>
              <w:rPr>
                <w:lang w:val="en-US" w:eastAsia="en-US" w:bidi="en-US"/>
              </w:rPr>
              <w:t>2013</w:t>
            </w:r>
          </w:p>
          <w:p w:rsidR="00DE5597" w:rsidRDefault="00891505">
            <w:pPr>
              <w:pStyle w:val="Style2"/>
              <w:framePr w:w="8376" w:wrap="notBeside" w:vAnchor="text" w:hAnchor="text" w:y="1"/>
              <w:numPr>
                <w:ilvl w:val="0"/>
                <w:numId w:val="7"/>
              </w:numPr>
              <w:shd w:val="clear" w:color="auto" w:fill="auto"/>
              <w:tabs>
                <w:tab w:val="left" w:pos="439"/>
              </w:tabs>
              <w:spacing w:line="254" w:lineRule="exact"/>
              <w:ind w:left="180" w:firstLine="0"/>
              <w:rPr>
                <w:rtl/>
              </w:rPr>
            </w:pPr>
            <w:r>
              <w:rPr>
                <w:rtl/>
              </w:rPr>
              <w:t xml:space="preserve">אישור סיכום שנת </w:t>
            </w:r>
            <w:r>
              <w:rPr>
                <w:lang w:val="en-US" w:eastAsia="en-US" w:bidi="en-US"/>
              </w:rPr>
              <w:t>2013</w:t>
            </w:r>
            <w:r>
              <w:rPr>
                <w:rtl/>
              </w:rPr>
              <w:t xml:space="preserve"> ותכנית עבודה </w:t>
            </w:r>
            <w:r>
              <w:rPr>
                <w:lang w:val="en-US" w:eastAsia="en-US" w:bidi="en-US"/>
              </w:rPr>
              <w:t>2014</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 xml:space="preserve">דוח פעילות המרכז לשנת </w:t>
            </w:r>
            <w:r>
              <w:rPr>
                <w:lang w:val="en-US" w:eastAsia="en-US" w:bidi="en-US"/>
              </w:rPr>
              <w:t>2014</w:t>
            </w:r>
          </w:p>
          <w:p w:rsidR="00DE5597" w:rsidRDefault="00891505">
            <w:pPr>
              <w:pStyle w:val="Style2"/>
              <w:framePr w:w="8376" w:wrap="notBeside" w:vAnchor="text" w:hAnchor="text" w:y="1"/>
              <w:numPr>
                <w:ilvl w:val="0"/>
                <w:numId w:val="7"/>
              </w:numPr>
              <w:shd w:val="clear" w:color="auto" w:fill="auto"/>
              <w:tabs>
                <w:tab w:val="left" w:pos="439"/>
              </w:tabs>
              <w:spacing w:line="254" w:lineRule="exact"/>
              <w:ind w:left="180" w:firstLine="0"/>
              <w:rPr>
                <w:rtl/>
              </w:rPr>
            </w:pPr>
            <w:r>
              <w:rPr>
                <w:rtl/>
              </w:rPr>
              <w:t xml:space="preserve">סקירת דוח ביצוע תקציב לשנת </w:t>
            </w:r>
            <w:r>
              <w:rPr>
                <w:lang w:val="en-US" w:eastAsia="en-US" w:bidi="en-US"/>
              </w:rPr>
              <w:t>2014</w:t>
            </w:r>
          </w:p>
          <w:p w:rsidR="00DE5597" w:rsidRDefault="00891505">
            <w:pPr>
              <w:pStyle w:val="Style2"/>
              <w:framePr w:w="8376" w:wrap="notBeside" w:vAnchor="text" w:hAnchor="text" w:y="1"/>
              <w:numPr>
                <w:ilvl w:val="0"/>
                <w:numId w:val="7"/>
              </w:numPr>
              <w:shd w:val="clear" w:color="auto" w:fill="auto"/>
              <w:tabs>
                <w:tab w:val="left" w:pos="439"/>
              </w:tabs>
              <w:spacing w:line="254" w:lineRule="exact"/>
              <w:ind w:left="180" w:firstLine="0"/>
              <w:rPr>
                <w:rtl/>
              </w:rPr>
            </w:pPr>
            <w:r>
              <w:rPr>
                <w:rtl/>
              </w:rPr>
              <w:t xml:space="preserve">אישור דוכ״ס מבוקרים </w:t>
            </w:r>
            <w:r>
              <w:rPr>
                <w:lang w:val="en-US" w:eastAsia="en-US" w:bidi="en-US"/>
              </w:rPr>
              <w:t>2014</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 xml:space="preserve">הצגה ואישור תכנית עבודה </w:t>
            </w:r>
            <w:r>
              <w:rPr>
                <w:lang w:val="en-US" w:eastAsia="en-US" w:bidi="en-US"/>
              </w:rPr>
              <w:t>2015</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 xml:space="preserve">הצגה ואישור תקציב </w:t>
            </w:r>
            <w:r>
              <w:rPr>
                <w:lang w:val="en-US" w:eastAsia="en-US" w:bidi="en-US"/>
              </w:rPr>
              <w:t>2015</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 xml:space="preserve">אישור תכנית ביקורת פנים רב שנתית </w:t>
            </w:r>
            <w:r>
              <w:rPr>
                <w:lang w:val="en-US" w:eastAsia="en-US" w:bidi="en-US"/>
              </w:rPr>
              <w:t>2015-2017</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מינוי ועדת משנה לצורך ואישור מודל שכר חדש</w:t>
            </w:r>
          </w:p>
          <w:p w:rsidR="00DE5597" w:rsidRDefault="00891505">
            <w:pPr>
              <w:pStyle w:val="Style2"/>
              <w:framePr w:w="8376" w:wrap="notBeside" w:vAnchor="text" w:hAnchor="text" w:y="1"/>
              <w:numPr>
                <w:ilvl w:val="0"/>
                <w:numId w:val="7"/>
              </w:numPr>
              <w:shd w:val="clear" w:color="auto" w:fill="auto"/>
              <w:tabs>
                <w:tab w:val="left" w:pos="444"/>
              </w:tabs>
              <w:spacing w:line="254" w:lineRule="exact"/>
              <w:ind w:left="180" w:firstLine="0"/>
              <w:rPr>
                <w:rtl/>
              </w:rPr>
            </w:pPr>
            <w:r>
              <w:rPr>
                <w:rtl/>
              </w:rPr>
              <w:t>קבלת עדכונים בנוגע לאגודת הידידים בארה״ב</w:t>
            </w:r>
          </w:p>
        </w:tc>
      </w:tr>
      <w:tr w:rsidR="00DE5597">
        <w:trPr>
          <w:trHeight w:hRule="exact" w:val="912"/>
        </w:trPr>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ind w:left="180" w:firstLine="0"/>
              <w:rPr>
                <w:rtl/>
              </w:rPr>
            </w:pPr>
            <w:r>
              <w:rPr>
                <w:lang w:val="en-US" w:eastAsia="en-US" w:bidi="en-US"/>
              </w:rPr>
              <w:t>23/12/2015</w:t>
            </w:r>
          </w:p>
        </w:tc>
        <w:tc>
          <w:tcPr>
            <w:tcW w:w="1718"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spacing w:line="908" w:lineRule="exact"/>
              <w:ind w:left="260" w:firstLine="0"/>
              <w:rPr>
                <w:rtl/>
              </w:rPr>
            </w:pPr>
            <w:r>
              <w:rPr>
                <w:rStyle w:val="CharStyle72"/>
              </w:rPr>
              <w:t>—</w:t>
            </w:r>
          </w:p>
        </w:tc>
        <w:tc>
          <w:tcPr>
            <w:tcW w:w="1190"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6" w:wrap="notBeside" w:vAnchor="text" w:hAnchor="text" w:y="1"/>
              <w:shd w:val="clear" w:color="auto" w:fill="auto"/>
              <w:bidi w:val="0"/>
              <w:ind w:right="20" w:firstLine="0"/>
              <w:jc w:val="center"/>
              <w:rPr>
                <w:rtl/>
              </w:rPr>
            </w:pPr>
            <w:r>
              <w:rPr>
                <w:lang w:val="en-US" w:eastAsia="en-US" w:bidi="en-US"/>
              </w:rPr>
              <w:t>5/9</w:t>
            </w:r>
          </w:p>
        </w:tc>
        <w:tc>
          <w:tcPr>
            <w:tcW w:w="4253" w:type="dxa"/>
            <w:tcBorders>
              <w:top w:val="single" w:sz="4" w:space="0" w:color="auto"/>
              <w:bottom w:val="single" w:sz="4" w:space="0" w:color="auto"/>
              <w:right w:val="single" w:sz="4" w:space="0" w:color="auto"/>
            </w:tcBorders>
            <w:shd w:val="clear" w:color="auto" w:fill="FFFFFF"/>
            <w:vAlign w:val="center"/>
          </w:tcPr>
          <w:p w:rsidR="00DE5597" w:rsidRDefault="00891505">
            <w:pPr>
              <w:pStyle w:val="Style2"/>
              <w:framePr w:w="8376" w:wrap="notBeside" w:vAnchor="text" w:hAnchor="text" w:y="1"/>
              <w:numPr>
                <w:ilvl w:val="0"/>
                <w:numId w:val="8"/>
              </w:numPr>
              <w:shd w:val="clear" w:color="auto" w:fill="auto"/>
              <w:tabs>
                <w:tab w:val="left" w:pos="444"/>
              </w:tabs>
              <w:ind w:left="180" w:firstLine="0"/>
              <w:rPr>
                <w:rtl/>
              </w:rPr>
            </w:pPr>
            <w:r>
              <w:rPr>
                <w:rtl/>
              </w:rPr>
              <w:t>אישור פרוטוקול ישיבת הועד המנהל הקודמת</w:t>
            </w:r>
          </w:p>
          <w:p w:rsidR="00DE5597" w:rsidRDefault="00891505">
            <w:pPr>
              <w:pStyle w:val="Style2"/>
              <w:framePr w:w="8376" w:wrap="notBeside" w:vAnchor="text" w:hAnchor="text" w:y="1"/>
              <w:numPr>
                <w:ilvl w:val="0"/>
                <w:numId w:val="8"/>
              </w:numPr>
              <w:shd w:val="clear" w:color="auto" w:fill="auto"/>
              <w:tabs>
                <w:tab w:val="left" w:pos="439"/>
              </w:tabs>
              <w:spacing w:line="254" w:lineRule="exact"/>
              <w:ind w:left="180" w:firstLine="0"/>
              <w:rPr>
                <w:rtl/>
              </w:rPr>
            </w:pPr>
            <w:r>
              <w:rPr>
                <w:rtl/>
              </w:rPr>
              <w:t xml:space="preserve">סקירת דוח ביצוע תקציב לחודש אוקטובר </w:t>
            </w:r>
            <w:r>
              <w:rPr>
                <w:lang w:val="en-US" w:eastAsia="en-US" w:bidi="en-US"/>
              </w:rPr>
              <w:t>2015</w:t>
            </w:r>
          </w:p>
          <w:p w:rsidR="00DE5597" w:rsidRDefault="00891505">
            <w:pPr>
              <w:pStyle w:val="Style2"/>
              <w:framePr w:w="8376" w:wrap="notBeside" w:vAnchor="text" w:hAnchor="text" w:y="1"/>
              <w:numPr>
                <w:ilvl w:val="0"/>
                <w:numId w:val="8"/>
              </w:numPr>
              <w:shd w:val="clear" w:color="auto" w:fill="auto"/>
              <w:tabs>
                <w:tab w:val="left" w:pos="439"/>
              </w:tabs>
              <w:spacing w:line="254" w:lineRule="exact"/>
              <w:ind w:left="180" w:firstLine="0"/>
              <w:rPr>
                <w:rtl/>
              </w:rPr>
            </w:pPr>
            <w:r>
              <w:rPr>
                <w:rtl/>
              </w:rPr>
              <w:t xml:space="preserve">דיון אישור שינויים בתקציב המרכז לשנת </w:t>
            </w:r>
            <w:r>
              <w:rPr>
                <w:lang w:val="en-US" w:eastAsia="en-US" w:bidi="en-US"/>
              </w:rPr>
              <w:t>2015</w:t>
            </w:r>
          </w:p>
        </w:tc>
      </w:tr>
    </w:tbl>
    <w:p w:rsidR="00DE5597" w:rsidRPr="0081019B" w:rsidRDefault="00DE5597">
      <w:pPr>
        <w:framePr w:w="8376" w:wrap="notBeside" w:vAnchor="text" w:hAnchor="text" w:y="1"/>
        <w:rPr>
          <w:sz w:val="2"/>
          <w:szCs w:val="2"/>
          <w:rtl/>
          <w:lang w:val="en-US"/>
        </w:rPr>
      </w:pPr>
    </w:p>
    <w:p w:rsidR="00DE5597" w:rsidRDefault="00DE5597">
      <w:pPr>
        <w:rPr>
          <w:sz w:val="2"/>
          <w:szCs w:val="2"/>
          <w:rtl/>
        </w:rPr>
      </w:pPr>
    </w:p>
    <w:p w:rsidR="00DE5597" w:rsidRDefault="00891505">
      <w:pPr>
        <w:pStyle w:val="Style2"/>
        <w:shd w:val="clear" w:color="auto" w:fill="auto"/>
        <w:spacing w:before="121" w:after="60" w:line="341" w:lineRule="exact"/>
        <w:ind w:left="1660" w:right="640" w:firstLine="0"/>
        <w:jc w:val="both"/>
        <w:rPr>
          <w:rtl/>
        </w:rPr>
      </w:pPr>
      <w:r>
        <w:rPr>
          <w:rtl/>
        </w:rPr>
        <w:t xml:space="preserve">בהתאם לסעיף </w:t>
      </w:r>
      <w:r>
        <w:rPr>
          <w:lang w:val="en-US" w:eastAsia="en-US" w:bidi="en-US"/>
        </w:rPr>
        <w:t>13</w:t>
      </w:r>
      <w:r>
        <w:rPr>
          <w:rtl/>
        </w:rPr>
        <w:t xml:space="preserve"> לחוק, חברי המועצה וחברי הוועד המנהל לא יקבלו מהמרכז שכר בעד שירותיהם, אך חברי הוועד המנהל יהיו זכאים לגמול עבור השתתפותם בישיבות הוועד המנהל וכן, להחזר הוצאות שהוציאו במילוי תפקידם בשיעורים שיקבע השר, באישור שר האוצר.</w:t>
      </w:r>
    </w:p>
    <w:p w:rsidR="00DE5597" w:rsidRDefault="00891505">
      <w:pPr>
        <w:pStyle w:val="Style23"/>
        <w:shd w:val="clear" w:color="auto" w:fill="auto"/>
        <w:spacing w:before="0" w:after="155" w:line="341" w:lineRule="exact"/>
        <w:ind w:left="1660" w:right="640"/>
        <w:rPr>
          <w:rtl/>
        </w:rPr>
      </w:pPr>
      <w:r>
        <w:rPr>
          <w:rtl/>
        </w:rPr>
        <w:t>בבדיקת הביקורת לא מצאנו תשלומים כאמור. כמו כן, נמסר לנו כי חברי המועצה והוועד המנהל לא מקבלים תמורה עבור השתתפותם ו/או החזר הוצאות בגין מילוי תפקידים.</w:t>
      </w:r>
    </w:p>
    <w:p w:rsidR="00DE5597" w:rsidRDefault="00891505">
      <w:pPr>
        <w:pStyle w:val="Style2"/>
        <w:shd w:val="clear" w:color="auto" w:fill="auto"/>
        <w:spacing w:after="240"/>
        <w:ind w:left="1660" w:firstLine="0"/>
        <w:jc w:val="both"/>
        <w:rPr>
          <w:rtl/>
        </w:rPr>
      </w:pPr>
      <w:r>
        <w:rPr>
          <w:rStyle w:val="CharStyle68"/>
          <w:rtl/>
        </w:rPr>
        <w:t>ראש המרכז</w:t>
      </w:r>
    </w:p>
    <w:p w:rsidR="00DE5597" w:rsidRDefault="00891505">
      <w:pPr>
        <w:pStyle w:val="Style2"/>
        <w:shd w:val="clear" w:color="auto" w:fill="auto"/>
        <w:spacing w:after="145"/>
        <w:ind w:left="1660" w:firstLine="0"/>
        <w:jc w:val="both"/>
        <w:rPr>
          <w:rtl/>
        </w:rPr>
      </w:pPr>
      <w:r>
        <w:rPr>
          <w:rtl/>
        </w:rPr>
        <w:t xml:space="preserve">סעיף </w:t>
      </w:r>
      <w:r>
        <w:rPr>
          <w:lang w:val="en-US" w:eastAsia="en-US" w:bidi="en-US"/>
        </w:rPr>
        <w:t>18</w:t>
      </w:r>
      <w:r>
        <w:rPr>
          <w:rtl/>
        </w:rPr>
        <w:t xml:space="preserve"> לחוק קובע כי המועצה באישור השר, תמנה את ראש המרכז.</w:t>
      </w:r>
    </w:p>
    <w:p w:rsidR="00DE5597" w:rsidRDefault="00891505">
      <w:pPr>
        <w:pStyle w:val="Style2"/>
        <w:shd w:val="clear" w:color="auto" w:fill="auto"/>
        <w:spacing w:after="335" w:line="341" w:lineRule="exact"/>
        <w:ind w:left="1660" w:right="640" w:firstLine="0"/>
        <w:jc w:val="both"/>
        <w:rPr>
          <w:rtl/>
        </w:rPr>
      </w:pPr>
      <w:r>
        <w:rPr>
          <w:rtl/>
        </w:rPr>
        <w:t xml:space="preserve">עוד קובע החוק כי ראש המרכז ימונה לתקופה של שלוש שנים וניתן לשוב ולמנותו מחדש, באישור השר, לתקופות נוספות. במועד עריכת הביקורת משמשת הגכי§|^|||^כראש המרכז החל משנת </w:t>
      </w:r>
      <w:r>
        <w:rPr>
          <w:lang w:val="en-US" w:eastAsia="en-US" w:bidi="en-US"/>
        </w:rPr>
        <w:t>2004</w:t>
      </w:r>
      <w:r>
        <w:rPr>
          <w:rtl/>
        </w:rPr>
        <w:t>. אחת לשלוש שנים מוארכת כהונתה כנדרש על פי חוק.</w:t>
      </w:r>
    </w:p>
    <w:p w:rsidR="00DE5597" w:rsidRDefault="00891505">
      <w:pPr>
        <w:pStyle w:val="Style2"/>
        <w:shd w:val="clear" w:color="auto" w:fill="auto"/>
        <w:spacing w:after="18"/>
        <w:ind w:left="1660" w:firstLine="0"/>
        <w:jc w:val="both"/>
        <w:rPr>
          <w:rtl/>
        </w:rPr>
      </w:pPr>
      <w:r>
        <w:rPr>
          <w:rtl/>
        </w:rPr>
        <w:t xml:space="preserve">סעיף </w:t>
      </w:r>
      <w:r>
        <w:rPr>
          <w:lang w:val="en-US" w:eastAsia="en-US" w:bidi="en-US"/>
        </w:rPr>
        <w:t>19</w:t>
      </w:r>
      <w:r>
        <w:rPr>
          <w:rtl/>
        </w:rPr>
        <w:t xml:space="preserve"> לחוק מגדיר את תפקידי ראש המרכז כלהלן:</w:t>
      </w:r>
    </w:p>
    <w:p w:rsidR="00DE5597" w:rsidRDefault="00891505">
      <w:pPr>
        <w:pStyle w:val="Style2"/>
        <w:numPr>
          <w:ilvl w:val="0"/>
          <w:numId w:val="9"/>
        </w:numPr>
        <w:shd w:val="clear" w:color="auto" w:fill="auto"/>
        <w:tabs>
          <w:tab w:val="left" w:pos="2025"/>
        </w:tabs>
        <w:spacing w:line="374" w:lineRule="exact"/>
        <w:ind w:left="1660" w:firstLine="0"/>
        <w:jc w:val="both"/>
        <w:rPr>
          <w:rtl/>
        </w:rPr>
      </w:pPr>
      <w:r>
        <w:rPr>
          <w:rtl/>
        </w:rPr>
        <w:t>ניהול המרכז - האתר המכון והארכיון.</w:t>
      </w:r>
    </w:p>
    <w:p w:rsidR="00DE5597" w:rsidRDefault="00891505">
      <w:pPr>
        <w:pStyle w:val="Style2"/>
        <w:numPr>
          <w:ilvl w:val="0"/>
          <w:numId w:val="9"/>
        </w:numPr>
        <w:shd w:val="clear" w:color="auto" w:fill="auto"/>
        <w:tabs>
          <w:tab w:val="left" w:pos="2025"/>
        </w:tabs>
        <w:spacing w:line="374" w:lineRule="exact"/>
        <w:ind w:left="1660" w:firstLine="0"/>
        <w:jc w:val="both"/>
        <w:rPr>
          <w:rtl/>
        </w:rPr>
      </w:pPr>
      <w:r>
        <w:rPr>
          <w:rtl/>
        </w:rPr>
        <w:t>יישום החלטות הוועד המנהל.</w:t>
      </w:r>
    </w:p>
    <w:sectPr w:rsidR="00DE5597">
      <w:pgSz w:w="11976" w:h="16896"/>
      <w:pgMar w:top="2174" w:right="490" w:bottom="2604" w:left="836" w:header="0" w:footer="3" w:gutter="0"/>
      <w:cols w:space="720"/>
      <w:noEndnote/>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74" w:rsidRDefault="00B47A74">
      <w:pPr>
        <w:rPr>
          <w:rtl/>
        </w:rPr>
      </w:pPr>
      <w:r>
        <w:separator/>
      </w:r>
    </w:p>
  </w:endnote>
  <w:endnote w:type="continuationSeparator" w:id="0">
    <w:p w:rsidR="00B47A74" w:rsidRDefault="00B47A74">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17" behindDoc="1" locked="0" layoutInCell="1" allowOverlap="1">
              <wp:simplePos x="0" y="0"/>
              <wp:positionH relativeFrom="page">
                <wp:posOffset>3962400</wp:posOffset>
              </wp:positionH>
              <wp:positionV relativeFrom="page">
                <wp:posOffset>9176385</wp:posOffset>
              </wp:positionV>
              <wp:extent cx="54610" cy="123825"/>
              <wp:effectExtent l="0" t="3810" r="254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2</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312pt;margin-top:722.55pt;width:4.3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vrqQIAAKc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2</w:t>
                    </w:r>
                    <w:r>
                      <w:rPr>
                        <w:rStyle w:val="CharStyle16"/>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2"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19</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86" type="#_x0000_t202" style="position:absolute;margin-left:310.35pt;margin-top:592.8pt;width:7.05pt;height:8.0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19</w:t>
                    </w:r>
                    <w:r>
                      <w:rPr>
                        <w:rStyle w:val="CharStyle29"/>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7"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22</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89" type="#_x0000_t202" style="position:absolute;margin-left:310.35pt;margin-top:592.8pt;width:7.05pt;height:8.0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22</w:t>
                    </w:r>
                    <w:r>
                      <w:rPr>
                        <w:rStyle w:val="CharStyle29"/>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8"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23</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90" type="#_x0000_t202" style="position:absolute;margin-left:310.35pt;margin-top:592.8pt;width:7.05pt;height:8.0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23</w:t>
                    </w:r>
                    <w:r>
                      <w:rPr>
                        <w:rStyle w:val="CharStyle29"/>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9"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21</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1" type="#_x0000_t202" style="position:absolute;margin-left:310.1pt;margin-top:592.85pt;width:7.05pt;height:8.0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21</w:t>
                    </w:r>
                    <w:r>
                      <w:rPr>
                        <w:rStyle w:val="CharStyle29"/>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4"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26</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310.35pt;margin-top:592.8pt;width:7.05pt;height:8.0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26</w:t>
                    </w:r>
                    <w:r>
                      <w:rPr>
                        <w:rStyle w:val="CharStyle29"/>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5"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24</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5" type="#_x0000_t202" style="position:absolute;margin-left:310.1pt;margin-top:592.85pt;width:7.05pt;height:8.0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DV+MD6qwIAAK8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24</w:t>
                    </w:r>
                    <w:r>
                      <w:rPr>
                        <w:rStyle w:val="CharStyle29"/>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7"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28</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7" type="#_x0000_t202" style="position:absolute;margin-left:310.1pt;margin-top:592.85pt;width:7.05pt;height:8.0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DqwIAAK0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CKSy/DqwIAAK0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28</w:t>
                    </w:r>
                    <w:r>
                      <w:rPr>
                        <w:rStyle w:val="CharStyle29"/>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8"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29</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8" type="#_x0000_t202" style="position:absolute;margin-left:310.35pt;margin-top:592.8pt;width:7.05pt;height:8.0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f9qwIAAK0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29</w:t>
                    </w:r>
                    <w:r>
                      <w:rPr>
                        <w:rStyle w:val="CharStyle29"/>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18" behindDoc="1" locked="0" layoutInCell="1" allowOverlap="1">
              <wp:simplePos x="0" y="0"/>
              <wp:positionH relativeFrom="page">
                <wp:posOffset>3962400</wp:posOffset>
              </wp:positionH>
              <wp:positionV relativeFrom="page">
                <wp:posOffset>9176385</wp:posOffset>
              </wp:positionV>
              <wp:extent cx="54610" cy="123825"/>
              <wp:effectExtent l="0" t="3810" r="254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73" type="#_x0000_t202" style="position:absolute;margin-left:312pt;margin-top:722.55pt;width:4.3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Ej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w:t>
                    </w:r>
                    <w:r>
                      <w:rPr>
                        <w:rStyle w:val="CharStyle16"/>
                        <w:b/>
                        <w:bCs/>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9"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D92BE4" w:rsidRPr="00D92BE4">
                            <w:rPr>
                              <w:rStyle w:val="CharStyle29"/>
                              <w:noProof/>
                            </w:rPr>
                            <w:t>30</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9" type="#_x0000_t202" style="position:absolute;margin-left:310.1pt;margin-top:592.85pt;width:7.05pt;height:8.0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qMqwIAAK0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D0kSqMqwIAAK0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D92BE4" w:rsidRPr="00D92BE4">
                      <w:rPr>
                        <w:rStyle w:val="CharStyle29"/>
                        <w:noProof/>
                      </w:rPr>
                      <w:t>30</w:t>
                    </w:r>
                    <w:r>
                      <w:rPr>
                        <w:rStyle w:val="CharStyle29"/>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60" behindDoc="1" locked="0" layoutInCell="1" allowOverlap="1">
              <wp:simplePos x="0" y="0"/>
              <wp:positionH relativeFrom="page">
                <wp:posOffset>3938270</wp:posOffset>
              </wp:positionH>
              <wp:positionV relativeFrom="page">
                <wp:posOffset>7529195</wp:posOffset>
              </wp:positionV>
              <wp:extent cx="85090" cy="64135"/>
              <wp:effectExtent l="4445"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31</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margin-left:310.1pt;margin-top:592.85pt;width:6.7pt;height:5.0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FwrgIAAKw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31</w:t>
                    </w:r>
                    <w:r>
                      <w:rPr>
                        <w:rStyle w:val="CharStyle29"/>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66" behindDoc="1" locked="0" layoutInCell="1" allowOverlap="1">
              <wp:simplePos x="0" y="0"/>
              <wp:positionH relativeFrom="page">
                <wp:posOffset>3780790</wp:posOffset>
              </wp:positionH>
              <wp:positionV relativeFrom="page">
                <wp:posOffset>9214485</wp:posOffset>
              </wp:positionV>
              <wp:extent cx="108585" cy="12382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38</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297.7pt;margin-top:725.55pt;width:8.55pt;height:9.7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38</w:t>
                    </w:r>
                    <w:r>
                      <w:rPr>
                        <w:rStyle w:val="CharStyle16"/>
                        <w:b/>
                        <w:bCs/>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67" behindDoc="1" locked="0" layoutInCell="1" allowOverlap="1">
              <wp:simplePos x="0" y="0"/>
              <wp:positionH relativeFrom="page">
                <wp:posOffset>3780790</wp:posOffset>
              </wp:positionH>
              <wp:positionV relativeFrom="page">
                <wp:posOffset>9214485</wp:posOffset>
              </wp:positionV>
              <wp:extent cx="108585" cy="12382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37</w:t>
                          </w:r>
                          <w:r>
                            <w:rPr>
                              <w:rStyle w:val="CharStyle1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3" type="#_x0000_t202" style="position:absolute;margin-left:297.7pt;margin-top:725.55pt;width:8.55pt;height:9.7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l9rA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16"/>
                        <w:b/>
                        <w:bCs/>
                        <w:noProof/>
                      </w:rPr>
                      <w:t>37</w:t>
                    </w:r>
                    <w:r>
                      <w:rPr>
                        <w:rStyle w:val="CharStyle16"/>
                        <w:b/>
                        <w:bCs/>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68"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32</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310.1pt;margin-top:592.85pt;width:7.05pt;height:8.0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BaAoHIqwIAAK0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32</w:t>
                    </w:r>
                    <w:r>
                      <w:rPr>
                        <w:rStyle w:val="CharStyle2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1" behindDoc="1" locked="0" layoutInCell="1" allowOverlap="1">
              <wp:simplePos x="0" y="0"/>
              <wp:positionH relativeFrom="page">
                <wp:posOffset>3977640</wp:posOffset>
              </wp:positionH>
              <wp:positionV relativeFrom="page">
                <wp:posOffset>7527925</wp:posOffset>
              </wp:positionV>
              <wp:extent cx="45085" cy="102235"/>
              <wp:effectExtent l="0" t="317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D92BE4" w:rsidRPr="00D92BE4">
                            <w:rPr>
                              <w:rStyle w:val="CharStyle29"/>
                              <w:noProof/>
                            </w:rPr>
                            <w:t>4</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76" type="#_x0000_t202" style="position:absolute;margin-left:313.2pt;margin-top:592.75pt;width:3.55pt;height:8.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I7rQIAAK4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D92BE4" w:rsidRPr="00D92BE4">
                      <w:rPr>
                        <w:rStyle w:val="CharStyle29"/>
                        <w:noProof/>
                      </w:rPr>
                      <w:t>4</w:t>
                    </w:r>
                    <w:r>
                      <w:rPr>
                        <w:rStyle w:val="CharStyle2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2" behindDoc="1" locked="0" layoutInCell="1" allowOverlap="1">
              <wp:simplePos x="0" y="0"/>
              <wp:positionH relativeFrom="page">
                <wp:posOffset>3977640</wp:posOffset>
              </wp:positionH>
              <wp:positionV relativeFrom="page">
                <wp:posOffset>7527925</wp:posOffset>
              </wp:positionV>
              <wp:extent cx="45720" cy="60960"/>
              <wp:effectExtent l="0" t="3175" r="0" b="25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5</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313.2pt;margin-top:592.75pt;width:3.6pt;height:4.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5</w:t>
                    </w:r>
                    <w:r>
                      <w:rPr>
                        <w:rStyle w:val="CharStyle2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4"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12</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79" type="#_x0000_t202" style="position:absolute;margin-left:310.1pt;margin-top:592.85pt;width:7.05pt;height:8.0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A2XlwlqwIAAK4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12</w:t>
                    </w:r>
                    <w:r>
                      <w:rPr>
                        <w:rStyle w:val="CharStyle2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5" behindDoc="1" locked="0" layoutInCell="1" allowOverlap="1">
              <wp:simplePos x="0" y="0"/>
              <wp:positionH relativeFrom="page">
                <wp:posOffset>3977640</wp:posOffset>
              </wp:positionH>
              <wp:positionV relativeFrom="page">
                <wp:posOffset>7527925</wp:posOffset>
              </wp:positionV>
              <wp:extent cx="45085" cy="102235"/>
              <wp:effectExtent l="0" t="317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11</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313.2pt;margin-top:592.75pt;width:3.55pt;height:8.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11</w:t>
                    </w:r>
                    <w:r>
                      <w:rPr>
                        <w:rStyle w:val="CharStyle2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30"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18</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310.1pt;margin-top:592.85pt;width:7.05pt;height:8.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C3986CqwIAAK4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18</w:t>
                    </w:r>
                    <w:r>
                      <w:rPr>
                        <w:rStyle w:val="CharStyle2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31" behindDoc="1" locked="0" layoutInCell="1" allowOverlap="1">
              <wp:simplePos x="0" y="0"/>
              <wp:positionH relativeFrom="page">
                <wp:posOffset>3938270</wp:posOffset>
              </wp:positionH>
              <wp:positionV relativeFrom="page">
                <wp:posOffset>7529195</wp:posOffset>
              </wp:positionV>
              <wp:extent cx="89535" cy="102235"/>
              <wp:effectExtent l="4445" t="4445" r="127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17</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82" type="#_x0000_t202" style="position:absolute;margin-left:310.1pt;margin-top:592.85pt;width:7.05pt;height:8.0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17</w:t>
                    </w:r>
                    <w:r>
                      <w:rPr>
                        <w:rStyle w:val="CharStyle2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1" behindDoc="1" locked="0" layoutInCell="1" allowOverlap="1">
              <wp:simplePos x="0" y="0"/>
              <wp:positionH relativeFrom="page">
                <wp:posOffset>3941445</wp:posOffset>
              </wp:positionH>
              <wp:positionV relativeFrom="page">
                <wp:posOffset>7528560</wp:posOffset>
              </wp:positionV>
              <wp:extent cx="89535" cy="102235"/>
              <wp:effectExtent l="0" t="381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20</w:t>
                          </w:r>
                          <w:r>
                            <w:rPr>
                              <w:rStyle w:val="CharStyle2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85" type="#_x0000_t202" style="position:absolute;margin-left:310.35pt;margin-top:592.8pt;width:7.05pt;height:8.0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fldChar w:fldCharType="begin"/>
                    </w:r>
                    <w:r>
                      <w:rPr>
                        <w:rtl/>
                      </w:rPr>
                      <w:instrText xml:space="preserve"> PAGE \* MERGEFORMAT </w:instrText>
                    </w:r>
                    <w:r>
                      <w:fldChar w:fldCharType="separate"/>
                    </w:r>
                    <w:r w:rsidR="00373A4C" w:rsidRPr="00373A4C">
                      <w:rPr>
                        <w:rStyle w:val="CharStyle29"/>
                        <w:noProof/>
                      </w:rPr>
                      <w:t>20</w:t>
                    </w:r>
                    <w:r>
                      <w:rPr>
                        <w:rStyle w:val="CharStyle2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74" w:rsidRDefault="00B47A74">
      <w:pPr>
        <w:bidi/>
        <w:rPr>
          <w:rtl/>
        </w:rPr>
      </w:pPr>
    </w:p>
  </w:footnote>
  <w:footnote w:type="continuationSeparator" w:id="0">
    <w:p w:rsidR="00B47A74" w:rsidRDefault="00B47A74">
      <w:pPr>
        <w:bidi/>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19" behindDoc="1" locked="0" layoutInCell="1" allowOverlap="1">
              <wp:simplePos x="0" y="0"/>
              <wp:positionH relativeFrom="page">
                <wp:posOffset>855980</wp:posOffset>
              </wp:positionH>
              <wp:positionV relativeFrom="page">
                <wp:posOffset>3397885</wp:posOffset>
              </wp:positionV>
              <wp:extent cx="814705" cy="248285"/>
              <wp:effectExtent l="0" t="0" r="0"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67.4pt;margin-top:267.55pt;width:64.15pt;height:19.5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2"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2" type="#_x0000_t202" style="position:absolute;margin-left:67.25pt;margin-top:264.9pt;width:67.1pt;height:39.1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3" behindDoc="1" locked="0" layoutInCell="1" allowOverlap="1">
              <wp:simplePos x="0" y="0"/>
              <wp:positionH relativeFrom="page">
                <wp:posOffset>852805</wp:posOffset>
              </wp:positionH>
              <wp:positionV relativeFrom="page">
                <wp:posOffset>3404235</wp:posOffset>
              </wp:positionV>
              <wp:extent cx="852170" cy="496570"/>
              <wp:effectExtent l="0" t="381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67.15pt;margin-top:268.05pt;width:67.1pt;height:39.1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56"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6" type="#_x0000_t202" style="position:absolute;margin-left:67.25pt;margin-top:264.9pt;width:67.1pt;height:39.1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61" behindDoc="1" locked="0" layoutInCell="1" allowOverlap="1">
              <wp:simplePos x="0" y="0"/>
              <wp:positionH relativeFrom="page">
                <wp:posOffset>852805</wp:posOffset>
              </wp:positionH>
              <wp:positionV relativeFrom="page">
                <wp:posOffset>3404235</wp:posOffset>
              </wp:positionV>
              <wp:extent cx="852170" cy="496570"/>
              <wp:effectExtent l="0" t="381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67.15pt;margin-top:268.05pt;width:67.1pt;height:39.1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yIqw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0" behindDoc="1" locked="0" layoutInCell="1" allowOverlap="1">
              <wp:simplePos x="0" y="0"/>
              <wp:positionH relativeFrom="page">
                <wp:posOffset>855980</wp:posOffset>
              </wp:positionH>
              <wp:positionV relativeFrom="page">
                <wp:posOffset>3397885</wp:posOffset>
              </wp:positionV>
              <wp:extent cx="822960" cy="259080"/>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67.4pt;margin-top:267.55pt;width:64.8pt;height:20.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a2rgIAAK8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23" behindDoc="1" locked="0" layoutInCell="1" allowOverlap="1">
              <wp:simplePos x="0" y="0"/>
              <wp:positionH relativeFrom="page">
                <wp:posOffset>855980</wp:posOffset>
              </wp:positionH>
              <wp:positionV relativeFrom="page">
                <wp:posOffset>3397885</wp:posOffset>
              </wp:positionV>
              <wp:extent cx="814705" cy="248285"/>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8" type="#_x0000_t202" style="position:absolute;margin-left:67.4pt;margin-top:267.55pt;width:64.15pt;height:19.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LUrQIAAK8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891505">
    <w:pP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39"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67.25pt;margin-top:264.9pt;width:67.1pt;height:39.1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0"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84" type="#_x0000_t202" style="position:absolute;margin-left:67.25pt;margin-top:264.9pt;width:67.1pt;height:39.1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5"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87" type="#_x0000_t202" style="position:absolute;margin-left:67.25pt;margin-top:264.9pt;width:67.1pt;height:39.1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5" w:rsidRDefault="00D92BE4">
    <w:pPr>
      <w:rPr>
        <w:sz w:val="2"/>
        <w:szCs w:val="2"/>
        <w:rtl/>
      </w:rPr>
    </w:pPr>
    <w:r>
      <w:rPr>
        <w:noProof/>
        <w:rtl/>
        <w:lang w:val="en-US" w:eastAsia="en-US"/>
      </w:rPr>
      <mc:AlternateContent>
        <mc:Choice Requires="wps">
          <w:drawing>
            <wp:anchor distT="0" distB="0" distL="63500" distR="63500" simplePos="0" relativeHeight="314572446" behindDoc="1" locked="0" layoutInCell="1" allowOverlap="1">
              <wp:simplePos x="0" y="0"/>
              <wp:positionH relativeFrom="page">
                <wp:posOffset>854075</wp:posOffset>
              </wp:positionH>
              <wp:positionV relativeFrom="page">
                <wp:posOffset>3364230</wp:posOffset>
              </wp:positionV>
              <wp:extent cx="852170" cy="496570"/>
              <wp:effectExtent l="0" t="190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88" type="#_x0000_t202" style="position:absolute;margin-left:67.25pt;margin-top:264.9pt;width:67.1pt;height:39.1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" filled="f" stroked="f">
              <v:textbox style="mso-fit-shape-to-text:t" inset="0,0,0,0">
                <w:txbxContent>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הביקורת הפנימית</w:t>
                    </w:r>
                  </w:p>
                  <w:p w:rsidR="00891505" w:rsidRDefault="00891505">
                    <w:pPr>
                      <w:pStyle w:val="Style14"/>
                      <w:shd w:val="clear" w:color="auto" w:fill="auto"/>
                      <w:bidi w:val="0"/>
                      <w:spacing w:line="240" w:lineRule="auto"/>
                      <w:rPr>
                        <w:rtl/>
                      </w:rPr>
                    </w:pPr>
                    <w:r>
                      <w:rPr>
                        <w:rStyle w:val="CharStyle28"/>
                        <w:b/>
                        <w:bCs/>
                        <w:rtl/>
                      </w:rPr>
                      <w:t>משרד ראש הממשלה</w:t>
                    </w:r>
                  </w:p>
                  <w:p w:rsidR="00891505" w:rsidRDefault="00891505">
                    <w:pPr>
                      <w:pStyle w:val="Style14"/>
                      <w:shd w:val="clear" w:color="auto" w:fill="auto"/>
                      <w:bidi w:val="0"/>
                      <w:spacing w:line="240" w:lineRule="auto"/>
                      <w:rPr>
                        <w:rtl/>
                      </w:rPr>
                    </w:pPr>
                    <w:r>
                      <w:rPr>
                        <w:rStyle w:val="CharStyle28"/>
                        <w:b/>
                        <w:bCs/>
                        <w:rtl/>
                      </w:rPr>
                      <w:t>אגף הכספים</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0593"/>
    <w:multiLevelType w:val="multilevel"/>
    <w:tmpl w:val="F6163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A68EA"/>
    <w:multiLevelType w:val="multilevel"/>
    <w:tmpl w:val="61CAEFBC"/>
    <w:lvl w:ilvl="0">
      <w:start w:val="1"/>
      <w:numFmt w:val="hebrew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82B2B"/>
    <w:multiLevelType w:val="multilevel"/>
    <w:tmpl w:val="BB38FCD0"/>
    <w:lvl w:ilvl="0">
      <w:start w:val="1"/>
      <w:numFmt w:val="hebrew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903851"/>
    <w:multiLevelType w:val="multilevel"/>
    <w:tmpl w:val="5E74F6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A14F26"/>
    <w:multiLevelType w:val="multilevel"/>
    <w:tmpl w:val="5E3A6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084E1A"/>
    <w:multiLevelType w:val="multilevel"/>
    <w:tmpl w:val="268C4E00"/>
    <w:lvl w:ilvl="0">
      <w:start w:val="1"/>
      <w:numFmt w:val="hebrew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A41FC2"/>
    <w:multiLevelType w:val="multilevel"/>
    <w:tmpl w:val="35B4C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946212"/>
    <w:multiLevelType w:val="multilevel"/>
    <w:tmpl w:val="15F23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3160C3"/>
    <w:multiLevelType w:val="multilevel"/>
    <w:tmpl w:val="BFE68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6"/>
  </w:num>
  <w:num w:numId="5">
    <w:abstractNumId w:val="7"/>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97"/>
    <w:rsid w:val="00373A4C"/>
    <w:rsid w:val="00406D57"/>
    <w:rsid w:val="0057229B"/>
    <w:rsid w:val="00625672"/>
    <w:rsid w:val="00691494"/>
    <w:rsid w:val="00796EE8"/>
    <w:rsid w:val="0081019B"/>
    <w:rsid w:val="00891505"/>
    <w:rsid w:val="00931082"/>
    <w:rsid w:val="00B47A74"/>
    <w:rsid w:val="00BD7CD4"/>
    <w:rsid w:val="00C77A42"/>
    <w:rsid w:val="00CA03D1"/>
    <w:rsid w:val="00D92BE4"/>
    <w:rsid w:val="00DE5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B39CAA-89D9-4522-8A9A-7BA5A0E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e-IL" w:eastAsia="he-IL" w:bidi="he-I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Exact">
    <w:name w:val="Char Style 3 Exact"/>
    <w:basedOn w:val="a0"/>
    <w:rPr>
      <w:b w:val="0"/>
      <w:bCs w:val="0"/>
      <w:i w:val="0"/>
      <w:iCs w:val="0"/>
      <w:smallCaps w:val="0"/>
      <w:strike w:val="0"/>
      <w:sz w:val="20"/>
      <w:szCs w:val="20"/>
      <w:u w:val="none"/>
    </w:rPr>
  </w:style>
  <w:style w:type="character" w:customStyle="1" w:styleId="CharStyle4Exact">
    <w:name w:val="Char Style 4 Exact"/>
    <w:basedOn w:val="CharStyle20"/>
    <w:rPr>
      <w:b w:val="0"/>
      <w:bCs w:val="0"/>
      <w:i w:val="0"/>
      <w:iCs w:val="0"/>
      <w:smallCaps w:val="0"/>
      <w:strike w:val="0"/>
      <w:color w:val="396690"/>
      <w:sz w:val="20"/>
      <w:szCs w:val="20"/>
      <w:u w:val="none"/>
    </w:rPr>
  </w:style>
  <w:style w:type="character" w:customStyle="1" w:styleId="CharStyle6Exact">
    <w:name w:val="Char Style 6 Exact"/>
    <w:basedOn w:val="a0"/>
    <w:link w:val="Style5"/>
    <w:rPr>
      <w:b w:val="0"/>
      <w:bCs w:val="0"/>
      <w:i w:val="0"/>
      <w:iCs w:val="0"/>
      <w:smallCaps w:val="0"/>
      <w:strike w:val="0"/>
      <w:spacing w:val="0"/>
      <w:sz w:val="22"/>
      <w:szCs w:val="22"/>
      <w:u w:val="none"/>
      <w:lang w:val="en-US" w:eastAsia="en-US" w:bidi="en-US"/>
    </w:rPr>
  </w:style>
  <w:style w:type="character" w:customStyle="1" w:styleId="CharStyle7Exact">
    <w:name w:val="Char Style 7 Exact"/>
    <w:basedOn w:val="CharStyle6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CharStyle9">
    <w:name w:val="Char Style 9"/>
    <w:basedOn w:val="a0"/>
    <w:link w:val="Style8"/>
    <w:rPr>
      <w:b/>
      <w:bCs/>
      <w:i w:val="0"/>
      <w:iCs w:val="0"/>
      <w:smallCaps w:val="0"/>
      <w:strike w:val="0"/>
      <w:sz w:val="54"/>
      <w:szCs w:val="54"/>
      <w:u w:val="none"/>
    </w:rPr>
  </w:style>
  <w:style w:type="character" w:customStyle="1" w:styleId="CharStyle11">
    <w:name w:val="Char Style 11"/>
    <w:basedOn w:val="a0"/>
    <w:link w:val="Style10"/>
    <w:rPr>
      <w:b w:val="0"/>
      <w:bCs w:val="0"/>
      <w:i w:val="0"/>
      <w:iCs w:val="0"/>
      <w:smallCaps w:val="0"/>
      <w:strike w:val="0"/>
      <w:sz w:val="34"/>
      <w:szCs w:val="34"/>
      <w:u w:val="none"/>
    </w:rPr>
  </w:style>
  <w:style w:type="character" w:customStyle="1" w:styleId="CharStyle13">
    <w:name w:val="Char Style 13"/>
    <w:basedOn w:val="a0"/>
    <w:link w:val="Style12"/>
    <w:rPr>
      <w:b w:val="0"/>
      <w:bCs w:val="0"/>
      <w:i w:val="0"/>
      <w:iCs w:val="0"/>
      <w:smallCaps w:val="0"/>
      <w:strike w:val="0"/>
      <w:sz w:val="32"/>
      <w:szCs w:val="32"/>
      <w:u w:val="none"/>
      <w:lang w:val="en-US" w:eastAsia="en-US" w:bidi="en-US"/>
    </w:rPr>
  </w:style>
  <w:style w:type="character" w:customStyle="1" w:styleId="CharStyle15">
    <w:name w:val="Char Style 15"/>
    <w:basedOn w:val="a0"/>
    <w:link w:val="Style14"/>
    <w:rPr>
      <w:b/>
      <w:bCs/>
      <w:i w:val="0"/>
      <w:iCs w:val="0"/>
      <w:smallCaps w:val="0"/>
      <w:strike w:val="0"/>
      <w:sz w:val="17"/>
      <w:szCs w:val="17"/>
      <w:u w:val="none"/>
    </w:rPr>
  </w:style>
  <w:style w:type="character" w:customStyle="1" w:styleId="CharStyle16">
    <w:name w:val="Char Style 16"/>
    <w:basedOn w:val="CharStyle15"/>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CharStyle18">
    <w:name w:val="Char Style 18"/>
    <w:basedOn w:val="a0"/>
    <w:link w:val="Style17"/>
    <w:rPr>
      <w:b/>
      <w:bCs/>
      <w:i w:val="0"/>
      <w:iCs w:val="0"/>
      <w:smallCaps w:val="0"/>
      <w:strike w:val="0"/>
      <w:sz w:val="26"/>
      <w:szCs w:val="26"/>
      <w:u w:val="none"/>
    </w:rPr>
  </w:style>
  <w:style w:type="character" w:customStyle="1" w:styleId="CharStyle19">
    <w:name w:val="Char Style 19"/>
    <w:basedOn w:val="CharStyle18"/>
    <w:rPr>
      <w:rFonts w:ascii="Times New Roman" w:eastAsia="Times New Roman" w:hAnsi="Times New Roman" w:cs="Times New Roman"/>
      <w:b/>
      <w:bCs/>
      <w:i w:val="0"/>
      <w:iCs w:val="0"/>
      <w:smallCaps w:val="0"/>
      <w:strike w:val="0"/>
      <w:color w:val="000000"/>
      <w:spacing w:val="0"/>
      <w:w w:val="100"/>
      <w:position w:val="0"/>
      <w:sz w:val="26"/>
      <w:szCs w:val="26"/>
      <w:u w:val="single"/>
      <w:lang w:val="he-IL" w:eastAsia="he-IL" w:bidi="he-IL"/>
    </w:rPr>
  </w:style>
  <w:style w:type="character" w:customStyle="1" w:styleId="CharStyle20">
    <w:name w:val="Char Style 20"/>
    <w:basedOn w:val="a0"/>
    <w:link w:val="Style2"/>
    <w:rPr>
      <w:b w:val="0"/>
      <w:bCs w:val="0"/>
      <w:i w:val="0"/>
      <w:iCs w:val="0"/>
      <w:smallCaps w:val="0"/>
      <w:strike w:val="0"/>
      <w:sz w:val="20"/>
      <w:szCs w:val="20"/>
      <w:u w:val="none"/>
    </w:rPr>
  </w:style>
  <w:style w:type="character" w:customStyle="1" w:styleId="CharStyle21">
    <w:name w:val="Char Style 21"/>
    <w:basedOn w:val="CharStyle20"/>
    <w:rPr>
      <w:rFonts w:ascii="Times New Roman" w:eastAsia="Times New Roman" w:hAnsi="Times New Roman" w:cs="Times New Roman"/>
      <w:b/>
      <w:bCs/>
      <w:i/>
      <w:iCs/>
      <w:smallCaps w:val="0"/>
      <w:strike w:val="0"/>
      <w:color w:val="000000"/>
      <w:spacing w:val="0"/>
      <w:w w:val="100"/>
      <w:position w:val="0"/>
      <w:sz w:val="20"/>
      <w:szCs w:val="20"/>
      <w:u w:val="none"/>
      <w:lang w:val="he-IL" w:eastAsia="he-IL" w:bidi="he-IL"/>
    </w:rPr>
  </w:style>
  <w:style w:type="character" w:customStyle="1" w:styleId="CharStyle22">
    <w:name w:val="Char Style 22"/>
    <w:basedOn w:val="CharStyle20"/>
    <w:rPr>
      <w:rFonts w:ascii="Times New Roman" w:eastAsia="Times New Roman" w:hAnsi="Times New Roman" w:cs="Times New Roman"/>
      <w:b/>
      <w:bCs/>
      <w:i w:val="0"/>
      <w:iCs w:val="0"/>
      <w:smallCaps w:val="0"/>
      <w:strike w:val="0"/>
      <w:color w:val="000000"/>
      <w:spacing w:val="0"/>
      <w:w w:val="100"/>
      <w:position w:val="0"/>
      <w:sz w:val="20"/>
      <w:szCs w:val="20"/>
      <w:u w:val="none"/>
      <w:lang w:val="he-IL" w:eastAsia="he-IL" w:bidi="he-IL"/>
    </w:rPr>
  </w:style>
  <w:style w:type="character" w:customStyle="1" w:styleId="CharStyle24">
    <w:name w:val="Char Style 24"/>
    <w:basedOn w:val="a0"/>
    <w:link w:val="Style23"/>
    <w:rPr>
      <w:b/>
      <w:bCs/>
      <w:i w:val="0"/>
      <w:iCs w:val="0"/>
      <w:smallCaps w:val="0"/>
      <w:strike w:val="0"/>
      <w:sz w:val="20"/>
      <w:szCs w:val="20"/>
      <w:u w:val="none"/>
    </w:rPr>
  </w:style>
  <w:style w:type="character" w:customStyle="1" w:styleId="CharStyle26">
    <w:name w:val="Char Style 26"/>
    <w:basedOn w:val="a0"/>
    <w:link w:val="Style25"/>
    <w:rPr>
      <w:b w:val="0"/>
      <w:bCs w:val="0"/>
      <w:i w:val="0"/>
      <w:iCs w:val="0"/>
      <w:smallCaps w:val="0"/>
      <w:strike w:val="0"/>
      <w:sz w:val="14"/>
      <w:szCs w:val="14"/>
      <w:u w:val="none"/>
    </w:rPr>
  </w:style>
  <w:style w:type="character" w:customStyle="1" w:styleId="CharStyle27">
    <w:name w:val="Char Style 27"/>
    <w:basedOn w:val="CharStyle26"/>
    <w:rPr>
      <w:rFonts w:ascii="Times New Roman" w:eastAsia="Times New Roman" w:hAnsi="Times New Roman" w:cs="Times New Roman"/>
      <w:b w:val="0"/>
      <w:bCs w:val="0"/>
      <w:i w:val="0"/>
      <w:iCs w:val="0"/>
      <w:smallCaps w:val="0"/>
      <w:strike w:val="0"/>
      <w:color w:val="396690"/>
      <w:spacing w:val="0"/>
      <w:w w:val="100"/>
      <w:position w:val="0"/>
      <w:sz w:val="14"/>
      <w:szCs w:val="14"/>
      <w:u w:val="none"/>
      <w:lang w:val="he-IL" w:eastAsia="he-IL" w:bidi="he-IL"/>
    </w:rPr>
  </w:style>
  <w:style w:type="character" w:customStyle="1" w:styleId="CharStyle28">
    <w:name w:val="Char Style 28"/>
    <w:basedOn w:val="CharStyle15"/>
    <w:rPr>
      <w:rFonts w:ascii="Times New Roman" w:eastAsia="Times New Roman" w:hAnsi="Times New Roman" w:cs="Times New Roman"/>
      <w:b/>
      <w:bCs/>
      <w:i w:val="0"/>
      <w:iCs w:val="0"/>
      <w:smallCaps w:val="0"/>
      <w:strike w:val="0"/>
      <w:color w:val="396690"/>
      <w:spacing w:val="0"/>
      <w:w w:val="100"/>
      <w:position w:val="0"/>
      <w:sz w:val="17"/>
      <w:szCs w:val="17"/>
      <w:u w:val="none"/>
      <w:lang w:val="he-IL" w:eastAsia="he-IL" w:bidi="he-IL"/>
    </w:rPr>
  </w:style>
  <w:style w:type="character" w:customStyle="1" w:styleId="CharStyle29">
    <w:name w:val="Char Style 29"/>
    <w:basedOn w:val="CharStyle15"/>
    <w:rPr>
      <w:rFonts w:ascii="Times New Roman" w:eastAsia="Times New Roman" w:hAnsi="Times New Roman" w:cs="Times New Roman"/>
      <w:b/>
      <w:bCs/>
      <w:i w:val="0"/>
      <w:iCs w:val="0"/>
      <w:smallCaps w:val="0"/>
      <w:strike w:val="0"/>
      <w:color w:val="000000"/>
      <w:spacing w:val="0"/>
      <w:w w:val="100"/>
      <w:position w:val="0"/>
      <w:sz w:val="14"/>
      <w:szCs w:val="14"/>
      <w:u w:val="none"/>
      <w:lang w:val="en-US" w:eastAsia="en-US" w:bidi="en-US"/>
    </w:rPr>
  </w:style>
  <w:style w:type="character" w:customStyle="1" w:styleId="CharStyle30">
    <w:name w:val="Char Style 30"/>
    <w:basedOn w:val="CharStyle26"/>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he-IL" w:eastAsia="he-IL" w:bidi="he-IL"/>
    </w:rPr>
  </w:style>
  <w:style w:type="character" w:customStyle="1" w:styleId="CharStyle31">
    <w:name w:val="Char Style 31"/>
    <w:basedOn w:val="CharStyle20"/>
    <w:rPr>
      <w:rFonts w:ascii="Times New Roman" w:eastAsia="Times New Roman" w:hAnsi="Times New Roman" w:cs="Times New Roman"/>
      <w:b/>
      <w:bCs/>
      <w:i w:val="0"/>
      <w:iCs w:val="0"/>
      <w:smallCaps w:val="0"/>
      <w:strike w:val="0"/>
      <w:color w:val="000000"/>
      <w:spacing w:val="0"/>
      <w:w w:val="100"/>
      <w:position w:val="0"/>
      <w:sz w:val="14"/>
      <w:szCs w:val="14"/>
      <w:u w:val="none"/>
      <w:lang w:val="he-IL" w:eastAsia="he-IL" w:bidi="he-IL"/>
    </w:rPr>
  </w:style>
  <w:style w:type="character" w:customStyle="1" w:styleId="CharStyle32">
    <w:name w:val="Char Style 32"/>
    <w:basedOn w:val="CharStyle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e-IL" w:eastAsia="he-IL" w:bidi="he-IL"/>
    </w:rPr>
  </w:style>
  <w:style w:type="character" w:customStyle="1" w:styleId="CharStyle34Exact">
    <w:name w:val="Char Style 34 Exact"/>
    <w:basedOn w:val="a0"/>
    <w:rPr>
      <w:b w:val="0"/>
      <w:bCs w:val="0"/>
      <w:i w:val="0"/>
      <w:iCs w:val="0"/>
      <w:smallCaps w:val="0"/>
      <w:strike w:val="0"/>
      <w:sz w:val="14"/>
      <w:szCs w:val="14"/>
      <w:u w:val="none"/>
    </w:rPr>
  </w:style>
  <w:style w:type="character" w:customStyle="1" w:styleId="CharStyle35Exact">
    <w:name w:val="Char Style 35 Exact"/>
    <w:basedOn w:val="CharStyle36"/>
    <w:rPr>
      <w:b w:val="0"/>
      <w:bCs w:val="0"/>
      <w:i w:val="0"/>
      <w:iCs w:val="0"/>
      <w:smallCaps w:val="0"/>
      <w:strike w:val="0"/>
      <w:color w:val="396690"/>
      <w:sz w:val="14"/>
      <w:szCs w:val="14"/>
      <w:u w:val="none"/>
    </w:rPr>
  </w:style>
  <w:style w:type="character" w:customStyle="1" w:styleId="CharStyle36">
    <w:name w:val="Char Style 36"/>
    <w:basedOn w:val="a0"/>
    <w:link w:val="Style33"/>
    <w:rPr>
      <w:b w:val="0"/>
      <w:bCs w:val="0"/>
      <w:i w:val="0"/>
      <w:iCs w:val="0"/>
      <w:smallCaps w:val="0"/>
      <w:strike w:val="0"/>
      <w:sz w:val="14"/>
      <w:szCs w:val="14"/>
      <w:u w:val="none"/>
    </w:rPr>
  </w:style>
  <w:style w:type="character" w:customStyle="1" w:styleId="CharStyle37">
    <w:name w:val="Char Style 37"/>
    <w:basedOn w:val="CharStyle36"/>
    <w:rPr>
      <w:rFonts w:ascii="Times New Roman" w:eastAsia="Times New Roman" w:hAnsi="Times New Roman" w:cs="Times New Roman"/>
      <w:b w:val="0"/>
      <w:bCs w:val="0"/>
      <w:i w:val="0"/>
      <w:iCs w:val="0"/>
      <w:smallCaps w:val="0"/>
      <w:strike w:val="0"/>
      <w:color w:val="396690"/>
      <w:spacing w:val="0"/>
      <w:w w:val="100"/>
      <w:position w:val="0"/>
      <w:sz w:val="14"/>
      <w:szCs w:val="14"/>
      <w:u w:val="none"/>
      <w:lang w:val="he-IL" w:eastAsia="he-IL" w:bidi="he-IL"/>
    </w:rPr>
  </w:style>
  <w:style w:type="character" w:customStyle="1" w:styleId="CharStyle39Exact">
    <w:name w:val="Char Style 39 Exact"/>
    <w:basedOn w:val="a0"/>
    <w:link w:val="Style38"/>
    <w:rPr>
      <w:b w:val="0"/>
      <w:bCs w:val="0"/>
      <w:i w:val="0"/>
      <w:iCs w:val="0"/>
      <w:smallCaps w:val="0"/>
      <w:strike w:val="0"/>
      <w:sz w:val="14"/>
      <w:szCs w:val="14"/>
      <w:u w:val="none"/>
    </w:rPr>
  </w:style>
  <w:style w:type="character" w:customStyle="1" w:styleId="CharStyle40Exact">
    <w:name w:val="Char Style 40 Exact"/>
    <w:basedOn w:val="CharStyle39Exact"/>
    <w:rPr>
      <w:rFonts w:ascii="Times New Roman" w:eastAsia="Times New Roman" w:hAnsi="Times New Roman" w:cs="Times New Roman"/>
      <w:b w:val="0"/>
      <w:bCs w:val="0"/>
      <w:i w:val="0"/>
      <w:iCs w:val="0"/>
      <w:smallCaps w:val="0"/>
      <w:strike w:val="0"/>
      <w:color w:val="396690"/>
      <w:spacing w:val="0"/>
      <w:w w:val="100"/>
      <w:position w:val="0"/>
      <w:sz w:val="14"/>
      <w:szCs w:val="14"/>
      <w:u w:val="none"/>
      <w:lang w:val="he-IL" w:eastAsia="he-IL" w:bidi="he-IL"/>
    </w:rPr>
  </w:style>
  <w:style w:type="character" w:customStyle="1" w:styleId="CharStyle41Exact">
    <w:name w:val="Char Style 41 Exact"/>
    <w:basedOn w:val="a0"/>
    <w:rPr>
      <w:b w:val="0"/>
      <w:bCs w:val="0"/>
      <w:i w:val="0"/>
      <w:iCs w:val="0"/>
      <w:smallCaps w:val="0"/>
      <w:strike w:val="0"/>
      <w:sz w:val="14"/>
      <w:szCs w:val="14"/>
      <w:u w:val="none"/>
    </w:rPr>
  </w:style>
  <w:style w:type="character" w:customStyle="1" w:styleId="CharStyle42Exact">
    <w:name w:val="Char Style 42 Exact"/>
    <w:basedOn w:val="CharStyle26"/>
    <w:rPr>
      <w:rFonts w:ascii="Times New Roman" w:eastAsia="Times New Roman" w:hAnsi="Times New Roman" w:cs="Times New Roman"/>
      <w:b w:val="0"/>
      <w:bCs w:val="0"/>
      <w:i w:val="0"/>
      <w:iCs w:val="0"/>
      <w:smallCaps w:val="0"/>
      <w:strike w:val="0"/>
      <w:color w:val="396690"/>
      <w:spacing w:val="0"/>
      <w:w w:val="100"/>
      <w:position w:val="0"/>
      <w:sz w:val="14"/>
      <w:szCs w:val="14"/>
      <w:u w:val="none"/>
      <w:lang w:val="he-IL" w:eastAsia="he-IL" w:bidi="he-IL"/>
    </w:rPr>
  </w:style>
  <w:style w:type="character" w:customStyle="1" w:styleId="CharStyle43">
    <w:name w:val="Char Style 43"/>
    <w:basedOn w:val="CharStyle20"/>
    <w:rPr>
      <w:rFonts w:ascii="Times New Roman" w:eastAsia="Times New Roman" w:hAnsi="Times New Roman" w:cs="Times New Roman"/>
      <w:b w:val="0"/>
      <w:bCs w:val="0"/>
      <w:i w:val="0"/>
      <w:iCs w:val="0"/>
      <w:smallCaps w:val="0"/>
      <w:strike w:val="0"/>
      <w:color w:val="000000"/>
      <w:spacing w:val="0"/>
      <w:w w:val="40"/>
      <w:position w:val="0"/>
      <w:sz w:val="11"/>
      <w:szCs w:val="11"/>
      <w:u w:val="none"/>
      <w:lang w:val="he-IL" w:eastAsia="he-IL" w:bidi="he-IL"/>
    </w:rPr>
  </w:style>
  <w:style w:type="character" w:customStyle="1" w:styleId="CharStyle45Exact">
    <w:name w:val="Char Style 45 Exact"/>
    <w:basedOn w:val="a0"/>
    <w:link w:val="Style44"/>
    <w:rPr>
      <w:b w:val="0"/>
      <w:bCs w:val="0"/>
      <w:i w:val="0"/>
      <w:iCs w:val="0"/>
      <w:smallCaps w:val="0"/>
      <w:strike w:val="0"/>
      <w:sz w:val="18"/>
      <w:szCs w:val="18"/>
      <w:u w:val="none"/>
    </w:rPr>
  </w:style>
  <w:style w:type="character" w:customStyle="1" w:styleId="CharStyle46Exact">
    <w:name w:val="Char Style 46 Exact"/>
    <w:basedOn w:val="CharStyle45Exact"/>
    <w:rPr>
      <w:rFonts w:ascii="Times New Roman" w:eastAsia="Times New Roman" w:hAnsi="Times New Roman" w:cs="Times New Roman"/>
      <w:b w:val="0"/>
      <w:bCs w:val="0"/>
      <w:i w:val="0"/>
      <w:iCs w:val="0"/>
      <w:smallCaps w:val="0"/>
      <w:strike w:val="0"/>
      <w:color w:val="396690"/>
      <w:spacing w:val="0"/>
      <w:w w:val="100"/>
      <w:position w:val="0"/>
      <w:sz w:val="18"/>
      <w:szCs w:val="18"/>
      <w:u w:val="none"/>
      <w:lang w:val="he-IL" w:eastAsia="he-IL" w:bidi="he-IL"/>
    </w:rPr>
  </w:style>
  <w:style w:type="character" w:customStyle="1" w:styleId="CharStyle48">
    <w:name w:val="Char Style 48"/>
    <w:basedOn w:val="a0"/>
    <w:link w:val="Style47"/>
    <w:rPr>
      <w:b w:val="0"/>
      <w:bCs w:val="0"/>
      <w:i w:val="0"/>
      <w:iCs w:val="0"/>
      <w:smallCaps w:val="0"/>
      <w:strike w:val="0"/>
      <w:w w:val="150"/>
      <w:sz w:val="52"/>
      <w:szCs w:val="52"/>
      <w:u w:val="none"/>
      <w:lang w:val="en-US" w:eastAsia="en-US" w:bidi="en-US"/>
    </w:rPr>
  </w:style>
  <w:style w:type="character" w:customStyle="1" w:styleId="CharStyle49">
    <w:name w:val="Char Style 49"/>
    <w:basedOn w:val="CharStyle48"/>
    <w:rPr>
      <w:rFonts w:ascii="Times New Roman" w:eastAsia="Times New Roman" w:hAnsi="Times New Roman" w:cs="Times New Roman"/>
      <w:b w:val="0"/>
      <w:bCs w:val="0"/>
      <w:i w:val="0"/>
      <w:iCs w:val="0"/>
      <w:smallCaps w:val="0"/>
      <w:strike w:val="0"/>
      <w:color w:val="396690"/>
      <w:spacing w:val="0"/>
      <w:w w:val="150"/>
      <w:position w:val="0"/>
      <w:sz w:val="52"/>
      <w:szCs w:val="52"/>
      <w:u w:val="single"/>
      <w:lang w:val="en-US" w:eastAsia="en-US" w:bidi="en-US"/>
    </w:rPr>
  </w:style>
  <w:style w:type="character" w:customStyle="1" w:styleId="CharStyle51">
    <w:name w:val="Char Style 51"/>
    <w:basedOn w:val="a0"/>
    <w:link w:val="Style50"/>
    <w:rPr>
      <w:b/>
      <w:bCs/>
      <w:i w:val="0"/>
      <w:iCs w:val="0"/>
      <w:smallCaps w:val="0"/>
      <w:strike w:val="0"/>
      <w:sz w:val="17"/>
      <w:szCs w:val="17"/>
      <w:u w:val="none"/>
    </w:rPr>
  </w:style>
  <w:style w:type="character" w:customStyle="1" w:styleId="CharStyle52">
    <w:name w:val="Char Style 52"/>
    <w:basedOn w:val="CharStyle51"/>
    <w:rPr>
      <w:rFonts w:ascii="Times New Roman" w:eastAsia="Times New Roman" w:hAnsi="Times New Roman" w:cs="Times New Roman"/>
      <w:b/>
      <w:bCs/>
      <w:i w:val="0"/>
      <w:iCs w:val="0"/>
      <w:smallCaps w:val="0"/>
      <w:strike w:val="0"/>
      <w:color w:val="396690"/>
      <w:spacing w:val="0"/>
      <w:w w:val="100"/>
      <w:position w:val="0"/>
      <w:sz w:val="17"/>
      <w:szCs w:val="17"/>
      <w:u w:val="none"/>
      <w:lang w:val="he-IL" w:eastAsia="he-IL" w:bidi="he-IL"/>
    </w:rPr>
  </w:style>
  <w:style w:type="character" w:customStyle="1" w:styleId="CharStyle53">
    <w:name w:val="Char Style 53"/>
    <w:basedOn w:val="CharStyle20"/>
    <w:rPr>
      <w:rFonts w:ascii="Times New Roman" w:eastAsia="Times New Roman" w:hAnsi="Times New Roman" w:cs="Times New Roman"/>
      <w:b/>
      <w:bCs/>
      <w:i w:val="0"/>
      <w:iCs w:val="0"/>
      <w:smallCaps w:val="0"/>
      <w:strike w:val="0"/>
      <w:color w:val="000000"/>
      <w:spacing w:val="0"/>
      <w:w w:val="100"/>
      <w:position w:val="0"/>
      <w:sz w:val="20"/>
      <w:szCs w:val="20"/>
      <w:u w:val="none"/>
      <w:lang w:val="he-IL" w:eastAsia="he-IL" w:bidi="he-IL"/>
    </w:rPr>
  </w:style>
  <w:style w:type="character" w:customStyle="1" w:styleId="CharStyle54">
    <w:name w:val="Char Style 54"/>
    <w:basedOn w:val="CharStyle24"/>
    <w:rPr>
      <w:rFonts w:ascii="Times New Roman" w:eastAsia="Times New Roman" w:hAnsi="Times New Roman" w:cs="Times New Roman"/>
      <w:b/>
      <w:bCs/>
      <w:i w:val="0"/>
      <w:iCs w:val="0"/>
      <w:smallCaps w:val="0"/>
      <w:strike w:val="0"/>
      <w:color w:val="000000"/>
      <w:spacing w:val="0"/>
      <w:w w:val="100"/>
      <w:position w:val="0"/>
      <w:sz w:val="20"/>
      <w:szCs w:val="20"/>
      <w:u w:val="none"/>
      <w:lang w:val="he-IL" w:eastAsia="he-IL" w:bidi="he-IL"/>
    </w:rPr>
  </w:style>
  <w:style w:type="character" w:customStyle="1" w:styleId="CharStyle55">
    <w:name w:val="Char Style 55"/>
    <w:basedOn w:val="CharStyle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e-IL" w:eastAsia="he-IL" w:bidi="he-IL"/>
    </w:rPr>
  </w:style>
  <w:style w:type="character" w:customStyle="1" w:styleId="CharStyle56">
    <w:name w:val="Char Style 56"/>
    <w:basedOn w:val="CharStyle20"/>
    <w:rPr>
      <w:rFonts w:ascii="Times New Roman" w:eastAsia="Times New Roman" w:hAnsi="Times New Roman" w:cs="Times New Roman"/>
      <w:b/>
      <w:bCs/>
      <w:i w:val="0"/>
      <w:iCs w:val="0"/>
      <w:smallCaps w:val="0"/>
      <w:strike w:val="0"/>
      <w:color w:val="FBC035"/>
      <w:spacing w:val="0"/>
      <w:w w:val="100"/>
      <w:position w:val="0"/>
      <w:sz w:val="20"/>
      <w:szCs w:val="20"/>
      <w:u w:val="none"/>
      <w:lang w:val="en-US" w:eastAsia="en-US" w:bidi="en-US"/>
    </w:rPr>
  </w:style>
  <w:style w:type="character" w:customStyle="1" w:styleId="CharStyle57">
    <w:name w:val="Char Style 57"/>
    <w:basedOn w:val="CharStyle20"/>
    <w:rPr>
      <w:rFonts w:ascii="Times New Roman" w:eastAsia="Times New Roman" w:hAnsi="Times New Roman" w:cs="Times New Roman"/>
      <w:b/>
      <w:bCs/>
      <w:i w:val="0"/>
      <w:iCs w:val="0"/>
      <w:smallCaps w:val="0"/>
      <w:strike w:val="0"/>
      <w:color w:val="26A74D"/>
      <w:spacing w:val="0"/>
      <w:w w:val="100"/>
      <w:position w:val="0"/>
      <w:sz w:val="20"/>
      <w:szCs w:val="20"/>
      <w:u w:val="none"/>
      <w:lang w:val="en-US" w:eastAsia="en-US" w:bidi="en-US"/>
    </w:rPr>
  </w:style>
  <w:style w:type="character" w:customStyle="1" w:styleId="CharStyle59">
    <w:name w:val="Char Style 59"/>
    <w:basedOn w:val="a0"/>
    <w:link w:val="Style58"/>
    <w:rPr>
      <w:b/>
      <w:bCs/>
      <w:i w:val="0"/>
      <w:iCs w:val="0"/>
      <w:smallCaps w:val="0"/>
      <w:strike w:val="0"/>
      <w:sz w:val="26"/>
      <w:szCs w:val="26"/>
      <w:u w:val="none"/>
    </w:rPr>
  </w:style>
  <w:style w:type="character" w:customStyle="1" w:styleId="CharStyle60">
    <w:name w:val="Char Style 60"/>
    <w:basedOn w:val="CharStyle59"/>
    <w:rPr>
      <w:rFonts w:ascii="Times New Roman" w:eastAsia="Times New Roman" w:hAnsi="Times New Roman" w:cs="Times New Roman"/>
      <w:b/>
      <w:bCs/>
      <w:i w:val="0"/>
      <w:iCs w:val="0"/>
      <w:smallCaps w:val="0"/>
      <w:strike w:val="0"/>
      <w:color w:val="000000"/>
      <w:spacing w:val="0"/>
      <w:w w:val="100"/>
      <w:position w:val="0"/>
      <w:sz w:val="26"/>
      <w:szCs w:val="26"/>
      <w:u w:val="single"/>
      <w:lang w:val="he-IL" w:eastAsia="he-IL" w:bidi="he-IL"/>
    </w:rPr>
  </w:style>
  <w:style w:type="character" w:customStyle="1" w:styleId="CharStyle61">
    <w:name w:val="Char Style 61"/>
    <w:basedOn w:val="CharStyle24"/>
    <w:rPr>
      <w:rFonts w:ascii="Times New Roman" w:eastAsia="Times New Roman" w:hAnsi="Times New Roman" w:cs="Times New Roman"/>
      <w:b/>
      <w:bCs/>
      <w:i w:val="0"/>
      <w:iCs w:val="0"/>
      <w:smallCaps w:val="0"/>
      <w:strike w:val="0"/>
      <w:color w:val="000000"/>
      <w:spacing w:val="0"/>
      <w:w w:val="100"/>
      <w:position w:val="0"/>
      <w:sz w:val="20"/>
      <w:szCs w:val="20"/>
      <w:u w:val="single"/>
      <w:lang w:val="he-IL" w:eastAsia="he-IL" w:bidi="he-IL"/>
    </w:rPr>
  </w:style>
  <w:style w:type="character" w:customStyle="1" w:styleId="CharStyle63">
    <w:name w:val="Char Style 63"/>
    <w:basedOn w:val="a0"/>
    <w:link w:val="Style62"/>
    <w:rPr>
      <w:b w:val="0"/>
      <w:bCs w:val="0"/>
      <w:i w:val="0"/>
      <w:iCs w:val="0"/>
      <w:smallCaps w:val="0"/>
      <w:strike w:val="0"/>
      <w:sz w:val="20"/>
      <w:szCs w:val="20"/>
      <w:u w:val="none"/>
    </w:rPr>
  </w:style>
  <w:style w:type="character" w:customStyle="1" w:styleId="CharStyle64">
    <w:name w:val="Char Style 64"/>
    <w:basedOn w:val="CharStyle20"/>
    <w:rPr>
      <w:rFonts w:ascii="Times New Roman" w:eastAsia="Times New Roman" w:hAnsi="Times New Roman" w:cs="Times New Roman"/>
      <w:b/>
      <w:bCs/>
      <w:i w:val="0"/>
      <w:iCs w:val="0"/>
      <w:smallCaps w:val="0"/>
      <w:strike w:val="0"/>
      <w:color w:val="000000"/>
      <w:spacing w:val="0"/>
      <w:w w:val="100"/>
      <w:position w:val="0"/>
      <w:sz w:val="40"/>
      <w:szCs w:val="40"/>
      <w:u w:val="none"/>
      <w:lang w:val="en-US" w:eastAsia="en-US" w:bidi="en-US"/>
    </w:rPr>
  </w:style>
  <w:style w:type="character" w:customStyle="1" w:styleId="CharStyle65">
    <w:name w:val="Char Style 65"/>
    <w:basedOn w:val="CharStyle20"/>
    <w:rPr>
      <w:rFonts w:ascii="Times New Roman" w:eastAsia="Times New Roman" w:hAnsi="Times New Roman" w:cs="Times New Roman"/>
      <w:b w:val="0"/>
      <w:bCs w:val="0"/>
      <w:i w:val="0"/>
      <w:iCs w:val="0"/>
      <w:smallCaps w:val="0"/>
      <w:strike w:val="0"/>
      <w:color w:val="000000"/>
      <w:spacing w:val="0"/>
      <w:w w:val="300"/>
      <w:position w:val="0"/>
      <w:sz w:val="28"/>
      <w:szCs w:val="28"/>
      <w:u w:val="none"/>
      <w:lang w:val="en-US" w:eastAsia="en-US" w:bidi="en-US"/>
    </w:rPr>
  </w:style>
  <w:style w:type="character" w:customStyle="1" w:styleId="CharStyle66">
    <w:name w:val="Char Style 66"/>
    <w:basedOn w:val="CharStyle20"/>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CharStyle67">
    <w:name w:val="Char Style 67"/>
    <w:basedOn w:val="CharStyle20"/>
    <w:rPr>
      <w:rFonts w:ascii="Times New Roman" w:eastAsia="Times New Roman" w:hAnsi="Times New Roman" w:cs="Times New Roman"/>
      <w:b/>
      <w:bCs/>
      <w:i w:val="0"/>
      <w:iCs w:val="0"/>
      <w:smallCaps w:val="0"/>
      <w:strike w:val="0"/>
      <w:color w:val="000000"/>
      <w:spacing w:val="0"/>
      <w:w w:val="100"/>
      <w:position w:val="0"/>
      <w:sz w:val="20"/>
      <w:szCs w:val="20"/>
      <w:u w:val="single"/>
      <w:lang w:val="he-IL" w:eastAsia="he-IL" w:bidi="he-IL"/>
    </w:rPr>
  </w:style>
  <w:style w:type="character" w:customStyle="1" w:styleId="CharStyle68">
    <w:name w:val="Char Style 68"/>
    <w:basedOn w:val="CharStyle2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e-IL" w:eastAsia="he-IL" w:bidi="he-IL"/>
    </w:rPr>
  </w:style>
  <w:style w:type="character" w:customStyle="1" w:styleId="CharStyle69">
    <w:name w:val="Char Style 69"/>
    <w:basedOn w:val="CharStyle20"/>
    <w:rPr>
      <w:rFonts w:ascii="Times New Roman" w:eastAsia="Times New Roman" w:hAnsi="Times New Roman" w:cs="Times New Roman"/>
      <w:b w:val="0"/>
      <w:bCs w:val="0"/>
      <w:i w:val="0"/>
      <w:iCs w:val="0"/>
      <w:smallCaps w:val="0"/>
      <w:strike w:val="0"/>
      <w:color w:val="000000"/>
      <w:spacing w:val="220"/>
      <w:w w:val="100"/>
      <w:position w:val="0"/>
      <w:sz w:val="20"/>
      <w:szCs w:val="20"/>
      <w:u w:val="none"/>
      <w:lang w:val="he-IL" w:eastAsia="he-IL" w:bidi="he-IL"/>
    </w:rPr>
  </w:style>
  <w:style w:type="character" w:customStyle="1" w:styleId="CharStyle70">
    <w:name w:val="Char Style 70"/>
    <w:basedOn w:val="CharStyle20"/>
    <w:rPr>
      <w:rFonts w:ascii="Times New Roman" w:eastAsia="Times New Roman" w:hAnsi="Times New Roman" w:cs="Times New Roman"/>
      <w:b/>
      <w:bCs/>
      <w:i w:val="0"/>
      <w:iCs w:val="0"/>
      <w:smallCaps w:val="0"/>
      <w:strike w:val="0"/>
      <w:color w:val="000000"/>
      <w:spacing w:val="0"/>
      <w:w w:val="100"/>
      <w:position w:val="0"/>
      <w:sz w:val="86"/>
      <w:szCs w:val="86"/>
      <w:u w:val="none"/>
      <w:lang w:val="en-US" w:eastAsia="en-US" w:bidi="en-US"/>
    </w:rPr>
  </w:style>
  <w:style w:type="character" w:customStyle="1" w:styleId="CharStyle71">
    <w:name w:val="Char Style 71"/>
    <w:basedOn w:val="CharStyle20"/>
    <w:rPr>
      <w:rFonts w:ascii="Times New Roman" w:eastAsia="Times New Roman" w:hAnsi="Times New Roman" w:cs="Times New Roman"/>
      <w:b w:val="0"/>
      <w:bCs w:val="0"/>
      <w:i w:val="0"/>
      <w:iCs w:val="0"/>
      <w:smallCaps w:val="0"/>
      <w:strike w:val="0"/>
      <w:color w:val="000000"/>
      <w:spacing w:val="300"/>
      <w:w w:val="100"/>
      <w:position w:val="0"/>
      <w:sz w:val="20"/>
      <w:szCs w:val="20"/>
      <w:u w:val="none"/>
      <w:lang w:val="he-IL" w:eastAsia="he-IL" w:bidi="he-IL"/>
    </w:rPr>
  </w:style>
  <w:style w:type="character" w:customStyle="1" w:styleId="CharStyle72">
    <w:name w:val="Char Style 72"/>
    <w:basedOn w:val="CharStyle20"/>
    <w:rPr>
      <w:rFonts w:ascii="Times New Roman" w:eastAsia="Times New Roman" w:hAnsi="Times New Roman" w:cs="Times New Roman"/>
      <w:b/>
      <w:bCs/>
      <w:i w:val="0"/>
      <w:iCs w:val="0"/>
      <w:smallCaps w:val="0"/>
      <w:strike w:val="0"/>
      <w:color w:val="000000"/>
      <w:spacing w:val="0"/>
      <w:w w:val="100"/>
      <w:position w:val="0"/>
      <w:sz w:val="82"/>
      <w:szCs w:val="82"/>
      <w:u w:val="none"/>
      <w:lang w:val="en-US" w:eastAsia="en-US" w:bidi="en-US"/>
    </w:rPr>
  </w:style>
  <w:style w:type="paragraph" w:customStyle="1" w:styleId="Style2">
    <w:name w:val="Style 2"/>
    <w:basedOn w:val="a"/>
    <w:link w:val="CharStyle20"/>
    <w:pPr>
      <w:shd w:val="clear" w:color="auto" w:fill="FFFFFF"/>
      <w:bidi/>
      <w:spacing w:line="222" w:lineRule="exact"/>
      <w:ind w:hanging="240"/>
    </w:pPr>
    <w:rPr>
      <w:sz w:val="20"/>
      <w:szCs w:val="20"/>
    </w:rPr>
  </w:style>
  <w:style w:type="paragraph" w:customStyle="1" w:styleId="Style5">
    <w:name w:val="Style 5"/>
    <w:basedOn w:val="a"/>
    <w:link w:val="CharStyle6Exact"/>
    <w:pPr>
      <w:shd w:val="clear" w:color="auto" w:fill="FFFFFF"/>
      <w:bidi/>
      <w:spacing w:after="100" w:line="244" w:lineRule="exact"/>
    </w:pPr>
    <w:rPr>
      <w:sz w:val="22"/>
      <w:szCs w:val="22"/>
      <w:lang w:val="en-US" w:eastAsia="en-US" w:bidi="en-US"/>
    </w:rPr>
  </w:style>
  <w:style w:type="paragraph" w:customStyle="1" w:styleId="Style8">
    <w:name w:val="Style 8"/>
    <w:basedOn w:val="a"/>
    <w:link w:val="CharStyle9"/>
    <w:pPr>
      <w:shd w:val="clear" w:color="auto" w:fill="FFFFFF"/>
      <w:bidi/>
      <w:spacing w:after="180" w:line="598" w:lineRule="exact"/>
    </w:pPr>
    <w:rPr>
      <w:b/>
      <w:bCs/>
      <w:sz w:val="54"/>
      <w:szCs w:val="54"/>
    </w:rPr>
  </w:style>
  <w:style w:type="paragraph" w:customStyle="1" w:styleId="Style10">
    <w:name w:val="Style 10"/>
    <w:basedOn w:val="a"/>
    <w:link w:val="CharStyle11"/>
    <w:pPr>
      <w:shd w:val="clear" w:color="auto" w:fill="FFFFFF"/>
      <w:bidi/>
      <w:spacing w:before="180" w:after="320" w:line="376" w:lineRule="exact"/>
      <w:jc w:val="center"/>
    </w:pPr>
    <w:rPr>
      <w:sz w:val="34"/>
      <w:szCs w:val="34"/>
    </w:rPr>
  </w:style>
  <w:style w:type="paragraph" w:customStyle="1" w:styleId="Style12">
    <w:name w:val="Style 12"/>
    <w:basedOn w:val="a"/>
    <w:link w:val="CharStyle13"/>
    <w:pPr>
      <w:shd w:val="clear" w:color="auto" w:fill="FFFFFF"/>
      <w:spacing w:before="320" w:line="354" w:lineRule="exact"/>
      <w:jc w:val="center"/>
    </w:pPr>
    <w:rPr>
      <w:sz w:val="32"/>
      <w:szCs w:val="32"/>
      <w:lang w:val="en-US" w:eastAsia="en-US" w:bidi="en-US"/>
    </w:rPr>
  </w:style>
  <w:style w:type="paragraph" w:customStyle="1" w:styleId="Style14">
    <w:name w:val="Style 14"/>
    <w:basedOn w:val="a"/>
    <w:link w:val="CharStyle15"/>
    <w:pPr>
      <w:shd w:val="clear" w:color="auto" w:fill="FFFFFF"/>
      <w:bidi/>
      <w:spacing w:line="254" w:lineRule="exact"/>
    </w:pPr>
    <w:rPr>
      <w:b/>
      <w:bCs/>
      <w:sz w:val="17"/>
      <w:szCs w:val="17"/>
    </w:rPr>
  </w:style>
  <w:style w:type="paragraph" w:customStyle="1" w:styleId="Style17">
    <w:name w:val="Style 17"/>
    <w:basedOn w:val="a"/>
    <w:link w:val="CharStyle18"/>
    <w:pPr>
      <w:shd w:val="clear" w:color="auto" w:fill="FFFFFF"/>
      <w:bidi/>
      <w:spacing w:after="720" w:line="288" w:lineRule="exact"/>
    </w:pPr>
    <w:rPr>
      <w:b/>
      <w:bCs/>
      <w:sz w:val="26"/>
      <w:szCs w:val="26"/>
    </w:rPr>
  </w:style>
  <w:style w:type="paragraph" w:customStyle="1" w:styleId="Style23">
    <w:name w:val="Style 23"/>
    <w:basedOn w:val="a"/>
    <w:link w:val="CharStyle24"/>
    <w:pPr>
      <w:shd w:val="clear" w:color="auto" w:fill="FFFFFF"/>
      <w:bidi/>
      <w:spacing w:before="560" w:after="780" w:line="336" w:lineRule="exact"/>
      <w:jc w:val="both"/>
    </w:pPr>
    <w:rPr>
      <w:b/>
      <w:bCs/>
      <w:sz w:val="20"/>
      <w:szCs w:val="20"/>
    </w:rPr>
  </w:style>
  <w:style w:type="paragraph" w:customStyle="1" w:styleId="Style25">
    <w:name w:val="Style 25"/>
    <w:basedOn w:val="a"/>
    <w:link w:val="CharStyle26"/>
    <w:pPr>
      <w:shd w:val="clear" w:color="auto" w:fill="FFFFFF"/>
      <w:bidi/>
      <w:spacing w:after="480" w:line="259" w:lineRule="exact"/>
      <w:outlineLvl w:val="2"/>
    </w:pPr>
    <w:rPr>
      <w:sz w:val="14"/>
      <w:szCs w:val="14"/>
    </w:rPr>
  </w:style>
  <w:style w:type="paragraph" w:customStyle="1" w:styleId="Style33">
    <w:name w:val="Style 33"/>
    <w:basedOn w:val="a"/>
    <w:link w:val="CharStyle36"/>
    <w:pPr>
      <w:shd w:val="clear" w:color="auto" w:fill="FFFFFF"/>
      <w:bidi/>
      <w:spacing w:after="400" w:line="259" w:lineRule="exact"/>
      <w:ind w:hanging="200"/>
    </w:pPr>
    <w:rPr>
      <w:sz w:val="14"/>
      <w:szCs w:val="14"/>
    </w:rPr>
  </w:style>
  <w:style w:type="paragraph" w:customStyle="1" w:styleId="Style38">
    <w:name w:val="Style 38"/>
    <w:basedOn w:val="a"/>
    <w:link w:val="CharStyle39Exact"/>
    <w:pPr>
      <w:shd w:val="clear" w:color="auto" w:fill="FFFFFF"/>
      <w:bidi/>
      <w:spacing w:line="154" w:lineRule="exact"/>
    </w:pPr>
    <w:rPr>
      <w:sz w:val="14"/>
      <w:szCs w:val="14"/>
    </w:rPr>
  </w:style>
  <w:style w:type="paragraph" w:customStyle="1" w:styleId="Style44">
    <w:name w:val="Style 44"/>
    <w:basedOn w:val="a"/>
    <w:link w:val="CharStyle45Exact"/>
    <w:pPr>
      <w:shd w:val="clear" w:color="auto" w:fill="FFFFFF"/>
      <w:bidi/>
      <w:spacing w:line="200" w:lineRule="exact"/>
    </w:pPr>
    <w:rPr>
      <w:sz w:val="18"/>
      <w:szCs w:val="18"/>
    </w:rPr>
  </w:style>
  <w:style w:type="paragraph" w:customStyle="1" w:styleId="Style47">
    <w:name w:val="Style 47"/>
    <w:basedOn w:val="a"/>
    <w:link w:val="CharStyle48"/>
    <w:pPr>
      <w:shd w:val="clear" w:color="auto" w:fill="FFFFFF"/>
      <w:bidi/>
      <w:spacing w:line="576" w:lineRule="exact"/>
      <w:outlineLvl w:val="0"/>
    </w:pPr>
    <w:rPr>
      <w:w w:val="150"/>
      <w:sz w:val="52"/>
      <w:szCs w:val="52"/>
      <w:lang w:val="en-US" w:eastAsia="en-US" w:bidi="en-US"/>
    </w:rPr>
  </w:style>
  <w:style w:type="paragraph" w:customStyle="1" w:styleId="Style50">
    <w:name w:val="Style 50"/>
    <w:basedOn w:val="a"/>
    <w:link w:val="CharStyle51"/>
    <w:pPr>
      <w:shd w:val="clear" w:color="auto" w:fill="FFFFFF"/>
      <w:bidi/>
      <w:spacing w:after="220" w:line="188" w:lineRule="exact"/>
    </w:pPr>
    <w:rPr>
      <w:b/>
      <w:bCs/>
      <w:sz w:val="17"/>
      <w:szCs w:val="17"/>
    </w:rPr>
  </w:style>
  <w:style w:type="paragraph" w:customStyle="1" w:styleId="Style58">
    <w:name w:val="Style 58"/>
    <w:basedOn w:val="a"/>
    <w:link w:val="CharStyle59"/>
    <w:pPr>
      <w:shd w:val="clear" w:color="auto" w:fill="FFFFFF"/>
      <w:bidi/>
      <w:spacing w:after="240" w:line="288" w:lineRule="exact"/>
    </w:pPr>
    <w:rPr>
      <w:b/>
      <w:bCs/>
      <w:sz w:val="26"/>
      <w:szCs w:val="26"/>
    </w:rPr>
  </w:style>
  <w:style w:type="paragraph" w:customStyle="1" w:styleId="Style62">
    <w:name w:val="Style 62"/>
    <w:basedOn w:val="a"/>
    <w:link w:val="CharStyle63"/>
    <w:pPr>
      <w:shd w:val="clear" w:color="auto" w:fill="FFFFFF"/>
      <w:bidi/>
      <w:spacing w:line="222" w:lineRule="exact"/>
      <w:outlineLvl w:val="1"/>
    </w:pPr>
    <w:rPr>
      <w:sz w:val="20"/>
      <w:szCs w:val="20"/>
    </w:rPr>
  </w:style>
  <w:style w:type="character" w:styleId="a3">
    <w:name w:val="annotation reference"/>
    <w:basedOn w:val="a0"/>
    <w:uiPriority w:val="99"/>
    <w:semiHidden/>
    <w:unhideWhenUsed/>
    <w:rsid w:val="0081019B"/>
    <w:rPr>
      <w:sz w:val="16"/>
      <w:szCs w:val="16"/>
    </w:rPr>
  </w:style>
  <w:style w:type="paragraph" w:styleId="a4">
    <w:name w:val="annotation text"/>
    <w:basedOn w:val="a"/>
    <w:link w:val="a5"/>
    <w:uiPriority w:val="99"/>
    <w:semiHidden/>
    <w:unhideWhenUsed/>
    <w:rsid w:val="0081019B"/>
    <w:rPr>
      <w:sz w:val="20"/>
      <w:szCs w:val="20"/>
    </w:rPr>
  </w:style>
  <w:style w:type="character" w:customStyle="1" w:styleId="a5">
    <w:name w:val="טקסט הערה תו"/>
    <w:basedOn w:val="a0"/>
    <w:link w:val="a4"/>
    <w:uiPriority w:val="99"/>
    <w:semiHidden/>
    <w:rsid w:val="0081019B"/>
    <w:rPr>
      <w:color w:val="000000"/>
      <w:sz w:val="20"/>
      <w:szCs w:val="20"/>
    </w:rPr>
  </w:style>
  <w:style w:type="paragraph" w:styleId="a6">
    <w:name w:val="annotation subject"/>
    <w:basedOn w:val="a4"/>
    <w:next w:val="a4"/>
    <w:link w:val="a7"/>
    <w:uiPriority w:val="99"/>
    <w:semiHidden/>
    <w:unhideWhenUsed/>
    <w:rsid w:val="0081019B"/>
    <w:rPr>
      <w:b/>
      <w:bCs/>
    </w:rPr>
  </w:style>
  <w:style w:type="character" w:customStyle="1" w:styleId="a7">
    <w:name w:val="נושא הערה תו"/>
    <w:basedOn w:val="a5"/>
    <w:link w:val="a6"/>
    <w:uiPriority w:val="99"/>
    <w:semiHidden/>
    <w:rsid w:val="0081019B"/>
    <w:rPr>
      <w:b/>
      <w:bCs/>
      <w:color w:val="000000"/>
      <w:sz w:val="20"/>
      <w:szCs w:val="20"/>
    </w:rPr>
  </w:style>
  <w:style w:type="paragraph" w:styleId="a8">
    <w:name w:val="Balloon Text"/>
    <w:basedOn w:val="a"/>
    <w:link w:val="a9"/>
    <w:uiPriority w:val="99"/>
    <w:semiHidden/>
    <w:unhideWhenUsed/>
    <w:rsid w:val="0081019B"/>
    <w:rPr>
      <w:rFonts w:ascii="Tahoma" w:hAnsi="Tahoma" w:cs="Tahoma"/>
      <w:sz w:val="18"/>
      <w:szCs w:val="18"/>
    </w:rPr>
  </w:style>
  <w:style w:type="character" w:customStyle="1" w:styleId="a9">
    <w:name w:val="טקסט בלונים תו"/>
    <w:basedOn w:val="a0"/>
    <w:link w:val="a8"/>
    <w:uiPriority w:val="99"/>
    <w:semiHidden/>
    <w:rsid w:val="0081019B"/>
    <w:rPr>
      <w:rFonts w:ascii="Tahoma"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jpeg"/><Relationship Id="rId26" Type="http://schemas.openxmlformats.org/officeDocument/2006/relationships/image" Target="media/image7.jpeg"/><Relationship Id="rId39" Type="http://schemas.openxmlformats.org/officeDocument/2006/relationships/header" Target="header9.xml"/><Relationship Id="rId21" Type="http://schemas.openxmlformats.org/officeDocument/2006/relationships/image" Target="media/image5.jpeg"/><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footer" Target="footer14.xml"/><Relationship Id="rId50" Type="http://schemas.openxmlformats.org/officeDocument/2006/relationships/image" Target="media/image17.jpeg"/><Relationship Id="rId55" Type="http://schemas.openxmlformats.org/officeDocument/2006/relationships/footer" Target="footer19.xml"/><Relationship Id="rId63" Type="http://schemas.openxmlformats.org/officeDocument/2006/relationships/image" Target="media/image21.jpeg"/><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6.xml"/><Relationship Id="rId37" Type="http://schemas.openxmlformats.org/officeDocument/2006/relationships/image" Target="media/image14.jpeg"/><Relationship Id="rId40" Type="http://schemas.openxmlformats.org/officeDocument/2006/relationships/footer" Target="footer11.xml"/><Relationship Id="rId45" Type="http://schemas.openxmlformats.org/officeDocument/2006/relationships/header" Target="header10.xml"/><Relationship Id="rId53" Type="http://schemas.openxmlformats.org/officeDocument/2006/relationships/footer" Target="footer17.xml"/><Relationship Id="rId58" Type="http://schemas.openxmlformats.org/officeDocument/2006/relationships/footer" Target="footer21.xml"/><Relationship Id="rId66"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9.jpeg"/><Relationship Id="rId36" Type="http://schemas.openxmlformats.org/officeDocument/2006/relationships/image" Target="media/image13.jpeg"/><Relationship Id="rId49" Type="http://schemas.openxmlformats.org/officeDocument/2006/relationships/footer" Target="footer16.xml"/><Relationship Id="rId57" Type="http://schemas.openxmlformats.org/officeDocument/2006/relationships/footer" Target="footer20.xml"/><Relationship Id="rId61" Type="http://schemas.openxmlformats.org/officeDocument/2006/relationships/image" Target="media/image19.jpeg"/><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image" Target="media/image12.jpeg"/><Relationship Id="rId44" Type="http://schemas.openxmlformats.org/officeDocument/2006/relationships/image" Target="media/image16.jpeg"/><Relationship Id="rId52" Type="http://schemas.openxmlformats.org/officeDocument/2006/relationships/header" Target="header13.xml"/><Relationship Id="rId60" Type="http://schemas.openxmlformats.org/officeDocument/2006/relationships/image" Target="media/image18.jpeg"/><Relationship Id="rId65"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10.xml"/><Relationship Id="rId43" Type="http://schemas.openxmlformats.org/officeDocument/2006/relationships/image" Target="media/image15.jpeg"/><Relationship Id="rId48" Type="http://schemas.openxmlformats.org/officeDocument/2006/relationships/footer" Target="footer15.xml"/><Relationship Id="rId56" Type="http://schemas.openxmlformats.org/officeDocument/2006/relationships/header" Target="header14.xml"/><Relationship Id="rId64" Type="http://schemas.openxmlformats.org/officeDocument/2006/relationships/footer" Target="footer22.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6.jpeg"/><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header" Target="header15.xml"/><Relationship Id="rId67" Type="http://schemas.openxmlformats.org/officeDocument/2006/relationships/footer" Target="footer24.xml"/><Relationship Id="rId20" Type="http://schemas.openxmlformats.org/officeDocument/2006/relationships/image" Target="media/image4.jpeg"/><Relationship Id="rId41" Type="http://schemas.openxmlformats.org/officeDocument/2006/relationships/footer" Target="footer12.xml"/><Relationship Id="rId54" Type="http://schemas.openxmlformats.org/officeDocument/2006/relationships/footer" Target="footer18.xml"/><Relationship Id="rId62" Type="http://schemas.openxmlformats.org/officeDocument/2006/relationships/image" Target="media/image20.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5278</Words>
  <Characters>26392</Characters>
  <Application>Microsoft Office Word</Application>
  <DocSecurity>0</DocSecurity>
  <Lines>219</Lines>
  <Paragraphs>63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אביחי רגבי</dc:creator>
  <cp:lastModifiedBy>אביחי רגבי</cp:lastModifiedBy>
  <cp:revision>2</cp:revision>
  <dcterms:created xsi:type="dcterms:W3CDTF">2021-02-28T08:37:00Z</dcterms:created>
  <dcterms:modified xsi:type="dcterms:W3CDTF">2021-02-28T08:37:00Z</dcterms:modified>
</cp:coreProperties>
</file>