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C3D" w:rsidRPr="00491B4A" w:rsidRDefault="00EE3C3D" w:rsidP="00491B4A">
      <w:pPr>
        <w:jc w:val="both"/>
        <w:rPr>
          <w:rFonts w:cs="David"/>
          <w:sz w:val="36"/>
          <w:szCs w:val="36"/>
          <w:u w:val="single"/>
          <w:rtl/>
        </w:rPr>
      </w:pPr>
      <w:bookmarkStart w:id="0" w:name="_GoBack"/>
      <w:bookmarkEnd w:id="0"/>
      <w:r w:rsidRPr="00491B4A">
        <w:rPr>
          <w:rFonts w:cs="David" w:hint="cs"/>
          <w:sz w:val="36"/>
          <w:szCs w:val="36"/>
          <w:u w:val="single"/>
          <w:rtl/>
        </w:rPr>
        <w:t>נאום לטקס יום הזיכרון לחללי מערכות ישראל ונפגעי פעולות האיבה מאי 2016</w:t>
      </w:r>
    </w:p>
    <w:p w:rsidR="002B6256" w:rsidRPr="00491B4A" w:rsidRDefault="002B6256" w:rsidP="00491B4A">
      <w:pPr>
        <w:jc w:val="both"/>
        <w:rPr>
          <w:rStyle w:val="a3"/>
          <w:rFonts w:cs="David"/>
          <w:b w:val="0"/>
          <w:bCs w:val="0"/>
          <w:sz w:val="36"/>
          <w:szCs w:val="36"/>
          <w:u w:val="single"/>
          <w:rtl/>
        </w:rPr>
      </w:pPr>
    </w:p>
    <w:p w:rsidR="00E61729" w:rsidRPr="00491B4A" w:rsidRDefault="0029481C" w:rsidP="00491B4A">
      <w:pPr>
        <w:spacing w:line="360" w:lineRule="auto"/>
        <w:jc w:val="both"/>
        <w:rPr>
          <w:rStyle w:val="a3"/>
          <w:rFonts w:ascii="Arial" w:hAnsi="Arial" w:cs="David"/>
          <w:b w:val="0"/>
          <w:bCs w:val="0"/>
          <w:color w:val="39494A"/>
          <w:sz w:val="36"/>
          <w:szCs w:val="36"/>
          <w:rtl/>
        </w:rPr>
      </w:pPr>
      <w:r w:rsidRP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>לפני שבוע התייחדנו עם זכרם של שישה מיליון יהודים אשר</w:t>
      </w:r>
      <w:r w:rsidR="00E61729" w:rsidRP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 xml:space="preserve"> נרצחו בשואה.</w:t>
      </w:r>
      <w:r w:rsidRP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 xml:space="preserve"> היום, שבוע לאחר מכן</w:t>
      </w:r>
      <w:r w:rsidR="00E61729" w:rsidRP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>,</w:t>
      </w:r>
      <w:r w:rsidRP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 xml:space="preserve"> אנו מתייחדים כאן שנית על מנת לזכור</w:t>
      </w:r>
      <w:r w:rsid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 xml:space="preserve"> את </w:t>
      </w:r>
      <w:r w:rsidRP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 xml:space="preserve">23,447 </w:t>
      </w:r>
      <w:r w:rsid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>ה</w:t>
      </w:r>
      <w:r w:rsidRP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>בנים ו</w:t>
      </w:r>
      <w:r w:rsid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>ה</w:t>
      </w:r>
      <w:r w:rsidRP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>ב</w:t>
      </w:r>
      <w:r w:rsid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>נות ש</w:t>
      </w:r>
      <w:r w:rsidR="00E61729" w:rsidRP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>נפלו במלחמות ישראל</w:t>
      </w:r>
      <w:r w:rsid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 xml:space="preserve"> שעה</w:t>
      </w:r>
      <w:r w:rsidR="00E61729" w:rsidRP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 xml:space="preserve"> </w:t>
      </w:r>
      <w:r w:rsid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>ש</w:t>
      </w:r>
      <w:r w:rsidR="00E61729" w:rsidRP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 xml:space="preserve">הגנו על זכותנו לחיות בחירות כאן, במדינת ישראל. מדינה אשר הוקמה רק שלוש שנים לאחר הזוועות באירופה. </w:t>
      </w:r>
    </w:p>
    <w:p w:rsidR="002A447F" w:rsidRPr="00491B4A" w:rsidRDefault="009E3BC7" w:rsidP="0088003A">
      <w:pPr>
        <w:spacing w:line="360" w:lineRule="auto"/>
        <w:jc w:val="both"/>
        <w:rPr>
          <w:rStyle w:val="a3"/>
          <w:rFonts w:ascii="Arial" w:hAnsi="Arial" w:cs="David"/>
          <w:b w:val="0"/>
          <w:bCs w:val="0"/>
          <w:color w:val="39494A"/>
          <w:sz w:val="36"/>
          <w:szCs w:val="36"/>
          <w:rtl/>
        </w:rPr>
      </w:pPr>
      <w:r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>מ</w:t>
      </w:r>
      <w:r w:rsidR="0088003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>היעדר מולדת לעם היהודי, שמנע ממנו</w:t>
      </w:r>
      <w:r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 xml:space="preserve"> את </w:t>
      </w:r>
      <w:r w:rsidR="0088003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>היכולת להגן על עצמו,</w:t>
      </w:r>
      <w:r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 xml:space="preserve"> קמה מדינת ישראל</w:t>
      </w:r>
      <w:r w:rsidR="0088003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 xml:space="preserve"> שהתברכה בצבא העם</w:t>
      </w:r>
      <w:r w:rsidR="002A447F" w:rsidRP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 xml:space="preserve">. המעבר </w:t>
      </w:r>
      <w:r w:rsidR="0088003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>מזוועות השואה</w:t>
      </w:r>
      <w:r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 xml:space="preserve"> למדינה ריבונית אינו פשוט אך הוא מלא תקווה, אמונה וחזון.</w:t>
      </w:r>
      <w:r w:rsidR="002A447F" w:rsidRP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 xml:space="preserve"> </w:t>
      </w:r>
      <w:r w:rsidR="0088003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>כברת הדרך שעברנו היא האור לעתיד. היום אנו זוכרים את כל אותם נופלים</w:t>
      </w:r>
      <w:r w:rsidR="002A447F" w:rsidRP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 xml:space="preserve"> שלחמו </w:t>
      </w:r>
      <w:r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 xml:space="preserve">וקידשו את הארץ בדמם. </w:t>
      </w:r>
      <w:r w:rsidR="002A447F" w:rsidRP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 xml:space="preserve"> </w:t>
      </w:r>
      <w:r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 xml:space="preserve">אנו </w:t>
      </w:r>
      <w:r w:rsidR="002A447F" w:rsidRP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 xml:space="preserve">מודים </w:t>
      </w:r>
      <w:r w:rsidR="0088003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>להן ומוקירים אותם</w:t>
      </w:r>
      <w:r w:rsidR="002A447F" w:rsidRP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 xml:space="preserve"> על כך בדרכו המיוחדת של יום זה.</w:t>
      </w:r>
    </w:p>
    <w:p w:rsidR="002875E3" w:rsidRPr="00491B4A" w:rsidRDefault="002875E3" w:rsidP="00491B4A">
      <w:pPr>
        <w:spacing w:line="360" w:lineRule="auto"/>
        <w:jc w:val="both"/>
        <w:rPr>
          <w:rStyle w:val="a3"/>
          <w:rFonts w:ascii="Arial" w:hAnsi="Arial" w:cs="David"/>
          <w:b w:val="0"/>
          <w:bCs w:val="0"/>
          <w:color w:val="39494A"/>
          <w:sz w:val="36"/>
          <w:szCs w:val="36"/>
          <w:rtl/>
        </w:rPr>
      </w:pPr>
      <w:r w:rsidRP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>דוד גרוסמן סופר ואב שכול</w:t>
      </w:r>
      <w:r w:rsidR="00926DDB" w:rsidRP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 xml:space="preserve"> ספד לבנו סמ"ר אורי גרוסמן</w:t>
      </w:r>
      <w:r w:rsidR="0088003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>, שנפל במלחמת לבנון השנייה</w:t>
      </w:r>
      <w:r w:rsidR="00926DDB" w:rsidRP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>:</w:t>
      </w:r>
    </w:p>
    <w:p w:rsidR="002875E3" w:rsidRPr="00491B4A" w:rsidRDefault="002875E3" w:rsidP="0088003A">
      <w:pPr>
        <w:spacing w:line="360" w:lineRule="auto"/>
        <w:jc w:val="center"/>
        <w:rPr>
          <w:rStyle w:val="a3"/>
          <w:rFonts w:ascii="Arial" w:hAnsi="Arial" w:cs="David"/>
          <w:color w:val="39494A"/>
          <w:sz w:val="36"/>
          <w:szCs w:val="36"/>
          <w:shd w:val="clear" w:color="auto" w:fill="FFFFFF"/>
          <w:rtl/>
        </w:rPr>
      </w:pPr>
      <w:r w:rsidRPr="00491B4A">
        <w:rPr>
          <w:rStyle w:val="a3"/>
          <w:rFonts w:ascii="Arial" w:hAnsi="Arial" w:cs="David"/>
          <w:color w:val="39494A"/>
          <w:sz w:val="36"/>
          <w:szCs w:val="36"/>
          <w:shd w:val="clear" w:color="auto" w:fill="FFFFFF"/>
        </w:rPr>
        <w:t>"</w:t>
      </w:r>
      <w:r w:rsidRPr="00491B4A">
        <w:rPr>
          <w:rStyle w:val="a3"/>
          <w:rFonts w:ascii="Arial" w:hAnsi="Arial" w:cs="David"/>
          <w:color w:val="39494A"/>
          <w:sz w:val="36"/>
          <w:szCs w:val="36"/>
          <w:shd w:val="clear" w:color="auto" w:fill="FFFFFF"/>
          <w:rtl/>
        </w:rPr>
        <w:t>קַצַר וְחַטוּף וְשוֹבֵר אֵת הַלֵב, לַחְשוֹב שֵהוּא תֵכֵף יִדְעַךְ</w:t>
      </w:r>
      <w:r w:rsidRPr="00491B4A">
        <w:rPr>
          <w:rStyle w:val="a3"/>
          <w:rFonts w:ascii="Arial" w:hAnsi="Arial" w:cs="David"/>
          <w:color w:val="39494A"/>
          <w:sz w:val="36"/>
          <w:szCs w:val="36"/>
          <w:shd w:val="clear" w:color="auto" w:fill="FFFFFF"/>
        </w:rPr>
        <w:t>.</w:t>
      </w:r>
      <w:r w:rsidRPr="00491B4A">
        <w:rPr>
          <w:rFonts w:ascii="Arial" w:hAnsi="Arial" w:cs="David"/>
          <w:b/>
          <w:bCs/>
          <w:color w:val="39494A"/>
          <w:sz w:val="36"/>
          <w:szCs w:val="36"/>
          <w:shd w:val="clear" w:color="auto" w:fill="FFFFFF"/>
        </w:rPr>
        <w:br/>
      </w:r>
      <w:r w:rsidRPr="00491B4A">
        <w:rPr>
          <w:rStyle w:val="a3"/>
          <w:rFonts w:ascii="Arial" w:hAnsi="Arial" w:cs="David"/>
          <w:color w:val="39494A"/>
          <w:sz w:val="36"/>
          <w:szCs w:val="36"/>
          <w:shd w:val="clear" w:color="auto" w:fill="FFFFFF"/>
          <w:rtl/>
        </w:rPr>
        <w:t>מַבַּטוֹ רַק נִפְקַח, אַךְ הִתְחִיל לְלַבְלֵב - רַק נִיתַן לִי וְתֵכֵף נִלְקַח</w:t>
      </w:r>
      <w:r w:rsidRPr="00491B4A">
        <w:rPr>
          <w:rStyle w:val="a3"/>
          <w:rFonts w:ascii="Arial" w:hAnsi="Arial" w:cs="David"/>
          <w:color w:val="39494A"/>
          <w:sz w:val="36"/>
          <w:szCs w:val="36"/>
          <w:shd w:val="clear" w:color="auto" w:fill="FFFFFF"/>
        </w:rPr>
        <w:t>. </w:t>
      </w:r>
      <w:r w:rsidRPr="00491B4A">
        <w:rPr>
          <w:rFonts w:ascii="Arial" w:hAnsi="Arial" w:cs="David"/>
          <w:b/>
          <w:bCs/>
          <w:color w:val="39494A"/>
          <w:sz w:val="36"/>
          <w:szCs w:val="36"/>
          <w:shd w:val="clear" w:color="auto" w:fill="FFFFFF"/>
        </w:rPr>
        <w:br/>
      </w:r>
      <w:r w:rsidRPr="00491B4A">
        <w:rPr>
          <w:rStyle w:val="a3"/>
          <w:rFonts w:ascii="Arial" w:hAnsi="Arial" w:cs="David"/>
          <w:color w:val="39494A"/>
          <w:sz w:val="36"/>
          <w:szCs w:val="36"/>
          <w:shd w:val="clear" w:color="auto" w:fill="FFFFFF"/>
          <w:rtl/>
        </w:rPr>
        <w:t>וְאַת וְאַנִי הַיוֹדְעִים,  וְנוֹרַא הַדַבַר שֶרַק הוּא לֹא -  עַד כַּמַה קְצַרִים הַחַיִים,  הַחַיִים הַקְצַרִים שֵנִיתְנוּ לוֹ</w:t>
      </w:r>
      <w:r w:rsidRPr="00491B4A">
        <w:rPr>
          <w:rStyle w:val="a3"/>
          <w:rFonts w:ascii="Arial" w:hAnsi="Arial" w:cs="David"/>
          <w:color w:val="39494A"/>
          <w:sz w:val="36"/>
          <w:szCs w:val="36"/>
          <w:shd w:val="clear" w:color="auto" w:fill="FFFFFF"/>
        </w:rPr>
        <w:t>. </w:t>
      </w:r>
      <w:r w:rsidRPr="00491B4A">
        <w:rPr>
          <w:rFonts w:ascii="Arial" w:hAnsi="Arial" w:cs="David"/>
          <w:b/>
          <w:bCs/>
          <w:color w:val="39494A"/>
          <w:sz w:val="36"/>
          <w:szCs w:val="36"/>
          <w:shd w:val="clear" w:color="auto" w:fill="FFFFFF"/>
        </w:rPr>
        <w:br/>
      </w:r>
      <w:r w:rsidRPr="00491B4A">
        <w:rPr>
          <w:rStyle w:val="a3"/>
          <w:rFonts w:ascii="Arial" w:hAnsi="Arial" w:cs="David"/>
          <w:color w:val="39494A"/>
          <w:sz w:val="36"/>
          <w:szCs w:val="36"/>
          <w:shd w:val="clear" w:color="auto" w:fill="FFFFFF"/>
          <w:rtl/>
        </w:rPr>
        <w:t>נַדִיב וְנִסְעַר וּמַכְאִיב.  קַצַר פֹּה כֹּל כַּך  הַאַבִיב</w:t>
      </w:r>
      <w:r w:rsidRPr="00491B4A">
        <w:rPr>
          <w:rStyle w:val="a3"/>
          <w:rFonts w:ascii="Arial" w:hAnsi="Arial" w:cs="David"/>
          <w:color w:val="39494A"/>
          <w:sz w:val="36"/>
          <w:szCs w:val="36"/>
          <w:shd w:val="clear" w:color="auto" w:fill="FFFFFF"/>
        </w:rPr>
        <w:t>".</w:t>
      </w:r>
    </w:p>
    <w:p w:rsidR="0088003A" w:rsidRDefault="00926DDB" w:rsidP="00491B4A">
      <w:pPr>
        <w:spacing w:line="360" w:lineRule="auto"/>
        <w:jc w:val="both"/>
        <w:rPr>
          <w:rStyle w:val="a3"/>
          <w:rFonts w:ascii="Arial" w:hAnsi="Arial" w:cs="David"/>
          <w:b w:val="0"/>
          <w:bCs w:val="0"/>
          <w:color w:val="39494A"/>
          <w:sz w:val="36"/>
          <w:szCs w:val="36"/>
          <w:shd w:val="clear" w:color="auto" w:fill="FFFFFF"/>
          <w:rtl/>
        </w:rPr>
      </w:pPr>
      <w:r w:rsidRP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shd w:val="clear" w:color="auto" w:fill="FFFFFF"/>
          <w:rtl/>
        </w:rPr>
        <w:lastRenderedPageBreak/>
        <w:t xml:space="preserve">במילים אלו הוא מביא את הכאב הגדול ביותר, על אלו שנקטפו בעודם צעירים, אלו שלא יחוו עוד. אלו שנפרדו מיקיריהם ויצאו </w:t>
      </w:r>
      <w:r w:rsidR="0088003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shd w:val="clear" w:color="auto" w:fill="FFFFFF"/>
          <w:rtl/>
        </w:rPr>
        <w:t>להילחם למעננו.</w:t>
      </w:r>
    </w:p>
    <w:p w:rsidR="002875E3" w:rsidRPr="00491B4A" w:rsidRDefault="0088003A" w:rsidP="00491B4A">
      <w:pPr>
        <w:spacing w:line="360" w:lineRule="auto"/>
        <w:jc w:val="both"/>
        <w:rPr>
          <w:rStyle w:val="a3"/>
          <w:rFonts w:ascii="Arial" w:hAnsi="Arial" w:cs="David"/>
          <w:b w:val="0"/>
          <w:bCs w:val="0"/>
          <w:color w:val="39494A"/>
          <w:sz w:val="36"/>
          <w:szCs w:val="36"/>
          <w:shd w:val="clear" w:color="auto" w:fill="FFFFFF"/>
          <w:rtl/>
        </w:rPr>
      </w:pPr>
      <w:r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shd w:val="clear" w:color="auto" w:fill="FFFFFF"/>
          <w:rtl/>
        </w:rPr>
        <w:t xml:space="preserve"> הם לא ישובו, </w:t>
      </w:r>
      <w:r w:rsidR="00926DDB" w:rsidRP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shd w:val="clear" w:color="auto" w:fill="FFFFFF"/>
          <w:rtl/>
        </w:rPr>
        <w:t>והיום</w:t>
      </w:r>
      <w:r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shd w:val="clear" w:color="auto" w:fill="FFFFFF"/>
          <w:rtl/>
        </w:rPr>
        <w:t xml:space="preserve"> אנו מתייחדים עם כאבם של כל אותן</w:t>
      </w:r>
      <w:r w:rsidR="00926DDB" w:rsidRP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shd w:val="clear" w:color="auto" w:fill="FFFFFF"/>
          <w:rtl/>
        </w:rPr>
        <w:t xml:space="preserve"> משפחות שכולות, כמשפחת שכול אחת גדולה. אנו זוכרים אותם וחיים כאן, בארץ ישראל, כי אין לנו ארץ אחרת. כי זוהי המולדת עליה חרפו נפשם.</w:t>
      </w:r>
    </w:p>
    <w:p w:rsidR="002875E3" w:rsidRPr="00491B4A" w:rsidRDefault="002875E3" w:rsidP="0088003A">
      <w:pPr>
        <w:spacing w:line="360" w:lineRule="auto"/>
        <w:jc w:val="both"/>
        <w:rPr>
          <w:rStyle w:val="a3"/>
          <w:rFonts w:ascii="Arial" w:hAnsi="Arial" w:cs="David"/>
          <w:b w:val="0"/>
          <w:bCs w:val="0"/>
          <w:color w:val="39494A"/>
          <w:sz w:val="36"/>
          <w:szCs w:val="36"/>
          <w:rtl/>
        </w:rPr>
      </w:pPr>
      <w:r w:rsidRP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 xml:space="preserve">היום אנו </w:t>
      </w:r>
      <w:r w:rsidR="009E3BC7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>מעלים</w:t>
      </w:r>
      <w:r w:rsidR="0088003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 xml:space="preserve"> גם</w:t>
      </w:r>
      <w:r w:rsidR="009E3BC7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 xml:space="preserve"> את זכרם של 2,538 אזרחים במדינת ישראל, אשר נרצחו על לא עוול בכפם, אך בשל</w:t>
      </w:r>
      <w:r w:rsidRP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 xml:space="preserve"> היותם אזרחים במדינת ישראל</w:t>
      </w:r>
      <w:r w:rsidR="009E3BC7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>.</w:t>
      </w:r>
    </w:p>
    <w:p w:rsidR="00926DDB" w:rsidRPr="00491B4A" w:rsidRDefault="00926DDB" w:rsidP="0088003A">
      <w:pPr>
        <w:spacing w:line="360" w:lineRule="auto"/>
        <w:jc w:val="both"/>
        <w:rPr>
          <w:rStyle w:val="a3"/>
          <w:rFonts w:ascii="Arial" w:hAnsi="Arial" w:cs="David"/>
          <w:b w:val="0"/>
          <w:bCs w:val="0"/>
          <w:color w:val="39494A"/>
          <w:sz w:val="36"/>
          <w:szCs w:val="36"/>
          <w:rtl/>
        </w:rPr>
      </w:pPr>
      <w:r w:rsidRP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 xml:space="preserve">זוהי דרכו של עם ישראל, ארוכה וקשה, רצופת מכשולים ולמרות זאת אנו כולנו כאן היום, ובערב </w:t>
      </w:r>
      <w:r w:rsidR="0088003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>נעבור מהאבל אל השמחה, ונחגוג את</w:t>
      </w:r>
      <w:r w:rsidRP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 xml:space="preserve"> עצמאותה של מדינת ישראל</w:t>
      </w:r>
      <w:r w:rsidR="0088003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 xml:space="preserve">. בכך נסיים תהליך </w:t>
      </w:r>
      <w:r w:rsidR="0088003A">
        <w:rPr>
          <w:rStyle w:val="a3"/>
          <w:rFonts w:ascii="Arial" w:hAnsi="Arial" w:cs="David"/>
          <w:b w:val="0"/>
          <w:bCs w:val="0"/>
          <w:color w:val="39494A"/>
          <w:sz w:val="36"/>
          <w:szCs w:val="36"/>
          <w:rtl/>
        </w:rPr>
        <w:t>–</w:t>
      </w:r>
      <w:r w:rsidR="0088003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 xml:space="preserve"> </w:t>
      </w:r>
      <w:r w:rsidRP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>משואה לתקומה. מעבר חד מאבל לשמחה</w:t>
      </w:r>
      <w:r w:rsidR="0088003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>,</w:t>
      </w:r>
      <w:r w:rsidRP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 xml:space="preserve"> מעבר שמבטא את דרכנו</w:t>
      </w:r>
      <w:r w:rsidR="0088003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 xml:space="preserve"> הייחודית כעם, ב</w:t>
      </w:r>
      <w:r w:rsidRPr="00491B4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 xml:space="preserve">מדינה יהודית בארץ ישראל. </w:t>
      </w:r>
    </w:p>
    <w:p w:rsidR="009E3BC7" w:rsidRPr="0088003A" w:rsidRDefault="009E3BC7" w:rsidP="0088003A">
      <w:pPr>
        <w:spacing w:line="360" w:lineRule="auto"/>
        <w:jc w:val="both"/>
        <w:rPr>
          <w:rStyle w:val="a3"/>
          <w:rFonts w:ascii="Arial" w:hAnsi="Arial" w:cs="David"/>
          <w:b w:val="0"/>
          <w:bCs w:val="0"/>
          <w:color w:val="39494A"/>
          <w:sz w:val="36"/>
          <w:szCs w:val="36"/>
          <w:rtl/>
        </w:rPr>
      </w:pPr>
      <w:r w:rsidRPr="0088003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 xml:space="preserve">בשבת שעברה, שחלה בין יום הזיכרון לשואה ולגבורה, להיום, קראנו בפרשת קדושים. פרשה זו מתקשרת הן לימי הזיכרון, והן למערכת המשפט. </w:t>
      </w:r>
    </w:p>
    <w:p w:rsidR="009E3BC7" w:rsidRDefault="009E3BC7" w:rsidP="009E3BC7">
      <w:pPr>
        <w:jc w:val="both"/>
        <w:rPr>
          <w:rFonts w:cs="David"/>
          <w:color w:val="000000"/>
          <w:sz w:val="40"/>
          <w:szCs w:val="40"/>
          <w:rtl/>
        </w:rPr>
      </w:pPr>
      <w:r>
        <w:rPr>
          <w:rFonts w:cs="David" w:hint="cs"/>
          <w:color w:val="000000"/>
          <w:sz w:val="40"/>
          <w:szCs w:val="40"/>
          <w:rtl/>
        </w:rPr>
        <w:t>הפרשה נפתחת בציווי האלוהי:</w:t>
      </w:r>
    </w:p>
    <w:p w:rsidR="009E3BC7" w:rsidRPr="0088003A" w:rsidRDefault="009E3BC7" w:rsidP="0088003A">
      <w:pPr>
        <w:spacing w:line="360" w:lineRule="auto"/>
        <w:jc w:val="center"/>
        <w:rPr>
          <w:rStyle w:val="a3"/>
          <w:rFonts w:ascii="Arial" w:hAnsi="Arial"/>
          <w:color w:val="39494A"/>
          <w:shd w:val="clear" w:color="auto" w:fill="FFFFFF"/>
          <w:rtl/>
        </w:rPr>
      </w:pPr>
      <w:r w:rsidRPr="0088003A">
        <w:rPr>
          <w:rStyle w:val="a3"/>
          <w:rFonts w:ascii="Arial" w:hAnsi="Arial" w:hint="cs"/>
          <w:color w:val="39494A"/>
          <w:sz w:val="36"/>
          <w:szCs w:val="36"/>
          <w:shd w:val="clear" w:color="auto" w:fill="FFFFFF"/>
          <w:rtl/>
        </w:rPr>
        <w:t xml:space="preserve">"דַּבֵּר אֶל-כָּל-עֲדַת בְּנֵי-יִשְׂרָאֵל, וְאָמַרְתָּ </w:t>
      </w:r>
      <w:proofErr w:type="spellStart"/>
      <w:r w:rsidRPr="0088003A">
        <w:rPr>
          <w:rStyle w:val="a3"/>
          <w:rFonts w:ascii="Arial" w:hAnsi="Arial" w:hint="cs"/>
          <w:color w:val="39494A"/>
          <w:sz w:val="36"/>
          <w:szCs w:val="36"/>
          <w:shd w:val="clear" w:color="auto" w:fill="FFFFFF"/>
          <w:rtl/>
        </w:rPr>
        <w:t>אֲלֵהֶם</w:t>
      </w:r>
      <w:proofErr w:type="spellEnd"/>
      <w:r w:rsidRPr="0088003A">
        <w:rPr>
          <w:rStyle w:val="a3"/>
          <w:rFonts w:ascii="Arial" w:hAnsi="Arial" w:hint="cs"/>
          <w:color w:val="39494A"/>
          <w:sz w:val="36"/>
          <w:szCs w:val="36"/>
          <w:shd w:val="clear" w:color="auto" w:fill="FFFFFF"/>
          <w:rtl/>
        </w:rPr>
        <w:t xml:space="preserve">--קְדֹשִׁים תִּהְיוּ:  כִּי קָדוֹשׁ, אֲנִי יְהוָה </w:t>
      </w:r>
      <w:proofErr w:type="spellStart"/>
      <w:r w:rsidRPr="0088003A">
        <w:rPr>
          <w:rStyle w:val="a3"/>
          <w:rFonts w:ascii="Arial" w:hAnsi="Arial" w:hint="cs"/>
          <w:color w:val="39494A"/>
          <w:sz w:val="36"/>
          <w:szCs w:val="36"/>
          <w:shd w:val="clear" w:color="auto" w:fill="FFFFFF"/>
          <w:rtl/>
        </w:rPr>
        <w:t>אֱלֹהֵיכֶם</w:t>
      </w:r>
      <w:proofErr w:type="spellEnd"/>
      <w:r w:rsidRPr="0088003A">
        <w:rPr>
          <w:rStyle w:val="a3"/>
          <w:rFonts w:ascii="Arial" w:hAnsi="Arial" w:hint="cs"/>
          <w:color w:val="39494A"/>
          <w:sz w:val="36"/>
          <w:szCs w:val="36"/>
          <w:shd w:val="clear" w:color="auto" w:fill="FFFFFF"/>
          <w:rtl/>
        </w:rPr>
        <w:t>".</w:t>
      </w:r>
    </w:p>
    <w:p w:rsidR="0088003A" w:rsidRDefault="0088003A" w:rsidP="009E3BC7">
      <w:pPr>
        <w:jc w:val="both"/>
        <w:rPr>
          <w:rFonts w:cs="David"/>
          <w:sz w:val="36"/>
          <w:szCs w:val="36"/>
          <w:rtl/>
        </w:rPr>
      </w:pPr>
    </w:p>
    <w:p w:rsidR="009E3BC7" w:rsidRPr="0088003A" w:rsidRDefault="009E3BC7" w:rsidP="0088003A">
      <w:pPr>
        <w:spacing w:line="360" w:lineRule="auto"/>
        <w:jc w:val="both"/>
        <w:rPr>
          <w:rStyle w:val="a3"/>
          <w:rFonts w:ascii="Arial" w:hAnsi="Arial" w:cs="David"/>
          <w:b w:val="0"/>
          <w:bCs w:val="0"/>
          <w:color w:val="39494A"/>
          <w:sz w:val="36"/>
          <w:szCs w:val="36"/>
          <w:rtl/>
        </w:rPr>
      </w:pPr>
      <w:r w:rsidRPr="0088003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>חללי מערכות ישראל הם קדושי האומה</w:t>
      </w:r>
      <w:r w:rsidR="0088003A" w:rsidRPr="0088003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 xml:space="preserve">, כמו גם צאן הקדושים שהלך לטבח לפני 70 שנה. </w:t>
      </w:r>
    </w:p>
    <w:p w:rsidR="0088003A" w:rsidRDefault="0088003A" w:rsidP="009E3BC7">
      <w:pPr>
        <w:jc w:val="both"/>
        <w:rPr>
          <w:rFonts w:cs="David"/>
          <w:sz w:val="36"/>
          <w:szCs w:val="36"/>
          <w:rtl/>
        </w:rPr>
      </w:pPr>
    </w:p>
    <w:p w:rsidR="009E3BC7" w:rsidRDefault="009E3BC7" w:rsidP="009E3BC7">
      <w:pPr>
        <w:jc w:val="both"/>
        <w:rPr>
          <w:rFonts w:cs="David"/>
          <w:sz w:val="36"/>
          <w:szCs w:val="36"/>
          <w:rtl/>
        </w:rPr>
      </w:pPr>
      <w:r>
        <w:rPr>
          <w:rFonts w:cs="David" w:hint="cs"/>
          <w:sz w:val="36"/>
          <w:szCs w:val="36"/>
          <w:rtl/>
        </w:rPr>
        <w:t>באשר למערכת המשפט, אומר הכתוב:</w:t>
      </w:r>
    </w:p>
    <w:p w:rsidR="0088003A" w:rsidRPr="0088003A" w:rsidRDefault="0088003A" w:rsidP="0088003A">
      <w:pPr>
        <w:spacing w:line="360" w:lineRule="auto"/>
        <w:jc w:val="center"/>
        <w:rPr>
          <w:rStyle w:val="a3"/>
          <w:rFonts w:ascii="Arial" w:hAnsi="Arial"/>
          <w:color w:val="39494A"/>
          <w:shd w:val="clear" w:color="auto" w:fill="FFFFFF"/>
          <w:rtl/>
        </w:rPr>
      </w:pPr>
    </w:p>
    <w:p w:rsidR="009E3BC7" w:rsidRPr="0088003A" w:rsidRDefault="009E3BC7" w:rsidP="0088003A">
      <w:pPr>
        <w:spacing w:line="360" w:lineRule="auto"/>
        <w:jc w:val="center"/>
        <w:rPr>
          <w:rStyle w:val="a3"/>
          <w:rFonts w:ascii="Arial" w:hAnsi="Arial"/>
          <w:color w:val="39494A"/>
          <w:shd w:val="clear" w:color="auto" w:fill="FFFFFF"/>
          <w:rtl/>
        </w:rPr>
      </w:pPr>
      <w:r w:rsidRPr="0088003A">
        <w:rPr>
          <w:rStyle w:val="a3"/>
          <w:rFonts w:ascii="Arial" w:hAnsi="Arial" w:hint="cs"/>
          <w:b w:val="0"/>
          <w:bCs w:val="0"/>
          <w:color w:val="39494A"/>
          <w:sz w:val="36"/>
          <w:szCs w:val="36"/>
          <w:shd w:val="clear" w:color="auto" w:fill="FFFFFF"/>
          <w:rtl/>
        </w:rPr>
        <w:t>"</w:t>
      </w:r>
      <w:r w:rsidRPr="0088003A">
        <w:rPr>
          <w:rStyle w:val="a3"/>
          <w:rFonts w:ascii="Arial" w:hAnsi="Arial" w:hint="cs"/>
          <w:color w:val="39494A"/>
          <w:sz w:val="36"/>
          <w:szCs w:val="36"/>
          <w:shd w:val="clear" w:color="auto" w:fill="FFFFFF"/>
          <w:rtl/>
        </w:rPr>
        <w:t>לֹא-תַעֲשׂוּ עָוֶל, בַּמִּשְׁפָּט--</w:t>
      </w:r>
      <w:proofErr w:type="spellStart"/>
      <w:r w:rsidRPr="0088003A">
        <w:rPr>
          <w:rStyle w:val="a3"/>
          <w:rFonts w:ascii="Arial" w:hAnsi="Arial" w:hint="cs"/>
          <w:color w:val="39494A"/>
          <w:sz w:val="36"/>
          <w:szCs w:val="36"/>
          <w:shd w:val="clear" w:color="auto" w:fill="FFFFFF"/>
          <w:rtl/>
        </w:rPr>
        <w:t>לֹא-תִשָּׂא</w:t>
      </w:r>
      <w:proofErr w:type="spellEnd"/>
      <w:r w:rsidRPr="0088003A">
        <w:rPr>
          <w:rStyle w:val="a3"/>
          <w:rFonts w:ascii="Arial" w:hAnsi="Arial" w:hint="cs"/>
          <w:color w:val="39494A"/>
          <w:sz w:val="36"/>
          <w:szCs w:val="36"/>
          <w:shd w:val="clear" w:color="auto" w:fill="FFFFFF"/>
          <w:rtl/>
        </w:rPr>
        <w:t xml:space="preserve"> פְנֵי-דָל, וְלֹא תֶהְדַּר פְּנֵי גָדוֹל:  בְּצֶדֶק, </w:t>
      </w:r>
      <w:proofErr w:type="spellStart"/>
      <w:r w:rsidRPr="0088003A">
        <w:rPr>
          <w:rStyle w:val="a3"/>
          <w:rFonts w:ascii="Arial" w:hAnsi="Arial" w:hint="cs"/>
          <w:color w:val="39494A"/>
          <w:sz w:val="36"/>
          <w:szCs w:val="36"/>
          <w:shd w:val="clear" w:color="auto" w:fill="FFFFFF"/>
          <w:rtl/>
        </w:rPr>
        <w:t>תִּשְׁפֹּט</w:t>
      </w:r>
      <w:proofErr w:type="spellEnd"/>
      <w:r w:rsidRPr="0088003A">
        <w:rPr>
          <w:rStyle w:val="a3"/>
          <w:rFonts w:ascii="Arial" w:hAnsi="Arial" w:hint="cs"/>
          <w:color w:val="39494A"/>
          <w:sz w:val="36"/>
          <w:szCs w:val="36"/>
          <w:shd w:val="clear" w:color="auto" w:fill="FFFFFF"/>
          <w:rtl/>
        </w:rPr>
        <w:t xml:space="preserve"> עֲמִיתֶךָ".</w:t>
      </w:r>
    </w:p>
    <w:p w:rsidR="0088003A" w:rsidRDefault="0088003A" w:rsidP="009E3BC7">
      <w:pPr>
        <w:jc w:val="both"/>
        <w:rPr>
          <w:rFonts w:cs="David"/>
          <w:sz w:val="36"/>
          <w:szCs w:val="36"/>
          <w:rtl/>
        </w:rPr>
      </w:pPr>
    </w:p>
    <w:p w:rsidR="009E3BC7" w:rsidRPr="0088003A" w:rsidRDefault="009E3BC7" w:rsidP="0088003A">
      <w:pPr>
        <w:spacing w:line="360" w:lineRule="auto"/>
        <w:jc w:val="both"/>
        <w:rPr>
          <w:rStyle w:val="a3"/>
          <w:rFonts w:ascii="Arial" w:hAnsi="Arial" w:cs="David"/>
          <w:b w:val="0"/>
          <w:bCs w:val="0"/>
          <w:color w:val="39494A"/>
          <w:sz w:val="36"/>
          <w:szCs w:val="36"/>
          <w:rtl/>
        </w:rPr>
      </w:pPr>
      <w:r w:rsidRPr="0088003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>קשר בל יינתק מחבר בין עוצמתה הצבאית והביטחונית של מדינת ישראל, לחוסנה של מערכת המשפט, אשר שומרים על המדינה מכל משמר.</w:t>
      </w:r>
    </w:p>
    <w:p w:rsidR="009E3BC7" w:rsidRPr="0088003A" w:rsidRDefault="0088003A" w:rsidP="0088003A">
      <w:pPr>
        <w:spacing w:line="360" w:lineRule="auto"/>
        <w:jc w:val="both"/>
        <w:rPr>
          <w:rStyle w:val="a3"/>
          <w:rFonts w:ascii="Arial" w:hAnsi="Arial" w:cs="David"/>
          <w:b w:val="0"/>
          <w:bCs w:val="0"/>
          <w:color w:val="39494A"/>
          <w:sz w:val="36"/>
          <w:szCs w:val="36"/>
        </w:rPr>
      </w:pPr>
      <w:r w:rsidRPr="0088003A">
        <w:rPr>
          <w:rStyle w:val="a3"/>
          <w:rFonts w:ascii="Arial" w:hAnsi="Arial" w:cs="David" w:hint="cs"/>
          <w:b w:val="0"/>
          <w:bCs w:val="0"/>
          <w:color w:val="39494A"/>
          <w:sz w:val="36"/>
          <w:szCs w:val="36"/>
          <w:rtl/>
        </w:rPr>
        <w:t>עם סיומו של יום זה, אבקש לאחל יום עצמאות שמח, לכם ולמשפחותיכם.</w:t>
      </w:r>
    </w:p>
    <w:sectPr w:rsidR="009E3BC7" w:rsidRPr="0088003A" w:rsidSect="00C927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AAD" w:rsidRDefault="00061AAD" w:rsidP="00061AAD">
      <w:pPr>
        <w:spacing w:after="0" w:line="240" w:lineRule="auto"/>
      </w:pPr>
      <w:r>
        <w:separator/>
      </w:r>
    </w:p>
  </w:endnote>
  <w:endnote w:type="continuationSeparator" w:id="0">
    <w:p w:rsidR="00061AAD" w:rsidRDefault="00061AAD" w:rsidP="0006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AAD" w:rsidRDefault="00061AA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AAD" w:rsidRDefault="00061AA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AAD" w:rsidRDefault="00061AA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AAD" w:rsidRDefault="00061AAD" w:rsidP="00061AAD">
      <w:pPr>
        <w:spacing w:after="0" w:line="240" w:lineRule="auto"/>
      </w:pPr>
      <w:r>
        <w:separator/>
      </w:r>
    </w:p>
  </w:footnote>
  <w:footnote w:type="continuationSeparator" w:id="0">
    <w:p w:rsidR="00061AAD" w:rsidRDefault="00061AAD" w:rsidP="0006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AAD" w:rsidRDefault="00061AA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AAD" w:rsidRDefault="00061AA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AAD" w:rsidRDefault="00061AA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C3D"/>
    <w:rsid w:val="00061AAD"/>
    <w:rsid w:val="0009652E"/>
    <w:rsid w:val="002875E3"/>
    <w:rsid w:val="0029481C"/>
    <w:rsid w:val="002A447F"/>
    <w:rsid w:val="002B6256"/>
    <w:rsid w:val="00491B4A"/>
    <w:rsid w:val="005B1DEA"/>
    <w:rsid w:val="006719A4"/>
    <w:rsid w:val="007D3325"/>
    <w:rsid w:val="0088003A"/>
    <w:rsid w:val="008F3D85"/>
    <w:rsid w:val="00926DDB"/>
    <w:rsid w:val="009E3BC7"/>
    <w:rsid w:val="009F138E"/>
    <w:rsid w:val="00A8044B"/>
    <w:rsid w:val="00C55C7D"/>
    <w:rsid w:val="00C92757"/>
    <w:rsid w:val="00D27CA9"/>
    <w:rsid w:val="00E57566"/>
    <w:rsid w:val="00E61729"/>
    <w:rsid w:val="00EE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7DD01C-3A4D-48FE-A9B4-AD1CD47B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3C3D"/>
    <w:rPr>
      <w:b/>
      <w:bCs/>
    </w:rPr>
  </w:style>
  <w:style w:type="paragraph" w:styleId="a4">
    <w:name w:val="header"/>
    <w:basedOn w:val="a"/>
    <w:link w:val="a5"/>
    <w:uiPriority w:val="99"/>
    <w:unhideWhenUsed/>
    <w:rsid w:val="00061A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061AAD"/>
  </w:style>
  <w:style w:type="paragraph" w:styleId="a6">
    <w:name w:val="footer"/>
    <w:basedOn w:val="a"/>
    <w:link w:val="a7"/>
    <w:uiPriority w:val="99"/>
    <w:unhideWhenUsed/>
    <w:rsid w:val="00061A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061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א-לשכת המנהל - דואר נכנס" ma:contentTypeID="0x0101005C6FECE666C89544B2340FB9CE0C4EA84500BCA1A0E929FD5540B57B55A3D13DA86D" ma:contentTypeVersion="16" ma:contentTypeDescription="צור מסמך חדש." ma:contentTypeScope="" ma:versionID="82a87fa29833cf582121fb64b3e78584">
  <xsd:schema xmlns:xsd="http://www.w3.org/2001/XMLSchema" xmlns:p="http://schemas.microsoft.com/office/2006/metadata/properties" xmlns:ns1="1DBB0B49-6304-4B90-9EB5-FAE9C99F1839" xmlns:ns2="F182DE54-983C-4783-BE1A-5658FDB20E23" xmlns:ns3="5750907f-4764-4a24-87e8-b38b9a54a615" targetNamespace="http://schemas.microsoft.com/office/2006/metadata/properties" ma:root="true" ma:fieldsID="455723e8370d293d325adeba1395d78a" ns1:_="" ns2:_="" ns3:_="">
    <xsd:import namespace="1DBB0B49-6304-4B90-9EB5-FAE9C99F1839"/>
    <xsd:import namespace="F182DE54-983C-4783-BE1A-5658FDB20E23"/>
    <xsd:import namespace="5750907f-4764-4a24-87e8-b38b9a54a615"/>
    <xsd:element name="properties">
      <xsd:complexType>
        <xsd:sequence>
          <xsd:element name="documentManagement">
            <xsd:complexType>
              <xsd:all>
                <xsd:element ref="ns1:Nisreku"/>
                <xsd:element ref="ns1:DateMakor" minOccurs="0"/>
                <xsd:element ref="ns1:moaen" minOccurs="0"/>
                <xsd:element ref="ns2:SDRemark" minOccurs="0"/>
                <xsd:element ref="ns3:SDOriginalID" minOccurs="0"/>
                <xsd:element ref="ns3:SDOfflineTo" minOccurs="0"/>
                <xsd:element ref="ns3:SDAsmachta" minOccurs="0"/>
                <xsd:element ref="ns3:AutoNumber" minOccurs="0"/>
                <xsd:element ref="ns3:SDCategories" minOccurs="0"/>
                <xsd:element ref="ns3:SDCategoryID" minOccurs="0"/>
                <xsd:element ref="ns3:SDHebDate" minOccurs="0"/>
                <xsd:element ref="ns3:SDDocDate" minOccurs="0"/>
                <xsd:element ref="ns3:SDAuthor" minOccurs="0"/>
                <xsd:element ref="ns3:SDDocumentSource" minOccurs="0"/>
                <xsd:element ref="ns3:SDImportance" minOccurs="0"/>
                <xsd:element ref="ns3:SDLastSigningDate" minOccurs="0"/>
                <xsd:element ref="ns3:SDNumOfSignatures" minOccurs="0"/>
                <xsd:element ref="ns3:SDSignersLogin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DBB0B49-6304-4B90-9EB5-FAE9C99F1839" elementFormDefault="qualified">
    <xsd:import namespace="http://schemas.microsoft.com/office/2006/documentManagement/types"/>
    <xsd:element name="Nisreku" ma:index="0" ma:displayName="מס' עמודים שנסרקו" ma:default="" ma:internalName="Nisreku" ma:percentage="FALSE">
      <xsd:simpleType>
        <xsd:restriction base="dms:Number"/>
      </xsd:simpleType>
    </xsd:element>
    <xsd:element name="DateMakor" ma:index="1" nillable="true" ma:displayName="מקור" ma:default="" ma:format="DateOnly" ma:internalName="DateMakor">
      <xsd:simpleType>
        <xsd:restriction base="dms:DateTime"/>
      </xsd:simpleType>
    </xsd:element>
    <xsd:element name="moaen" ma:index="2" nillable="true" ma:displayName="מוען" ma:default="" ma:description="הנהלה" ma:internalName="moaen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F182DE54-983C-4783-BE1A-5658FDB20E23" elementFormDefault="qualified">
    <xsd:import namespace="http://schemas.microsoft.com/office/2006/documentManagement/types"/>
    <xsd:element name="SDRemark" ma:index="3" nillable="true" ma:displayName="הנחיה למסמך :" ma:internalName="SDRemar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5750907f-4764-4a24-87e8-b38b9a54a615" elementFormDefault="qualified">
    <xsd:import namespace="http://schemas.microsoft.com/office/2006/documentManagement/types"/>
    <xsd:element name="SDOriginalID" ma:index="4" nillable="true" ma:displayName="SDOriginalID" ma:internalName="SDOriginalID">
      <xsd:simpleType>
        <xsd:restriction base="dms:Text"/>
      </xsd:simpleType>
    </xsd:element>
    <xsd:element name="SDOfflineTo" ma:index="5" nillable="true" ma:displayName="SDOfflineTo" ma:internalName="SDOfflineTo">
      <xsd:simpleType>
        <xsd:restriction base="dms:Text"/>
      </xsd:simpleType>
    </xsd:element>
    <xsd:element name="SDAsmachta" ma:index="6" nillable="true" ma:displayName="SDAsmachta" ma:internalName="SDAsmachta">
      <xsd:simpleType>
        <xsd:restriction base="dms:Text"/>
      </xsd:simpleType>
    </xsd:element>
    <xsd:element name="AutoNumber" ma:index="7" nillable="true" ma:displayName="סימוכין" ma:internalName="AutoNumber">
      <xsd:simpleType>
        <xsd:restriction base="dms:Text"/>
      </xsd:simpleType>
    </xsd:element>
    <xsd:element name="SDCategories" ma:index="8" nillable="true" ma:displayName="נושאים" ma:internalName="SDCategories">
      <xsd:simpleType>
        <xsd:restriction base="dms:Note"/>
      </xsd:simpleType>
    </xsd:element>
    <xsd:element name="SDCategoryID" ma:index="9" nillable="true" ma:displayName="SDCategoryID" ma:internalName="SDCategoryID">
      <xsd:simpleType>
        <xsd:restriction base="dms:Text"/>
      </xsd:simpleType>
    </xsd:element>
    <xsd:element name="SDHebDate" ma:index="10" nillable="true" ma:displayName="SDHebDate" ma:internalName="SDHebDate">
      <xsd:simpleType>
        <xsd:restriction base="dms:Text"/>
      </xsd:simpleType>
    </xsd:element>
    <xsd:element name="SDDocDate" ma:index="11" nillable="true" ma:displayName="תאריך המסמך" ma:format="DateOnly" ma:internalName="SDDocDate">
      <xsd:simpleType>
        <xsd:restriction base="dms:DateTime"/>
      </xsd:simpleType>
    </xsd:element>
    <xsd:element name="SDAuthor" ma:index="12" nillable="true" ma:displayName="מחבר" ma:internalName="SDAuthor">
      <xsd:simpleType>
        <xsd:restriction base="dms:Text"/>
      </xsd:simpleType>
    </xsd:element>
    <xsd:element name="SDDocumentSource" ma:index="13" nillable="true" ma:displayName="מקור המסמך" ma:internalName="SDDocumentSource">
      <xsd:simpleType>
        <xsd:restriction base="dms:Choice">
          <xsd:enumeration value="SDFileUpload"/>
          <xsd:enumeration value="SDNewFile"/>
          <xsd:enumeration value="SDMultiFilesUpload"/>
          <xsd:enumeration value="OutlookExtender"/>
          <xsd:enumeration value="SDMigration"/>
          <xsd:enumeration value="OfficeAddIn"/>
          <xsd:enumeration value="ArchiveScan"/>
          <xsd:enumeration value="PCDocs"/>
          <xsd:enumeration value="PST"/>
          <xsd:enumeration value="D2K"/>
          <xsd:enumeration value="Menahel"/>
          <xsd:enumeration value="ShipmentLoader"/>
          <xsd:enumeration value="PoliceOffices"/>
          <xsd:enumeration value="AGATForms"/>
          <xsd:enumeration value="SDK"/>
          <xsd:enumeration value="Other"/>
        </xsd:restriction>
      </xsd:simpleType>
    </xsd:element>
    <xsd:element name="SDImportance" ma:index="14" nillable="true" ma:displayName="חשיבות" ma:internalName="SDImportance">
      <xsd:simpleType>
        <xsd:restriction base="dms:Number"/>
      </xsd:simpleType>
    </xsd:element>
    <xsd:element name="SDLastSigningDate" ma:index="15" nillable="true" ma:displayName="תאריך חתימה אחרון " ma:internalName="SDLastSigningDate">
      <xsd:simpleType>
        <xsd:restriction base="dms:DateTime"/>
      </xsd:simpleType>
    </xsd:element>
    <xsd:element name="SDNumOfSignatures" ma:index="16" nillable="true" ma:displayName="מספר חתימות" ma:internalName="SDNumOfSignatures">
      <xsd:simpleType>
        <xsd:restriction base="dms:Number"/>
      </xsd:simpleType>
    </xsd:element>
    <xsd:element name="SDSignersLogins" ma:index="17" nillable="true" ma:displayName="חותם המסמך" ma:internalName="SDSignersLogin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AutoNumber xmlns="5750907f-4764-4a24-87e8-b38b9a54a615">03657517</AutoNumber>
    <SDDocumentSource xmlns="5750907f-4764-4a24-87e8-b38b9a54a615">OfficeAddIn</SDDocumentSource>
    <SDAsmachta xmlns="5750907f-4764-4a24-87e8-b38b9a54a615" xsi:nil="true"/>
    <SDCategories xmlns="5750907f-4764-4a24-87e8-b38b9a54a615">:הנהלה1:א-לשכת מנהל בתי המשפט:תיוק:נאומים;#</SDCategories>
    <moaen xmlns="1DBB0B49-6304-4B90-9EB5-FAE9C99F1839" xsi:nil="true"/>
    <SDLastSigningDate xmlns="5750907f-4764-4a24-87e8-b38b9a54a615" xsi:nil="true"/>
    <SDRemark xmlns="F182DE54-983C-4783-BE1A-5658FDB20E23">תת 11.5.16</SDRemark>
    <SDDocDate xmlns="5750907f-4764-4a24-87e8-b38b9a54a615">2017-02-13T23:00:00+00:00</SDDocDate>
    <SDNumOfSignatures xmlns="5750907f-4764-4a24-87e8-b38b9a54a615" xsi:nil="true"/>
    <SDSignersLogins xmlns="5750907f-4764-4a24-87e8-b38b9a54a615" xsi:nil="true"/>
    <SDOfflineTo xmlns="5750907f-4764-4a24-87e8-b38b9a54a615" xsi:nil="true"/>
    <SDImportance xmlns="5750907f-4764-4a24-87e8-b38b9a54a615">0</SDImportance>
    <Nisreku xmlns="1DBB0B49-6304-4B90-9EB5-FAE9C99F1839">1</Nisreku>
    <SDHebDate xmlns="5750907f-4764-4a24-87e8-b38b9a54a615">י"ח בשבט, התשע"ז</SDHebDate>
    <SDAuthor xmlns="5750907f-4764-4a24-87e8-b38b9a54a615">מורן מהדרי</SDAuthor>
    <SDCategoryID xmlns="5750907f-4764-4a24-87e8-b38b9a54a615">fd985f608567;#</SDCategoryID>
    <DateMakor xmlns="1DBB0B49-6304-4B90-9EB5-FAE9C99F1839" xsi:nil="true"/>
    <SDOriginalID xmlns="5750907f-4764-4a24-87e8-b38b9a54a615" xsi:nil="true"/>
  </documentManagement>
</p:properties>
</file>

<file path=customXml/itemProps1.xml><?xml version="1.0" encoding="utf-8"?>
<ds:datastoreItem xmlns:ds="http://schemas.openxmlformats.org/officeDocument/2006/customXml" ds:itemID="{F5E10693-21C1-4ECD-A204-150B9B77B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B0B49-6304-4B90-9EB5-FAE9C99F1839"/>
    <ds:schemaRef ds:uri="F182DE54-983C-4783-BE1A-5658FDB20E23"/>
    <ds:schemaRef ds:uri="5750907f-4764-4a24-87e8-b38b9a54a61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40C7572-6670-47EF-B4AF-0C04811629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AC027-F2AF-45CE-A105-E317368C5833}">
  <ds:schemaRefs>
    <ds:schemaRef ds:uri="http://schemas.microsoft.com/office/2006/metadata/properties"/>
    <ds:schemaRef ds:uri="5750907f-4764-4a24-87e8-b38b9a54a615"/>
    <ds:schemaRef ds:uri="1DBB0B49-6304-4B90-9EB5-FAE9C99F1839"/>
    <ds:schemaRef ds:uri="F182DE54-983C-4783-BE1A-5658FDB20E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408</Words>
  <Characters>2031</Characters>
  <Application>Microsoft Office Word</Application>
  <DocSecurity>0</DocSecurity>
  <Lines>57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Court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נאום לטקס יום הזיכרון לחללי מערכות ישראל ונפגעי פעולות האיבה מאי 2016</dc:title>
  <dc:subject/>
  <dc:creator>זוהר סלמה</dc:creator>
  <cp:keywords/>
  <dc:description/>
  <cp:lastModifiedBy>מורן מהדרי</cp:lastModifiedBy>
  <cp:revision>3</cp:revision>
  <cp:lastPrinted>2016-05-11T07:25:00Z</cp:lastPrinted>
  <dcterms:created xsi:type="dcterms:W3CDTF">2016-05-10T13:35:00Z</dcterms:created>
  <dcterms:modified xsi:type="dcterms:W3CDTF">2017-02-14T08:59:00Z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0x0101005C6FECE666C89544B2340FB9CE0C4EA84500BCA1A0E929FD5540B57B55A3D13DA86D</vt:lpwstr>
  </property>
  <property fmtid="{D5CDD505-2E9C-101B-9397-08002B2CF9AE}" pid="3" name="ContentType">
    <vt:lpwstr>א-לשכת המנהל - דואר נכנס</vt:lpwstr>
  </property>
  <property fmtid="{D5CDD505-2E9C-101B-9397-08002B2CF9AE}" pid="4" name="SDCategoryID">
    <vt:lpwstr>fd985f608567;#</vt:lpwstr>
  </property>
  <property fmtid="{D5CDD505-2E9C-101B-9397-08002B2CF9AE}" pid="5" name="z">
    <vt:lpwstr>#RowsetSchema</vt:lpwstr>
  </property>
  <property fmtid="{D5CDD505-2E9C-101B-9397-08002B2CF9AE}" pid="6" name="FileLeafRef">
    <vt:lpwstr>241102;#03657517.docx</vt:lpwstr>
  </property>
  <property fmtid="{D5CDD505-2E9C-101B-9397-08002B2CF9AE}" pid="7" name="Modified_x0020_By">
    <vt:lpwstr>EDC\moranma</vt:lpwstr>
  </property>
  <property fmtid="{D5CDD505-2E9C-101B-9397-08002B2CF9AE}" pid="8" name="Created_x0020_By">
    <vt:lpwstr>EDC\moranma</vt:lpwstr>
  </property>
  <property fmtid="{D5CDD505-2E9C-101B-9397-08002B2CF9AE}" pid="9" name="File_x0020_Type">
    <vt:lpwstr>docx</vt:lpwstr>
  </property>
  <property fmtid="{D5CDD505-2E9C-101B-9397-08002B2CF9AE}" pid="10" name="AutoNumber">
    <vt:lpwstr>03657517</vt:lpwstr>
  </property>
  <property fmtid="{D5CDD505-2E9C-101B-9397-08002B2CF9AE}" pid="11" name="SDCategories">
    <vt:lpwstr>:הנהלה1:א-לשכת מנהל בתי המשפט:תיוק:נאומים;#</vt:lpwstr>
  </property>
  <property fmtid="{D5CDD505-2E9C-101B-9397-08002B2CF9AE}" pid="12" name="SDAuthor">
    <vt:lpwstr>מורן מהדרי</vt:lpwstr>
  </property>
  <property fmtid="{D5CDD505-2E9C-101B-9397-08002B2CF9AE}" pid="13" name="SDDocDate">
    <vt:lpwstr>14/02/2017</vt:lpwstr>
  </property>
  <property fmtid="{D5CDD505-2E9C-101B-9397-08002B2CF9AE}" pid="14" name="SDHebDate">
    <vt:lpwstr>י"ח בשבט, התשע"ז</vt:lpwstr>
  </property>
  <property fmtid="{D5CDD505-2E9C-101B-9397-08002B2CF9AE}" pid="15" name="Nisreku">
    <vt:lpwstr>1.00000000000000</vt:lpwstr>
  </property>
  <property fmtid="{D5CDD505-2E9C-101B-9397-08002B2CF9AE}" pid="16" name="SDRemark">
    <vt:lpwstr>תת 11.5.16</vt:lpwstr>
  </property>
  <property fmtid="{D5CDD505-2E9C-101B-9397-08002B2CF9AE}" pid="17" name="SDDocumentSource">
    <vt:lpwstr>OfficeAddIn</vt:lpwstr>
  </property>
  <property fmtid="{D5CDD505-2E9C-101B-9397-08002B2CF9AE}" pid="18" name="SDImportance">
    <vt:lpwstr>0</vt:lpwstr>
  </property>
  <property fmtid="{D5CDD505-2E9C-101B-9397-08002B2CF9AE}" pid="19" name="ID">
    <vt:lpwstr>241102</vt:lpwstr>
  </property>
  <property fmtid="{D5CDD505-2E9C-101B-9397-08002B2CF9AE}" pid="20" name="Created">
    <vt:lpwstr>14/02/2017</vt:lpwstr>
  </property>
  <property fmtid="{D5CDD505-2E9C-101B-9397-08002B2CF9AE}" pid="21" name="Author">
    <vt:lpwstr>465;#מורן מהדרי</vt:lpwstr>
  </property>
  <property fmtid="{D5CDD505-2E9C-101B-9397-08002B2CF9AE}" pid="22" name="Modified">
    <vt:lpwstr>14/02/2017</vt:lpwstr>
  </property>
  <property fmtid="{D5CDD505-2E9C-101B-9397-08002B2CF9AE}" pid="23" name="Editor">
    <vt:lpwstr>465;#מורן מהדרי</vt:lpwstr>
  </property>
  <property fmtid="{D5CDD505-2E9C-101B-9397-08002B2CF9AE}" pid="24" name="_ModerationStatus">
    <vt:lpwstr>0</vt:lpwstr>
  </property>
  <property fmtid="{D5CDD505-2E9C-101B-9397-08002B2CF9AE}" pid="25" name="FileRef">
    <vt:lpwstr>241102;#sites/HanhalaS1/MenahelNew/DocLib/DocLib automatically created by sharedocs 33/03657517.docx</vt:lpwstr>
  </property>
  <property fmtid="{D5CDD505-2E9C-101B-9397-08002B2CF9AE}" pid="26" name="FileDirRef">
    <vt:lpwstr>241102;#sites/HanhalaS1/MenahelNew/DocLib/DocLib automatically created by sharedocs 33</vt:lpwstr>
  </property>
  <property fmtid="{D5CDD505-2E9C-101B-9397-08002B2CF9AE}" pid="27" name="Last_x0020_Modified">
    <vt:lpwstr>241102;#2017-02-14 09:58:09</vt:lpwstr>
  </property>
  <property fmtid="{D5CDD505-2E9C-101B-9397-08002B2CF9AE}" pid="28" name="Created_x0020_Date">
    <vt:lpwstr>241102;#2017-02-14 09:58:09</vt:lpwstr>
  </property>
  <property fmtid="{D5CDD505-2E9C-101B-9397-08002B2CF9AE}" pid="29" name="File_x0020_Size">
    <vt:lpwstr>241102;#24925</vt:lpwstr>
  </property>
  <property fmtid="{D5CDD505-2E9C-101B-9397-08002B2CF9AE}" pid="30" name="FSObjType">
    <vt:lpwstr>241102;#0</vt:lpwstr>
  </property>
  <property fmtid="{D5CDD505-2E9C-101B-9397-08002B2CF9AE}" pid="31" name="PermMask">
    <vt:lpwstr>0x7fffffffffffffff</vt:lpwstr>
  </property>
  <property fmtid="{D5CDD505-2E9C-101B-9397-08002B2CF9AE}" pid="32" name="CheckedOutUserId">
    <vt:lpwstr>241102;#</vt:lpwstr>
  </property>
  <property fmtid="{D5CDD505-2E9C-101B-9397-08002B2CF9AE}" pid="33" name="IsCheckedoutToLocal">
    <vt:lpwstr>241102;#0</vt:lpwstr>
  </property>
  <property fmtid="{D5CDD505-2E9C-101B-9397-08002B2CF9AE}" pid="34" name="UniqueId">
    <vt:lpwstr>241102;#{4A0F245C-76E4-4335-B646-B9FC9E51B2E4}</vt:lpwstr>
  </property>
  <property fmtid="{D5CDD505-2E9C-101B-9397-08002B2CF9AE}" pid="35" name="ProgId">
    <vt:lpwstr>241102;#</vt:lpwstr>
  </property>
  <property fmtid="{D5CDD505-2E9C-101B-9397-08002B2CF9AE}" pid="36" name="ScopeId">
    <vt:lpwstr>241102;#{EA0D857B-063A-418B-8180-E3FFA6A807AB}</vt:lpwstr>
  </property>
  <property fmtid="{D5CDD505-2E9C-101B-9397-08002B2CF9AE}" pid="37" name="VirusStatus">
    <vt:lpwstr>241102;#24925</vt:lpwstr>
  </property>
  <property fmtid="{D5CDD505-2E9C-101B-9397-08002B2CF9AE}" pid="38" name="CheckedOutTitle">
    <vt:lpwstr>241102;#</vt:lpwstr>
  </property>
  <property fmtid="{D5CDD505-2E9C-101B-9397-08002B2CF9AE}" pid="39" name="_CheckinComment">
    <vt:lpwstr>241102;#</vt:lpwstr>
  </property>
  <property fmtid="{D5CDD505-2E9C-101B-9397-08002B2CF9AE}" pid="40" name="_EditMenuTableStart">
    <vt:lpwstr>03657517.docx</vt:lpwstr>
  </property>
  <property fmtid="{D5CDD505-2E9C-101B-9397-08002B2CF9AE}" pid="41" name="_EditMenuTableEnd">
    <vt:lpwstr>241102</vt:lpwstr>
  </property>
  <property fmtid="{D5CDD505-2E9C-101B-9397-08002B2CF9AE}" pid="42" name="LinkFilenameNoMenu">
    <vt:lpwstr>03657517.docx</vt:lpwstr>
  </property>
  <property fmtid="{D5CDD505-2E9C-101B-9397-08002B2CF9AE}" pid="43" name="LinkFilename">
    <vt:lpwstr>03657517.docx</vt:lpwstr>
  </property>
  <property fmtid="{D5CDD505-2E9C-101B-9397-08002B2CF9AE}" pid="44" name="DocIcon">
    <vt:lpwstr>docx</vt:lpwstr>
  </property>
  <property fmtid="{D5CDD505-2E9C-101B-9397-08002B2CF9AE}" pid="45" name="ServerUrl">
    <vt:lpwstr>/sites/HanhalaS1/MenahelNew/DocLib/DocLib automatically created by sharedocs 33/03657517.docx</vt:lpwstr>
  </property>
  <property fmtid="{D5CDD505-2E9C-101B-9397-08002B2CF9AE}" pid="46" name="EncodedAbsUrl">
    <vt:lpwstr>http://sharedocs3/sites/HanhalaS1/MenahelNew/DocLib/DocLib%20automatically%20created%20by%20sharedocs%2033/03657517.docx</vt:lpwstr>
  </property>
  <property fmtid="{D5CDD505-2E9C-101B-9397-08002B2CF9AE}" pid="47" name="BaseName">
    <vt:lpwstr>03657517</vt:lpwstr>
  </property>
  <property fmtid="{D5CDD505-2E9C-101B-9397-08002B2CF9AE}" pid="48" name="FileSizeDisplay">
    <vt:lpwstr>24925</vt:lpwstr>
  </property>
  <property fmtid="{D5CDD505-2E9C-101B-9397-08002B2CF9AE}" pid="49" name="MetaInfo">
    <vt:lpwstr>241102;#vti_parserversion:SR|12.0.0.6662
SDCategories:LW|:הנהלה1:א-לשכת מנהל בתי המשפט:תיוק:נאומים;#
moaen:EW|
_Category:EW|
SDLastSigningDate:EW|
SDOfflineTo:EW|
SDAuthor:SW|מורן מהדרי
DateMakor:EW|
vti_author:SR|EDC\\moranma
SDDocumentSource:SW|OfficeAd</vt:lpwstr>
  </property>
  <property fmtid="{D5CDD505-2E9C-101B-9397-08002B2CF9AE}" pid="50" name="_Level">
    <vt:lpwstr>1</vt:lpwstr>
  </property>
  <property fmtid="{D5CDD505-2E9C-101B-9397-08002B2CF9AE}" pid="51" name="_IsCurrentVersion">
    <vt:lpwstr>1</vt:lpwstr>
  </property>
  <property fmtid="{D5CDD505-2E9C-101B-9397-08002B2CF9AE}" pid="52" name="SelectTitle">
    <vt:lpwstr>241102</vt:lpwstr>
  </property>
  <property fmtid="{D5CDD505-2E9C-101B-9397-08002B2CF9AE}" pid="53" name="SelectFilename">
    <vt:lpwstr>241102</vt:lpwstr>
  </property>
  <property fmtid="{D5CDD505-2E9C-101B-9397-08002B2CF9AE}" pid="54" name="Edit">
    <vt:lpwstr>0</vt:lpwstr>
  </property>
  <property fmtid="{D5CDD505-2E9C-101B-9397-08002B2CF9AE}" pid="55" name="owshiddenversion">
    <vt:lpwstr>1</vt:lpwstr>
  </property>
  <property fmtid="{D5CDD505-2E9C-101B-9397-08002B2CF9AE}" pid="56" name="_UIVersion">
    <vt:lpwstr>512</vt:lpwstr>
  </property>
  <property fmtid="{D5CDD505-2E9C-101B-9397-08002B2CF9AE}" pid="57" name="_UIVersionString">
    <vt:lpwstr>1.0</vt:lpwstr>
  </property>
  <property fmtid="{D5CDD505-2E9C-101B-9397-08002B2CF9AE}" pid="58" name="Order">
    <vt:lpwstr>24110200.0000000</vt:lpwstr>
  </property>
  <property fmtid="{D5CDD505-2E9C-101B-9397-08002B2CF9AE}" pid="59" name="GUID">
    <vt:lpwstr>{E195481E-E217-43E6-B436-864A42D75664}</vt:lpwstr>
  </property>
  <property fmtid="{D5CDD505-2E9C-101B-9397-08002B2CF9AE}" pid="60" name="WorkflowVersion">
    <vt:lpwstr>1</vt:lpwstr>
  </property>
  <property fmtid="{D5CDD505-2E9C-101B-9397-08002B2CF9AE}" pid="61" name="ParentVersionString">
    <vt:lpwstr>241102;#</vt:lpwstr>
  </property>
  <property fmtid="{D5CDD505-2E9C-101B-9397-08002B2CF9AE}" pid="62" name="ParentLeafName">
    <vt:lpwstr>241102;#</vt:lpwstr>
  </property>
  <property fmtid="{D5CDD505-2E9C-101B-9397-08002B2CF9AE}" pid="63" name="Combine">
    <vt:lpwstr>0</vt:lpwstr>
  </property>
  <property fmtid="{D5CDD505-2E9C-101B-9397-08002B2CF9AE}" pid="64" name="RepairDocument">
    <vt:lpwstr>0</vt:lpwstr>
  </property>
  <property fmtid="{D5CDD505-2E9C-101B-9397-08002B2CF9AE}" pid="65" name="ServerRedirected">
    <vt:lpwstr>0</vt:lpwstr>
  </property>
</Properties>
</file>