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7" w:rsidRDefault="00ED7E47" w:rsidP="00F971BC">
      <w:pPr>
        <w:spacing w:line="360" w:lineRule="auto"/>
        <w:rPr>
          <w:rFonts w:hint="cs"/>
          <w:rtl/>
        </w:rPr>
      </w:pPr>
    </w:p>
    <w:p w:rsidR="006D6DAB" w:rsidRPr="00621064" w:rsidRDefault="006D6DAB" w:rsidP="00F971BC">
      <w:pPr>
        <w:spacing w:line="360" w:lineRule="auto"/>
        <w:rPr>
          <w:rtl/>
        </w:rPr>
      </w:pPr>
    </w:p>
    <w:p w:rsidR="00ED7E47" w:rsidRPr="00621064" w:rsidRDefault="00ED7E47" w:rsidP="00621064">
      <w:pPr>
        <w:spacing w:line="360" w:lineRule="auto"/>
        <w:jc w:val="center"/>
        <w:rPr>
          <w:b/>
          <w:bCs/>
          <w:u w:val="single"/>
          <w:rtl/>
        </w:rPr>
      </w:pPr>
      <w:r w:rsidRPr="00621064">
        <w:rPr>
          <w:b/>
          <w:bCs/>
          <w:rtl/>
        </w:rPr>
        <w:t>הנדון</w:t>
      </w:r>
      <w:r w:rsidRPr="00621064">
        <w:rPr>
          <w:rFonts w:hint="cs"/>
          <w:b/>
          <w:bCs/>
          <w:rtl/>
        </w:rPr>
        <w:t xml:space="preserve">: </w:t>
      </w:r>
      <w:r w:rsidRPr="00621064">
        <w:rPr>
          <w:rFonts w:hint="cs"/>
          <w:b/>
          <w:bCs/>
          <w:u w:val="single"/>
          <w:rtl/>
        </w:rPr>
        <w:t xml:space="preserve">סיכום בקרת מחלקת אוטיזם 28.10.15 </w:t>
      </w:r>
    </w:p>
    <w:p w:rsidR="00ED7E47" w:rsidRDefault="00ED7E47" w:rsidP="00621064">
      <w:pPr>
        <w:spacing w:line="360" w:lineRule="auto"/>
        <w:jc w:val="center"/>
        <w:rPr>
          <w:b/>
          <w:bCs/>
          <w:rtl/>
        </w:rPr>
      </w:pPr>
      <w:r w:rsidRPr="00621064">
        <w:rPr>
          <w:rFonts w:hint="cs"/>
          <w:b/>
          <w:bCs/>
          <w:rtl/>
        </w:rPr>
        <w:t>המרכז לבריאות הנפש כפר שאול- איתנים</w:t>
      </w:r>
    </w:p>
    <w:p w:rsidR="00A660CD" w:rsidRDefault="00A660CD" w:rsidP="00621064">
      <w:pPr>
        <w:spacing w:line="360" w:lineRule="auto"/>
        <w:jc w:val="center"/>
        <w:rPr>
          <w:b/>
          <w:bCs/>
          <w:rtl/>
        </w:rPr>
      </w:pPr>
    </w:p>
    <w:p w:rsidR="00ED7E47" w:rsidRPr="00621064" w:rsidRDefault="00ED7E47" w:rsidP="00621064">
      <w:pPr>
        <w:spacing w:line="360" w:lineRule="auto"/>
        <w:rPr>
          <w:b/>
          <w:bCs/>
          <w:rtl/>
        </w:rPr>
      </w:pPr>
      <w:r w:rsidRPr="00621064">
        <w:rPr>
          <w:rFonts w:hint="cs"/>
          <w:b/>
          <w:bCs/>
          <w:rtl/>
        </w:rPr>
        <w:t>משתתפים בבקרה:</w:t>
      </w:r>
    </w:p>
    <w:p w:rsidR="00ED7E47" w:rsidRPr="00621064" w:rsidRDefault="00ED7E47" w:rsidP="00621064">
      <w:pPr>
        <w:spacing w:line="360" w:lineRule="auto"/>
        <w:rPr>
          <w:rtl/>
        </w:rPr>
      </w:pPr>
      <w:r w:rsidRPr="00621064">
        <w:rPr>
          <w:rFonts w:hint="cs"/>
          <w:b/>
          <w:bCs/>
          <w:rtl/>
        </w:rPr>
        <w:t xml:space="preserve">צוות המחלקה לאוטיזם, אגף </w:t>
      </w:r>
      <w:proofErr w:type="spellStart"/>
      <w:r w:rsidRPr="00621064">
        <w:rPr>
          <w:rFonts w:hint="cs"/>
          <w:b/>
          <w:bCs/>
          <w:rtl/>
        </w:rPr>
        <w:t>ברה"נ</w:t>
      </w:r>
      <w:proofErr w:type="spellEnd"/>
      <w:r w:rsidRPr="00621064">
        <w:rPr>
          <w:rFonts w:hint="cs"/>
          <w:b/>
          <w:bCs/>
          <w:rtl/>
        </w:rPr>
        <w:t>, משרד הבריאות</w:t>
      </w:r>
      <w:r w:rsidRPr="00621064">
        <w:rPr>
          <w:rFonts w:hint="cs"/>
          <w:rtl/>
        </w:rPr>
        <w:t>:</w:t>
      </w:r>
    </w:p>
    <w:p w:rsidR="00ED7E47" w:rsidRPr="00621064" w:rsidRDefault="00ED7E47" w:rsidP="00621064">
      <w:pPr>
        <w:spacing w:line="360" w:lineRule="auto"/>
        <w:rPr>
          <w:rtl/>
        </w:rPr>
      </w:pPr>
      <w:r w:rsidRPr="00621064">
        <w:rPr>
          <w:rFonts w:hint="cs"/>
          <w:rtl/>
        </w:rPr>
        <w:t>גב' בלה בן גרשון, מנהלת המחלקה</w:t>
      </w:r>
    </w:p>
    <w:p w:rsidR="00ED7E47" w:rsidRPr="00621064" w:rsidRDefault="00ED7E47" w:rsidP="00621064">
      <w:pPr>
        <w:spacing w:line="360" w:lineRule="auto"/>
        <w:rPr>
          <w:rtl/>
        </w:rPr>
      </w:pPr>
      <w:r w:rsidRPr="00621064">
        <w:rPr>
          <w:rFonts w:hint="cs"/>
          <w:rtl/>
        </w:rPr>
        <w:t>גב' עפרה אוסטין, רכזת תחום בכירה, בקרת אוטיזם</w:t>
      </w:r>
    </w:p>
    <w:p w:rsidR="00ED7E47" w:rsidRPr="00621064" w:rsidRDefault="00ED7E47" w:rsidP="00621064">
      <w:pPr>
        <w:spacing w:line="360" w:lineRule="auto"/>
        <w:rPr>
          <w:rtl/>
        </w:rPr>
      </w:pPr>
      <w:r w:rsidRPr="00621064">
        <w:rPr>
          <w:rFonts w:hint="cs"/>
          <w:rtl/>
        </w:rPr>
        <w:t>גב' הדס גלנץ מרגליות, רכזת בקרה</w:t>
      </w:r>
    </w:p>
    <w:p w:rsidR="00ED7E47" w:rsidRPr="00621064" w:rsidRDefault="00ED7E47" w:rsidP="00621064">
      <w:pPr>
        <w:spacing w:line="360" w:lineRule="auto"/>
        <w:rPr>
          <w:rtl/>
        </w:rPr>
      </w:pPr>
      <w:r w:rsidRPr="00621064">
        <w:rPr>
          <w:rFonts w:hint="cs"/>
          <w:b/>
          <w:bCs/>
          <w:rtl/>
        </w:rPr>
        <w:t>צוות מחלקת המשך, בי"ח איתנים</w:t>
      </w:r>
      <w:r w:rsidRPr="00621064">
        <w:rPr>
          <w:rFonts w:hint="cs"/>
          <w:rtl/>
        </w:rPr>
        <w:t>:</w:t>
      </w:r>
    </w:p>
    <w:p w:rsidR="00ED7E47" w:rsidRPr="00621064" w:rsidRDefault="00ED7E47" w:rsidP="00621064">
      <w:pPr>
        <w:spacing w:line="360" w:lineRule="auto"/>
        <w:rPr>
          <w:rtl/>
        </w:rPr>
      </w:pPr>
      <w:r w:rsidRPr="00621064">
        <w:rPr>
          <w:rFonts w:hint="cs"/>
          <w:rtl/>
        </w:rPr>
        <w:t xml:space="preserve">ד"ר יהודה </w:t>
      </w:r>
      <w:proofErr w:type="spellStart"/>
      <w:r w:rsidRPr="00621064">
        <w:rPr>
          <w:rFonts w:hint="cs"/>
          <w:rtl/>
        </w:rPr>
        <w:t>קונייבסקי</w:t>
      </w:r>
      <w:proofErr w:type="spellEnd"/>
      <w:r w:rsidRPr="00621064">
        <w:rPr>
          <w:rFonts w:hint="cs"/>
          <w:rtl/>
        </w:rPr>
        <w:t>, מנהל המחלקה</w:t>
      </w:r>
    </w:p>
    <w:p w:rsidR="00ED7E47" w:rsidRPr="00621064" w:rsidRDefault="00ED7E47" w:rsidP="00621064">
      <w:pPr>
        <w:spacing w:line="360" w:lineRule="auto"/>
        <w:rPr>
          <w:rtl/>
        </w:rPr>
      </w:pPr>
      <w:r w:rsidRPr="00621064">
        <w:rPr>
          <w:rFonts w:hint="cs"/>
          <w:rtl/>
        </w:rPr>
        <w:t xml:space="preserve">מר תאופיק סלים, </w:t>
      </w:r>
      <w:r w:rsidR="00DB250B" w:rsidRPr="00621064">
        <w:rPr>
          <w:rFonts w:hint="cs"/>
          <w:rtl/>
        </w:rPr>
        <w:t>אח אחראי מחלקה</w:t>
      </w:r>
    </w:p>
    <w:p w:rsidR="00DB250B" w:rsidRPr="00621064" w:rsidRDefault="00DB250B" w:rsidP="00621064">
      <w:pPr>
        <w:spacing w:line="360" w:lineRule="auto"/>
        <w:rPr>
          <w:rtl/>
        </w:rPr>
      </w:pPr>
      <w:r w:rsidRPr="00621064">
        <w:rPr>
          <w:rFonts w:hint="cs"/>
          <w:rtl/>
        </w:rPr>
        <w:t xml:space="preserve">גב' </w:t>
      </w:r>
      <w:proofErr w:type="spellStart"/>
      <w:r w:rsidRPr="00621064">
        <w:rPr>
          <w:rFonts w:hint="cs"/>
          <w:rtl/>
        </w:rPr>
        <w:t>סרזין</w:t>
      </w:r>
      <w:proofErr w:type="spellEnd"/>
      <w:r w:rsidRPr="00621064">
        <w:rPr>
          <w:rFonts w:hint="cs"/>
          <w:rtl/>
        </w:rPr>
        <w:t xml:space="preserve"> יעל, אחות מוסמכת</w:t>
      </w:r>
    </w:p>
    <w:p w:rsidR="00DB250B" w:rsidRPr="00621064" w:rsidRDefault="00DB250B" w:rsidP="00621064">
      <w:pPr>
        <w:spacing w:line="360" w:lineRule="auto"/>
        <w:rPr>
          <w:rtl/>
        </w:rPr>
      </w:pPr>
      <w:r w:rsidRPr="00621064">
        <w:rPr>
          <w:rFonts w:hint="cs"/>
          <w:rtl/>
        </w:rPr>
        <w:t>גב' נעמי צמרת, מרפאה בעיסוק</w:t>
      </w:r>
    </w:p>
    <w:p w:rsidR="00DB250B" w:rsidRPr="00621064" w:rsidRDefault="00DB250B" w:rsidP="00621064">
      <w:pPr>
        <w:spacing w:line="360" w:lineRule="auto"/>
        <w:rPr>
          <w:rtl/>
        </w:rPr>
      </w:pPr>
      <w:r w:rsidRPr="00621064">
        <w:rPr>
          <w:rFonts w:hint="cs"/>
          <w:rtl/>
        </w:rPr>
        <w:t>גב' נעמי ששון, עו"ס</w:t>
      </w:r>
    </w:p>
    <w:p w:rsidR="00DB250B" w:rsidRPr="00621064" w:rsidRDefault="00DB250B" w:rsidP="00621064">
      <w:pPr>
        <w:spacing w:line="360" w:lineRule="auto"/>
        <w:rPr>
          <w:rtl/>
        </w:rPr>
      </w:pPr>
      <w:r w:rsidRPr="00621064">
        <w:rPr>
          <w:rFonts w:hint="cs"/>
          <w:rtl/>
        </w:rPr>
        <w:t>גב' טל קוטלר, דיאטנית עצמאית</w:t>
      </w:r>
    </w:p>
    <w:p w:rsidR="00ED7E47" w:rsidRPr="00621064" w:rsidRDefault="00ED7E47" w:rsidP="00621064">
      <w:pPr>
        <w:spacing w:line="360" w:lineRule="auto"/>
        <w:rPr>
          <w:b/>
          <w:bCs/>
          <w:u w:val="single"/>
        </w:rPr>
      </w:pPr>
    </w:p>
    <w:p w:rsidR="00ED7E47" w:rsidRPr="008006C3" w:rsidRDefault="00ED7E47" w:rsidP="00621064">
      <w:pPr>
        <w:spacing w:line="360" w:lineRule="auto"/>
        <w:jc w:val="both"/>
        <w:rPr>
          <w:b/>
          <w:bCs/>
          <w:u w:val="single"/>
          <w:rtl/>
        </w:rPr>
      </w:pPr>
      <w:r w:rsidRPr="008006C3">
        <w:rPr>
          <w:rFonts w:hint="cs"/>
          <w:b/>
          <w:bCs/>
          <w:u w:val="single"/>
          <w:rtl/>
        </w:rPr>
        <w:t>רקע</w:t>
      </w:r>
    </w:p>
    <w:p w:rsidR="00ED7E47" w:rsidRDefault="00ED7E47" w:rsidP="005676C1">
      <w:pPr>
        <w:spacing w:line="360" w:lineRule="auto"/>
        <w:jc w:val="both"/>
        <w:rPr>
          <w:rtl/>
        </w:rPr>
      </w:pPr>
      <w:r w:rsidRPr="00621064">
        <w:rPr>
          <w:rFonts w:hint="cs"/>
          <w:rtl/>
        </w:rPr>
        <w:t xml:space="preserve">המחלקה מוכרת כיחידה מאז 1978. ב- 1980 קיבלה הכרה כמחלקה ממושכת ארצית לאשפוז בוגרים עם אבחנת אוטיזם. </w:t>
      </w:r>
      <w:r w:rsidRPr="00621064">
        <w:rPr>
          <w:rtl/>
        </w:rPr>
        <w:t xml:space="preserve">במחלקה </w:t>
      </w:r>
      <w:r w:rsidRPr="00621064">
        <w:rPr>
          <w:rFonts w:hint="cs"/>
          <w:rtl/>
        </w:rPr>
        <w:t>מכסת אשפוז ל-</w:t>
      </w:r>
      <w:r w:rsidRPr="00621064">
        <w:rPr>
          <w:rtl/>
        </w:rPr>
        <w:t>14 מטופלים בגילאי 18 ומעלה</w:t>
      </w:r>
      <w:r w:rsidRPr="00621064">
        <w:rPr>
          <w:rFonts w:hint="cs"/>
          <w:rtl/>
        </w:rPr>
        <w:t xml:space="preserve"> בסטטוס אשפוז ממושך, עם תגבור כ"א בסיעוד, עו"ס </w:t>
      </w:r>
      <w:proofErr w:type="spellStart"/>
      <w:r w:rsidRPr="00621064">
        <w:rPr>
          <w:rFonts w:hint="cs"/>
          <w:rtl/>
        </w:rPr>
        <w:t>ורב"ע</w:t>
      </w:r>
      <w:proofErr w:type="spellEnd"/>
      <w:r w:rsidRPr="00621064">
        <w:rPr>
          <w:rFonts w:hint="cs"/>
          <w:rtl/>
        </w:rPr>
        <w:t xml:space="preserve">. </w:t>
      </w:r>
      <w:r w:rsidR="008D0588" w:rsidRPr="008D0588">
        <w:rPr>
          <w:rtl/>
        </w:rPr>
        <w:t xml:space="preserve">התנהגות המטופלים במחלקה מאופיינת באלימות, לעיתים פתאומית וקיצונית, המופנית כלפי עצמם וכלפי סביבתם. לאור רמת הסיכון הגבוהה למטופלים ולצוות </w:t>
      </w:r>
      <w:r w:rsidR="00AF3742">
        <w:rPr>
          <w:rFonts w:hint="cs"/>
          <w:rtl/>
        </w:rPr>
        <w:t xml:space="preserve">ורמת השחיקה הגבוהה, </w:t>
      </w:r>
      <w:r w:rsidR="008D0588" w:rsidRPr="008D0588">
        <w:rPr>
          <w:rtl/>
        </w:rPr>
        <w:t>הוגשה בקשה לשרי הבריאות לתוספת כ"א, והובטח</w:t>
      </w:r>
      <w:r w:rsidR="00543438">
        <w:rPr>
          <w:rFonts w:hint="cs"/>
          <w:rtl/>
        </w:rPr>
        <w:t>ה</w:t>
      </w:r>
      <w:r w:rsidR="005676C1">
        <w:rPr>
          <w:rtl/>
        </w:rPr>
        <w:t xml:space="preserve"> עוד 0.5 משרה של צוות פ</w:t>
      </w:r>
      <w:r w:rsidR="008D0588" w:rsidRPr="008D0588">
        <w:rPr>
          <w:rtl/>
        </w:rPr>
        <w:t>ר</w:t>
      </w:r>
      <w:r w:rsidR="005676C1">
        <w:rPr>
          <w:rFonts w:hint="cs"/>
          <w:rtl/>
        </w:rPr>
        <w:t xml:space="preserve">א </w:t>
      </w:r>
      <w:proofErr w:type="spellStart"/>
      <w:r w:rsidR="008D0588" w:rsidRPr="008D0588">
        <w:rPr>
          <w:rtl/>
        </w:rPr>
        <w:t>פואי</w:t>
      </w:r>
      <w:proofErr w:type="spellEnd"/>
      <w:r w:rsidR="008D0588" w:rsidRPr="008D0588">
        <w:rPr>
          <w:rtl/>
        </w:rPr>
        <w:t xml:space="preserve">, אך טרם הועבר תקציב. </w:t>
      </w:r>
      <w:r w:rsidRPr="00621064">
        <w:rPr>
          <w:rFonts w:hint="cs"/>
          <w:rtl/>
        </w:rPr>
        <w:t>ביום הבקרה היו 13 מאושפזים</w:t>
      </w:r>
      <w:r w:rsidR="009A5B14" w:rsidRPr="00621064">
        <w:rPr>
          <w:rFonts w:hint="cs"/>
          <w:rtl/>
        </w:rPr>
        <w:t>.</w:t>
      </w:r>
      <w:r w:rsidR="005676C1">
        <w:rPr>
          <w:rFonts w:hint="cs"/>
          <w:rtl/>
        </w:rPr>
        <w:t xml:space="preserve"> הוגשה בקשה לתוספת </w:t>
      </w:r>
      <w:proofErr w:type="spellStart"/>
      <w:r w:rsidR="005676C1">
        <w:rPr>
          <w:rFonts w:hint="cs"/>
          <w:rtl/>
        </w:rPr>
        <w:t>כח</w:t>
      </w:r>
      <w:proofErr w:type="spellEnd"/>
      <w:r w:rsidR="005676C1">
        <w:rPr>
          <w:rFonts w:hint="cs"/>
          <w:rtl/>
        </w:rPr>
        <w:t xml:space="preserve"> אדם בתחום סיעודי.</w:t>
      </w:r>
    </w:p>
    <w:p w:rsidR="00C71005" w:rsidRDefault="00C71005" w:rsidP="00621064">
      <w:pPr>
        <w:spacing w:line="360" w:lineRule="auto"/>
        <w:jc w:val="both"/>
        <w:rPr>
          <w:b/>
          <w:bCs/>
          <w:u w:val="single"/>
          <w:rtl/>
        </w:rPr>
      </w:pPr>
    </w:p>
    <w:p w:rsidR="001C6034" w:rsidRDefault="001C6034" w:rsidP="00621064">
      <w:pPr>
        <w:spacing w:line="360" w:lineRule="auto"/>
        <w:jc w:val="both"/>
        <w:rPr>
          <w:b/>
          <w:bCs/>
          <w:u w:val="single"/>
          <w:rtl/>
        </w:rPr>
      </w:pPr>
      <w:r w:rsidRPr="00543438">
        <w:rPr>
          <w:b/>
          <w:bCs/>
          <w:u w:val="single"/>
          <w:rtl/>
        </w:rPr>
        <w:t>פירוט הממצאים</w:t>
      </w:r>
    </w:p>
    <w:p w:rsidR="008006C3" w:rsidRDefault="008006C3" w:rsidP="00621064">
      <w:pPr>
        <w:spacing w:line="360" w:lineRule="auto"/>
        <w:jc w:val="both"/>
        <w:rPr>
          <w:u w:val="single"/>
          <w:rtl/>
        </w:rPr>
      </w:pPr>
    </w:p>
    <w:p w:rsidR="00543438" w:rsidRPr="001C6034" w:rsidRDefault="00543438" w:rsidP="00621064">
      <w:pPr>
        <w:spacing w:line="360" w:lineRule="auto"/>
        <w:jc w:val="both"/>
        <w:rPr>
          <w:u w:val="single"/>
          <w:rtl/>
        </w:rPr>
      </w:pPr>
      <w:r>
        <w:rPr>
          <w:rFonts w:hint="cs"/>
          <w:u w:val="single"/>
          <w:rtl/>
        </w:rPr>
        <w:t>מצבת מטופלים</w:t>
      </w:r>
      <w:r w:rsidR="005676C1">
        <w:rPr>
          <w:rFonts w:hint="cs"/>
          <w:u w:val="single"/>
          <w:rtl/>
        </w:rPr>
        <w:t xml:space="preserve"> עם קשיים מיוחדים</w:t>
      </w:r>
    </w:p>
    <w:p w:rsidR="00EA3EC0" w:rsidRPr="00621064" w:rsidRDefault="00ED7E47" w:rsidP="005676C1">
      <w:pPr>
        <w:spacing w:line="360" w:lineRule="auto"/>
        <w:jc w:val="both"/>
        <w:rPr>
          <w:rtl/>
        </w:rPr>
      </w:pPr>
      <w:r w:rsidRPr="00621064">
        <w:rPr>
          <w:rFonts w:hint="cs"/>
          <w:rtl/>
        </w:rPr>
        <w:t>כיום</w:t>
      </w:r>
      <w:r w:rsidRPr="00621064">
        <w:rPr>
          <w:rtl/>
        </w:rPr>
        <w:t xml:space="preserve"> </w:t>
      </w:r>
      <w:r w:rsidRPr="00621064">
        <w:rPr>
          <w:rFonts w:hint="cs"/>
          <w:rtl/>
        </w:rPr>
        <w:t>מאושפז</w:t>
      </w:r>
      <w:r w:rsidR="00E373BA" w:rsidRPr="00621064">
        <w:rPr>
          <w:rFonts w:hint="cs"/>
          <w:rtl/>
        </w:rPr>
        <w:t xml:space="preserve">ים </w:t>
      </w:r>
      <w:r w:rsidR="003E72FF">
        <w:rPr>
          <w:rFonts w:hint="cs"/>
          <w:rtl/>
        </w:rPr>
        <w:t xml:space="preserve">13 מטופלים, מתוכם </w:t>
      </w:r>
      <w:r w:rsidR="005676C1">
        <w:rPr>
          <w:rFonts w:hint="cs"/>
          <w:rtl/>
        </w:rPr>
        <w:t>אחד</w:t>
      </w:r>
      <w:r w:rsidRPr="00621064">
        <w:rPr>
          <w:rFonts w:hint="cs"/>
          <w:rtl/>
        </w:rPr>
        <w:t xml:space="preserve"> </w:t>
      </w:r>
      <w:r w:rsidRPr="00621064">
        <w:rPr>
          <w:rtl/>
        </w:rPr>
        <w:t>ללא אבחנת אוטיזם</w:t>
      </w:r>
      <w:r w:rsidRPr="00621064">
        <w:rPr>
          <w:rFonts w:hint="cs"/>
          <w:rtl/>
        </w:rPr>
        <w:t xml:space="preserve"> </w:t>
      </w:r>
      <w:r w:rsidR="005676C1">
        <w:rPr>
          <w:rFonts w:hint="cs"/>
          <w:rtl/>
        </w:rPr>
        <w:t xml:space="preserve">אשר מופנית על ידי המחלקה </w:t>
      </w:r>
      <w:proofErr w:type="spellStart"/>
      <w:r w:rsidR="005676C1">
        <w:rPr>
          <w:rFonts w:hint="cs"/>
          <w:rtl/>
        </w:rPr>
        <w:t>לועדה</w:t>
      </w:r>
      <w:proofErr w:type="spellEnd"/>
      <w:r w:rsidR="005676C1">
        <w:rPr>
          <w:rFonts w:hint="cs"/>
          <w:rtl/>
        </w:rPr>
        <w:t xml:space="preserve"> מאבחנת בתחום מוגבלות </w:t>
      </w:r>
      <w:proofErr w:type="spellStart"/>
      <w:r w:rsidR="005676C1">
        <w:rPr>
          <w:rFonts w:hint="cs"/>
          <w:rtl/>
        </w:rPr>
        <w:t>שיכלית</w:t>
      </w:r>
      <w:proofErr w:type="spellEnd"/>
      <w:r w:rsidR="005676C1">
        <w:rPr>
          <w:rFonts w:hint="cs"/>
          <w:rtl/>
        </w:rPr>
        <w:t>.</w:t>
      </w:r>
    </w:p>
    <w:p w:rsidR="00ED7E47" w:rsidRPr="00621064" w:rsidRDefault="005676C1" w:rsidP="005676C1">
      <w:pPr>
        <w:spacing w:line="360" w:lineRule="auto"/>
        <w:jc w:val="both"/>
        <w:rPr>
          <w:rtl/>
        </w:rPr>
      </w:pPr>
      <w:r>
        <w:rPr>
          <w:rFonts w:hint="cs"/>
          <w:rtl/>
        </w:rPr>
        <w:t xml:space="preserve">מטופל </w:t>
      </w:r>
      <w:r w:rsidR="00EA3EC0" w:rsidRPr="00621064">
        <w:rPr>
          <w:rFonts w:hint="cs"/>
          <w:rtl/>
        </w:rPr>
        <w:t xml:space="preserve">בן 21, נזקק להשגחה מיוחדת בחדר נפרד, שמירה של 24 שעות ביממה וייעוץ דיאטני מיוחד, על רקע אובדנות מוצהרת, </w:t>
      </w:r>
      <w:proofErr w:type="spellStart"/>
      <w:r w:rsidR="00EA3EC0" w:rsidRPr="00621064">
        <w:rPr>
          <w:rFonts w:hint="cs"/>
          <w:rtl/>
        </w:rPr>
        <w:t>המנעות</w:t>
      </w:r>
      <w:proofErr w:type="spellEnd"/>
      <w:r w:rsidR="00EA3EC0" w:rsidRPr="00621064">
        <w:rPr>
          <w:rFonts w:hint="cs"/>
          <w:rtl/>
        </w:rPr>
        <w:t xml:space="preserve"> מאכילה ופגיעה בציוד ובסובבים. מאושפז זה מחייב משאבים רבים של המחלקה מבחינת זמן וכ"א, </w:t>
      </w:r>
      <w:r>
        <w:rPr>
          <w:rFonts w:hint="cs"/>
          <w:rtl/>
        </w:rPr>
        <w:t>ומקבל שמירה דרך הליך מכרז של משרד הבריאות.</w:t>
      </w:r>
    </w:p>
    <w:p w:rsidR="008006C3" w:rsidRDefault="008006C3" w:rsidP="00621064">
      <w:pPr>
        <w:spacing w:line="360" w:lineRule="auto"/>
        <w:jc w:val="both"/>
        <w:rPr>
          <w:u w:val="single"/>
          <w:rtl/>
        </w:rPr>
      </w:pPr>
    </w:p>
    <w:p w:rsidR="00ED7E47" w:rsidRPr="00621064" w:rsidRDefault="00ED7E47" w:rsidP="00621064">
      <w:pPr>
        <w:spacing w:line="360" w:lineRule="auto"/>
        <w:jc w:val="both"/>
        <w:rPr>
          <w:u w:val="single"/>
          <w:rtl/>
        </w:rPr>
      </w:pPr>
      <w:r w:rsidRPr="00621064">
        <w:rPr>
          <w:rFonts w:hint="cs"/>
          <w:u w:val="single"/>
          <w:rtl/>
        </w:rPr>
        <w:t>תקינת כ"א</w:t>
      </w:r>
    </w:p>
    <w:p w:rsidR="00ED7E47" w:rsidRPr="00621064" w:rsidRDefault="00ED7E47" w:rsidP="00621064">
      <w:pPr>
        <w:spacing w:line="360" w:lineRule="auto"/>
        <w:jc w:val="both"/>
        <w:rPr>
          <w:rtl/>
        </w:rPr>
      </w:pPr>
      <w:r w:rsidRPr="00621064">
        <w:rPr>
          <w:rFonts w:hint="cs"/>
          <w:rtl/>
        </w:rPr>
        <w:t>חישוב כוח האדם נעשה בהתאם לרישיון מחלקה ממושכת 20 מיטות.</w:t>
      </w:r>
    </w:p>
    <w:p w:rsidR="00ED7E47" w:rsidRDefault="00ED7E47" w:rsidP="00621064">
      <w:pPr>
        <w:spacing w:line="360" w:lineRule="auto"/>
        <w:jc w:val="both"/>
        <w:rPr>
          <w:rtl/>
        </w:rPr>
      </w:pPr>
      <w:r w:rsidRPr="00621064">
        <w:rPr>
          <w:rFonts w:hint="cs"/>
          <w:rtl/>
        </w:rPr>
        <w:t>בעת הבקרה מאושפזים 13 חולים / מטופלים.</w:t>
      </w:r>
    </w:p>
    <w:p w:rsidR="008006C3" w:rsidRDefault="008006C3" w:rsidP="00621064">
      <w:pPr>
        <w:spacing w:line="360" w:lineRule="auto"/>
        <w:jc w:val="both"/>
        <w:rPr>
          <w:rtl/>
        </w:rPr>
      </w:pPr>
    </w:p>
    <w:p w:rsidR="008006C3" w:rsidRPr="008006C3" w:rsidRDefault="008006C3" w:rsidP="008006C3">
      <w:pPr>
        <w:spacing w:line="360" w:lineRule="auto"/>
        <w:jc w:val="both"/>
        <w:rPr>
          <w:u w:val="single"/>
          <w:rtl/>
        </w:rPr>
      </w:pPr>
      <w:r w:rsidRPr="008006C3">
        <w:rPr>
          <w:rFonts w:hint="cs"/>
          <w:u w:val="single"/>
          <w:rtl/>
        </w:rPr>
        <w:t>הסבר לטבלת כוח אדם:</w:t>
      </w:r>
    </w:p>
    <w:p w:rsidR="008006C3" w:rsidRPr="00621064" w:rsidRDefault="008006C3" w:rsidP="008006C3">
      <w:pPr>
        <w:spacing w:line="360" w:lineRule="auto"/>
        <w:jc w:val="both"/>
        <w:rPr>
          <w:rtl/>
        </w:rPr>
      </w:pPr>
      <w:r>
        <w:rPr>
          <w:rFonts w:hint="cs"/>
          <w:rtl/>
        </w:rPr>
        <w:t xml:space="preserve">מחצית הטבלה כולל </w:t>
      </w:r>
      <w:r w:rsidRPr="00621064">
        <w:rPr>
          <w:rFonts w:hint="cs"/>
          <w:rtl/>
        </w:rPr>
        <w:t>חישוב כוח האדם בהתאם לרישיון מחלקה ממושכת 20 מיטות</w:t>
      </w:r>
      <w:r>
        <w:rPr>
          <w:rFonts w:hint="cs"/>
          <w:rtl/>
        </w:rPr>
        <w:t xml:space="preserve"> ומחציתה כ"ח נוסף שקיים בפועל ונדרש למטופלים אוטיסטים אך לא מעוגן בתקנים</w:t>
      </w:r>
      <w:r w:rsidRPr="00621064">
        <w:rPr>
          <w:rFonts w:hint="cs"/>
          <w:rtl/>
        </w:rPr>
        <w:t>.</w:t>
      </w:r>
      <w:r>
        <w:rPr>
          <w:rFonts w:hint="cs"/>
          <w:rtl/>
        </w:rPr>
        <w:t xml:space="preserve"> בתחתית הטבלה יש נתונים על צוות עבור מטופל אחד עם מורכבות טיפולית ייחודית. </w:t>
      </w:r>
    </w:p>
    <w:p w:rsidR="008006C3" w:rsidRPr="00621064" w:rsidRDefault="008006C3" w:rsidP="00621064">
      <w:pPr>
        <w:spacing w:line="360" w:lineRule="auto"/>
        <w:jc w:val="both"/>
        <w:rPr>
          <w:rtl/>
        </w:rPr>
      </w:pPr>
    </w:p>
    <w:tbl>
      <w:tblPr>
        <w:bidiVisual/>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171"/>
        <w:gridCol w:w="1128"/>
        <w:gridCol w:w="3374"/>
      </w:tblGrid>
      <w:tr w:rsidR="00ED7E47" w:rsidRPr="00621064" w:rsidTr="006D2F3A">
        <w:tc>
          <w:tcPr>
            <w:tcW w:w="1323" w:type="dxa"/>
            <w:shd w:val="clear" w:color="auto" w:fill="auto"/>
          </w:tcPr>
          <w:p w:rsidR="00ED7E47" w:rsidRPr="00621064" w:rsidRDefault="00ED7E47" w:rsidP="006D2F3A">
            <w:pPr>
              <w:rPr>
                <w:rtl/>
              </w:rPr>
            </w:pPr>
            <w:r w:rsidRPr="00621064">
              <w:rPr>
                <w:rFonts w:hint="cs"/>
                <w:rtl/>
              </w:rPr>
              <w:t>מקצוע</w:t>
            </w:r>
          </w:p>
        </w:tc>
        <w:tc>
          <w:tcPr>
            <w:tcW w:w="1171" w:type="dxa"/>
          </w:tcPr>
          <w:p w:rsidR="00ED7E47" w:rsidRPr="00621064" w:rsidRDefault="00ED7E47" w:rsidP="006D2F3A">
            <w:pPr>
              <w:rPr>
                <w:rtl/>
              </w:rPr>
            </w:pPr>
            <w:r w:rsidRPr="00621064">
              <w:rPr>
                <w:rFonts w:hint="cs"/>
                <w:rtl/>
              </w:rPr>
              <w:t xml:space="preserve">נוהל תקינת כ"א </w:t>
            </w:r>
          </w:p>
        </w:tc>
        <w:tc>
          <w:tcPr>
            <w:tcW w:w="1128" w:type="dxa"/>
            <w:tcBorders>
              <w:right w:val="single" w:sz="4" w:space="0" w:color="auto"/>
            </w:tcBorders>
            <w:shd w:val="clear" w:color="auto" w:fill="auto"/>
          </w:tcPr>
          <w:p w:rsidR="00ED7E47" w:rsidRPr="00621064" w:rsidRDefault="00ED7E47" w:rsidP="006D2F3A">
            <w:pPr>
              <w:rPr>
                <w:rtl/>
              </w:rPr>
            </w:pPr>
            <w:r w:rsidRPr="00621064">
              <w:rPr>
                <w:rFonts w:hint="cs"/>
                <w:rtl/>
              </w:rPr>
              <w:t>תקינה נדרשת   201</w:t>
            </w:r>
            <w:r w:rsidR="00621064">
              <w:rPr>
                <w:rFonts w:hint="cs"/>
                <w:rtl/>
              </w:rPr>
              <w:t>5</w:t>
            </w:r>
          </w:p>
        </w:tc>
        <w:tc>
          <w:tcPr>
            <w:tcW w:w="3374" w:type="dxa"/>
            <w:tcBorders>
              <w:right w:val="single" w:sz="4" w:space="0" w:color="auto"/>
            </w:tcBorders>
          </w:tcPr>
          <w:p w:rsidR="00ED7E47" w:rsidRPr="00621064" w:rsidRDefault="00ED7E47" w:rsidP="006D2F3A">
            <w:pPr>
              <w:rPr>
                <w:rtl/>
              </w:rPr>
            </w:pPr>
            <w:r w:rsidRPr="00621064">
              <w:rPr>
                <w:rFonts w:hint="cs"/>
                <w:rtl/>
              </w:rPr>
              <w:t>תקינה בפועל</w:t>
            </w:r>
          </w:p>
        </w:tc>
      </w:tr>
      <w:tr w:rsidR="00ED7E47" w:rsidRPr="00621064" w:rsidTr="008006C3">
        <w:trPr>
          <w:trHeight w:val="525"/>
        </w:trPr>
        <w:tc>
          <w:tcPr>
            <w:tcW w:w="1323" w:type="dxa"/>
            <w:shd w:val="clear" w:color="auto" w:fill="auto"/>
          </w:tcPr>
          <w:p w:rsidR="00ED7E47" w:rsidRPr="00621064" w:rsidRDefault="00ED7E47" w:rsidP="006D2F3A">
            <w:pPr>
              <w:jc w:val="both"/>
              <w:rPr>
                <w:rtl/>
              </w:rPr>
            </w:pPr>
            <w:r w:rsidRPr="00621064">
              <w:rPr>
                <w:rFonts w:hint="cs"/>
                <w:rtl/>
              </w:rPr>
              <w:t>רופא פסיכיאטר</w:t>
            </w:r>
          </w:p>
        </w:tc>
        <w:tc>
          <w:tcPr>
            <w:tcW w:w="1171" w:type="dxa"/>
          </w:tcPr>
          <w:p w:rsidR="00ED7E47" w:rsidRPr="00621064" w:rsidRDefault="00ED7E47" w:rsidP="006D2F3A">
            <w:pPr>
              <w:jc w:val="both"/>
              <w:rPr>
                <w:rtl/>
              </w:rPr>
            </w:pPr>
            <w:r w:rsidRPr="00621064">
              <w:rPr>
                <w:rFonts w:hint="cs"/>
                <w:rtl/>
              </w:rPr>
              <w:t>0.088</w:t>
            </w:r>
          </w:p>
        </w:tc>
        <w:tc>
          <w:tcPr>
            <w:tcW w:w="1128" w:type="dxa"/>
            <w:tcBorders>
              <w:right w:val="single" w:sz="4" w:space="0" w:color="auto"/>
            </w:tcBorders>
            <w:shd w:val="clear" w:color="auto" w:fill="auto"/>
          </w:tcPr>
          <w:p w:rsidR="00ED7E47" w:rsidRPr="00621064" w:rsidRDefault="00ED7E47" w:rsidP="006D2F3A">
            <w:pPr>
              <w:jc w:val="both"/>
              <w:rPr>
                <w:rtl/>
              </w:rPr>
            </w:pPr>
            <w:r w:rsidRPr="00621064">
              <w:rPr>
                <w:rFonts w:hint="cs"/>
                <w:rtl/>
              </w:rPr>
              <w:t>1.76</w:t>
            </w:r>
          </w:p>
        </w:tc>
        <w:tc>
          <w:tcPr>
            <w:tcW w:w="3374" w:type="dxa"/>
            <w:tcBorders>
              <w:right w:val="single" w:sz="4" w:space="0" w:color="auto"/>
            </w:tcBorders>
          </w:tcPr>
          <w:p w:rsidR="00ED7E47" w:rsidRPr="00621064" w:rsidRDefault="00ED7E47" w:rsidP="00EA469C">
            <w:pPr>
              <w:rPr>
                <w:rtl/>
              </w:rPr>
            </w:pPr>
            <w:r w:rsidRPr="00621064">
              <w:rPr>
                <w:rFonts w:hint="cs"/>
                <w:rtl/>
              </w:rPr>
              <w:t>1</w:t>
            </w:r>
          </w:p>
        </w:tc>
      </w:tr>
      <w:tr w:rsidR="00ED7E47" w:rsidRPr="00B34D0A" w:rsidTr="006D2F3A">
        <w:tc>
          <w:tcPr>
            <w:tcW w:w="1323" w:type="dxa"/>
            <w:vMerge w:val="restart"/>
            <w:shd w:val="clear" w:color="auto" w:fill="auto"/>
          </w:tcPr>
          <w:p w:rsidR="008006C3" w:rsidRDefault="008006C3" w:rsidP="006D2F3A">
            <w:pPr>
              <w:jc w:val="both"/>
              <w:rPr>
                <w:rtl/>
              </w:rPr>
            </w:pPr>
            <w:r>
              <w:rPr>
                <w:rFonts w:hint="cs"/>
                <w:rtl/>
              </w:rPr>
              <w:t>צוות</w:t>
            </w:r>
          </w:p>
          <w:p w:rsidR="00ED7E47" w:rsidRPr="00B34D0A" w:rsidRDefault="00ED7E47" w:rsidP="006D2F3A">
            <w:pPr>
              <w:jc w:val="both"/>
              <w:rPr>
                <w:rtl/>
              </w:rPr>
            </w:pPr>
            <w:r w:rsidRPr="00B34D0A">
              <w:rPr>
                <w:rFonts w:hint="cs"/>
                <w:rtl/>
              </w:rPr>
              <w:t>סיעוד</w:t>
            </w:r>
          </w:p>
          <w:p w:rsidR="00ED7E47" w:rsidRPr="00B34D0A" w:rsidRDefault="00ED7E47" w:rsidP="006D2F3A">
            <w:pPr>
              <w:jc w:val="both"/>
              <w:rPr>
                <w:rtl/>
              </w:rPr>
            </w:pPr>
          </w:p>
        </w:tc>
        <w:tc>
          <w:tcPr>
            <w:tcW w:w="1171" w:type="dxa"/>
            <w:vMerge w:val="restart"/>
          </w:tcPr>
          <w:p w:rsidR="00ED7E47" w:rsidRPr="00B34D0A" w:rsidRDefault="008006C3" w:rsidP="006D2F3A">
            <w:pPr>
              <w:jc w:val="both"/>
              <w:rPr>
                <w:rtl/>
              </w:rPr>
            </w:pPr>
            <w:r>
              <w:rPr>
                <w:rFonts w:hint="cs"/>
                <w:rtl/>
              </w:rPr>
              <w:t>0.42</w:t>
            </w:r>
          </w:p>
        </w:tc>
        <w:tc>
          <w:tcPr>
            <w:tcW w:w="1128" w:type="dxa"/>
            <w:vMerge w:val="restart"/>
            <w:tcBorders>
              <w:right w:val="single" w:sz="4" w:space="0" w:color="auto"/>
            </w:tcBorders>
            <w:shd w:val="clear" w:color="auto" w:fill="auto"/>
          </w:tcPr>
          <w:p w:rsidR="00621064" w:rsidRPr="00B34D0A" w:rsidRDefault="008006C3" w:rsidP="006D2F3A">
            <w:pPr>
              <w:jc w:val="both"/>
              <w:rPr>
                <w:rtl/>
              </w:rPr>
            </w:pPr>
            <w:r>
              <w:rPr>
                <w:rFonts w:hint="cs"/>
                <w:rtl/>
              </w:rPr>
              <w:t>8.4</w:t>
            </w:r>
          </w:p>
        </w:tc>
        <w:tc>
          <w:tcPr>
            <w:tcW w:w="3374" w:type="dxa"/>
            <w:tcBorders>
              <w:right w:val="single" w:sz="4" w:space="0" w:color="auto"/>
            </w:tcBorders>
          </w:tcPr>
          <w:p w:rsidR="00ED7E47" w:rsidRPr="00B34D0A" w:rsidRDefault="008006C3" w:rsidP="00EA469C">
            <w:pPr>
              <w:rPr>
                <w:rtl/>
              </w:rPr>
            </w:pPr>
            <w:r>
              <w:rPr>
                <w:rFonts w:hint="cs"/>
                <w:rtl/>
              </w:rPr>
              <w:t>7.75</w:t>
            </w:r>
          </w:p>
        </w:tc>
      </w:tr>
      <w:tr w:rsidR="00ED7E47" w:rsidRPr="00B34D0A" w:rsidTr="006D2F3A">
        <w:tc>
          <w:tcPr>
            <w:tcW w:w="1323" w:type="dxa"/>
            <w:vMerge/>
            <w:tcBorders>
              <w:bottom w:val="single" w:sz="4" w:space="0" w:color="auto"/>
            </w:tcBorders>
            <w:shd w:val="clear" w:color="auto" w:fill="auto"/>
          </w:tcPr>
          <w:p w:rsidR="00ED7E47" w:rsidRPr="00B34D0A" w:rsidRDefault="00ED7E47" w:rsidP="006D2F3A">
            <w:pPr>
              <w:jc w:val="both"/>
              <w:rPr>
                <w:rtl/>
              </w:rPr>
            </w:pPr>
          </w:p>
        </w:tc>
        <w:tc>
          <w:tcPr>
            <w:tcW w:w="1171" w:type="dxa"/>
            <w:vMerge/>
            <w:tcBorders>
              <w:bottom w:val="single" w:sz="4" w:space="0" w:color="auto"/>
            </w:tcBorders>
          </w:tcPr>
          <w:p w:rsidR="00ED7E47" w:rsidRPr="00B34D0A" w:rsidRDefault="00ED7E47" w:rsidP="006D2F3A">
            <w:pPr>
              <w:jc w:val="both"/>
              <w:rPr>
                <w:rtl/>
              </w:rPr>
            </w:pPr>
          </w:p>
        </w:tc>
        <w:tc>
          <w:tcPr>
            <w:tcW w:w="1128" w:type="dxa"/>
            <w:vMerge/>
            <w:tcBorders>
              <w:bottom w:val="single" w:sz="4" w:space="0" w:color="auto"/>
              <w:right w:val="single" w:sz="4" w:space="0" w:color="auto"/>
            </w:tcBorders>
            <w:shd w:val="clear" w:color="auto" w:fill="auto"/>
          </w:tcPr>
          <w:p w:rsidR="00ED7E47" w:rsidRPr="00B34D0A" w:rsidRDefault="00ED7E47" w:rsidP="006D2F3A">
            <w:pPr>
              <w:jc w:val="both"/>
              <w:rPr>
                <w:rtl/>
              </w:rPr>
            </w:pPr>
          </w:p>
        </w:tc>
        <w:tc>
          <w:tcPr>
            <w:tcW w:w="3374" w:type="dxa"/>
            <w:tcBorders>
              <w:bottom w:val="single" w:sz="4" w:space="0" w:color="auto"/>
              <w:right w:val="single" w:sz="4" w:space="0" w:color="auto"/>
            </w:tcBorders>
          </w:tcPr>
          <w:p w:rsidR="00ED7E47" w:rsidRPr="00B34D0A" w:rsidRDefault="008006C3" w:rsidP="00EA469C">
            <w:pPr>
              <w:rPr>
                <w:rtl/>
              </w:rPr>
            </w:pPr>
            <w:r>
              <w:rPr>
                <w:rFonts w:hint="cs"/>
                <w:rtl/>
              </w:rPr>
              <w:t>9</w:t>
            </w:r>
            <w:r w:rsidR="006D2F3A">
              <w:rPr>
                <w:rFonts w:hint="cs"/>
                <w:rtl/>
              </w:rPr>
              <w:t xml:space="preserve"> </w:t>
            </w:r>
          </w:p>
        </w:tc>
      </w:tr>
      <w:tr w:rsidR="008006C3" w:rsidRPr="00B34D0A" w:rsidTr="008006C3">
        <w:trPr>
          <w:trHeight w:val="258"/>
        </w:trPr>
        <w:tc>
          <w:tcPr>
            <w:tcW w:w="1323" w:type="dxa"/>
            <w:vMerge w:val="restart"/>
            <w:shd w:val="clear" w:color="auto" w:fill="auto"/>
          </w:tcPr>
          <w:p w:rsidR="008006C3" w:rsidRPr="00B34D0A" w:rsidRDefault="008006C3" w:rsidP="006D2F3A">
            <w:pPr>
              <w:pBdr>
                <w:top w:val="single" w:sz="4" w:space="1" w:color="auto"/>
                <w:left w:val="single" w:sz="4" w:space="4" w:color="auto"/>
                <w:bottom w:val="single" w:sz="4" w:space="1" w:color="auto"/>
                <w:right w:val="single" w:sz="4" w:space="4" w:color="auto"/>
              </w:pBdr>
              <w:jc w:val="both"/>
              <w:rPr>
                <w:rtl/>
              </w:rPr>
            </w:pPr>
            <w:r w:rsidRPr="00B34D0A">
              <w:rPr>
                <w:rFonts w:hint="cs"/>
                <w:rtl/>
              </w:rPr>
              <w:t>רפוי בעיסוק</w:t>
            </w:r>
          </w:p>
          <w:p w:rsidR="008006C3" w:rsidRPr="00B34D0A" w:rsidRDefault="008006C3" w:rsidP="006D2F3A">
            <w:pPr>
              <w:jc w:val="both"/>
              <w:rPr>
                <w:rtl/>
              </w:rPr>
            </w:pPr>
            <w:r w:rsidRPr="00B34D0A">
              <w:rPr>
                <w:rFonts w:hint="cs"/>
                <w:rtl/>
              </w:rPr>
              <w:t>עו"ס</w:t>
            </w:r>
          </w:p>
        </w:tc>
        <w:tc>
          <w:tcPr>
            <w:tcW w:w="1171" w:type="dxa"/>
            <w:vMerge w:val="restart"/>
          </w:tcPr>
          <w:p w:rsidR="008006C3" w:rsidRPr="00B34D0A" w:rsidRDefault="008006C3" w:rsidP="006D2F3A">
            <w:pPr>
              <w:jc w:val="both"/>
              <w:rPr>
                <w:rtl/>
              </w:rPr>
            </w:pPr>
            <w:r>
              <w:rPr>
                <w:rFonts w:hint="cs"/>
                <w:rtl/>
              </w:rPr>
              <w:t>0.073</w:t>
            </w:r>
          </w:p>
        </w:tc>
        <w:tc>
          <w:tcPr>
            <w:tcW w:w="1128" w:type="dxa"/>
            <w:vMerge w:val="restart"/>
            <w:tcBorders>
              <w:right w:val="single" w:sz="4" w:space="0" w:color="auto"/>
            </w:tcBorders>
            <w:shd w:val="clear" w:color="auto" w:fill="auto"/>
          </w:tcPr>
          <w:p w:rsidR="008006C3" w:rsidRPr="00B34D0A" w:rsidRDefault="008006C3" w:rsidP="006D2F3A">
            <w:pPr>
              <w:jc w:val="both"/>
              <w:rPr>
                <w:rtl/>
              </w:rPr>
            </w:pPr>
            <w:r w:rsidRPr="00B34D0A">
              <w:rPr>
                <w:rFonts w:hint="cs"/>
                <w:rtl/>
              </w:rPr>
              <w:t>1.46</w:t>
            </w:r>
          </w:p>
        </w:tc>
        <w:tc>
          <w:tcPr>
            <w:tcW w:w="3374" w:type="dxa"/>
            <w:tcBorders>
              <w:right w:val="single" w:sz="4" w:space="0" w:color="auto"/>
            </w:tcBorders>
          </w:tcPr>
          <w:p w:rsidR="008006C3" w:rsidRPr="00B34D0A" w:rsidRDefault="008006C3" w:rsidP="001C6034">
            <w:pPr>
              <w:rPr>
                <w:rtl/>
              </w:rPr>
            </w:pPr>
            <w:r w:rsidRPr="00B34D0A">
              <w:rPr>
                <w:rFonts w:hint="cs"/>
                <w:rtl/>
              </w:rPr>
              <w:t>0.</w:t>
            </w:r>
            <w:r>
              <w:rPr>
                <w:rFonts w:hint="cs"/>
                <w:rtl/>
              </w:rPr>
              <w:t>50</w:t>
            </w:r>
            <w:r w:rsidRPr="00B34D0A">
              <w:rPr>
                <w:rFonts w:hint="cs"/>
                <w:rtl/>
              </w:rPr>
              <w:t>*</w:t>
            </w:r>
          </w:p>
        </w:tc>
      </w:tr>
      <w:tr w:rsidR="008006C3" w:rsidRPr="00B34D0A" w:rsidTr="006D2F3A">
        <w:tc>
          <w:tcPr>
            <w:tcW w:w="1323" w:type="dxa"/>
            <w:vMerge/>
            <w:tcBorders>
              <w:bottom w:val="single" w:sz="4" w:space="0" w:color="auto"/>
            </w:tcBorders>
            <w:shd w:val="clear" w:color="auto" w:fill="auto"/>
          </w:tcPr>
          <w:p w:rsidR="008006C3" w:rsidRPr="00B34D0A" w:rsidRDefault="008006C3" w:rsidP="006D2F3A">
            <w:pPr>
              <w:jc w:val="both"/>
              <w:rPr>
                <w:rtl/>
              </w:rPr>
            </w:pPr>
          </w:p>
        </w:tc>
        <w:tc>
          <w:tcPr>
            <w:tcW w:w="1171" w:type="dxa"/>
            <w:vMerge/>
            <w:tcBorders>
              <w:bottom w:val="single" w:sz="4" w:space="0" w:color="auto"/>
            </w:tcBorders>
          </w:tcPr>
          <w:p w:rsidR="008006C3" w:rsidRPr="00B34D0A" w:rsidRDefault="008006C3" w:rsidP="006D2F3A">
            <w:pPr>
              <w:jc w:val="both"/>
              <w:rPr>
                <w:rtl/>
              </w:rPr>
            </w:pPr>
          </w:p>
        </w:tc>
        <w:tc>
          <w:tcPr>
            <w:tcW w:w="1128" w:type="dxa"/>
            <w:vMerge/>
            <w:tcBorders>
              <w:bottom w:val="single" w:sz="4" w:space="0" w:color="auto"/>
              <w:right w:val="single" w:sz="4" w:space="0" w:color="auto"/>
            </w:tcBorders>
            <w:shd w:val="clear" w:color="auto" w:fill="auto"/>
          </w:tcPr>
          <w:p w:rsidR="008006C3" w:rsidRPr="00B34D0A" w:rsidRDefault="008006C3" w:rsidP="006D2F3A">
            <w:pPr>
              <w:jc w:val="both"/>
              <w:rPr>
                <w:rtl/>
              </w:rPr>
            </w:pPr>
          </w:p>
        </w:tc>
        <w:tc>
          <w:tcPr>
            <w:tcW w:w="3374" w:type="dxa"/>
            <w:tcBorders>
              <w:bottom w:val="single" w:sz="4" w:space="0" w:color="auto"/>
              <w:right w:val="single" w:sz="4" w:space="0" w:color="auto"/>
            </w:tcBorders>
          </w:tcPr>
          <w:p w:rsidR="008006C3" w:rsidRPr="00B34D0A" w:rsidRDefault="008006C3" w:rsidP="008006C3">
            <w:pPr>
              <w:rPr>
                <w:rtl/>
              </w:rPr>
            </w:pPr>
            <w:r w:rsidRPr="00B34D0A">
              <w:rPr>
                <w:rFonts w:hint="cs"/>
                <w:rtl/>
              </w:rPr>
              <w:t>0.</w:t>
            </w:r>
            <w:r>
              <w:rPr>
                <w:rFonts w:hint="cs"/>
                <w:rtl/>
              </w:rPr>
              <w:t>7</w:t>
            </w:r>
            <w:r w:rsidRPr="00B34D0A">
              <w:rPr>
                <w:rFonts w:hint="cs"/>
                <w:rtl/>
              </w:rPr>
              <w:t>5</w:t>
            </w:r>
          </w:p>
        </w:tc>
      </w:tr>
      <w:tr w:rsidR="000D19E8" w:rsidRPr="00B34D0A" w:rsidTr="006D2F3A">
        <w:tc>
          <w:tcPr>
            <w:tcW w:w="1323" w:type="dxa"/>
            <w:tcBorders>
              <w:top w:val="double" w:sz="4" w:space="0" w:color="auto"/>
            </w:tcBorders>
            <w:shd w:val="clear" w:color="auto" w:fill="auto"/>
          </w:tcPr>
          <w:p w:rsidR="000D19E8" w:rsidRPr="00B34D0A" w:rsidRDefault="000D19E8" w:rsidP="006D2F3A">
            <w:pPr>
              <w:jc w:val="both"/>
              <w:rPr>
                <w:rtl/>
              </w:rPr>
            </w:pPr>
            <w:r>
              <w:rPr>
                <w:rFonts w:hint="cs"/>
                <w:rtl/>
              </w:rPr>
              <w:t>מנתח התנהגות</w:t>
            </w:r>
          </w:p>
        </w:tc>
        <w:tc>
          <w:tcPr>
            <w:tcW w:w="1171" w:type="dxa"/>
            <w:tcBorders>
              <w:top w:val="double" w:sz="4" w:space="0" w:color="auto"/>
            </w:tcBorders>
          </w:tcPr>
          <w:p w:rsidR="000D19E8" w:rsidRPr="00B34D0A" w:rsidRDefault="000D19E8" w:rsidP="006D2F3A">
            <w:pPr>
              <w:jc w:val="center"/>
              <w:rPr>
                <w:rtl/>
              </w:rPr>
            </w:pPr>
            <w:r>
              <w:rPr>
                <w:rFonts w:hint="cs"/>
                <w:rtl/>
              </w:rPr>
              <w:t>-</w:t>
            </w:r>
          </w:p>
        </w:tc>
        <w:tc>
          <w:tcPr>
            <w:tcW w:w="1128" w:type="dxa"/>
            <w:tcBorders>
              <w:top w:val="double" w:sz="4" w:space="0" w:color="auto"/>
              <w:right w:val="single" w:sz="4" w:space="0" w:color="auto"/>
            </w:tcBorders>
            <w:shd w:val="clear" w:color="auto" w:fill="auto"/>
          </w:tcPr>
          <w:p w:rsidR="000D19E8" w:rsidRPr="00B34D0A" w:rsidRDefault="000D19E8" w:rsidP="006D2F3A">
            <w:pPr>
              <w:jc w:val="center"/>
              <w:rPr>
                <w:rtl/>
              </w:rPr>
            </w:pPr>
            <w:r>
              <w:rPr>
                <w:rFonts w:hint="cs"/>
                <w:rtl/>
              </w:rPr>
              <w:t>-</w:t>
            </w:r>
          </w:p>
        </w:tc>
        <w:tc>
          <w:tcPr>
            <w:tcW w:w="3374" w:type="dxa"/>
            <w:tcBorders>
              <w:top w:val="double" w:sz="4" w:space="0" w:color="auto"/>
              <w:right w:val="single" w:sz="4" w:space="0" w:color="auto"/>
            </w:tcBorders>
          </w:tcPr>
          <w:p w:rsidR="000D19E8" w:rsidRPr="00B34D0A" w:rsidRDefault="000D19E8" w:rsidP="00EA469C">
            <w:pPr>
              <w:rPr>
                <w:rtl/>
              </w:rPr>
            </w:pPr>
            <w:r w:rsidRPr="000D19E8">
              <w:rPr>
                <w:rtl/>
              </w:rPr>
              <w:t>3-4 ש' בשבוע בתרומת אלו"ט</w:t>
            </w:r>
          </w:p>
        </w:tc>
      </w:tr>
      <w:tr w:rsidR="000D19E8" w:rsidRPr="00B34D0A" w:rsidTr="006D2F3A">
        <w:tc>
          <w:tcPr>
            <w:tcW w:w="1323" w:type="dxa"/>
            <w:shd w:val="clear" w:color="auto" w:fill="auto"/>
          </w:tcPr>
          <w:p w:rsidR="000D19E8" w:rsidRPr="00B34D0A" w:rsidRDefault="000D19E8" w:rsidP="006D2F3A">
            <w:pPr>
              <w:jc w:val="both"/>
              <w:rPr>
                <w:rtl/>
              </w:rPr>
            </w:pPr>
            <w:r w:rsidRPr="000D19E8">
              <w:rPr>
                <w:rtl/>
              </w:rPr>
              <w:t>ליצן רפואי</w:t>
            </w:r>
          </w:p>
        </w:tc>
        <w:tc>
          <w:tcPr>
            <w:tcW w:w="1171" w:type="dxa"/>
          </w:tcPr>
          <w:p w:rsidR="000D19E8" w:rsidRPr="00B34D0A" w:rsidRDefault="006D2F3A" w:rsidP="006D2F3A">
            <w:pPr>
              <w:jc w:val="center"/>
              <w:rPr>
                <w:rtl/>
              </w:rPr>
            </w:pPr>
            <w:r>
              <w:rPr>
                <w:rFonts w:hint="cs"/>
                <w:rtl/>
              </w:rPr>
              <w:t>-</w:t>
            </w:r>
          </w:p>
        </w:tc>
        <w:tc>
          <w:tcPr>
            <w:tcW w:w="1128" w:type="dxa"/>
            <w:tcBorders>
              <w:right w:val="single" w:sz="4" w:space="0" w:color="auto"/>
            </w:tcBorders>
            <w:shd w:val="clear" w:color="auto" w:fill="auto"/>
          </w:tcPr>
          <w:p w:rsidR="000D19E8" w:rsidRPr="00B34D0A" w:rsidRDefault="006D2F3A" w:rsidP="006D2F3A">
            <w:pPr>
              <w:jc w:val="center"/>
              <w:rPr>
                <w:rtl/>
              </w:rPr>
            </w:pPr>
            <w:r>
              <w:rPr>
                <w:rFonts w:hint="cs"/>
                <w:rtl/>
              </w:rPr>
              <w:t>-</w:t>
            </w:r>
          </w:p>
        </w:tc>
        <w:tc>
          <w:tcPr>
            <w:tcW w:w="3374" w:type="dxa"/>
            <w:tcBorders>
              <w:right w:val="single" w:sz="4" w:space="0" w:color="auto"/>
            </w:tcBorders>
          </w:tcPr>
          <w:p w:rsidR="000D19E8" w:rsidRPr="00B34D0A" w:rsidRDefault="006D2F3A" w:rsidP="00EA469C">
            <w:pPr>
              <w:rPr>
                <w:rtl/>
              </w:rPr>
            </w:pPr>
            <w:r>
              <w:rPr>
                <w:rFonts w:hint="cs"/>
                <w:rtl/>
              </w:rPr>
              <w:t xml:space="preserve">1/2 ש' בשבוע </w:t>
            </w:r>
            <w:r w:rsidR="00A660CD">
              <w:rPr>
                <w:rFonts w:hint="cs"/>
                <w:rtl/>
              </w:rPr>
              <w:t xml:space="preserve">ע"י </w:t>
            </w:r>
            <w:r w:rsidR="00A660CD">
              <w:rPr>
                <w:rtl/>
              </w:rPr>
              <w:t>דרמה תרפיסט</w:t>
            </w:r>
          </w:p>
        </w:tc>
      </w:tr>
      <w:tr w:rsidR="000D19E8" w:rsidRPr="00B34D0A" w:rsidTr="006D2F3A">
        <w:tc>
          <w:tcPr>
            <w:tcW w:w="1323" w:type="dxa"/>
            <w:shd w:val="clear" w:color="auto" w:fill="auto"/>
          </w:tcPr>
          <w:p w:rsidR="000D19E8" w:rsidRPr="000D19E8" w:rsidRDefault="00A660CD" w:rsidP="006D2F3A">
            <w:pPr>
              <w:jc w:val="both"/>
              <w:rPr>
                <w:rtl/>
              </w:rPr>
            </w:pPr>
            <w:r>
              <w:rPr>
                <w:rFonts w:hint="cs"/>
                <w:rtl/>
              </w:rPr>
              <w:t xml:space="preserve">קבוצת </w:t>
            </w:r>
            <w:r w:rsidR="006D2F3A">
              <w:rPr>
                <w:rFonts w:hint="cs"/>
                <w:rtl/>
              </w:rPr>
              <w:t>הליכה ספורטיבית</w:t>
            </w:r>
          </w:p>
        </w:tc>
        <w:tc>
          <w:tcPr>
            <w:tcW w:w="1171" w:type="dxa"/>
          </w:tcPr>
          <w:p w:rsidR="000D19E8" w:rsidRPr="00B34D0A" w:rsidRDefault="006D2F3A" w:rsidP="006D2F3A">
            <w:pPr>
              <w:jc w:val="center"/>
              <w:rPr>
                <w:rtl/>
              </w:rPr>
            </w:pPr>
            <w:r>
              <w:rPr>
                <w:rFonts w:hint="cs"/>
                <w:rtl/>
              </w:rPr>
              <w:t>-</w:t>
            </w:r>
          </w:p>
        </w:tc>
        <w:tc>
          <w:tcPr>
            <w:tcW w:w="1128" w:type="dxa"/>
            <w:tcBorders>
              <w:right w:val="single" w:sz="4" w:space="0" w:color="auto"/>
            </w:tcBorders>
            <w:shd w:val="clear" w:color="auto" w:fill="auto"/>
          </w:tcPr>
          <w:p w:rsidR="000D19E8" w:rsidRPr="00B34D0A" w:rsidRDefault="006D2F3A" w:rsidP="006D2F3A">
            <w:pPr>
              <w:jc w:val="center"/>
              <w:rPr>
                <w:rtl/>
              </w:rPr>
            </w:pPr>
            <w:r>
              <w:rPr>
                <w:rFonts w:hint="cs"/>
                <w:rtl/>
              </w:rPr>
              <w:t>-</w:t>
            </w:r>
          </w:p>
        </w:tc>
        <w:tc>
          <w:tcPr>
            <w:tcW w:w="3374" w:type="dxa"/>
            <w:tcBorders>
              <w:right w:val="single" w:sz="4" w:space="0" w:color="auto"/>
            </w:tcBorders>
          </w:tcPr>
          <w:p w:rsidR="000D19E8" w:rsidRPr="00B34D0A" w:rsidRDefault="006D2F3A" w:rsidP="00A660CD">
            <w:pPr>
              <w:rPr>
                <w:rtl/>
              </w:rPr>
            </w:pPr>
            <w:r>
              <w:rPr>
                <w:rFonts w:hint="cs"/>
                <w:rtl/>
              </w:rPr>
              <w:t>3/4 ש' בשבוע ל-6 מטופלים ע"י אח מביה"ח</w:t>
            </w:r>
            <w:r w:rsidR="00A660CD">
              <w:rPr>
                <w:rFonts w:hint="cs"/>
                <w:rtl/>
              </w:rPr>
              <w:t xml:space="preserve">, בליווי </w:t>
            </w:r>
            <w:r w:rsidR="00A660CD" w:rsidRPr="00A660CD">
              <w:rPr>
                <w:rtl/>
              </w:rPr>
              <w:t>1 עובד כוח עזר לכל 3 משתתפים</w:t>
            </w:r>
          </w:p>
        </w:tc>
      </w:tr>
      <w:tr w:rsidR="008006C3" w:rsidRPr="00B34D0A" w:rsidTr="00A660CD">
        <w:tc>
          <w:tcPr>
            <w:tcW w:w="1323" w:type="dxa"/>
            <w:tcBorders>
              <w:bottom w:val="double" w:sz="4" w:space="0" w:color="auto"/>
            </w:tcBorders>
            <w:shd w:val="clear" w:color="auto" w:fill="auto"/>
          </w:tcPr>
          <w:p w:rsidR="008006C3" w:rsidRDefault="008006C3" w:rsidP="006D2F3A">
            <w:pPr>
              <w:jc w:val="both"/>
              <w:rPr>
                <w:rtl/>
              </w:rPr>
            </w:pPr>
            <w:r>
              <w:rPr>
                <w:rFonts w:hint="cs"/>
                <w:rtl/>
              </w:rPr>
              <w:t>תזונאית ביה"ח</w:t>
            </w:r>
          </w:p>
        </w:tc>
        <w:tc>
          <w:tcPr>
            <w:tcW w:w="1171" w:type="dxa"/>
            <w:tcBorders>
              <w:bottom w:val="double" w:sz="4" w:space="0" w:color="auto"/>
            </w:tcBorders>
          </w:tcPr>
          <w:p w:rsidR="008006C3" w:rsidRPr="00B34D0A" w:rsidRDefault="008006C3" w:rsidP="00644032">
            <w:pPr>
              <w:jc w:val="center"/>
              <w:rPr>
                <w:rtl/>
              </w:rPr>
            </w:pPr>
            <w:r>
              <w:rPr>
                <w:rFonts w:hint="cs"/>
                <w:rtl/>
              </w:rPr>
              <w:t>-</w:t>
            </w:r>
          </w:p>
        </w:tc>
        <w:tc>
          <w:tcPr>
            <w:tcW w:w="1128" w:type="dxa"/>
            <w:tcBorders>
              <w:bottom w:val="double" w:sz="4" w:space="0" w:color="auto"/>
              <w:right w:val="single" w:sz="4" w:space="0" w:color="auto"/>
            </w:tcBorders>
            <w:shd w:val="clear" w:color="auto" w:fill="auto"/>
          </w:tcPr>
          <w:p w:rsidR="008006C3" w:rsidRPr="00B34D0A" w:rsidRDefault="008006C3" w:rsidP="00644032">
            <w:pPr>
              <w:jc w:val="center"/>
              <w:rPr>
                <w:rtl/>
              </w:rPr>
            </w:pPr>
            <w:r>
              <w:rPr>
                <w:rFonts w:hint="cs"/>
                <w:rtl/>
              </w:rPr>
              <w:t>-</w:t>
            </w:r>
          </w:p>
        </w:tc>
        <w:tc>
          <w:tcPr>
            <w:tcW w:w="3374" w:type="dxa"/>
            <w:tcBorders>
              <w:bottom w:val="double" w:sz="4" w:space="0" w:color="auto"/>
              <w:right w:val="single" w:sz="4" w:space="0" w:color="auto"/>
            </w:tcBorders>
          </w:tcPr>
          <w:p w:rsidR="008006C3" w:rsidRDefault="008006C3" w:rsidP="00543438">
            <w:pPr>
              <w:rPr>
                <w:rtl/>
              </w:rPr>
            </w:pPr>
            <w:r>
              <w:rPr>
                <w:rFonts w:hint="cs"/>
                <w:rtl/>
              </w:rPr>
              <w:t>1    ש' בחודש</w:t>
            </w:r>
          </w:p>
        </w:tc>
      </w:tr>
      <w:tr w:rsidR="008006C3" w:rsidRPr="00B34D0A" w:rsidTr="00A660CD">
        <w:tc>
          <w:tcPr>
            <w:tcW w:w="1323" w:type="dxa"/>
            <w:tcBorders>
              <w:top w:val="double" w:sz="4" w:space="0" w:color="auto"/>
              <w:left w:val="single" w:sz="4" w:space="0" w:color="auto"/>
              <w:bottom w:val="single" w:sz="4" w:space="0" w:color="auto"/>
              <w:right w:val="single" w:sz="4" w:space="0" w:color="auto"/>
            </w:tcBorders>
            <w:shd w:val="clear" w:color="auto" w:fill="auto"/>
          </w:tcPr>
          <w:p w:rsidR="008006C3" w:rsidRDefault="008006C3" w:rsidP="006D2F3A">
            <w:pPr>
              <w:jc w:val="both"/>
              <w:rPr>
                <w:rtl/>
              </w:rPr>
            </w:pPr>
            <w:r>
              <w:rPr>
                <w:rFonts w:hint="cs"/>
                <w:rtl/>
              </w:rPr>
              <w:t xml:space="preserve">חברת שמירה </w:t>
            </w:r>
            <w:r>
              <w:t>ORS</w:t>
            </w:r>
          </w:p>
        </w:tc>
        <w:tc>
          <w:tcPr>
            <w:tcW w:w="1171" w:type="dxa"/>
            <w:tcBorders>
              <w:top w:val="double" w:sz="4" w:space="0" w:color="auto"/>
              <w:left w:val="single" w:sz="4" w:space="0" w:color="auto"/>
              <w:bottom w:val="single" w:sz="4" w:space="0" w:color="auto"/>
              <w:right w:val="single" w:sz="4" w:space="0" w:color="auto"/>
            </w:tcBorders>
          </w:tcPr>
          <w:p w:rsidR="008006C3" w:rsidRPr="00B34D0A" w:rsidRDefault="008006C3" w:rsidP="00644032">
            <w:pPr>
              <w:jc w:val="center"/>
              <w:rPr>
                <w:rtl/>
              </w:rPr>
            </w:pPr>
            <w:r>
              <w:rPr>
                <w:rFonts w:hint="cs"/>
                <w:rtl/>
              </w:rPr>
              <w:t>-</w:t>
            </w:r>
          </w:p>
        </w:tc>
        <w:tc>
          <w:tcPr>
            <w:tcW w:w="1128" w:type="dxa"/>
            <w:tcBorders>
              <w:top w:val="double" w:sz="4" w:space="0" w:color="auto"/>
              <w:left w:val="single" w:sz="4" w:space="0" w:color="auto"/>
              <w:bottom w:val="single" w:sz="4" w:space="0" w:color="auto"/>
              <w:right w:val="single" w:sz="4" w:space="0" w:color="auto"/>
            </w:tcBorders>
            <w:shd w:val="clear" w:color="auto" w:fill="auto"/>
          </w:tcPr>
          <w:p w:rsidR="008006C3" w:rsidRPr="00B34D0A" w:rsidRDefault="008006C3" w:rsidP="00644032">
            <w:pPr>
              <w:jc w:val="center"/>
              <w:rPr>
                <w:rtl/>
              </w:rPr>
            </w:pPr>
            <w:r>
              <w:rPr>
                <w:rFonts w:hint="cs"/>
                <w:rtl/>
              </w:rPr>
              <w:t>-</w:t>
            </w:r>
          </w:p>
        </w:tc>
        <w:tc>
          <w:tcPr>
            <w:tcW w:w="3374" w:type="dxa"/>
            <w:tcBorders>
              <w:top w:val="double" w:sz="4" w:space="0" w:color="auto"/>
              <w:left w:val="single" w:sz="4" w:space="0" w:color="auto"/>
              <w:bottom w:val="single" w:sz="4" w:space="0" w:color="auto"/>
              <w:right w:val="double" w:sz="4" w:space="0" w:color="auto"/>
            </w:tcBorders>
          </w:tcPr>
          <w:p w:rsidR="008006C3" w:rsidRDefault="008006C3" w:rsidP="00A660CD">
            <w:pPr>
              <w:rPr>
                <w:rtl/>
              </w:rPr>
            </w:pPr>
            <w:r>
              <w:rPr>
                <w:rFonts w:hint="cs"/>
                <w:rtl/>
              </w:rPr>
              <w:t>עבור מטופל אחד: 24 ש' ביממה, 8 ש' במשמרת.</w:t>
            </w:r>
          </w:p>
          <w:p w:rsidR="008006C3" w:rsidRDefault="008006C3" w:rsidP="00A660CD">
            <w:pPr>
              <w:rPr>
                <w:rtl/>
              </w:rPr>
            </w:pPr>
            <w:r>
              <w:rPr>
                <w:rFonts w:hint="cs"/>
                <w:rtl/>
              </w:rPr>
              <w:t>במימון משרד הבריאות</w:t>
            </w:r>
          </w:p>
        </w:tc>
      </w:tr>
      <w:tr w:rsidR="008006C3" w:rsidRPr="00B34D0A" w:rsidTr="00A660CD">
        <w:tc>
          <w:tcPr>
            <w:tcW w:w="1323" w:type="dxa"/>
            <w:tcBorders>
              <w:top w:val="single" w:sz="4" w:space="0" w:color="auto"/>
              <w:left w:val="single" w:sz="4" w:space="0" w:color="auto"/>
              <w:bottom w:val="double" w:sz="4" w:space="0" w:color="auto"/>
              <w:right w:val="single" w:sz="4" w:space="0" w:color="auto"/>
            </w:tcBorders>
            <w:shd w:val="clear" w:color="auto" w:fill="auto"/>
          </w:tcPr>
          <w:p w:rsidR="008006C3" w:rsidRDefault="008006C3" w:rsidP="006D2F3A">
            <w:pPr>
              <w:jc w:val="both"/>
              <w:rPr>
                <w:rtl/>
              </w:rPr>
            </w:pPr>
            <w:r>
              <w:rPr>
                <w:rFonts w:hint="cs"/>
                <w:rtl/>
              </w:rPr>
              <w:t>תזונאית עצמאית</w:t>
            </w:r>
          </w:p>
        </w:tc>
        <w:tc>
          <w:tcPr>
            <w:tcW w:w="1171" w:type="dxa"/>
            <w:tcBorders>
              <w:top w:val="single" w:sz="4" w:space="0" w:color="auto"/>
              <w:left w:val="single" w:sz="4" w:space="0" w:color="auto"/>
              <w:bottom w:val="double" w:sz="4" w:space="0" w:color="auto"/>
              <w:right w:val="single" w:sz="4" w:space="0" w:color="auto"/>
            </w:tcBorders>
          </w:tcPr>
          <w:p w:rsidR="008006C3" w:rsidRPr="00B34D0A" w:rsidRDefault="008006C3" w:rsidP="00644032">
            <w:pPr>
              <w:jc w:val="center"/>
              <w:rPr>
                <w:rtl/>
              </w:rPr>
            </w:pPr>
            <w:r>
              <w:rPr>
                <w:rFonts w:hint="cs"/>
                <w:rtl/>
              </w:rPr>
              <w:t>-</w:t>
            </w:r>
          </w:p>
        </w:tc>
        <w:tc>
          <w:tcPr>
            <w:tcW w:w="1128" w:type="dxa"/>
            <w:tcBorders>
              <w:top w:val="single" w:sz="4" w:space="0" w:color="auto"/>
              <w:left w:val="single" w:sz="4" w:space="0" w:color="auto"/>
              <w:bottom w:val="double" w:sz="4" w:space="0" w:color="auto"/>
              <w:right w:val="single" w:sz="4" w:space="0" w:color="auto"/>
            </w:tcBorders>
            <w:shd w:val="clear" w:color="auto" w:fill="auto"/>
          </w:tcPr>
          <w:p w:rsidR="008006C3" w:rsidRPr="00B34D0A" w:rsidRDefault="008006C3" w:rsidP="00644032">
            <w:pPr>
              <w:jc w:val="center"/>
              <w:rPr>
                <w:rtl/>
              </w:rPr>
            </w:pPr>
            <w:r>
              <w:rPr>
                <w:rFonts w:hint="cs"/>
                <w:rtl/>
              </w:rPr>
              <w:t>-</w:t>
            </w:r>
          </w:p>
        </w:tc>
        <w:tc>
          <w:tcPr>
            <w:tcW w:w="3374" w:type="dxa"/>
            <w:tcBorders>
              <w:top w:val="single" w:sz="4" w:space="0" w:color="auto"/>
              <w:left w:val="single" w:sz="4" w:space="0" w:color="auto"/>
              <w:bottom w:val="double" w:sz="4" w:space="0" w:color="auto"/>
              <w:right w:val="double" w:sz="4" w:space="0" w:color="auto"/>
            </w:tcBorders>
          </w:tcPr>
          <w:p w:rsidR="008006C3" w:rsidRDefault="008006C3" w:rsidP="00A660CD">
            <w:pPr>
              <w:rPr>
                <w:rtl/>
              </w:rPr>
            </w:pPr>
            <w:r>
              <w:rPr>
                <w:rFonts w:hint="cs"/>
                <w:rtl/>
              </w:rPr>
              <w:t>עבור מטופל אחד:1 ש' בשבוע, במימון משרד הבריאות</w:t>
            </w:r>
          </w:p>
        </w:tc>
      </w:tr>
    </w:tbl>
    <w:p w:rsidR="006D6DAB" w:rsidRDefault="006D6DAB" w:rsidP="001C6034">
      <w:pPr>
        <w:ind w:left="794" w:hanging="851"/>
        <w:jc w:val="both"/>
        <w:rPr>
          <w:rFonts w:hint="cs"/>
          <w:rtl/>
        </w:rPr>
      </w:pPr>
    </w:p>
    <w:p w:rsidR="00ED7E47" w:rsidRPr="00B34D0A" w:rsidRDefault="00ED7E47" w:rsidP="001C6034">
      <w:pPr>
        <w:ind w:left="794" w:hanging="851"/>
        <w:jc w:val="both"/>
        <w:rPr>
          <w:rtl/>
        </w:rPr>
      </w:pPr>
      <w:r w:rsidRPr="00B34D0A">
        <w:rPr>
          <w:rFonts w:hint="cs"/>
          <w:rtl/>
        </w:rPr>
        <w:t xml:space="preserve"> </w:t>
      </w:r>
      <w:r w:rsidR="00621064" w:rsidRPr="00B34D0A">
        <w:rPr>
          <w:rFonts w:hint="cs"/>
          <w:rtl/>
        </w:rPr>
        <w:t>*שבוע לפני מועד הבקרה</w:t>
      </w:r>
      <w:r w:rsidR="001C6034">
        <w:rPr>
          <w:rFonts w:hint="cs"/>
          <w:rtl/>
        </w:rPr>
        <w:t>, ביקשה</w:t>
      </w:r>
      <w:r w:rsidR="00621064" w:rsidRPr="00B34D0A">
        <w:rPr>
          <w:rFonts w:hint="cs"/>
          <w:rtl/>
        </w:rPr>
        <w:t xml:space="preserve"> </w:t>
      </w:r>
      <w:proofErr w:type="spellStart"/>
      <w:r w:rsidR="00621064" w:rsidRPr="00B34D0A">
        <w:rPr>
          <w:rFonts w:hint="cs"/>
          <w:rtl/>
        </w:rPr>
        <w:t>מרב"ע</w:t>
      </w:r>
      <w:proofErr w:type="spellEnd"/>
      <w:r w:rsidR="00B34D0A" w:rsidRPr="00B34D0A">
        <w:rPr>
          <w:rFonts w:hint="cs"/>
          <w:rtl/>
        </w:rPr>
        <w:t xml:space="preserve"> בהיקף של 0.25 משרה</w:t>
      </w:r>
      <w:r w:rsidR="001C6034">
        <w:rPr>
          <w:rFonts w:hint="cs"/>
          <w:rtl/>
        </w:rPr>
        <w:t xml:space="preserve">, לעבור למחלקה אחרת בשל </w:t>
      </w:r>
      <w:r w:rsidR="00621064" w:rsidRPr="00B34D0A">
        <w:rPr>
          <w:rFonts w:hint="cs"/>
          <w:rtl/>
        </w:rPr>
        <w:t>אלימות המטופלים</w:t>
      </w:r>
      <w:r w:rsidR="001C6034">
        <w:rPr>
          <w:rFonts w:hint="cs"/>
          <w:rtl/>
        </w:rPr>
        <w:t>. עד מועד הבקרה ה</w:t>
      </w:r>
      <w:r w:rsidR="008006C3">
        <w:rPr>
          <w:rFonts w:hint="cs"/>
          <w:rtl/>
        </w:rPr>
        <w:t>י</w:t>
      </w:r>
      <w:r w:rsidR="001C6034">
        <w:rPr>
          <w:rFonts w:hint="cs"/>
          <w:rtl/>
        </w:rPr>
        <w:t xml:space="preserve">יתה תקינה של 0.75 משרות </w:t>
      </w:r>
      <w:proofErr w:type="spellStart"/>
      <w:r w:rsidR="001C6034">
        <w:rPr>
          <w:rFonts w:hint="cs"/>
          <w:rtl/>
        </w:rPr>
        <w:t>למרב"ע</w:t>
      </w:r>
      <w:proofErr w:type="spellEnd"/>
      <w:r w:rsidR="001C6034">
        <w:rPr>
          <w:rFonts w:hint="cs"/>
          <w:rtl/>
        </w:rPr>
        <w:t>.</w:t>
      </w:r>
    </w:p>
    <w:p w:rsidR="00ED7E47" w:rsidRPr="00621064" w:rsidRDefault="00ED7E47" w:rsidP="00621064">
      <w:pPr>
        <w:spacing w:line="360" w:lineRule="auto"/>
        <w:ind w:left="-58"/>
        <w:jc w:val="both"/>
        <w:rPr>
          <w:b/>
          <w:bCs/>
          <w:color w:val="00B050"/>
          <w:rtl/>
        </w:rPr>
      </w:pPr>
      <w:r w:rsidRPr="00621064">
        <w:rPr>
          <w:rFonts w:hint="cs"/>
          <w:color w:val="00B050"/>
          <w:rtl/>
        </w:rPr>
        <w:t xml:space="preserve"> </w:t>
      </w:r>
    </w:p>
    <w:p w:rsidR="00ED7E47" w:rsidRPr="00B34D0A" w:rsidRDefault="00794001" w:rsidP="00794001">
      <w:pPr>
        <w:spacing w:line="360" w:lineRule="auto"/>
        <w:ind w:left="-58"/>
        <w:jc w:val="both"/>
        <w:rPr>
          <w:rtl/>
        </w:rPr>
      </w:pPr>
      <w:r>
        <w:rPr>
          <w:rFonts w:hint="cs"/>
          <w:rtl/>
        </w:rPr>
        <w:t xml:space="preserve">המחלקה לא מוכרת לצורך ההתמחות ולכן לא נהנית מתוספת </w:t>
      </w:r>
      <w:proofErr w:type="spellStart"/>
      <w:r>
        <w:rPr>
          <w:rFonts w:hint="cs"/>
          <w:rtl/>
        </w:rPr>
        <w:t>כח</w:t>
      </w:r>
      <w:proofErr w:type="spellEnd"/>
      <w:r>
        <w:rPr>
          <w:rFonts w:hint="cs"/>
          <w:rtl/>
        </w:rPr>
        <w:t xml:space="preserve"> אדם שמאפיינת מחלות אחרות.</w:t>
      </w:r>
    </w:p>
    <w:p w:rsidR="00ED7E47" w:rsidRPr="00B34D0A" w:rsidRDefault="00ED7E47" w:rsidP="00F971BC">
      <w:pPr>
        <w:spacing w:line="360" w:lineRule="auto"/>
        <w:ind w:left="-58"/>
        <w:jc w:val="both"/>
        <w:rPr>
          <w:rtl/>
        </w:rPr>
      </w:pPr>
      <w:r w:rsidRPr="00B34D0A">
        <w:rPr>
          <w:rFonts w:hint="cs"/>
          <w:rtl/>
        </w:rPr>
        <w:t>ניתנן תשומה ייחודי</w:t>
      </w:r>
      <w:r w:rsidRPr="00B34D0A">
        <w:rPr>
          <w:rFonts w:hint="eastAsia"/>
          <w:rtl/>
        </w:rPr>
        <w:t>ת</w:t>
      </w:r>
      <w:r w:rsidRPr="00B34D0A">
        <w:rPr>
          <w:rFonts w:hint="cs"/>
          <w:rtl/>
        </w:rPr>
        <w:t xml:space="preserve"> של  צוות הסיעוד</w:t>
      </w:r>
      <w:r w:rsidR="00B34D0A">
        <w:rPr>
          <w:rFonts w:hint="cs"/>
          <w:rtl/>
        </w:rPr>
        <w:t xml:space="preserve"> ע"ח מחלקות אחרות</w:t>
      </w:r>
      <w:r w:rsidRPr="00B34D0A">
        <w:rPr>
          <w:rFonts w:hint="cs"/>
          <w:rtl/>
        </w:rPr>
        <w:t xml:space="preserve">. עובדי סיעוד המתחלקים ל- 4 עובדים במשמרת בוקר וערב ו- 2 עובדים בלילה. אחראי משמרת הם אחים מוסמכים בלבד. אנשי כוח עזר  הם סטודנטים לסיעוד. </w:t>
      </w:r>
      <w:r w:rsidR="00C36FF8">
        <w:rPr>
          <w:rFonts w:hint="cs"/>
          <w:rtl/>
        </w:rPr>
        <w:t>קיימת תחלופה של צוות במקצועות שונים, בשל התמודדות עם אלימות חוזרת.</w:t>
      </w:r>
    </w:p>
    <w:p w:rsidR="001C6034" w:rsidRDefault="001C6034" w:rsidP="00F971BC">
      <w:pPr>
        <w:spacing w:line="360" w:lineRule="auto"/>
        <w:jc w:val="both"/>
        <w:rPr>
          <w:u w:val="single"/>
          <w:rtl/>
        </w:rPr>
      </w:pPr>
    </w:p>
    <w:p w:rsidR="00ED7E47" w:rsidRPr="00D071D2" w:rsidRDefault="00ED7E47" w:rsidP="00F971BC">
      <w:pPr>
        <w:spacing w:line="360" w:lineRule="auto"/>
        <w:jc w:val="both"/>
        <w:rPr>
          <w:u w:val="single"/>
          <w:rtl/>
        </w:rPr>
      </w:pPr>
      <w:r w:rsidRPr="00D071D2">
        <w:rPr>
          <w:rFonts w:hint="cs"/>
          <w:u w:val="single"/>
          <w:rtl/>
        </w:rPr>
        <w:t>מבנה</w:t>
      </w:r>
    </w:p>
    <w:p w:rsidR="00ED7E47" w:rsidRPr="00D071D2" w:rsidRDefault="00ED7E47" w:rsidP="00F971BC">
      <w:pPr>
        <w:spacing w:line="360" w:lineRule="auto"/>
        <w:jc w:val="both"/>
        <w:rPr>
          <w:rtl/>
        </w:rPr>
      </w:pPr>
      <w:r w:rsidRPr="00D071D2">
        <w:rPr>
          <w:rFonts w:hint="cs"/>
          <w:rtl/>
        </w:rPr>
        <w:t xml:space="preserve">מבנה המחלקה וציודה </w:t>
      </w:r>
      <w:r w:rsidR="005676C1">
        <w:rPr>
          <w:rFonts w:hint="cs"/>
          <w:rtl/>
        </w:rPr>
        <w:t xml:space="preserve">בחלקם </w:t>
      </w:r>
      <w:r w:rsidRPr="00D071D2">
        <w:rPr>
          <w:rFonts w:hint="cs"/>
          <w:rtl/>
        </w:rPr>
        <w:t>אינו מותאם לצרכי אוכלוסיית המאושפזים, ישנו בלאי מוגבר עקב התנהלותם וחוסר מרחב מספק אשר דרוש למניעת חיכוכים ואי שקט. המחלקה עברה שיפוץ קוסמטי וצוירו ציורי קיר</w:t>
      </w:r>
      <w:r w:rsidR="00D071D2">
        <w:rPr>
          <w:rFonts w:hint="cs"/>
          <w:rtl/>
        </w:rPr>
        <w:t xml:space="preserve"> לפני כשנה</w:t>
      </w:r>
      <w:r w:rsidRPr="00D071D2">
        <w:rPr>
          <w:rFonts w:hint="cs"/>
          <w:rtl/>
        </w:rPr>
        <w:t>.</w:t>
      </w:r>
      <w:r w:rsidR="00794001">
        <w:rPr>
          <w:rFonts w:hint="cs"/>
          <w:rtl/>
        </w:rPr>
        <w:t xml:space="preserve"> וניכר הצוות משקיע בניקיון </w:t>
      </w:r>
      <w:r w:rsidR="004D1E11">
        <w:rPr>
          <w:rFonts w:hint="cs"/>
          <w:rtl/>
        </w:rPr>
        <w:t>ואסתטיקה,</w:t>
      </w:r>
      <w:r w:rsidR="00794001">
        <w:rPr>
          <w:rFonts w:hint="cs"/>
          <w:rtl/>
        </w:rPr>
        <w:t xml:space="preserve"> על אף הקשיים האובייקטיבים עקב התנהגותם הקשה של החולים.</w:t>
      </w:r>
    </w:p>
    <w:p w:rsidR="00ED7E47" w:rsidRPr="00D071D2" w:rsidRDefault="00ED7E47" w:rsidP="00794001">
      <w:pPr>
        <w:spacing w:line="360" w:lineRule="auto"/>
        <w:jc w:val="both"/>
        <w:rPr>
          <w:rtl/>
        </w:rPr>
      </w:pPr>
      <w:r w:rsidRPr="00D071D2">
        <w:rPr>
          <w:rFonts w:hint="cs"/>
          <w:rtl/>
        </w:rPr>
        <w:t xml:space="preserve">קיימת חצר עם גומי מוקצף והצללה, </w:t>
      </w:r>
      <w:r w:rsidR="00D071D2">
        <w:rPr>
          <w:rFonts w:hint="cs"/>
          <w:rtl/>
        </w:rPr>
        <w:t xml:space="preserve">ובנוסף- </w:t>
      </w:r>
      <w:r w:rsidRPr="00D071D2">
        <w:rPr>
          <w:rFonts w:hint="cs"/>
          <w:rtl/>
        </w:rPr>
        <w:t>אזור תחום עם דשא ומתקני ספורט, לצורך אוורור</w:t>
      </w:r>
      <w:r w:rsidR="00D071D2">
        <w:rPr>
          <w:rFonts w:hint="cs"/>
          <w:rtl/>
        </w:rPr>
        <w:t>,</w:t>
      </w:r>
      <w:r w:rsidRPr="00D071D2">
        <w:rPr>
          <w:rFonts w:hint="cs"/>
          <w:rtl/>
        </w:rPr>
        <w:t xml:space="preserve"> מפגשי משפחה ופעילות גופנית.</w:t>
      </w:r>
      <w:r w:rsidR="00D071D2">
        <w:rPr>
          <w:rFonts w:hint="cs"/>
          <w:rtl/>
        </w:rPr>
        <w:t xml:space="preserve"> </w:t>
      </w:r>
      <w:r w:rsidR="00D071D2" w:rsidRPr="001C6034">
        <w:rPr>
          <w:rFonts w:hint="cs"/>
          <w:b/>
          <w:bCs/>
          <w:rtl/>
        </w:rPr>
        <w:t xml:space="preserve">שטחים </w:t>
      </w:r>
      <w:r w:rsidR="00A100B9" w:rsidRPr="001C6034">
        <w:rPr>
          <w:rFonts w:hint="cs"/>
          <w:b/>
          <w:bCs/>
          <w:rtl/>
        </w:rPr>
        <w:t>חיצוני</w:t>
      </w:r>
      <w:r w:rsidR="00D071D2" w:rsidRPr="001C6034">
        <w:rPr>
          <w:rFonts w:hint="cs"/>
          <w:b/>
          <w:bCs/>
          <w:rtl/>
        </w:rPr>
        <w:t xml:space="preserve">ים </w:t>
      </w:r>
      <w:r w:rsidR="00A100B9" w:rsidRPr="001C6034">
        <w:rPr>
          <w:rFonts w:hint="cs"/>
          <w:b/>
          <w:bCs/>
          <w:rtl/>
        </w:rPr>
        <w:t xml:space="preserve">חיוניים למטופלים, אשר ברובם אינם מורשים לצאת לשטח ביה"ח </w:t>
      </w:r>
      <w:r w:rsidR="00543438">
        <w:rPr>
          <w:rFonts w:hint="cs"/>
          <w:b/>
          <w:bCs/>
          <w:rtl/>
        </w:rPr>
        <w:t xml:space="preserve">באופן עצמאי, </w:t>
      </w:r>
      <w:r w:rsidR="00A100B9" w:rsidRPr="001C6034">
        <w:rPr>
          <w:rFonts w:hint="cs"/>
          <w:b/>
          <w:bCs/>
          <w:rtl/>
        </w:rPr>
        <w:t>בשל צורך בהשגחה.</w:t>
      </w:r>
      <w:r w:rsidR="00A100B9">
        <w:rPr>
          <w:rFonts w:hint="cs"/>
          <w:rtl/>
        </w:rPr>
        <w:t xml:space="preserve"> </w:t>
      </w:r>
    </w:p>
    <w:p w:rsidR="00ED7E47" w:rsidRPr="00D071D2" w:rsidRDefault="00ED7E47" w:rsidP="00F971BC">
      <w:pPr>
        <w:spacing w:line="360" w:lineRule="auto"/>
        <w:jc w:val="both"/>
        <w:rPr>
          <w:rtl/>
        </w:rPr>
      </w:pPr>
      <w:r w:rsidRPr="00D071D2">
        <w:rPr>
          <w:rFonts w:hint="cs"/>
          <w:rtl/>
        </w:rPr>
        <w:lastRenderedPageBreak/>
        <w:t xml:space="preserve">מקלט ייעודי למחלקה </w:t>
      </w:r>
      <w:r w:rsidR="00A100B9">
        <w:rPr>
          <w:rtl/>
        </w:rPr>
        <w:t>–</w:t>
      </w:r>
      <w:r w:rsidR="00A100B9">
        <w:rPr>
          <w:rFonts w:hint="cs"/>
          <w:rtl/>
        </w:rPr>
        <w:t xml:space="preserve"> לא נבדק בבקרה זו</w:t>
      </w:r>
      <w:r w:rsidRPr="00D071D2">
        <w:rPr>
          <w:rFonts w:hint="cs"/>
          <w:rtl/>
        </w:rPr>
        <w:t>.</w:t>
      </w:r>
    </w:p>
    <w:p w:rsidR="00ED7E47" w:rsidRPr="00621064" w:rsidRDefault="00ED7E47" w:rsidP="00F971BC">
      <w:pPr>
        <w:spacing w:line="360" w:lineRule="auto"/>
        <w:jc w:val="both"/>
        <w:rPr>
          <w:color w:val="00B050"/>
          <w:u w:val="single"/>
          <w:rtl/>
        </w:rPr>
      </w:pPr>
    </w:p>
    <w:p w:rsidR="00ED7E47" w:rsidRPr="00972A33" w:rsidRDefault="00ED7E47" w:rsidP="00F971BC">
      <w:pPr>
        <w:spacing w:line="360" w:lineRule="auto"/>
        <w:jc w:val="both"/>
        <w:rPr>
          <w:u w:val="single"/>
          <w:rtl/>
        </w:rPr>
      </w:pPr>
      <w:r w:rsidRPr="00972A33">
        <w:rPr>
          <w:u w:val="single"/>
          <w:rtl/>
        </w:rPr>
        <w:t xml:space="preserve">סדר היום של </w:t>
      </w:r>
      <w:r w:rsidR="00543438">
        <w:rPr>
          <w:rFonts w:hint="cs"/>
          <w:u w:val="single"/>
          <w:rtl/>
        </w:rPr>
        <w:t>במחלקה</w:t>
      </w:r>
      <w:r w:rsidR="006E7F8D">
        <w:rPr>
          <w:rFonts w:hint="cs"/>
          <w:u w:val="single"/>
          <w:rtl/>
        </w:rPr>
        <w:t>ׁ</w:t>
      </w:r>
      <w:r w:rsidR="006E7F8D">
        <w:rPr>
          <w:u w:val="single"/>
        </w:rPr>
        <w:t xml:space="preserve"> </w:t>
      </w:r>
      <w:r w:rsidR="00C0522F">
        <w:rPr>
          <w:rFonts w:hint="cs"/>
          <w:u w:val="single"/>
          <w:rtl/>
        </w:rPr>
        <w:t xml:space="preserve">(חידושים הודגשו ב- </w:t>
      </w:r>
      <w:r w:rsidR="00C0522F">
        <w:rPr>
          <w:u w:val="single"/>
        </w:rPr>
        <w:t>bold</w:t>
      </w:r>
      <w:r w:rsidR="00C0522F">
        <w:rPr>
          <w:rFonts w:hint="cs"/>
          <w:u w:val="single"/>
          <w:rtl/>
        </w:rPr>
        <w:t>)</w:t>
      </w:r>
      <w:r w:rsidRPr="00972A33">
        <w:rPr>
          <w:u w:val="single"/>
          <w:rtl/>
        </w:rPr>
        <w:t>:</w:t>
      </w:r>
    </w:p>
    <w:p w:rsidR="00ED7E47" w:rsidRPr="00972A33" w:rsidRDefault="001E14B1" w:rsidP="00F971BC">
      <w:pPr>
        <w:spacing w:line="360" w:lineRule="auto"/>
        <w:jc w:val="both"/>
        <w:rPr>
          <w:rtl/>
        </w:rPr>
      </w:pPr>
      <w:r w:rsidRPr="00972A33">
        <w:rPr>
          <w:rFonts w:hint="cs"/>
          <w:rtl/>
        </w:rPr>
        <w:t xml:space="preserve">7:00-7:30 </w:t>
      </w:r>
      <w:r w:rsidRPr="00972A33">
        <w:rPr>
          <w:rFonts w:hint="cs"/>
          <w:rtl/>
        </w:rPr>
        <w:tab/>
        <w:t>קבלת מחלקה ע"י אח אחראי (ראשי)</w:t>
      </w:r>
      <w:r w:rsidRPr="00972A33">
        <w:t xml:space="preserve"> </w:t>
      </w:r>
      <w:r w:rsidRPr="00972A33">
        <w:rPr>
          <w:rFonts w:hint="cs"/>
          <w:rtl/>
        </w:rPr>
        <w:t xml:space="preserve">וחלוקת מטלות, ליווי מטופלים ל- </w:t>
      </w:r>
      <w:r w:rsidRPr="00972A33">
        <w:t>ECT</w:t>
      </w:r>
    </w:p>
    <w:p w:rsidR="00972A33" w:rsidRPr="00972A33" w:rsidRDefault="00972A33" w:rsidP="00F971BC">
      <w:pPr>
        <w:spacing w:line="360" w:lineRule="auto"/>
        <w:jc w:val="both"/>
        <w:rPr>
          <w:rtl/>
        </w:rPr>
      </w:pPr>
      <w:r w:rsidRPr="00972A33">
        <w:rPr>
          <w:rFonts w:hint="cs"/>
          <w:rtl/>
        </w:rPr>
        <w:t xml:space="preserve">3:30-8:00 </w:t>
      </w:r>
      <w:r w:rsidRPr="00972A33">
        <w:rPr>
          <w:rFonts w:hint="cs"/>
          <w:rtl/>
        </w:rPr>
        <w:tab/>
        <w:t>מקלחות</w:t>
      </w:r>
    </w:p>
    <w:p w:rsidR="00ED7E47" w:rsidRPr="00972A33" w:rsidRDefault="00ED7E47" w:rsidP="00F971BC">
      <w:pPr>
        <w:spacing w:line="360" w:lineRule="auto"/>
        <w:jc w:val="both"/>
        <w:rPr>
          <w:rtl/>
        </w:rPr>
      </w:pPr>
      <w:r w:rsidRPr="00972A33">
        <w:rPr>
          <w:rtl/>
        </w:rPr>
        <w:t xml:space="preserve">8:00-9:30 </w:t>
      </w:r>
      <w:r w:rsidRPr="00972A33">
        <w:rPr>
          <w:rtl/>
        </w:rPr>
        <w:tab/>
        <w:t xml:space="preserve">א. בוקר, </w:t>
      </w:r>
      <w:r w:rsidR="00972A33" w:rsidRPr="00972A33">
        <w:rPr>
          <w:rFonts w:hint="cs"/>
          <w:rtl/>
        </w:rPr>
        <w:t>המטופלים סועדים בנפרד זה מזה בחדר האוכל</w:t>
      </w:r>
    </w:p>
    <w:p w:rsidR="00972A33" w:rsidRPr="00972A33" w:rsidRDefault="00972A33" w:rsidP="00623723">
      <w:pPr>
        <w:spacing w:line="360" w:lineRule="auto"/>
        <w:jc w:val="both"/>
        <w:rPr>
          <w:rtl/>
        </w:rPr>
      </w:pPr>
      <w:r w:rsidRPr="00972A33">
        <w:rPr>
          <w:rFonts w:hint="cs"/>
          <w:rtl/>
        </w:rPr>
        <w:t xml:space="preserve">9:00-9:30 </w:t>
      </w:r>
      <w:r w:rsidRPr="00972A33">
        <w:rPr>
          <w:rFonts w:hint="cs"/>
          <w:rtl/>
        </w:rPr>
        <w:tab/>
      </w:r>
      <w:r w:rsidRPr="00AB60F7">
        <w:rPr>
          <w:rFonts w:hint="cs"/>
          <w:b/>
          <w:bCs/>
          <w:rtl/>
        </w:rPr>
        <w:t>רפורט בוקר: רופא</w:t>
      </w:r>
      <w:r w:rsidR="00623723">
        <w:rPr>
          <w:rFonts w:hint="cs"/>
          <w:b/>
          <w:bCs/>
          <w:rtl/>
        </w:rPr>
        <w:t xml:space="preserve"> </w:t>
      </w:r>
      <w:r w:rsidRPr="00AB60F7">
        <w:rPr>
          <w:rFonts w:hint="cs"/>
          <w:b/>
          <w:bCs/>
          <w:rtl/>
        </w:rPr>
        <w:t>+</w:t>
      </w:r>
      <w:r w:rsidR="00623723">
        <w:rPr>
          <w:rFonts w:hint="cs"/>
          <w:b/>
          <w:bCs/>
          <w:rtl/>
        </w:rPr>
        <w:t xml:space="preserve"> </w:t>
      </w:r>
      <w:r w:rsidRPr="00AB60F7">
        <w:rPr>
          <w:rFonts w:hint="cs"/>
          <w:b/>
          <w:bCs/>
          <w:rtl/>
        </w:rPr>
        <w:t>אחות</w:t>
      </w:r>
      <w:r w:rsidR="00623723">
        <w:rPr>
          <w:rFonts w:hint="cs"/>
          <w:b/>
          <w:bCs/>
          <w:rtl/>
        </w:rPr>
        <w:t xml:space="preserve"> </w:t>
      </w:r>
      <w:r w:rsidRPr="00AB60F7">
        <w:rPr>
          <w:rFonts w:hint="cs"/>
          <w:b/>
          <w:bCs/>
          <w:rtl/>
        </w:rPr>
        <w:t>+</w:t>
      </w:r>
      <w:r w:rsidR="00623723">
        <w:rPr>
          <w:rFonts w:hint="cs"/>
          <w:b/>
          <w:bCs/>
          <w:rtl/>
        </w:rPr>
        <w:t xml:space="preserve"> </w:t>
      </w:r>
      <w:r w:rsidRPr="00AB60F7">
        <w:rPr>
          <w:rFonts w:hint="cs"/>
          <w:b/>
          <w:bCs/>
          <w:rtl/>
        </w:rPr>
        <w:t>פאר</w:t>
      </w:r>
      <w:r w:rsidR="00623723">
        <w:rPr>
          <w:rFonts w:hint="cs"/>
          <w:b/>
          <w:bCs/>
          <w:rtl/>
        </w:rPr>
        <w:t xml:space="preserve">ה </w:t>
      </w:r>
      <w:r w:rsidRPr="00AB60F7">
        <w:rPr>
          <w:rFonts w:hint="cs"/>
          <w:b/>
          <w:bCs/>
          <w:rtl/>
        </w:rPr>
        <w:t>רפואי</w:t>
      </w:r>
      <w:r w:rsidR="00AB60F7" w:rsidRPr="00AB60F7">
        <w:rPr>
          <w:rFonts w:hint="cs"/>
          <w:b/>
          <w:bCs/>
          <w:rtl/>
        </w:rPr>
        <w:t>.</w:t>
      </w:r>
      <w:r w:rsidR="00AB60F7">
        <w:rPr>
          <w:rFonts w:hint="cs"/>
          <w:rtl/>
        </w:rPr>
        <w:t xml:space="preserve"> שיפור מאז בקרה קודמת.</w:t>
      </w:r>
    </w:p>
    <w:p w:rsidR="00972A33" w:rsidRPr="00972A33" w:rsidRDefault="00972A33" w:rsidP="00F971BC">
      <w:pPr>
        <w:spacing w:line="360" w:lineRule="auto"/>
        <w:jc w:val="both"/>
        <w:rPr>
          <w:rtl/>
        </w:rPr>
      </w:pPr>
      <w:r w:rsidRPr="00972A33">
        <w:rPr>
          <w:rFonts w:hint="cs"/>
          <w:rtl/>
        </w:rPr>
        <w:t xml:space="preserve">9:00-10:00 </w:t>
      </w:r>
      <w:r w:rsidRPr="00972A33">
        <w:rPr>
          <w:rFonts w:hint="cs"/>
          <w:rtl/>
        </w:rPr>
        <w:tab/>
      </w:r>
      <w:r w:rsidRPr="00AB60F7">
        <w:rPr>
          <w:rFonts w:hint="cs"/>
          <w:b/>
          <w:bCs/>
          <w:rtl/>
        </w:rPr>
        <w:t>רפוי בעיסוק- תחנות</w:t>
      </w:r>
    </w:p>
    <w:p w:rsidR="00ED7E47" w:rsidRPr="00972A33" w:rsidRDefault="00ED7E47" w:rsidP="00F971BC">
      <w:pPr>
        <w:spacing w:line="360" w:lineRule="auto"/>
        <w:jc w:val="both"/>
        <w:rPr>
          <w:rtl/>
        </w:rPr>
      </w:pPr>
      <w:r w:rsidRPr="00972A33">
        <w:rPr>
          <w:rtl/>
        </w:rPr>
        <w:t xml:space="preserve">10:00-11:00 </w:t>
      </w:r>
      <w:r w:rsidRPr="00972A33">
        <w:rPr>
          <w:rtl/>
        </w:rPr>
        <w:tab/>
        <w:t>יציאה לחצר (</w:t>
      </w:r>
      <w:r w:rsidR="00972A33" w:rsidRPr="00972A33">
        <w:rPr>
          <w:rFonts w:hint="cs"/>
          <w:rtl/>
        </w:rPr>
        <w:t>עם צוות סיעודי ו</w:t>
      </w:r>
      <w:r w:rsidRPr="00972A33">
        <w:rPr>
          <w:rFonts w:hint="cs"/>
          <w:rtl/>
        </w:rPr>
        <w:t>ריפוי בעיסוק</w:t>
      </w:r>
      <w:r w:rsidRPr="00972A33">
        <w:rPr>
          <w:rtl/>
        </w:rPr>
        <w:t>)</w:t>
      </w:r>
    </w:p>
    <w:p w:rsidR="00ED7E47" w:rsidRDefault="00972A33" w:rsidP="00F971BC">
      <w:pPr>
        <w:spacing w:line="360" w:lineRule="auto"/>
        <w:jc w:val="both"/>
        <w:rPr>
          <w:rtl/>
        </w:rPr>
      </w:pPr>
      <w:r w:rsidRPr="00972A33">
        <w:rPr>
          <w:rtl/>
        </w:rPr>
        <w:t xml:space="preserve">11:00-12:00 </w:t>
      </w:r>
      <w:r w:rsidRPr="00972A33">
        <w:rPr>
          <w:rtl/>
        </w:rPr>
        <w:tab/>
      </w:r>
      <w:r w:rsidRPr="006E7F8D">
        <w:rPr>
          <w:b/>
          <w:bCs/>
          <w:rtl/>
        </w:rPr>
        <w:t>"חדרי עבודה"</w:t>
      </w:r>
      <w:r w:rsidRPr="006E7F8D">
        <w:rPr>
          <w:rFonts w:hint="cs"/>
          <w:b/>
          <w:bCs/>
          <w:rtl/>
        </w:rPr>
        <w:t xml:space="preserve">- </w:t>
      </w:r>
      <w:r w:rsidR="00ED7E47" w:rsidRPr="006E7F8D">
        <w:rPr>
          <w:b/>
          <w:bCs/>
          <w:rtl/>
        </w:rPr>
        <w:t xml:space="preserve">משימות </w:t>
      </w:r>
      <w:proofErr w:type="spellStart"/>
      <w:r w:rsidR="00ED7E47" w:rsidRPr="006E7F8D">
        <w:rPr>
          <w:b/>
          <w:bCs/>
          <w:rtl/>
        </w:rPr>
        <w:t>חזרתיות</w:t>
      </w:r>
      <w:proofErr w:type="spellEnd"/>
      <w:r w:rsidR="00ED7E47" w:rsidRPr="006E7F8D">
        <w:rPr>
          <w:b/>
          <w:bCs/>
          <w:rtl/>
        </w:rPr>
        <w:t xml:space="preserve"> פשוטות </w:t>
      </w:r>
      <w:r w:rsidRPr="006E7F8D">
        <w:rPr>
          <w:rFonts w:hint="cs"/>
          <w:b/>
          <w:bCs/>
          <w:rtl/>
        </w:rPr>
        <w:t xml:space="preserve">(עם </w:t>
      </w:r>
      <w:proofErr w:type="spellStart"/>
      <w:r w:rsidRPr="006E7F8D">
        <w:rPr>
          <w:rFonts w:hint="cs"/>
          <w:b/>
          <w:bCs/>
          <w:rtl/>
        </w:rPr>
        <w:t>מרב"ע</w:t>
      </w:r>
      <w:proofErr w:type="spellEnd"/>
      <w:r w:rsidRPr="006E7F8D">
        <w:rPr>
          <w:rFonts w:hint="cs"/>
          <w:b/>
          <w:bCs/>
          <w:rtl/>
        </w:rPr>
        <w:t xml:space="preserve"> ו</w:t>
      </w:r>
      <w:r w:rsidR="00ED7E47" w:rsidRPr="006E7F8D">
        <w:rPr>
          <w:b/>
          <w:bCs/>
          <w:rtl/>
        </w:rPr>
        <w:t>צוות סיעודי)</w:t>
      </w:r>
    </w:p>
    <w:p w:rsidR="00D071D2" w:rsidRPr="00972A33" w:rsidRDefault="00D071D2" w:rsidP="00F971BC">
      <w:pPr>
        <w:spacing w:line="360" w:lineRule="auto"/>
        <w:jc w:val="both"/>
        <w:rPr>
          <w:rtl/>
        </w:rPr>
      </w:pPr>
      <w:r>
        <w:rPr>
          <w:rFonts w:hint="cs"/>
          <w:rtl/>
        </w:rPr>
        <w:t xml:space="preserve">12:00-12:30 </w:t>
      </w:r>
      <w:r>
        <w:rPr>
          <w:rFonts w:hint="cs"/>
          <w:rtl/>
        </w:rPr>
        <w:tab/>
        <w:t>חלוקת תרופות</w:t>
      </w:r>
    </w:p>
    <w:p w:rsidR="00ED7E47" w:rsidRPr="00972A33" w:rsidRDefault="00ED7E47" w:rsidP="00F971BC">
      <w:pPr>
        <w:spacing w:line="360" w:lineRule="auto"/>
        <w:jc w:val="both"/>
        <w:rPr>
          <w:rtl/>
        </w:rPr>
      </w:pPr>
      <w:r w:rsidRPr="00972A33">
        <w:rPr>
          <w:rtl/>
        </w:rPr>
        <w:t xml:space="preserve">12:00-13:30 </w:t>
      </w:r>
      <w:r w:rsidRPr="00972A33">
        <w:rPr>
          <w:rtl/>
        </w:rPr>
        <w:tab/>
        <w:t xml:space="preserve">א. צהריים, </w:t>
      </w:r>
      <w:r w:rsidR="00D071D2">
        <w:rPr>
          <w:rFonts w:hint="cs"/>
          <w:rtl/>
        </w:rPr>
        <w:t xml:space="preserve">אפשרות ל-8 </w:t>
      </w:r>
      <w:r w:rsidR="00D071D2" w:rsidRPr="00D071D2">
        <w:rPr>
          <w:rtl/>
        </w:rPr>
        <w:t xml:space="preserve">מטופלים </w:t>
      </w:r>
      <w:r w:rsidR="00D071D2">
        <w:rPr>
          <w:rFonts w:hint="cs"/>
          <w:rtl/>
        </w:rPr>
        <w:t>מקסימום</w:t>
      </w:r>
      <w:r w:rsidR="00D071D2" w:rsidRPr="00D071D2">
        <w:rPr>
          <w:rtl/>
        </w:rPr>
        <w:t xml:space="preserve"> בחדר האוכל</w:t>
      </w:r>
      <w:r w:rsidR="00D071D2">
        <w:rPr>
          <w:rFonts w:hint="cs"/>
          <w:rtl/>
        </w:rPr>
        <w:t>, לצורך השגחה</w:t>
      </w:r>
    </w:p>
    <w:p w:rsidR="00ED7E47" w:rsidRPr="00972A33" w:rsidRDefault="00D071D2" w:rsidP="00623723">
      <w:pPr>
        <w:spacing w:line="360" w:lineRule="auto"/>
        <w:jc w:val="both"/>
        <w:rPr>
          <w:rtl/>
        </w:rPr>
      </w:pPr>
      <w:r>
        <w:rPr>
          <w:rFonts w:hint="cs"/>
          <w:rtl/>
        </w:rPr>
        <w:t>12:30</w:t>
      </w:r>
      <w:r w:rsidR="00ED7E47" w:rsidRPr="00972A33">
        <w:rPr>
          <w:rtl/>
        </w:rPr>
        <w:t>-</w:t>
      </w:r>
      <w:r>
        <w:rPr>
          <w:rFonts w:hint="cs"/>
          <w:rtl/>
        </w:rPr>
        <w:t>16:00</w:t>
      </w:r>
      <w:r w:rsidR="00ED7E47" w:rsidRPr="00972A33">
        <w:rPr>
          <w:rtl/>
        </w:rPr>
        <w:t xml:space="preserve"> </w:t>
      </w:r>
      <w:r w:rsidR="00ED7E47" w:rsidRPr="00972A33">
        <w:rPr>
          <w:rtl/>
        </w:rPr>
        <w:tab/>
        <w:t>מנוחת צהריים</w:t>
      </w:r>
      <w:r>
        <w:rPr>
          <w:rFonts w:hint="cs"/>
          <w:rtl/>
        </w:rPr>
        <w:t xml:space="preserve">/ </w:t>
      </w:r>
      <w:r w:rsidRPr="00AB60F7">
        <w:rPr>
          <w:rFonts w:hint="cs"/>
          <w:b/>
          <w:bCs/>
          <w:rtl/>
        </w:rPr>
        <w:t xml:space="preserve">הכנת עוגיות ע"י 5 מטופלים </w:t>
      </w:r>
      <w:r w:rsidRPr="00AB60F7">
        <w:rPr>
          <w:b/>
          <w:bCs/>
        </w:rPr>
        <w:t>X</w:t>
      </w:r>
      <w:r w:rsidRPr="00AB60F7">
        <w:rPr>
          <w:rFonts w:hint="cs"/>
          <w:b/>
          <w:bCs/>
          <w:rtl/>
        </w:rPr>
        <w:t>2 בשבוע</w:t>
      </w:r>
      <w:r>
        <w:rPr>
          <w:rFonts w:hint="cs"/>
          <w:rtl/>
        </w:rPr>
        <w:t xml:space="preserve">/ </w:t>
      </w:r>
      <w:proofErr w:type="spellStart"/>
      <w:r>
        <w:rPr>
          <w:rFonts w:hint="cs"/>
          <w:rtl/>
        </w:rPr>
        <w:t>סנוזל</w:t>
      </w:r>
      <w:r w:rsidR="00623723">
        <w:rPr>
          <w:rFonts w:hint="cs"/>
          <w:rtl/>
        </w:rPr>
        <w:t>נד</w:t>
      </w:r>
      <w:proofErr w:type="spellEnd"/>
      <w:r w:rsidR="00A660CD">
        <w:rPr>
          <w:rFonts w:hint="cs"/>
          <w:rtl/>
        </w:rPr>
        <w:t xml:space="preserve"> פרטני</w:t>
      </w:r>
    </w:p>
    <w:p w:rsidR="00ED7E47" w:rsidRPr="00972A33" w:rsidRDefault="00ED7E47" w:rsidP="00F971BC">
      <w:pPr>
        <w:spacing w:line="360" w:lineRule="auto"/>
        <w:jc w:val="both"/>
        <w:rPr>
          <w:rtl/>
        </w:rPr>
      </w:pPr>
      <w:r w:rsidRPr="00972A33">
        <w:rPr>
          <w:rtl/>
        </w:rPr>
        <w:t xml:space="preserve">16:00-16:30 </w:t>
      </w:r>
      <w:r w:rsidRPr="00972A33">
        <w:rPr>
          <w:rtl/>
        </w:rPr>
        <w:tab/>
        <w:t>א. ארבע</w:t>
      </w:r>
    </w:p>
    <w:p w:rsidR="00ED7E47" w:rsidRPr="00972A33" w:rsidRDefault="00ED7E47" w:rsidP="00F971BC">
      <w:pPr>
        <w:spacing w:line="360" w:lineRule="auto"/>
        <w:jc w:val="both"/>
        <w:rPr>
          <w:rtl/>
        </w:rPr>
      </w:pPr>
      <w:r w:rsidRPr="00972A33">
        <w:rPr>
          <w:rtl/>
        </w:rPr>
        <w:t xml:space="preserve">16:30-17:30 </w:t>
      </w:r>
      <w:r w:rsidRPr="00972A33">
        <w:rPr>
          <w:rtl/>
        </w:rPr>
        <w:tab/>
        <w:t>יציאה לחצר</w:t>
      </w:r>
      <w:r w:rsidR="00D071D2">
        <w:rPr>
          <w:rFonts w:hint="cs"/>
          <w:rtl/>
        </w:rPr>
        <w:t xml:space="preserve"> בהתאם לתנאי מזג הא</w:t>
      </w:r>
      <w:r w:rsidR="00623723">
        <w:rPr>
          <w:rFonts w:hint="cs"/>
          <w:rtl/>
        </w:rPr>
        <w:t>ו</w:t>
      </w:r>
      <w:r w:rsidR="00D071D2">
        <w:rPr>
          <w:rFonts w:hint="cs"/>
          <w:rtl/>
        </w:rPr>
        <w:t xml:space="preserve">ויר/ </w:t>
      </w:r>
      <w:r w:rsidR="00D071D2" w:rsidRPr="00C0522F">
        <w:rPr>
          <w:rFonts w:hint="cs"/>
          <w:b/>
          <w:bCs/>
          <w:rtl/>
        </w:rPr>
        <w:t>"חדרי עבודה"</w:t>
      </w:r>
    </w:p>
    <w:p w:rsidR="00A100B9" w:rsidRDefault="00A100B9" w:rsidP="00F971BC">
      <w:pPr>
        <w:spacing w:line="360" w:lineRule="auto"/>
        <w:jc w:val="both"/>
        <w:rPr>
          <w:rtl/>
        </w:rPr>
      </w:pPr>
      <w:r>
        <w:rPr>
          <w:rFonts w:hint="cs"/>
          <w:rtl/>
        </w:rPr>
        <w:t>18:00</w:t>
      </w:r>
      <w:r w:rsidR="00ED7E47" w:rsidRPr="00972A33">
        <w:rPr>
          <w:rtl/>
        </w:rPr>
        <w:t xml:space="preserve">-19:00 </w:t>
      </w:r>
      <w:r w:rsidR="00ED7E47" w:rsidRPr="00972A33">
        <w:rPr>
          <w:rtl/>
        </w:rPr>
        <w:tab/>
        <w:t>א. ערב</w:t>
      </w:r>
      <w:r w:rsidR="00ED7E47" w:rsidRPr="00972A33">
        <w:rPr>
          <w:rFonts w:hint="cs"/>
          <w:rtl/>
        </w:rPr>
        <w:t xml:space="preserve">, </w:t>
      </w:r>
      <w:r w:rsidRPr="00A100B9">
        <w:rPr>
          <w:rFonts w:hint="cs"/>
          <w:rtl/>
        </w:rPr>
        <w:t>המטופלים סועדים בנפרד זה מזה בחדר האוכל</w:t>
      </w:r>
    </w:p>
    <w:p w:rsidR="00A100B9" w:rsidRDefault="00A100B9" w:rsidP="00623723">
      <w:pPr>
        <w:spacing w:line="360" w:lineRule="auto"/>
        <w:jc w:val="both"/>
        <w:rPr>
          <w:rtl/>
        </w:rPr>
      </w:pPr>
      <w:r>
        <w:rPr>
          <w:rFonts w:hint="cs"/>
          <w:rtl/>
        </w:rPr>
        <w:t xml:space="preserve">18:30-20:00 </w:t>
      </w:r>
      <w:r>
        <w:rPr>
          <w:rFonts w:hint="cs"/>
          <w:rtl/>
        </w:rPr>
        <w:tab/>
      </w:r>
      <w:proofErr w:type="spellStart"/>
      <w:r>
        <w:rPr>
          <w:rFonts w:hint="cs"/>
          <w:rtl/>
        </w:rPr>
        <w:t>סנוזל</w:t>
      </w:r>
      <w:r w:rsidR="00623723">
        <w:rPr>
          <w:rFonts w:hint="cs"/>
          <w:rtl/>
        </w:rPr>
        <w:t>נד</w:t>
      </w:r>
      <w:proofErr w:type="spellEnd"/>
      <w:r w:rsidR="00A660CD">
        <w:rPr>
          <w:rFonts w:hint="cs"/>
          <w:rtl/>
        </w:rPr>
        <w:t xml:space="preserve"> פרטני</w:t>
      </w:r>
      <w:r>
        <w:rPr>
          <w:rFonts w:hint="cs"/>
          <w:rtl/>
        </w:rPr>
        <w:t>/ זמן חופשי- פעילויות ביוזמות אישיות של צוות, לא מובנה</w:t>
      </w:r>
    </w:p>
    <w:p w:rsidR="00A100B9" w:rsidRDefault="00A100B9" w:rsidP="00F971BC">
      <w:pPr>
        <w:spacing w:line="360" w:lineRule="auto"/>
        <w:jc w:val="both"/>
        <w:rPr>
          <w:rtl/>
        </w:rPr>
      </w:pPr>
      <w:r>
        <w:rPr>
          <w:rFonts w:hint="cs"/>
          <w:rtl/>
        </w:rPr>
        <w:tab/>
      </w:r>
      <w:r>
        <w:rPr>
          <w:rFonts w:hint="cs"/>
          <w:rtl/>
        </w:rPr>
        <w:tab/>
      </w:r>
      <w:r>
        <w:t>X</w:t>
      </w:r>
      <w:r>
        <w:rPr>
          <w:rFonts w:hint="cs"/>
          <w:rtl/>
        </w:rPr>
        <w:t>2 בשבוע בימים ב', ה': קב' היגיינה אישית</w:t>
      </w:r>
      <w:r w:rsidR="00A660CD">
        <w:rPr>
          <w:rFonts w:hint="cs"/>
          <w:rtl/>
        </w:rPr>
        <w:t xml:space="preserve"> </w:t>
      </w:r>
      <w:r w:rsidR="00A660CD" w:rsidRPr="00D071D2">
        <w:rPr>
          <w:rtl/>
        </w:rPr>
        <w:t>(תספורת, גילוח, ציפורניים וכד')</w:t>
      </w:r>
    </w:p>
    <w:p w:rsidR="00A100B9" w:rsidRDefault="00A100B9" w:rsidP="00F971BC">
      <w:pPr>
        <w:spacing w:line="360" w:lineRule="auto"/>
        <w:ind w:left="1440" w:hanging="1440"/>
        <w:jc w:val="both"/>
        <w:rPr>
          <w:rtl/>
        </w:rPr>
      </w:pPr>
      <w:r>
        <w:rPr>
          <w:rFonts w:hint="cs"/>
          <w:rtl/>
        </w:rPr>
        <w:t xml:space="preserve">20:00-20:30 </w:t>
      </w:r>
      <w:r>
        <w:rPr>
          <w:rFonts w:hint="cs"/>
          <w:rtl/>
        </w:rPr>
        <w:tab/>
        <w:t>חלוקת תרופות</w:t>
      </w:r>
      <w:r w:rsidR="00A660CD">
        <w:rPr>
          <w:rFonts w:hint="cs"/>
          <w:rtl/>
        </w:rPr>
        <w:t>, הכנות לשינה. אם המטופל נקי, ישן עם אותם בגדים של המחלקה, פרט למטופל אחד המשתמש בבגדיו הפרטיים.</w:t>
      </w:r>
    </w:p>
    <w:p w:rsidR="00A660CD" w:rsidRPr="00A100B9" w:rsidRDefault="00A660CD" w:rsidP="00F971BC">
      <w:pPr>
        <w:spacing w:line="360" w:lineRule="auto"/>
        <w:ind w:left="1440" w:hanging="1440"/>
        <w:jc w:val="both"/>
        <w:rPr>
          <w:rtl/>
        </w:rPr>
      </w:pPr>
      <w:r>
        <w:rPr>
          <w:rFonts w:hint="cs"/>
          <w:rtl/>
        </w:rPr>
        <w:t xml:space="preserve">23:00 </w:t>
      </w:r>
      <w:r>
        <w:rPr>
          <w:rFonts w:hint="cs"/>
          <w:rtl/>
        </w:rPr>
        <w:tab/>
        <w:t>תורנות לילה: כרגע 3 מטופלים עם הפרעות שינה</w:t>
      </w:r>
    </w:p>
    <w:p w:rsidR="00ED7E47" w:rsidRPr="00621064" w:rsidRDefault="00ED7E47" w:rsidP="00F971BC">
      <w:pPr>
        <w:spacing w:line="360" w:lineRule="auto"/>
        <w:jc w:val="both"/>
        <w:rPr>
          <w:color w:val="00B050"/>
          <w:rtl/>
        </w:rPr>
      </w:pPr>
    </w:p>
    <w:p w:rsidR="00ED7E47" w:rsidRDefault="00ED7E47" w:rsidP="00F971BC">
      <w:pPr>
        <w:spacing w:line="360" w:lineRule="auto"/>
        <w:jc w:val="both"/>
        <w:rPr>
          <w:rtl/>
        </w:rPr>
      </w:pPr>
      <w:r w:rsidRPr="00D071D2">
        <w:rPr>
          <w:rtl/>
        </w:rPr>
        <w:t xml:space="preserve">אחת לשבוע נערך מעקב סימני חיים ומשקל. </w:t>
      </w:r>
    </w:p>
    <w:p w:rsidR="00365B1F" w:rsidRDefault="00365B1F" w:rsidP="00F971BC">
      <w:pPr>
        <w:tabs>
          <w:tab w:val="left" w:pos="1556"/>
        </w:tabs>
        <w:spacing w:line="360" w:lineRule="auto"/>
        <w:jc w:val="both"/>
        <w:rPr>
          <w:u w:val="single"/>
          <w:rtl/>
        </w:rPr>
      </w:pPr>
    </w:p>
    <w:p w:rsidR="00ED7E47" w:rsidRPr="001C6034" w:rsidRDefault="00ED7E47" w:rsidP="00F971BC">
      <w:pPr>
        <w:tabs>
          <w:tab w:val="left" w:pos="1556"/>
        </w:tabs>
        <w:spacing w:line="360" w:lineRule="auto"/>
        <w:jc w:val="both"/>
        <w:rPr>
          <w:u w:val="single"/>
          <w:rtl/>
        </w:rPr>
      </w:pPr>
      <w:proofErr w:type="spellStart"/>
      <w:r w:rsidRPr="001C6034">
        <w:rPr>
          <w:rFonts w:hint="cs"/>
          <w:u w:val="single"/>
          <w:rtl/>
        </w:rPr>
        <w:t>תוכנית</w:t>
      </w:r>
      <w:proofErr w:type="spellEnd"/>
      <w:r w:rsidRPr="001C6034">
        <w:rPr>
          <w:rFonts w:hint="cs"/>
          <w:u w:val="single"/>
          <w:rtl/>
        </w:rPr>
        <w:t xml:space="preserve"> טיפול</w:t>
      </w:r>
    </w:p>
    <w:p w:rsidR="00ED7E47" w:rsidRDefault="00554295" w:rsidP="00554295">
      <w:pPr>
        <w:spacing w:line="360" w:lineRule="auto"/>
        <w:jc w:val="both"/>
        <w:rPr>
          <w:rtl/>
        </w:rPr>
      </w:pPr>
      <w:r w:rsidRPr="00554295">
        <w:rPr>
          <w:rFonts w:hint="cs"/>
          <w:b/>
          <w:bCs/>
          <w:rtl/>
        </w:rPr>
        <w:t>לשימור</w:t>
      </w:r>
      <w:r>
        <w:rPr>
          <w:rFonts w:hint="cs"/>
          <w:rtl/>
        </w:rPr>
        <w:t xml:space="preserve">- </w:t>
      </w:r>
      <w:r w:rsidR="00ED7E47" w:rsidRPr="001C6034">
        <w:rPr>
          <w:rFonts w:hint="cs"/>
          <w:rtl/>
        </w:rPr>
        <w:t xml:space="preserve">מאז </w:t>
      </w:r>
      <w:r w:rsidR="006E7F8D">
        <w:rPr>
          <w:rFonts w:hint="cs"/>
          <w:rtl/>
        </w:rPr>
        <w:t xml:space="preserve">השתלמות </w:t>
      </w:r>
      <w:proofErr w:type="spellStart"/>
      <w:r>
        <w:rPr>
          <w:rFonts w:hint="cs"/>
          <w:rtl/>
        </w:rPr>
        <w:t>ה</w:t>
      </w:r>
      <w:r w:rsidR="00ED7E47" w:rsidRPr="001C6034">
        <w:rPr>
          <w:rFonts w:hint="cs"/>
          <w:rtl/>
        </w:rPr>
        <w:t>מרב"ע</w:t>
      </w:r>
      <w:proofErr w:type="spellEnd"/>
      <w:r w:rsidR="00ED7E47" w:rsidRPr="001C6034">
        <w:rPr>
          <w:rFonts w:hint="cs"/>
          <w:rtl/>
        </w:rPr>
        <w:t xml:space="preserve"> </w:t>
      </w:r>
      <w:r w:rsidR="006E7F8D">
        <w:rPr>
          <w:rFonts w:hint="cs"/>
          <w:rtl/>
        </w:rPr>
        <w:t xml:space="preserve">במודל </w:t>
      </w:r>
      <w:r w:rsidR="006E7F8D">
        <w:t>PIVOT</w:t>
      </w:r>
      <w:r w:rsidR="00ED7E47" w:rsidRPr="001C6034">
        <w:rPr>
          <w:rFonts w:hint="cs"/>
          <w:rtl/>
        </w:rPr>
        <w:t>, ישנ</w:t>
      </w:r>
      <w:r w:rsidR="006E7F8D">
        <w:rPr>
          <w:rFonts w:hint="cs"/>
          <w:rtl/>
        </w:rPr>
        <w:t xml:space="preserve">ן </w:t>
      </w:r>
      <w:proofErr w:type="spellStart"/>
      <w:r w:rsidR="006E7F8D">
        <w:rPr>
          <w:rFonts w:hint="cs"/>
          <w:rtl/>
        </w:rPr>
        <w:t>תוכניות</w:t>
      </w:r>
      <w:proofErr w:type="spellEnd"/>
      <w:r w:rsidR="006E7F8D">
        <w:rPr>
          <w:rFonts w:hint="cs"/>
          <w:rtl/>
        </w:rPr>
        <w:t xml:space="preserve"> טיפול לפי יכולת הסתגלותית של כל מטופל (יכולת לוויסות כללי בסביבה עם</w:t>
      </w:r>
      <w:r>
        <w:rPr>
          <w:rFonts w:hint="cs"/>
          <w:rtl/>
        </w:rPr>
        <w:t xml:space="preserve"> </w:t>
      </w:r>
      <w:r w:rsidR="006E7F8D">
        <w:rPr>
          <w:rFonts w:hint="cs"/>
          <w:rtl/>
        </w:rPr>
        <w:t>כמות גירויים שונה) ורמת מוטיבציה (בעיקר שיתוף פעולה).</w:t>
      </w:r>
      <w:r w:rsidR="00ED7E47" w:rsidRPr="001C6034">
        <w:rPr>
          <w:rFonts w:hint="cs"/>
          <w:rtl/>
        </w:rPr>
        <w:t xml:space="preserve"> </w:t>
      </w:r>
      <w:r>
        <w:rPr>
          <w:rFonts w:hint="cs"/>
          <w:rtl/>
        </w:rPr>
        <w:t xml:space="preserve">השאיפה היא להקנות למטופלים מיומנויות לחיים לצורך שילוב עתידי בהוסטלים. </w:t>
      </w:r>
      <w:r w:rsidR="00ED7E47" w:rsidRPr="001C6034">
        <w:rPr>
          <w:rFonts w:hint="cs"/>
          <w:rtl/>
        </w:rPr>
        <w:t xml:space="preserve">ניסיון </w:t>
      </w:r>
      <w:r w:rsidR="006E7F8D">
        <w:rPr>
          <w:rFonts w:hint="cs"/>
          <w:rtl/>
        </w:rPr>
        <w:t xml:space="preserve">מצומצם </w:t>
      </w:r>
      <w:r w:rsidR="00ED7E47" w:rsidRPr="001C6034">
        <w:rPr>
          <w:rFonts w:hint="cs"/>
          <w:rtl/>
        </w:rPr>
        <w:t>להשמת מאושפזים בתוכניות שיקום</w:t>
      </w:r>
      <w:r w:rsidR="006E7F8D">
        <w:rPr>
          <w:rFonts w:hint="cs"/>
          <w:rtl/>
        </w:rPr>
        <w:t xml:space="preserve"> </w:t>
      </w:r>
      <w:r>
        <w:rPr>
          <w:rFonts w:hint="cs"/>
          <w:rtl/>
        </w:rPr>
        <w:t>תעסוקתי מכיוון שאינן רלבנטיות לרב המאושפזים</w:t>
      </w:r>
      <w:r w:rsidR="001C6034" w:rsidRPr="001C6034">
        <w:rPr>
          <w:rFonts w:hint="cs"/>
          <w:rtl/>
        </w:rPr>
        <w:t xml:space="preserve">, </w:t>
      </w:r>
      <w:r w:rsidR="006E7F8D">
        <w:rPr>
          <w:rFonts w:hint="cs"/>
          <w:rtl/>
        </w:rPr>
        <w:t xml:space="preserve"> כרגע </w:t>
      </w:r>
      <w:r w:rsidR="001C6034" w:rsidRPr="001C6034">
        <w:rPr>
          <w:rtl/>
        </w:rPr>
        <w:t xml:space="preserve">מטופל אחד </w:t>
      </w:r>
      <w:r w:rsidR="001C6034" w:rsidRPr="001C6034">
        <w:rPr>
          <w:rFonts w:hint="cs"/>
          <w:rtl/>
        </w:rPr>
        <w:t xml:space="preserve">יוצא </w:t>
      </w:r>
      <w:r w:rsidR="001C6034" w:rsidRPr="001C6034">
        <w:rPr>
          <w:rtl/>
        </w:rPr>
        <w:t xml:space="preserve">לפעילות </w:t>
      </w:r>
      <w:proofErr w:type="spellStart"/>
      <w:r w:rsidR="001C6034" w:rsidRPr="001C6034">
        <w:rPr>
          <w:rFonts w:hint="cs"/>
          <w:rtl/>
        </w:rPr>
        <w:t>ב</w:t>
      </w:r>
      <w:r w:rsidR="001C6034" w:rsidRPr="001C6034">
        <w:rPr>
          <w:rtl/>
        </w:rPr>
        <w:t>מפעלון</w:t>
      </w:r>
      <w:proofErr w:type="spellEnd"/>
      <w:r w:rsidR="001C6034" w:rsidRPr="001C6034">
        <w:rPr>
          <w:rtl/>
        </w:rPr>
        <w:t xml:space="preserve">- סדנת </w:t>
      </w:r>
      <w:proofErr w:type="spellStart"/>
      <w:r w:rsidR="001C6034" w:rsidRPr="001C6034">
        <w:rPr>
          <w:rtl/>
        </w:rPr>
        <w:t>רב"ע</w:t>
      </w:r>
      <w:proofErr w:type="spellEnd"/>
      <w:r w:rsidR="001C6034" w:rsidRPr="001C6034">
        <w:rPr>
          <w:rtl/>
        </w:rPr>
        <w:t xml:space="preserve"> של ביה"ח</w:t>
      </w:r>
      <w:r w:rsidR="001C6034" w:rsidRPr="001C6034">
        <w:rPr>
          <w:rFonts w:hint="cs"/>
          <w:rtl/>
        </w:rPr>
        <w:t>.</w:t>
      </w:r>
      <w:r w:rsidR="005676C1">
        <w:rPr>
          <w:rFonts w:hint="cs"/>
          <w:rtl/>
        </w:rPr>
        <w:t xml:space="preserve"> המחלקה נערכה להפניית מטופלים לתעסוקה חיצונית </w:t>
      </w:r>
      <w:proofErr w:type="spellStart"/>
      <w:r w:rsidR="005676C1">
        <w:rPr>
          <w:rFonts w:hint="cs"/>
          <w:rtl/>
        </w:rPr>
        <w:t>ב"אלווין</w:t>
      </w:r>
      <w:proofErr w:type="spellEnd"/>
      <w:r w:rsidR="005676C1">
        <w:rPr>
          <w:rFonts w:hint="cs"/>
          <w:rtl/>
        </w:rPr>
        <w:t>".</w:t>
      </w:r>
    </w:p>
    <w:p w:rsidR="00365B1F" w:rsidRPr="001C6034" w:rsidRDefault="00365B1F" w:rsidP="00365B1F">
      <w:pPr>
        <w:spacing w:line="360" w:lineRule="auto"/>
        <w:jc w:val="both"/>
        <w:rPr>
          <w:rtl/>
        </w:rPr>
      </w:pPr>
      <w:r w:rsidRPr="00365B1F">
        <w:rPr>
          <w:rFonts w:hint="cs"/>
          <w:b/>
          <w:bCs/>
          <w:rtl/>
        </w:rPr>
        <w:t>לשימור</w:t>
      </w:r>
      <w:r>
        <w:rPr>
          <w:rFonts w:hint="cs"/>
          <w:rtl/>
        </w:rPr>
        <w:t xml:space="preserve">- </w:t>
      </w:r>
      <w:proofErr w:type="spellStart"/>
      <w:r>
        <w:rPr>
          <w:rFonts w:hint="cs"/>
          <w:rtl/>
        </w:rPr>
        <w:t>תוכנית</w:t>
      </w:r>
      <w:proofErr w:type="spellEnd"/>
      <w:r>
        <w:rPr>
          <w:rFonts w:hint="cs"/>
          <w:rtl/>
        </w:rPr>
        <w:t xml:space="preserve"> מעבר לקהילה ע"י </w:t>
      </w:r>
      <w:proofErr w:type="spellStart"/>
      <w:r>
        <w:rPr>
          <w:rFonts w:hint="cs"/>
          <w:rtl/>
        </w:rPr>
        <w:t>העו"ס</w:t>
      </w:r>
      <w:proofErr w:type="spellEnd"/>
      <w:r>
        <w:rPr>
          <w:rFonts w:hint="cs"/>
          <w:rtl/>
        </w:rPr>
        <w:t>, לקראת יציאה להוסטל בשיתוף הורי המטופל וההוסטל.</w:t>
      </w:r>
    </w:p>
    <w:p w:rsidR="00AF3742" w:rsidRDefault="00AF3742" w:rsidP="00484A88">
      <w:pPr>
        <w:spacing w:line="360" w:lineRule="auto"/>
        <w:jc w:val="both"/>
        <w:rPr>
          <w:rtl/>
        </w:rPr>
      </w:pPr>
      <w:r w:rsidRPr="00E01FA7">
        <w:rPr>
          <w:rFonts w:hint="cs"/>
          <w:b/>
          <w:bCs/>
          <w:rtl/>
        </w:rPr>
        <w:t>לשימור</w:t>
      </w:r>
      <w:r>
        <w:rPr>
          <w:rFonts w:hint="cs"/>
          <w:rtl/>
        </w:rPr>
        <w:t xml:space="preserve">- יצירת קשר חודשי בממוצע עם משפחות המטופלים, ע"י עו"ס, במטרה לחזק את הקשר בינם למחלקה ולעדכן על מצב </w:t>
      </w:r>
      <w:r w:rsidR="00E01FA7">
        <w:rPr>
          <w:rFonts w:hint="cs"/>
          <w:rtl/>
        </w:rPr>
        <w:t>המטופלים.</w:t>
      </w:r>
      <w:r w:rsidR="00484A88">
        <w:rPr>
          <w:rFonts w:hint="cs"/>
          <w:rtl/>
        </w:rPr>
        <w:t xml:space="preserve"> יש לציין כי בעבר לא נערכו פניות למשפחות במשך חודשים. </w:t>
      </w:r>
    </w:p>
    <w:p w:rsidR="00365B1F" w:rsidRPr="001C6034" w:rsidRDefault="00365B1F" w:rsidP="00AF3742">
      <w:pPr>
        <w:spacing w:line="360" w:lineRule="auto"/>
        <w:jc w:val="both"/>
        <w:rPr>
          <w:rtl/>
        </w:rPr>
      </w:pPr>
      <w:r w:rsidRPr="00365B1F">
        <w:rPr>
          <w:rtl/>
        </w:rPr>
        <w:t>גם בשנה האחרונה ניתן דגש לקשר עם משפחות המאושפזים במחלקה: נערך כנס שני למשפחות בהשתתפות צוות בכיר, באמצעות הסעה מהתחנה המרכזית בירושלים שארגן ביה"ח.</w:t>
      </w:r>
    </w:p>
    <w:p w:rsidR="00001680" w:rsidRPr="00001680" w:rsidRDefault="00554295" w:rsidP="00794001">
      <w:pPr>
        <w:spacing w:line="360" w:lineRule="auto"/>
        <w:jc w:val="both"/>
        <w:rPr>
          <w:rtl/>
        </w:rPr>
      </w:pPr>
      <w:r w:rsidRPr="00554295">
        <w:rPr>
          <w:rFonts w:hint="cs"/>
          <w:b/>
          <w:bCs/>
          <w:rtl/>
        </w:rPr>
        <w:t>ל</w:t>
      </w:r>
      <w:r w:rsidR="004C62DE">
        <w:rPr>
          <w:rFonts w:hint="cs"/>
          <w:b/>
          <w:bCs/>
          <w:rtl/>
        </w:rPr>
        <w:t>שימור</w:t>
      </w:r>
      <w:r w:rsidR="00794001">
        <w:rPr>
          <w:rFonts w:hint="cs"/>
          <w:b/>
          <w:bCs/>
          <w:rtl/>
        </w:rPr>
        <w:t xml:space="preserve"> ושיפור</w:t>
      </w:r>
      <w:r w:rsidR="004C62DE">
        <w:rPr>
          <w:rFonts w:hint="cs"/>
          <w:b/>
          <w:bCs/>
          <w:rtl/>
        </w:rPr>
        <w:t xml:space="preserve"> </w:t>
      </w:r>
      <w:r w:rsidRPr="00554295">
        <w:rPr>
          <w:rFonts w:hint="cs"/>
          <w:rtl/>
        </w:rPr>
        <w:t xml:space="preserve">- </w:t>
      </w:r>
      <w:r w:rsidR="00ED7E47" w:rsidRPr="00554295">
        <w:rPr>
          <w:rFonts w:hint="cs"/>
          <w:rtl/>
        </w:rPr>
        <w:t xml:space="preserve">תכניות אכילה למאושפזים בעלי </w:t>
      </w:r>
      <w:r w:rsidR="00EC31DE" w:rsidRPr="00554295">
        <w:rPr>
          <w:rFonts w:hint="cs"/>
          <w:rtl/>
        </w:rPr>
        <w:t>לקויות ו</w:t>
      </w:r>
      <w:r w:rsidR="00ED7E47" w:rsidRPr="00554295">
        <w:rPr>
          <w:rFonts w:hint="cs"/>
          <w:rtl/>
        </w:rPr>
        <w:t>הפרעות אכילה</w:t>
      </w:r>
      <w:r w:rsidR="00EC31DE">
        <w:rPr>
          <w:rFonts w:hint="cs"/>
          <w:rtl/>
        </w:rPr>
        <w:t>-</w:t>
      </w:r>
      <w:r w:rsidR="00ED7E47" w:rsidRPr="00EC31DE">
        <w:rPr>
          <w:rFonts w:hint="cs"/>
          <w:rtl/>
        </w:rPr>
        <w:t xml:space="preserve"> </w:t>
      </w:r>
      <w:r w:rsidR="00EC31DE">
        <w:rPr>
          <w:rFonts w:hint="cs"/>
          <w:rtl/>
        </w:rPr>
        <w:t xml:space="preserve">במחלקה </w:t>
      </w:r>
      <w:r w:rsidR="00EC31DE" w:rsidRPr="00EC31DE">
        <w:rPr>
          <w:rtl/>
        </w:rPr>
        <w:t xml:space="preserve">3 מטופלים </w:t>
      </w:r>
      <w:r w:rsidR="00EC31DE">
        <w:rPr>
          <w:rFonts w:hint="cs"/>
          <w:rtl/>
        </w:rPr>
        <w:t>ה</w:t>
      </w:r>
      <w:r w:rsidR="00EC31DE" w:rsidRPr="00EC31DE">
        <w:rPr>
          <w:rtl/>
        </w:rPr>
        <w:t xml:space="preserve">זקוקים להאכלה אישית. </w:t>
      </w:r>
      <w:r w:rsidR="004C62DE">
        <w:rPr>
          <w:rFonts w:hint="cs"/>
          <w:rtl/>
        </w:rPr>
        <w:t xml:space="preserve">תכניות אכילה אישיות ומבוקרות על ידי דיאטנית ומנתח התנהגות. בשל קושי בהאכלת החולים </w:t>
      </w:r>
      <w:r w:rsidR="004C62DE">
        <w:rPr>
          <w:rFonts w:hint="cs"/>
          <w:rtl/>
        </w:rPr>
        <w:lastRenderedPageBreak/>
        <w:t>נאלצים המטפלים לפעמים להאכילם כאשר הם קמים ממקומותיהם. יש לנהוג בזהירות יתרה עם חולים אלו ולה</w:t>
      </w:r>
      <w:r w:rsidR="008006C3">
        <w:rPr>
          <w:rFonts w:hint="cs"/>
          <w:rtl/>
        </w:rPr>
        <w:t>י</w:t>
      </w:r>
      <w:r w:rsidR="004C62DE">
        <w:rPr>
          <w:rFonts w:hint="cs"/>
          <w:rtl/>
        </w:rPr>
        <w:t>מנע מכמויות גדולות של אוכל כדי למנוע סיכונים לחנק בזמן הבליעה.</w:t>
      </w:r>
    </w:p>
    <w:p w:rsidR="00ED7E47" w:rsidRPr="00621064" w:rsidRDefault="00ED7E47" w:rsidP="00F971BC">
      <w:pPr>
        <w:spacing w:line="360" w:lineRule="auto"/>
        <w:jc w:val="both"/>
        <w:rPr>
          <w:color w:val="00B050"/>
          <w:u w:val="single"/>
          <w:rtl/>
        </w:rPr>
      </w:pPr>
    </w:p>
    <w:p w:rsidR="00ED7E47" w:rsidRPr="00001680" w:rsidRDefault="00ED7E47" w:rsidP="00F971BC">
      <w:pPr>
        <w:spacing w:line="360" w:lineRule="auto"/>
        <w:jc w:val="both"/>
        <w:rPr>
          <w:u w:val="single"/>
          <w:rtl/>
        </w:rPr>
      </w:pPr>
      <w:r w:rsidRPr="00001680">
        <w:rPr>
          <w:rFonts w:hint="cs"/>
          <w:u w:val="single"/>
          <w:rtl/>
        </w:rPr>
        <w:t>הדרכות והשתלמויות</w:t>
      </w:r>
    </w:p>
    <w:p w:rsidR="00ED7E47" w:rsidRPr="00001680" w:rsidRDefault="00543438" w:rsidP="00F971BC">
      <w:pPr>
        <w:pStyle w:val="a3"/>
        <w:numPr>
          <w:ilvl w:val="0"/>
          <w:numId w:val="7"/>
        </w:numPr>
        <w:spacing w:line="360" w:lineRule="auto"/>
        <w:jc w:val="both"/>
        <w:rPr>
          <w:rtl/>
        </w:rPr>
      </w:pPr>
      <w:r w:rsidRPr="00543438">
        <w:rPr>
          <w:rtl/>
        </w:rPr>
        <w:t xml:space="preserve">השתלמות בנושא מודל </w:t>
      </w:r>
      <w:r w:rsidRPr="00543438">
        <w:t>PIVOT</w:t>
      </w:r>
      <w:r w:rsidRPr="00543438">
        <w:rPr>
          <w:rtl/>
        </w:rPr>
        <w:t>- מודל עבודה לצוות רב מקצועי בגישה האקולוגית</w:t>
      </w:r>
      <w:r>
        <w:rPr>
          <w:rFonts w:hint="cs"/>
          <w:rtl/>
        </w:rPr>
        <w:t xml:space="preserve">. </w:t>
      </w:r>
      <w:r w:rsidR="00ED7E47" w:rsidRPr="00001680">
        <w:rPr>
          <w:rFonts w:hint="cs"/>
          <w:rtl/>
        </w:rPr>
        <w:t xml:space="preserve">בהיקף 88 שעות אקדמאיות, במסגרת יום מרוכז אחת לשבועיים, </w:t>
      </w:r>
      <w:r w:rsidR="00001680" w:rsidRPr="00001680">
        <w:rPr>
          <w:rFonts w:hint="cs"/>
          <w:rtl/>
        </w:rPr>
        <w:t xml:space="preserve">סה"כ 14 מפגשים, </w:t>
      </w:r>
      <w:r w:rsidR="00ED7E47" w:rsidRPr="00001680">
        <w:rPr>
          <w:rFonts w:hint="cs"/>
          <w:rtl/>
        </w:rPr>
        <w:t>בהשתתפות כל הצוות הסיעודי ופרא רפואי של המחלקה, סה"כ 30 משתתפים (מתוכם 25 אנשי צוות מהמחלקה).</w:t>
      </w:r>
    </w:p>
    <w:p w:rsidR="00ED7E47" w:rsidRPr="00001680" w:rsidRDefault="00ED7E47" w:rsidP="004C62DE">
      <w:pPr>
        <w:spacing w:line="360" w:lineRule="auto"/>
        <w:ind w:left="360"/>
        <w:jc w:val="both"/>
        <w:rPr>
          <w:rtl/>
        </w:rPr>
      </w:pPr>
      <w:r w:rsidRPr="00001680">
        <w:rPr>
          <w:rFonts w:hint="cs"/>
          <w:rtl/>
        </w:rPr>
        <w:t xml:space="preserve">הקורס בעלות 43,000 ₪ במימון ביה"ח בלבד, בארגון האחות הראשית ומנהלת הרפוי בעיסוק ובשיתוף יעל ניסן מהשירות הארצי </w:t>
      </w:r>
      <w:proofErr w:type="spellStart"/>
      <w:r w:rsidRPr="00001680">
        <w:rPr>
          <w:rFonts w:hint="cs"/>
          <w:rtl/>
        </w:rPr>
        <w:t>לרב"ע</w:t>
      </w:r>
      <w:proofErr w:type="spellEnd"/>
      <w:r w:rsidRPr="00001680">
        <w:rPr>
          <w:rFonts w:hint="cs"/>
          <w:rtl/>
        </w:rPr>
        <w:t xml:space="preserve">. הקורס </w:t>
      </w:r>
      <w:r w:rsidR="001C6034" w:rsidRPr="00001680">
        <w:rPr>
          <w:rFonts w:hint="cs"/>
          <w:rtl/>
        </w:rPr>
        <w:t>כלל</w:t>
      </w:r>
      <w:r w:rsidRPr="00001680">
        <w:rPr>
          <w:rFonts w:hint="cs"/>
          <w:rtl/>
        </w:rPr>
        <w:t xml:space="preserve"> תאוריות ופרקטיקה בתחום האוטיזם, עם יישום מידי. המטרה: יצירת ספר כלים לטיפול בכל אחד מהמאושפזים:</w:t>
      </w:r>
    </w:p>
    <w:p w:rsidR="00ED7E47" w:rsidRPr="00001680" w:rsidRDefault="00ED7E47" w:rsidP="00F971BC">
      <w:pPr>
        <w:numPr>
          <w:ilvl w:val="0"/>
          <w:numId w:val="3"/>
        </w:numPr>
        <w:spacing w:line="360" w:lineRule="auto"/>
        <w:jc w:val="both"/>
      </w:pPr>
      <w:r w:rsidRPr="00001680">
        <w:rPr>
          <w:rFonts w:hint="cs"/>
          <w:rtl/>
        </w:rPr>
        <w:t>הפחתת פגיעה עצמית</w:t>
      </w:r>
    </w:p>
    <w:p w:rsidR="00ED7E47" w:rsidRPr="00001680" w:rsidRDefault="00ED7E47" w:rsidP="00F971BC">
      <w:pPr>
        <w:numPr>
          <w:ilvl w:val="0"/>
          <w:numId w:val="3"/>
        </w:numPr>
        <w:spacing w:line="360" w:lineRule="auto"/>
        <w:jc w:val="both"/>
      </w:pPr>
      <w:r w:rsidRPr="00001680">
        <w:rPr>
          <w:rFonts w:hint="cs"/>
          <w:rtl/>
        </w:rPr>
        <w:t>שינוי דפוסיי התנהגות</w:t>
      </w:r>
    </w:p>
    <w:p w:rsidR="00ED7E47" w:rsidRDefault="00ED7E47" w:rsidP="00F971BC">
      <w:pPr>
        <w:numPr>
          <w:ilvl w:val="0"/>
          <w:numId w:val="3"/>
        </w:numPr>
        <w:spacing w:line="360" w:lineRule="auto"/>
        <w:jc w:val="both"/>
      </w:pPr>
      <w:r w:rsidRPr="00001680">
        <w:rPr>
          <w:rFonts w:hint="cs"/>
          <w:rtl/>
        </w:rPr>
        <w:t>גישה סנסורית</w:t>
      </w:r>
    </w:p>
    <w:p w:rsidR="005B6EA1" w:rsidRDefault="005B6EA1" w:rsidP="00365B1F">
      <w:pPr>
        <w:pStyle w:val="a3"/>
        <w:numPr>
          <w:ilvl w:val="0"/>
          <w:numId w:val="7"/>
        </w:numPr>
        <w:spacing w:line="360" w:lineRule="auto"/>
        <w:jc w:val="both"/>
      </w:pPr>
      <w:r>
        <w:rPr>
          <w:rFonts w:hint="cs"/>
          <w:rtl/>
        </w:rPr>
        <w:t xml:space="preserve">הדרכה קבוצתית </w:t>
      </w:r>
      <w:r w:rsidR="00365B1F">
        <w:rPr>
          <w:rFonts w:hint="cs"/>
          <w:rtl/>
        </w:rPr>
        <w:t xml:space="preserve">חודשית בדגש תמיכתי- </w:t>
      </w:r>
      <w:r>
        <w:rPr>
          <w:rFonts w:hint="cs"/>
          <w:rtl/>
        </w:rPr>
        <w:t xml:space="preserve">לצוות הנוכח </w:t>
      </w:r>
      <w:r w:rsidR="00365B1F">
        <w:rPr>
          <w:rFonts w:hint="cs"/>
          <w:rtl/>
        </w:rPr>
        <w:t xml:space="preserve">במחלקה, </w:t>
      </w:r>
      <w:r>
        <w:rPr>
          <w:rFonts w:hint="cs"/>
          <w:rtl/>
        </w:rPr>
        <w:t>ע"י פסיכולוגית ביה"ח.</w:t>
      </w:r>
    </w:p>
    <w:p w:rsidR="00E01FA7" w:rsidRDefault="00E01FA7" w:rsidP="00E01FA7">
      <w:pPr>
        <w:pStyle w:val="a3"/>
        <w:numPr>
          <w:ilvl w:val="0"/>
          <w:numId w:val="7"/>
        </w:numPr>
        <w:spacing w:line="360" w:lineRule="auto"/>
        <w:jc w:val="both"/>
      </w:pPr>
      <w:r>
        <w:rPr>
          <w:rFonts w:hint="cs"/>
          <w:rtl/>
        </w:rPr>
        <w:t xml:space="preserve">הדרכה שבועית פרטנית </w:t>
      </w:r>
      <w:r w:rsidR="00365B1F">
        <w:rPr>
          <w:rFonts w:hint="cs"/>
          <w:rtl/>
        </w:rPr>
        <w:t xml:space="preserve">בנושאים כללים- </w:t>
      </w:r>
      <w:r>
        <w:rPr>
          <w:rFonts w:hint="cs"/>
          <w:rtl/>
        </w:rPr>
        <w:t>לעו"ס ע"י מנהלת השירות הסוציאלי בביה"ח.</w:t>
      </w:r>
    </w:p>
    <w:p w:rsidR="00E01FA7" w:rsidRDefault="00E01FA7" w:rsidP="00E01FA7">
      <w:pPr>
        <w:pStyle w:val="a3"/>
        <w:numPr>
          <w:ilvl w:val="0"/>
          <w:numId w:val="7"/>
        </w:numPr>
        <w:spacing w:line="360" w:lineRule="auto"/>
        <w:jc w:val="both"/>
      </w:pPr>
      <w:r>
        <w:rPr>
          <w:rFonts w:hint="cs"/>
          <w:rtl/>
        </w:rPr>
        <w:t xml:space="preserve">הדרכה רנדומלית </w:t>
      </w:r>
      <w:r w:rsidR="00365B1F">
        <w:rPr>
          <w:rFonts w:hint="cs"/>
          <w:rtl/>
        </w:rPr>
        <w:t xml:space="preserve">בנושאים כללים- </w:t>
      </w:r>
      <w:proofErr w:type="spellStart"/>
      <w:r>
        <w:rPr>
          <w:rFonts w:hint="cs"/>
          <w:rtl/>
        </w:rPr>
        <w:t>למרב"ע</w:t>
      </w:r>
      <w:proofErr w:type="spellEnd"/>
      <w:r>
        <w:rPr>
          <w:rFonts w:hint="cs"/>
          <w:rtl/>
        </w:rPr>
        <w:t xml:space="preserve"> ע"י מנהלת השירות </w:t>
      </w:r>
      <w:proofErr w:type="spellStart"/>
      <w:r>
        <w:rPr>
          <w:rFonts w:hint="cs"/>
          <w:rtl/>
        </w:rPr>
        <w:t>לרב"ע</w:t>
      </w:r>
      <w:proofErr w:type="spellEnd"/>
      <w:r>
        <w:rPr>
          <w:rFonts w:hint="cs"/>
          <w:rtl/>
        </w:rPr>
        <w:t>.</w:t>
      </w:r>
    </w:p>
    <w:p w:rsidR="00001680" w:rsidRDefault="00001680" w:rsidP="00F971BC">
      <w:pPr>
        <w:pStyle w:val="a3"/>
        <w:numPr>
          <w:ilvl w:val="0"/>
          <w:numId w:val="7"/>
        </w:numPr>
        <w:spacing w:line="360" w:lineRule="auto"/>
        <w:jc w:val="both"/>
      </w:pPr>
      <w:r>
        <w:rPr>
          <w:rFonts w:hint="cs"/>
          <w:rtl/>
        </w:rPr>
        <w:t>השתלמות בנושא טיפול משפחתי- 2 אנשי צוות סיעודי.</w:t>
      </w:r>
    </w:p>
    <w:p w:rsidR="00001680" w:rsidRDefault="00001680" w:rsidP="00F971BC">
      <w:pPr>
        <w:pStyle w:val="a3"/>
        <w:numPr>
          <w:ilvl w:val="0"/>
          <w:numId w:val="7"/>
        </w:numPr>
        <w:spacing w:line="360" w:lineRule="auto"/>
        <w:jc w:val="both"/>
      </w:pPr>
      <w:r>
        <w:rPr>
          <w:rFonts w:hint="cs"/>
          <w:rtl/>
        </w:rPr>
        <w:t>ניהול טיפול רב תחומי- 4 אנשי צוות סיעודי.</w:t>
      </w:r>
    </w:p>
    <w:p w:rsidR="00001680" w:rsidRPr="00001680" w:rsidRDefault="00001680" w:rsidP="00F971BC">
      <w:pPr>
        <w:pStyle w:val="a3"/>
        <w:numPr>
          <w:ilvl w:val="0"/>
          <w:numId w:val="7"/>
        </w:numPr>
        <w:spacing w:line="360" w:lineRule="auto"/>
        <w:jc w:val="both"/>
        <w:rPr>
          <w:rtl/>
        </w:rPr>
      </w:pPr>
      <w:r>
        <w:rPr>
          <w:rFonts w:hint="cs"/>
          <w:rtl/>
        </w:rPr>
        <w:t>ימי עיון בנושאים: עזרה ראשונה, שעת חירום, כיבוי אש.</w:t>
      </w:r>
    </w:p>
    <w:p w:rsidR="00ED7E47" w:rsidRDefault="00ED7E47" w:rsidP="00F971BC">
      <w:pPr>
        <w:spacing w:line="360" w:lineRule="auto"/>
        <w:jc w:val="both"/>
        <w:rPr>
          <w:color w:val="00B050"/>
          <w:u w:val="single"/>
          <w:rtl/>
        </w:rPr>
      </w:pPr>
    </w:p>
    <w:p w:rsidR="004C62DE" w:rsidRDefault="004C62DE" w:rsidP="00794001">
      <w:pPr>
        <w:spacing w:line="360" w:lineRule="auto"/>
        <w:jc w:val="both"/>
        <w:rPr>
          <w:rtl/>
        </w:rPr>
      </w:pPr>
      <w:r w:rsidRPr="004C62DE">
        <w:rPr>
          <w:rFonts w:hint="cs"/>
          <w:b/>
          <w:bCs/>
          <w:rtl/>
        </w:rPr>
        <w:t>לשימור</w:t>
      </w:r>
      <w:r>
        <w:rPr>
          <w:rFonts w:hint="cs"/>
          <w:rtl/>
        </w:rPr>
        <w:t xml:space="preserve"> </w:t>
      </w:r>
      <w:r>
        <w:rPr>
          <w:rtl/>
        </w:rPr>
        <w:t>–</w:t>
      </w:r>
      <w:r>
        <w:rPr>
          <w:rFonts w:hint="cs"/>
          <w:rtl/>
        </w:rPr>
        <w:t xml:space="preserve"> השקעה בלמידה </w:t>
      </w:r>
      <w:r w:rsidR="00794001">
        <w:rPr>
          <w:rFonts w:hint="cs"/>
          <w:rtl/>
        </w:rPr>
        <w:t>וחיפוש</w:t>
      </w:r>
      <w:r>
        <w:rPr>
          <w:rFonts w:hint="cs"/>
          <w:rtl/>
        </w:rPr>
        <w:t xml:space="preserve"> דרכים חדשים לטיפול </w:t>
      </w:r>
      <w:r w:rsidR="00794001">
        <w:rPr>
          <w:rFonts w:hint="cs"/>
          <w:rtl/>
        </w:rPr>
        <w:t>ב</w:t>
      </w:r>
      <w:r>
        <w:rPr>
          <w:rFonts w:hint="cs"/>
          <w:rtl/>
        </w:rPr>
        <w:t xml:space="preserve">חולים קשים אלו. לבקשת המחלקה </w:t>
      </w:r>
      <w:r w:rsidR="00794001">
        <w:rPr>
          <w:rFonts w:hint="cs"/>
          <w:rtl/>
        </w:rPr>
        <w:t xml:space="preserve">ובתיאום המחלקה לאוטיזם </w:t>
      </w:r>
      <w:r>
        <w:rPr>
          <w:rFonts w:hint="cs"/>
          <w:rtl/>
        </w:rPr>
        <w:t xml:space="preserve">הופנתה </w:t>
      </w:r>
      <w:proofErr w:type="spellStart"/>
      <w:r>
        <w:rPr>
          <w:rFonts w:hint="cs"/>
          <w:rtl/>
        </w:rPr>
        <w:t>העו"סית</w:t>
      </w:r>
      <w:proofErr w:type="spellEnd"/>
      <w:r>
        <w:rPr>
          <w:rFonts w:hint="cs"/>
          <w:rtl/>
        </w:rPr>
        <w:t xml:space="preserve"> להדרכה מקצועית מקולגה מנוסה מבית חולים אברבנאל.</w:t>
      </w:r>
    </w:p>
    <w:p w:rsidR="004C62DE" w:rsidRPr="004C62DE" w:rsidRDefault="004C62DE" w:rsidP="00F971BC">
      <w:pPr>
        <w:spacing w:line="360" w:lineRule="auto"/>
        <w:jc w:val="both"/>
        <w:rPr>
          <w:b/>
          <w:bCs/>
          <w:color w:val="00B050"/>
          <w:rtl/>
        </w:rPr>
      </w:pPr>
    </w:p>
    <w:p w:rsidR="00ED7E47" w:rsidRDefault="00ED7E47" w:rsidP="00F971BC">
      <w:pPr>
        <w:spacing w:line="360" w:lineRule="auto"/>
        <w:jc w:val="both"/>
        <w:rPr>
          <w:rtl/>
        </w:rPr>
      </w:pPr>
      <w:r w:rsidRPr="00001680">
        <w:rPr>
          <w:rFonts w:hint="cs"/>
          <w:u w:val="single"/>
          <w:rtl/>
        </w:rPr>
        <w:t>רישום ותיעוד</w:t>
      </w:r>
    </w:p>
    <w:p w:rsidR="00001680" w:rsidRDefault="00001680" w:rsidP="003E72FF">
      <w:pPr>
        <w:spacing w:line="360" w:lineRule="auto"/>
        <w:jc w:val="both"/>
        <w:rPr>
          <w:rtl/>
        </w:rPr>
      </w:pPr>
      <w:r>
        <w:rPr>
          <w:rFonts w:hint="cs"/>
          <w:rtl/>
        </w:rPr>
        <w:t xml:space="preserve">קיימת תכנת </w:t>
      </w:r>
      <w:r w:rsidR="00B41364">
        <w:rPr>
          <w:rFonts w:hint="cs"/>
          <w:rtl/>
        </w:rPr>
        <w:t>פרומתיאו</w:t>
      </w:r>
      <w:r w:rsidR="00B41364">
        <w:rPr>
          <w:rFonts w:hint="eastAsia"/>
          <w:rtl/>
        </w:rPr>
        <w:t>ס</w:t>
      </w:r>
      <w:r>
        <w:rPr>
          <w:rFonts w:hint="cs"/>
          <w:rtl/>
        </w:rPr>
        <w:t>, אשר אינה רלבנטית לתיעוד הטיפול באוכלוסיית אוטיזם ואשפוז פסיכיאטרי.</w:t>
      </w:r>
      <w:r w:rsidR="006E7F8D">
        <w:rPr>
          <w:rFonts w:hint="cs"/>
          <w:rtl/>
        </w:rPr>
        <w:t xml:space="preserve"> </w:t>
      </w:r>
      <w:r>
        <w:rPr>
          <w:rFonts w:hint="cs"/>
          <w:rtl/>
        </w:rPr>
        <w:t xml:space="preserve">במקביל- תכנית מחלקתית המתמקדת בדיווח על "השתתפות סנסורית" לפי מודל </w:t>
      </w:r>
      <w:r w:rsidRPr="00001680">
        <w:t>PIVOT</w:t>
      </w:r>
      <w:r>
        <w:rPr>
          <w:rFonts w:hint="cs"/>
          <w:rtl/>
        </w:rPr>
        <w:t>.</w:t>
      </w:r>
    </w:p>
    <w:p w:rsidR="00001680" w:rsidRDefault="00001680" w:rsidP="00F971BC">
      <w:pPr>
        <w:spacing w:line="360" w:lineRule="auto"/>
        <w:jc w:val="both"/>
        <w:rPr>
          <w:rtl/>
        </w:rPr>
      </w:pPr>
      <w:r>
        <w:rPr>
          <w:rFonts w:hint="cs"/>
          <w:rtl/>
        </w:rPr>
        <w:t>סטטיסטיקה:  נתוני מספר א</w:t>
      </w:r>
      <w:r w:rsidR="00B41364">
        <w:rPr>
          <w:rFonts w:hint="cs"/>
          <w:rtl/>
        </w:rPr>
        <w:t>י</w:t>
      </w:r>
      <w:r>
        <w:rPr>
          <w:rFonts w:hint="cs"/>
          <w:rtl/>
        </w:rPr>
        <w:t>רועי פגיעה, תלויים בכמות אשפוזים אקוטיים חדשים במחלקה.</w:t>
      </w:r>
    </w:p>
    <w:p w:rsidR="00484A88" w:rsidRPr="00001680" w:rsidRDefault="003E72FF" w:rsidP="003E72FF">
      <w:pPr>
        <w:spacing w:line="360" w:lineRule="auto"/>
        <w:jc w:val="both"/>
        <w:rPr>
          <w:rtl/>
        </w:rPr>
      </w:pPr>
      <w:r>
        <w:rPr>
          <w:rFonts w:hint="cs"/>
          <w:rtl/>
        </w:rPr>
        <w:t xml:space="preserve">לצורך ביקורת ארגון </w:t>
      </w:r>
      <w:r w:rsidR="00484A88">
        <w:rPr>
          <w:rFonts w:hint="cs"/>
          <w:rtl/>
        </w:rPr>
        <w:t xml:space="preserve">"בזכות" </w:t>
      </w:r>
      <w:r>
        <w:rPr>
          <w:rFonts w:hint="cs"/>
          <w:rtl/>
        </w:rPr>
        <w:t xml:space="preserve">לבקשת אחת המשפחות, </w:t>
      </w:r>
      <w:r w:rsidR="00484A88">
        <w:rPr>
          <w:rFonts w:hint="cs"/>
          <w:rtl/>
        </w:rPr>
        <w:t>התבקש צוות המחלקה להעביר דיווח על הטיפול</w:t>
      </w:r>
      <w:r>
        <w:rPr>
          <w:rFonts w:hint="cs"/>
          <w:rtl/>
        </w:rPr>
        <w:t xml:space="preserve">. זאת בתגובה לדיווח </w:t>
      </w:r>
      <w:proofErr w:type="spellStart"/>
      <w:r>
        <w:rPr>
          <w:rFonts w:hint="cs"/>
          <w:rtl/>
        </w:rPr>
        <w:t>העו"ס</w:t>
      </w:r>
      <w:proofErr w:type="spellEnd"/>
      <w:r>
        <w:rPr>
          <w:rFonts w:hint="cs"/>
          <w:rtl/>
        </w:rPr>
        <w:t xml:space="preserve"> לרווחה על קשירת המטופל ע"י הוריו</w:t>
      </w:r>
      <w:r w:rsidR="00484A88">
        <w:rPr>
          <w:rFonts w:hint="cs"/>
          <w:rtl/>
        </w:rPr>
        <w:t>.</w:t>
      </w:r>
    </w:p>
    <w:p w:rsidR="00ED7E47" w:rsidRPr="00365B1F" w:rsidRDefault="00ED7E47" w:rsidP="00365B1F">
      <w:pPr>
        <w:spacing w:line="360" w:lineRule="auto"/>
        <w:jc w:val="both"/>
        <w:rPr>
          <w:b/>
          <w:bCs/>
          <w:rtl/>
        </w:rPr>
      </w:pPr>
      <w:r w:rsidRPr="00365B1F">
        <w:rPr>
          <w:rFonts w:hint="cs"/>
          <w:b/>
          <w:bCs/>
          <w:rtl/>
        </w:rPr>
        <w:t xml:space="preserve">עו"ס </w:t>
      </w:r>
      <w:r w:rsidRPr="00365B1F">
        <w:rPr>
          <w:rFonts w:hint="cs"/>
          <w:b/>
          <w:bCs/>
          <w:rtl/>
        </w:rPr>
        <w:tab/>
      </w:r>
      <w:r w:rsidRPr="00365B1F">
        <w:rPr>
          <w:rFonts w:hint="cs"/>
          <w:b/>
          <w:bCs/>
          <w:rtl/>
        </w:rPr>
        <w:tab/>
      </w:r>
      <w:r w:rsidR="00365B1F" w:rsidRPr="00365B1F">
        <w:rPr>
          <w:b/>
          <w:bCs/>
          <w:rtl/>
        </w:rPr>
        <w:t>דו"ח מגעים (קשר טלפוני</w:t>
      </w:r>
      <w:r w:rsidR="00365B1F" w:rsidRPr="00365B1F">
        <w:rPr>
          <w:rFonts w:hint="cs"/>
          <w:b/>
          <w:bCs/>
          <w:rtl/>
        </w:rPr>
        <w:t xml:space="preserve"> ופגישות</w:t>
      </w:r>
      <w:r w:rsidR="00365B1F" w:rsidRPr="00365B1F">
        <w:rPr>
          <w:b/>
          <w:bCs/>
          <w:rtl/>
        </w:rPr>
        <w:t>) עם הורי מאושפזים</w:t>
      </w:r>
      <w:r w:rsidR="00365B1F">
        <w:rPr>
          <w:rFonts w:hint="cs"/>
          <w:b/>
          <w:bCs/>
          <w:rtl/>
        </w:rPr>
        <w:t>.</w:t>
      </w:r>
    </w:p>
    <w:p w:rsidR="00ED7E47" w:rsidRPr="00484A88" w:rsidRDefault="00ED7E47" w:rsidP="003E72FF">
      <w:pPr>
        <w:spacing w:line="360" w:lineRule="auto"/>
        <w:ind w:left="1440" w:hanging="1440"/>
        <w:jc w:val="both"/>
        <w:rPr>
          <w:rtl/>
        </w:rPr>
      </w:pPr>
      <w:r w:rsidRPr="00484A88">
        <w:rPr>
          <w:rFonts w:hint="cs"/>
          <w:rtl/>
        </w:rPr>
        <w:t>תזונאית</w:t>
      </w:r>
      <w:r w:rsidRPr="00484A88">
        <w:rPr>
          <w:rFonts w:hint="cs"/>
          <w:rtl/>
        </w:rPr>
        <w:tab/>
        <w:t xml:space="preserve">חלקי: </w:t>
      </w:r>
      <w:r w:rsidR="003E72FF">
        <w:rPr>
          <w:rFonts w:hint="cs"/>
          <w:rtl/>
        </w:rPr>
        <w:t xml:space="preserve">אין מעקב על שינויים תזונתיים כגון </w:t>
      </w:r>
      <w:r w:rsidR="00484A88" w:rsidRPr="00484A88">
        <w:rPr>
          <w:rFonts w:hint="cs"/>
          <w:rtl/>
        </w:rPr>
        <w:t>תפריטים והמלצות</w:t>
      </w:r>
      <w:r w:rsidR="003E72FF">
        <w:rPr>
          <w:rFonts w:hint="cs"/>
          <w:rtl/>
        </w:rPr>
        <w:t xml:space="preserve"> </w:t>
      </w:r>
      <w:r w:rsidR="003E72FF">
        <w:rPr>
          <w:rtl/>
        </w:rPr>
        <w:t>לכל המטופלים</w:t>
      </w:r>
      <w:r w:rsidR="003E72FF">
        <w:rPr>
          <w:rFonts w:hint="cs"/>
          <w:rtl/>
        </w:rPr>
        <w:t>, כולל מטופלים עם הפרעות אכילה</w:t>
      </w:r>
      <w:r w:rsidR="00484A88" w:rsidRPr="00484A88">
        <w:rPr>
          <w:rFonts w:hint="cs"/>
          <w:rtl/>
        </w:rPr>
        <w:t>.</w:t>
      </w:r>
      <w:r w:rsidR="003E72FF">
        <w:rPr>
          <w:rFonts w:hint="cs"/>
          <w:rtl/>
        </w:rPr>
        <w:t xml:space="preserve"> יש תיעוד תוספי מזון רק מהחודש האחרון. </w:t>
      </w:r>
    </w:p>
    <w:p w:rsidR="00ED7E47" w:rsidRPr="00621064" w:rsidRDefault="00ED7E47" w:rsidP="00F971BC">
      <w:pPr>
        <w:spacing w:line="360" w:lineRule="auto"/>
        <w:jc w:val="both"/>
        <w:rPr>
          <w:color w:val="00B050"/>
          <w:rtl/>
        </w:rPr>
      </w:pPr>
    </w:p>
    <w:p w:rsidR="00ED7E47" w:rsidRPr="00FC0F24" w:rsidRDefault="00ED7E47" w:rsidP="00F971BC">
      <w:pPr>
        <w:spacing w:line="360" w:lineRule="auto"/>
        <w:jc w:val="both"/>
        <w:rPr>
          <w:b/>
          <w:bCs/>
          <w:rtl/>
        </w:rPr>
      </w:pPr>
      <w:r w:rsidRPr="00FC0F24">
        <w:rPr>
          <w:rFonts w:hint="cs"/>
          <w:b/>
          <w:bCs/>
          <w:u w:val="single"/>
          <w:rtl/>
        </w:rPr>
        <w:t>המלצות</w:t>
      </w:r>
      <w:r w:rsidRPr="00FC0F24">
        <w:rPr>
          <w:rFonts w:hint="cs"/>
          <w:b/>
          <w:bCs/>
          <w:rtl/>
        </w:rPr>
        <w:t xml:space="preserve"> </w:t>
      </w:r>
    </w:p>
    <w:p w:rsidR="00FC0F24" w:rsidRPr="00FC0F24" w:rsidRDefault="00FC0F24" w:rsidP="00F971BC">
      <w:pPr>
        <w:spacing w:line="360" w:lineRule="auto"/>
        <w:jc w:val="both"/>
        <w:rPr>
          <w:u w:val="single"/>
          <w:rtl/>
        </w:rPr>
      </w:pPr>
      <w:r w:rsidRPr="00FC0F24">
        <w:rPr>
          <w:rFonts w:hint="cs"/>
          <w:u w:val="single"/>
          <w:rtl/>
        </w:rPr>
        <w:t>מצבת מטופלים</w:t>
      </w:r>
    </w:p>
    <w:p w:rsidR="00ED7E47" w:rsidRDefault="00FC0F24" w:rsidP="003C593C">
      <w:pPr>
        <w:pStyle w:val="a3"/>
        <w:numPr>
          <w:ilvl w:val="0"/>
          <w:numId w:val="8"/>
        </w:numPr>
        <w:spacing w:line="360" w:lineRule="auto"/>
        <w:ind w:left="360"/>
        <w:jc w:val="both"/>
        <w:rPr>
          <w:rFonts w:hint="cs"/>
          <w:color w:val="00B050"/>
        </w:rPr>
      </w:pPr>
      <w:r w:rsidRPr="00FC0F24">
        <w:rPr>
          <w:rtl/>
        </w:rPr>
        <w:t xml:space="preserve">יש </w:t>
      </w:r>
      <w:r w:rsidR="004C62DE">
        <w:rPr>
          <w:rFonts w:hint="cs"/>
          <w:rtl/>
        </w:rPr>
        <w:t>לעדכן תוצאות של ההפניה של החולה לו</w:t>
      </w:r>
      <w:r w:rsidR="003C593C">
        <w:rPr>
          <w:rFonts w:hint="cs"/>
          <w:rtl/>
        </w:rPr>
        <w:t>ו</w:t>
      </w:r>
      <w:r w:rsidR="004C62DE">
        <w:rPr>
          <w:rFonts w:hint="cs"/>
          <w:rtl/>
        </w:rPr>
        <w:t xml:space="preserve">עדה לקביעת מוגבלותה השכלית. ולאחר קבלת האבחנה לדאוג להעברתה למסגרת מתאימה. זמן תיקון </w:t>
      </w:r>
      <w:r w:rsidR="004C62DE">
        <w:rPr>
          <w:rtl/>
        </w:rPr>
        <w:t>–</w:t>
      </w:r>
      <w:r w:rsidR="004C62DE">
        <w:rPr>
          <w:rFonts w:hint="cs"/>
          <w:rtl/>
        </w:rPr>
        <w:t xml:space="preserve"> לאחר סיום הועדה.</w:t>
      </w:r>
    </w:p>
    <w:p w:rsidR="006D6DAB" w:rsidRDefault="006D6DAB" w:rsidP="006D6DAB">
      <w:pPr>
        <w:spacing w:line="360" w:lineRule="auto"/>
        <w:jc w:val="both"/>
        <w:rPr>
          <w:rFonts w:hint="cs"/>
          <w:color w:val="00B050"/>
          <w:rtl/>
        </w:rPr>
      </w:pPr>
    </w:p>
    <w:p w:rsidR="006D6DAB" w:rsidRPr="006D6DAB" w:rsidRDefault="006D6DAB" w:rsidP="006D6DAB">
      <w:pPr>
        <w:spacing w:line="360" w:lineRule="auto"/>
        <w:jc w:val="both"/>
        <w:rPr>
          <w:color w:val="00B050"/>
          <w:rtl/>
        </w:rPr>
      </w:pPr>
    </w:p>
    <w:p w:rsidR="009751D3" w:rsidRPr="009751D3" w:rsidRDefault="004C62DE" w:rsidP="004C62DE">
      <w:pPr>
        <w:pStyle w:val="a3"/>
        <w:numPr>
          <w:ilvl w:val="0"/>
          <w:numId w:val="8"/>
        </w:numPr>
        <w:spacing w:line="360" w:lineRule="auto"/>
        <w:ind w:left="360"/>
        <w:jc w:val="both"/>
        <w:rPr>
          <w:rtl/>
        </w:rPr>
      </w:pPr>
      <w:r>
        <w:rPr>
          <w:rFonts w:hint="cs"/>
          <w:rtl/>
        </w:rPr>
        <w:t>המשך חיפוש</w:t>
      </w:r>
      <w:r w:rsidR="009751D3" w:rsidRPr="009751D3">
        <w:rPr>
          <w:rFonts w:hint="cs"/>
          <w:rtl/>
        </w:rPr>
        <w:t xml:space="preserve"> מסגרות מתאימות בקהילה ל-3 מאושפזים במצב כרוני ותהליך הכנה ליציאתם מביה"ח</w:t>
      </w:r>
      <w:r>
        <w:rPr>
          <w:rFonts w:hint="cs"/>
          <w:rtl/>
        </w:rPr>
        <w:t xml:space="preserve"> בתיאום עם הרווחה</w:t>
      </w:r>
      <w:r w:rsidR="009751D3" w:rsidRPr="009751D3">
        <w:rPr>
          <w:rFonts w:hint="cs"/>
          <w:rtl/>
        </w:rPr>
        <w:t>.</w:t>
      </w:r>
    </w:p>
    <w:p w:rsidR="00FC0F24" w:rsidRDefault="004C62DE" w:rsidP="009E5808">
      <w:pPr>
        <w:pStyle w:val="a3"/>
        <w:numPr>
          <w:ilvl w:val="0"/>
          <w:numId w:val="8"/>
        </w:numPr>
        <w:spacing w:line="360" w:lineRule="auto"/>
        <w:ind w:left="360"/>
        <w:jc w:val="both"/>
        <w:rPr>
          <w:rtl/>
        </w:rPr>
      </w:pPr>
      <w:r>
        <w:rPr>
          <w:rFonts w:hint="cs"/>
          <w:rtl/>
        </w:rPr>
        <w:t xml:space="preserve">יש </w:t>
      </w:r>
      <w:r w:rsidR="009E5808">
        <w:rPr>
          <w:rFonts w:hint="cs"/>
          <w:rtl/>
        </w:rPr>
        <w:t>לתדרך</w:t>
      </w:r>
      <w:r>
        <w:rPr>
          <w:rFonts w:hint="cs"/>
          <w:rtl/>
        </w:rPr>
        <w:t xml:space="preserve"> את ה</w:t>
      </w:r>
      <w:r w:rsidR="00D73EDF" w:rsidRPr="00943E8E">
        <w:rPr>
          <w:rFonts w:hint="cs"/>
          <w:rtl/>
        </w:rPr>
        <w:t xml:space="preserve">צוות </w:t>
      </w:r>
      <w:r>
        <w:rPr>
          <w:rFonts w:hint="cs"/>
          <w:rtl/>
        </w:rPr>
        <w:t>הלא</w:t>
      </w:r>
      <w:r w:rsidR="00D73EDF" w:rsidRPr="00943E8E">
        <w:rPr>
          <w:rFonts w:hint="cs"/>
          <w:rtl/>
        </w:rPr>
        <w:t xml:space="preserve"> קבוע</w:t>
      </w:r>
      <w:r>
        <w:rPr>
          <w:rFonts w:hint="cs"/>
          <w:rtl/>
        </w:rPr>
        <w:t xml:space="preserve"> מצילום מטופלים</w:t>
      </w:r>
      <w:r w:rsidR="00943E8E" w:rsidRPr="00943E8E">
        <w:rPr>
          <w:rFonts w:hint="cs"/>
          <w:rtl/>
        </w:rPr>
        <w:t>,</w:t>
      </w:r>
      <w:r w:rsidR="00D73EDF" w:rsidRPr="00943E8E">
        <w:rPr>
          <w:rFonts w:hint="cs"/>
          <w:rtl/>
        </w:rPr>
        <w:t xml:space="preserve"> במהלך שעות העבודה במחלקה</w:t>
      </w:r>
      <w:r w:rsidR="009E5808">
        <w:rPr>
          <w:rFonts w:hint="cs"/>
          <w:rtl/>
        </w:rPr>
        <w:t xml:space="preserve"> או לחילופין להורות על אי הכנסת מכשירי טלפון למחלקה.</w:t>
      </w:r>
    </w:p>
    <w:p w:rsidR="00FC0F24" w:rsidRDefault="00FC0F24" w:rsidP="00F971BC">
      <w:pPr>
        <w:spacing w:line="360" w:lineRule="auto"/>
        <w:jc w:val="both"/>
        <w:rPr>
          <w:u w:val="single"/>
          <w:rtl/>
        </w:rPr>
      </w:pPr>
      <w:r w:rsidRPr="00FC0F24">
        <w:rPr>
          <w:rFonts w:hint="cs"/>
          <w:u w:val="single"/>
          <w:rtl/>
        </w:rPr>
        <w:t>תקינת כ"א</w:t>
      </w:r>
    </w:p>
    <w:p w:rsidR="009005D3" w:rsidRDefault="004C62DE" w:rsidP="004C62DE">
      <w:pPr>
        <w:pStyle w:val="a3"/>
        <w:numPr>
          <w:ilvl w:val="0"/>
          <w:numId w:val="11"/>
        </w:numPr>
        <w:spacing w:line="360" w:lineRule="auto"/>
        <w:jc w:val="both"/>
        <w:rPr>
          <w:u w:val="single"/>
        </w:rPr>
      </w:pPr>
      <w:r>
        <w:rPr>
          <w:rFonts w:hint="cs"/>
          <w:rtl/>
        </w:rPr>
        <w:t xml:space="preserve">המשך חיפוש </w:t>
      </w:r>
      <w:proofErr w:type="spellStart"/>
      <w:r w:rsidR="009005D3">
        <w:rPr>
          <w:rFonts w:hint="cs"/>
          <w:rtl/>
        </w:rPr>
        <w:t>מרב"ע</w:t>
      </w:r>
      <w:proofErr w:type="spellEnd"/>
      <w:r>
        <w:rPr>
          <w:rFonts w:hint="cs"/>
          <w:rtl/>
        </w:rPr>
        <w:t xml:space="preserve"> נוספת</w:t>
      </w:r>
      <w:r w:rsidR="009005D3">
        <w:rPr>
          <w:rFonts w:hint="cs"/>
          <w:rtl/>
        </w:rPr>
        <w:t xml:space="preserve">, בעקבות עזיבת </w:t>
      </w:r>
      <w:proofErr w:type="spellStart"/>
      <w:r w:rsidR="009005D3">
        <w:rPr>
          <w:rFonts w:hint="cs"/>
          <w:rtl/>
        </w:rPr>
        <w:t>מרב"ע</w:t>
      </w:r>
      <w:proofErr w:type="spellEnd"/>
      <w:r w:rsidR="009005D3">
        <w:rPr>
          <w:rFonts w:hint="cs"/>
          <w:rtl/>
        </w:rPr>
        <w:t xml:space="preserve"> בשבוע טרם יום הבקרה.</w:t>
      </w:r>
    </w:p>
    <w:p w:rsidR="009751D3" w:rsidRDefault="00BE2524" w:rsidP="00794001">
      <w:pPr>
        <w:pStyle w:val="a3"/>
        <w:numPr>
          <w:ilvl w:val="0"/>
          <w:numId w:val="11"/>
        </w:numPr>
        <w:spacing w:line="360" w:lineRule="auto"/>
        <w:jc w:val="both"/>
      </w:pPr>
      <w:r>
        <w:rPr>
          <w:rFonts w:hint="cs"/>
          <w:rtl/>
        </w:rPr>
        <w:t>הוספת</w:t>
      </w:r>
      <w:r w:rsidR="009751D3" w:rsidRPr="009751D3">
        <w:rPr>
          <w:rFonts w:hint="cs"/>
          <w:rtl/>
        </w:rPr>
        <w:t xml:space="preserve"> ע</w:t>
      </w:r>
      <w:r w:rsidR="009751D3">
        <w:rPr>
          <w:rFonts w:hint="cs"/>
          <w:rtl/>
        </w:rPr>
        <w:t>ו</w:t>
      </w:r>
      <w:r w:rsidR="009751D3" w:rsidRPr="009751D3">
        <w:rPr>
          <w:rFonts w:hint="cs"/>
          <w:rtl/>
        </w:rPr>
        <w:t>"</w:t>
      </w:r>
      <w:r w:rsidR="009751D3">
        <w:rPr>
          <w:rFonts w:hint="cs"/>
          <w:rtl/>
        </w:rPr>
        <w:t xml:space="preserve">ס </w:t>
      </w:r>
      <w:r>
        <w:rPr>
          <w:rFonts w:hint="cs"/>
          <w:rtl/>
        </w:rPr>
        <w:t>כמת</w:t>
      </w:r>
      <w:r w:rsidR="00794001">
        <w:rPr>
          <w:rFonts w:hint="cs"/>
          <w:rtl/>
        </w:rPr>
        <w:t>וכנן כדי לאפשר בניית צוות טיפולי/</w:t>
      </w:r>
      <w:r>
        <w:rPr>
          <w:rFonts w:hint="cs"/>
          <w:rtl/>
        </w:rPr>
        <w:t>"קבוצה תמיכה" אש</w:t>
      </w:r>
      <w:r w:rsidR="00794001">
        <w:rPr>
          <w:rFonts w:hint="cs"/>
          <w:rtl/>
        </w:rPr>
        <w:t>ר</w:t>
      </w:r>
      <w:r>
        <w:rPr>
          <w:rFonts w:hint="cs"/>
          <w:rtl/>
        </w:rPr>
        <w:t xml:space="preserve"> תקל על העבודה הטיפולית הקשה.</w:t>
      </w:r>
      <w:r w:rsidR="009751D3">
        <w:rPr>
          <w:rFonts w:hint="cs"/>
          <w:rtl/>
        </w:rPr>
        <w:t xml:space="preserve"> </w:t>
      </w:r>
    </w:p>
    <w:p w:rsidR="00C0522F" w:rsidRDefault="00C0522F" w:rsidP="00794001">
      <w:pPr>
        <w:pStyle w:val="a3"/>
        <w:numPr>
          <w:ilvl w:val="0"/>
          <w:numId w:val="11"/>
        </w:numPr>
        <w:spacing w:line="360" w:lineRule="auto"/>
        <w:jc w:val="both"/>
      </w:pPr>
      <w:r>
        <w:rPr>
          <w:rFonts w:hint="cs"/>
          <w:rtl/>
        </w:rPr>
        <w:t>הרחבת משרת מנתח התנהגות.</w:t>
      </w:r>
    </w:p>
    <w:p w:rsidR="009751D3" w:rsidRPr="009751D3" w:rsidRDefault="009751D3" w:rsidP="00BE2524">
      <w:pPr>
        <w:pStyle w:val="a3"/>
        <w:numPr>
          <w:ilvl w:val="0"/>
          <w:numId w:val="11"/>
        </w:numPr>
        <w:spacing w:line="360" w:lineRule="auto"/>
        <w:jc w:val="both"/>
        <w:rPr>
          <w:rtl/>
        </w:rPr>
      </w:pPr>
      <w:r>
        <w:rPr>
          <w:rFonts w:hint="cs"/>
          <w:rtl/>
        </w:rPr>
        <w:t>פריסת ימי עבודה של צוות פרא</w:t>
      </w:r>
      <w:r w:rsidR="00BE2524">
        <w:rPr>
          <w:rFonts w:hint="cs"/>
          <w:rtl/>
        </w:rPr>
        <w:t xml:space="preserve"> </w:t>
      </w:r>
      <w:r>
        <w:rPr>
          <w:rFonts w:hint="cs"/>
          <w:rtl/>
        </w:rPr>
        <w:t xml:space="preserve">רפואי לאורך השבוע, באופן מאוזן </w:t>
      </w:r>
      <w:r w:rsidR="00BE2524">
        <w:rPr>
          <w:rFonts w:hint="cs"/>
          <w:rtl/>
        </w:rPr>
        <w:t xml:space="preserve">במידת האפשר </w:t>
      </w:r>
      <w:r>
        <w:rPr>
          <w:rFonts w:hint="cs"/>
          <w:rtl/>
        </w:rPr>
        <w:t xml:space="preserve">במקום ריכוז בימים בודדים. </w:t>
      </w:r>
    </w:p>
    <w:p w:rsidR="00FC0F24" w:rsidRDefault="00FC0F24" w:rsidP="00F971BC">
      <w:pPr>
        <w:spacing w:line="360" w:lineRule="auto"/>
        <w:jc w:val="both"/>
        <w:rPr>
          <w:u w:val="single"/>
          <w:rtl/>
        </w:rPr>
      </w:pPr>
      <w:r>
        <w:rPr>
          <w:rFonts w:hint="cs"/>
          <w:u w:val="single"/>
          <w:rtl/>
        </w:rPr>
        <w:t>מבנה</w:t>
      </w:r>
    </w:p>
    <w:p w:rsidR="00FC0F24" w:rsidRDefault="00FC0F24" w:rsidP="004C62DE">
      <w:pPr>
        <w:pStyle w:val="a3"/>
        <w:numPr>
          <w:ilvl w:val="0"/>
          <w:numId w:val="12"/>
        </w:numPr>
        <w:spacing w:line="360" w:lineRule="auto"/>
        <w:jc w:val="both"/>
        <w:rPr>
          <w:rtl/>
        </w:rPr>
      </w:pPr>
      <w:r>
        <w:rPr>
          <w:rtl/>
        </w:rPr>
        <w:t xml:space="preserve">יש לשמור על השטחים החיצוניים לטובת מטופלי המחלקה וצוותה. הקצאתם למטרות אחרות מחייבת מציאת חלופות שיאפשרו את המשך היציאה החוצה בתנאי השגחה. </w:t>
      </w:r>
    </w:p>
    <w:p w:rsidR="00FC0F24" w:rsidRDefault="005C2688" w:rsidP="00794001">
      <w:pPr>
        <w:pStyle w:val="a3"/>
        <w:numPr>
          <w:ilvl w:val="0"/>
          <w:numId w:val="12"/>
        </w:numPr>
        <w:spacing w:line="360" w:lineRule="auto"/>
        <w:jc w:val="both"/>
        <w:rPr>
          <w:rtl/>
        </w:rPr>
      </w:pPr>
      <w:r>
        <w:rPr>
          <w:rtl/>
        </w:rPr>
        <w:t>סיור עם נציג הבינוי מטעם המשרד</w:t>
      </w:r>
      <w:r>
        <w:rPr>
          <w:rFonts w:hint="cs"/>
          <w:rtl/>
        </w:rPr>
        <w:t xml:space="preserve">, </w:t>
      </w:r>
      <w:r w:rsidR="00FC0F24">
        <w:rPr>
          <w:rtl/>
        </w:rPr>
        <w:t xml:space="preserve">לצורך בחינת המבנה ואפשרות </w:t>
      </w:r>
      <w:r w:rsidR="00554295">
        <w:rPr>
          <w:rFonts w:hint="cs"/>
          <w:rtl/>
        </w:rPr>
        <w:t>לשינוי והתאמת המרחב לצרכיהם הייחודים של המטופלים והצוות</w:t>
      </w:r>
    </w:p>
    <w:p w:rsidR="009005D3" w:rsidRDefault="009005D3" w:rsidP="004C62DE">
      <w:pPr>
        <w:pStyle w:val="a3"/>
        <w:numPr>
          <w:ilvl w:val="0"/>
          <w:numId w:val="12"/>
        </w:numPr>
        <w:spacing w:line="360" w:lineRule="auto"/>
        <w:jc w:val="both"/>
        <w:rPr>
          <w:rtl/>
        </w:rPr>
      </w:pPr>
      <w:r w:rsidRPr="009005D3">
        <w:rPr>
          <w:rtl/>
        </w:rPr>
        <w:t>התקנת בסיס גומי לרגלי שולחנות בחדר האוכל, לצמצום רעש מטריד בעת הזזת שולחנות.</w:t>
      </w:r>
    </w:p>
    <w:p w:rsidR="0053641D" w:rsidRDefault="0053641D" w:rsidP="004C62DE">
      <w:pPr>
        <w:pStyle w:val="a3"/>
        <w:numPr>
          <w:ilvl w:val="0"/>
          <w:numId w:val="12"/>
        </w:numPr>
        <w:spacing w:line="360" w:lineRule="auto"/>
        <w:jc w:val="both"/>
        <w:rPr>
          <w:rtl/>
        </w:rPr>
      </w:pPr>
      <w:r>
        <w:rPr>
          <w:rFonts w:hint="cs"/>
          <w:rtl/>
        </w:rPr>
        <w:t>רכישת תוכנת מחשב לפיתוח לוחות תקשורת מותאמים לכל מטופל.</w:t>
      </w:r>
    </w:p>
    <w:p w:rsidR="00AF3742" w:rsidRDefault="00AF3742" w:rsidP="004C62DE">
      <w:pPr>
        <w:pStyle w:val="a3"/>
        <w:numPr>
          <w:ilvl w:val="0"/>
          <w:numId w:val="12"/>
        </w:numPr>
        <w:spacing w:line="360" w:lineRule="auto"/>
        <w:jc w:val="both"/>
        <w:rPr>
          <w:rtl/>
        </w:rPr>
      </w:pPr>
      <w:r>
        <w:rPr>
          <w:rFonts w:hint="cs"/>
          <w:rtl/>
        </w:rPr>
        <w:t>רכישת עזרים תחושתיים כגון ערסל, מתקני תליה לריפוי בעיסוק ועוד.</w:t>
      </w:r>
    </w:p>
    <w:p w:rsidR="005C2688" w:rsidRPr="00FC0F24" w:rsidRDefault="005C2688" w:rsidP="004C62DE">
      <w:pPr>
        <w:pStyle w:val="a3"/>
        <w:numPr>
          <w:ilvl w:val="0"/>
          <w:numId w:val="12"/>
        </w:numPr>
        <w:spacing w:line="360" w:lineRule="auto"/>
        <w:jc w:val="both"/>
        <w:rPr>
          <w:rtl/>
        </w:rPr>
      </w:pPr>
      <w:r w:rsidRPr="005C2688">
        <w:rPr>
          <w:rtl/>
        </w:rPr>
        <w:t>יצירת מרחב מוגן למצבי מלחמה בתוך שטח המחלקה.</w:t>
      </w:r>
    </w:p>
    <w:p w:rsidR="00FC0F24" w:rsidRDefault="00FC0F24" w:rsidP="00484A88">
      <w:pPr>
        <w:spacing w:line="360" w:lineRule="auto"/>
        <w:jc w:val="both"/>
        <w:rPr>
          <w:u w:val="single"/>
          <w:rtl/>
        </w:rPr>
      </w:pPr>
      <w:r>
        <w:rPr>
          <w:rFonts w:hint="cs"/>
          <w:u w:val="single"/>
          <w:rtl/>
        </w:rPr>
        <w:t>תכנית טיפול</w:t>
      </w:r>
    </w:p>
    <w:p w:rsidR="009751D3" w:rsidRPr="009751D3" w:rsidRDefault="00BE2524" w:rsidP="00484A88">
      <w:pPr>
        <w:pStyle w:val="a3"/>
        <w:numPr>
          <w:ilvl w:val="0"/>
          <w:numId w:val="10"/>
        </w:numPr>
        <w:spacing w:line="360" w:lineRule="auto"/>
        <w:jc w:val="both"/>
        <w:rPr>
          <w:rtl/>
        </w:rPr>
      </w:pPr>
      <w:r>
        <w:rPr>
          <w:rFonts w:hint="cs"/>
          <w:rtl/>
        </w:rPr>
        <w:t xml:space="preserve">המשך </w:t>
      </w:r>
      <w:r w:rsidR="009751D3" w:rsidRPr="009751D3">
        <w:rPr>
          <w:rtl/>
        </w:rPr>
        <w:t>כתיבת תכניות טיפול בשיתוף מנתח התנהגות לכל מאושפז, ועדכונן אחת לשלושה חודשים.</w:t>
      </w:r>
    </w:p>
    <w:p w:rsidR="00FC0F24" w:rsidRDefault="00FC0F24" w:rsidP="00484A88">
      <w:pPr>
        <w:pStyle w:val="a3"/>
        <w:numPr>
          <w:ilvl w:val="0"/>
          <w:numId w:val="10"/>
        </w:numPr>
        <w:spacing w:line="360" w:lineRule="auto"/>
        <w:jc w:val="both"/>
      </w:pPr>
      <w:r w:rsidRPr="00FC0F24">
        <w:rPr>
          <w:rtl/>
        </w:rPr>
        <w:t xml:space="preserve">תרגול </w:t>
      </w:r>
      <w:r w:rsidRPr="00FC0F24">
        <w:t>ADL</w:t>
      </w:r>
      <w:r w:rsidRPr="00FC0F24">
        <w:rPr>
          <w:rtl/>
        </w:rPr>
        <w:t xml:space="preserve"> (תפקודי יומיום) פרטני עם </w:t>
      </w:r>
      <w:proofErr w:type="spellStart"/>
      <w:r w:rsidRPr="00FC0F24">
        <w:rPr>
          <w:rtl/>
        </w:rPr>
        <w:t>מרב"ע</w:t>
      </w:r>
      <w:proofErr w:type="spellEnd"/>
      <w:r w:rsidRPr="00FC0F24">
        <w:rPr>
          <w:rtl/>
        </w:rPr>
        <w:t>, או בהדרכתה לצוות הסיעודי.</w:t>
      </w:r>
    </w:p>
    <w:p w:rsidR="009005D3" w:rsidRDefault="009005D3" w:rsidP="00484A88">
      <w:pPr>
        <w:pStyle w:val="a3"/>
        <w:numPr>
          <w:ilvl w:val="0"/>
          <w:numId w:val="10"/>
        </w:numPr>
        <w:spacing w:line="360" w:lineRule="auto"/>
        <w:jc w:val="both"/>
      </w:pPr>
      <w:r w:rsidRPr="009005D3">
        <w:rPr>
          <w:rtl/>
        </w:rPr>
        <w:t>קבלת ייעוץ תזונתי לתוכניות אכילה על בסיס הפרעות אכילה בתדירות שבועית, בנוסף למעקב משקל</w:t>
      </w:r>
      <w:r w:rsidR="00BE2524">
        <w:rPr>
          <w:rFonts w:hint="cs"/>
          <w:rtl/>
        </w:rPr>
        <w:t xml:space="preserve"> והמלצות של מנתח התנהגות</w:t>
      </w:r>
      <w:r w:rsidRPr="009005D3">
        <w:rPr>
          <w:rtl/>
        </w:rPr>
        <w:t>.</w:t>
      </w:r>
    </w:p>
    <w:p w:rsidR="00484A88" w:rsidRPr="00484A88" w:rsidRDefault="00484A88" w:rsidP="00484A88">
      <w:pPr>
        <w:pStyle w:val="a3"/>
        <w:numPr>
          <w:ilvl w:val="0"/>
          <w:numId w:val="10"/>
        </w:numPr>
        <w:jc w:val="both"/>
        <w:rPr>
          <w:rtl/>
        </w:rPr>
      </w:pPr>
      <w:r w:rsidRPr="00484A88">
        <w:rPr>
          <w:rtl/>
        </w:rPr>
        <w:t xml:space="preserve">דיווח רפואי קבוע למשפחות מאושפזים ע"י צוות שייבחר, כולל עדכון על </w:t>
      </w:r>
      <w:proofErr w:type="spellStart"/>
      <w:r w:rsidRPr="00484A88">
        <w:rPr>
          <w:rtl/>
        </w:rPr>
        <w:t>ארועים</w:t>
      </w:r>
      <w:proofErr w:type="spellEnd"/>
      <w:r w:rsidRPr="00484A88">
        <w:rPr>
          <w:rtl/>
        </w:rPr>
        <w:t xml:space="preserve"> חריגים.</w:t>
      </w:r>
    </w:p>
    <w:p w:rsidR="009751D3" w:rsidRDefault="009751D3" w:rsidP="00484A88">
      <w:pPr>
        <w:pStyle w:val="a3"/>
        <w:numPr>
          <w:ilvl w:val="0"/>
          <w:numId w:val="10"/>
        </w:numPr>
        <w:spacing w:line="360" w:lineRule="auto"/>
        <w:jc w:val="both"/>
      </w:pPr>
      <w:r>
        <w:rPr>
          <w:rFonts w:hint="cs"/>
          <w:rtl/>
        </w:rPr>
        <w:t>קבוצת הורים</w:t>
      </w:r>
    </w:p>
    <w:p w:rsidR="00E314A4" w:rsidRPr="00E314A4" w:rsidRDefault="00BE2524" w:rsidP="00484A88">
      <w:pPr>
        <w:pStyle w:val="a3"/>
        <w:numPr>
          <w:ilvl w:val="0"/>
          <w:numId w:val="10"/>
        </w:numPr>
        <w:spacing w:line="360" w:lineRule="auto"/>
        <w:jc w:val="both"/>
        <w:rPr>
          <w:rtl/>
        </w:rPr>
      </w:pPr>
      <w:r>
        <w:rPr>
          <w:rFonts w:hint="cs"/>
          <w:rtl/>
        </w:rPr>
        <w:t xml:space="preserve">המשך </w:t>
      </w:r>
      <w:r w:rsidR="00E314A4" w:rsidRPr="00E314A4">
        <w:rPr>
          <w:rtl/>
        </w:rPr>
        <w:t>הכרות עם אמצעי תת"ח (תקשורת חלופית תומכת) והטמעתם בתכניות הטיפול.</w:t>
      </w:r>
    </w:p>
    <w:p w:rsidR="00FC0F24" w:rsidRDefault="00FC0F24" w:rsidP="00484A88">
      <w:pPr>
        <w:spacing w:line="360" w:lineRule="auto"/>
        <w:jc w:val="both"/>
        <w:rPr>
          <w:u w:val="single"/>
          <w:rtl/>
        </w:rPr>
      </w:pPr>
      <w:r>
        <w:rPr>
          <w:rFonts w:hint="cs"/>
          <w:u w:val="single"/>
          <w:rtl/>
        </w:rPr>
        <w:t>הדרכות והשתלמויות</w:t>
      </w:r>
    </w:p>
    <w:p w:rsidR="00FC0F24" w:rsidRDefault="00FC0F24" w:rsidP="00484A88">
      <w:pPr>
        <w:pStyle w:val="a3"/>
        <w:numPr>
          <w:ilvl w:val="0"/>
          <w:numId w:val="10"/>
        </w:numPr>
        <w:spacing w:line="360" w:lineRule="auto"/>
        <w:jc w:val="both"/>
      </w:pPr>
      <w:r w:rsidRPr="00FC0F24">
        <w:rPr>
          <w:rtl/>
        </w:rPr>
        <w:t xml:space="preserve">השתתפות הצוות בימי עיון בנושא הרפורמה </w:t>
      </w:r>
      <w:proofErr w:type="spellStart"/>
      <w:r w:rsidRPr="00FC0F24">
        <w:rPr>
          <w:rtl/>
        </w:rPr>
        <w:t>בברה"נ</w:t>
      </w:r>
      <w:proofErr w:type="spellEnd"/>
      <w:r w:rsidRPr="00FC0F24">
        <w:rPr>
          <w:rtl/>
        </w:rPr>
        <w:t>, ביקור בהוסטלים לאוטיזם של משרד הרווחה.</w:t>
      </w:r>
    </w:p>
    <w:p w:rsidR="00FC0F24" w:rsidRPr="00FC0F24" w:rsidRDefault="00FC0F24" w:rsidP="00484A88">
      <w:pPr>
        <w:pStyle w:val="a3"/>
        <w:numPr>
          <w:ilvl w:val="0"/>
          <w:numId w:val="10"/>
        </w:numPr>
        <w:spacing w:line="360" w:lineRule="auto"/>
        <w:jc w:val="both"/>
        <w:rPr>
          <w:rtl/>
        </w:rPr>
      </w:pPr>
      <w:r w:rsidRPr="00FC0F24">
        <w:rPr>
          <w:rtl/>
        </w:rPr>
        <w:t xml:space="preserve">הדרכות לצוות </w:t>
      </w:r>
      <w:proofErr w:type="spellStart"/>
      <w:r w:rsidRPr="00FC0F24">
        <w:rPr>
          <w:rtl/>
        </w:rPr>
        <w:t>פארארפואי</w:t>
      </w:r>
      <w:proofErr w:type="spellEnd"/>
      <w:r w:rsidRPr="00FC0F24">
        <w:rPr>
          <w:rtl/>
        </w:rPr>
        <w:t xml:space="preserve"> באופן </w:t>
      </w:r>
      <w:r w:rsidR="00C27885">
        <w:rPr>
          <w:rFonts w:hint="cs"/>
          <w:rtl/>
        </w:rPr>
        <w:t>קבוע</w:t>
      </w:r>
      <w:r w:rsidRPr="00FC0F24">
        <w:rPr>
          <w:rtl/>
        </w:rPr>
        <w:t>, לפחות אחת לשבועיים, ע"י מומחה בתחום האוטיזם.</w:t>
      </w:r>
    </w:p>
    <w:p w:rsidR="009005D3" w:rsidRPr="009005D3" w:rsidRDefault="009005D3" w:rsidP="00484A88">
      <w:pPr>
        <w:pStyle w:val="a3"/>
        <w:numPr>
          <w:ilvl w:val="0"/>
          <w:numId w:val="10"/>
        </w:numPr>
        <w:spacing w:line="360" w:lineRule="auto"/>
        <w:jc w:val="both"/>
        <w:rPr>
          <w:rtl/>
        </w:rPr>
      </w:pPr>
      <w:r w:rsidRPr="009005D3">
        <w:rPr>
          <w:rtl/>
        </w:rPr>
        <w:t>מתן הדרכה לתזונאית ביה"ח בנושא הפרעות אכילה באוטיזם.</w:t>
      </w:r>
    </w:p>
    <w:p w:rsidR="009005D3" w:rsidRPr="009005D3" w:rsidRDefault="009005D3" w:rsidP="00484A88">
      <w:pPr>
        <w:pStyle w:val="a3"/>
        <w:numPr>
          <w:ilvl w:val="0"/>
          <w:numId w:val="10"/>
        </w:numPr>
        <w:spacing w:line="360" w:lineRule="auto"/>
        <w:jc w:val="both"/>
        <w:rPr>
          <w:rtl/>
        </w:rPr>
      </w:pPr>
      <w:r w:rsidRPr="009005D3">
        <w:rPr>
          <w:rtl/>
        </w:rPr>
        <w:t>הכשרת רופא ופסיכולוג בביה"ח לביצוע אבחון אוטיזם לפי חוזר מנכ"ל משרד הבריאות.</w:t>
      </w:r>
    </w:p>
    <w:p w:rsidR="00ED7E47" w:rsidRPr="009005D3" w:rsidRDefault="00FC0F24" w:rsidP="00484A88">
      <w:pPr>
        <w:spacing w:line="360" w:lineRule="auto"/>
        <w:jc w:val="both"/>
        <w:rPr>
          <w:u w:val="single"/>
        </w:rPr>
      </w:pPr>
      <w:r>
        <w:rPr>
          <w:rFonts w:hint="cs"/>
          <w:u w:val="single"/>
          <w:rtl/>
        </w:rPr>
        <w:lastRenderedPageBreak/>
        <w:t>רישום ותיעוד</w:t>
      </w:r>
    </w:p>
    <w:p w:rsidR="00ED7E47" w:rsidRPr="003E72FF" w:rsidRDefault="003E72FF" w:rsidP="00484A88">
      <w:pPr>
        <w:pStyle w:val="a3"/>
        <w:numPr>
          <w:ilvl w:val="0"/>
          <w:numId w:val="10"/>
        </w:numPr>
        <w:spacing w:line="360" w:lineRule="auto"/>
        <w:jc w:val="both"/>
        <w:rPr>
          <w:rtl/>
        </w:rPr>
      </w:pPr>
      <w:r w:rsidRPr="003E72FF">
        <w:rPr>
          <w:rFonts w:hint="cs"/>
          <w:rtl/>
        </w:rPr>
        <w:t>דיווח ממוחשב בתוכנה המותאמת לצרכי המחלקה</w:t>
      </w:r>
      <w:r>
        <w:rPr>
          <w:rFonts w:hint="cs"/>
          <w:rtl/>
        </w:rPr>
        <w:t>.</w:t>
      </w:r>
    </w:p>
    <w:p w:rsidR="00ED7E47" w:rsidRPr="00F971BC" w:rsidRDefault="00ED7E47" w:rsidP="003E72FF">
      <w:pPr>
        <w:pStyle w:val="a3"/>
        <w:numPr>
          <w:ilvl w:val="0"/>
          <w:numId w:val="10"/>
        </w:numPr>
        <w:spacing w:line="360" w:lineRule="auto"/>
        <w:jc w:val="both"/>
      </w:pPr>
      <w:r w:rsidRPr="00F971BC">
        <w:rPr>
          <w:rFonts w:hint="cs"/>
          <w:rtl/>
        </w:rPr>
        <w:t>העברת סיכום כנס המשפחות שנערך למחלקה לאוטיזם.</w:t>
      </w:r>
    </w:p>
    <w:p w:rsidR="003C593C" w:rsidRDefault="003C593C" w:rsidP="00F971BC">
      <w:pPr>
        <w:spacing w:line="360" w:lineRule="auto"/>
        <w:jc w:val="both"/>
        <w:rPr>
          <w:b/>
          <w:bCs/>
          <w:rtl/>
        </w:rPr>
      </w:pPr>
    </w:p>
    <w:p w:rsidR="00AB60F7" w:rsidRPr="003C593C" w:rsidRDefault="00AB60F7" w:rsidP="00F971BC">
      <w:pPr>
        <w:spacing w:line="360" w:lineRule="auto"/>
        <w:jc w:val="both"/>
        <w:rPr>
          <w:b/>
          <w:bCs/>
          <w:u w:val="single"/>
          <w:rtl/>
        </w:rPr>
      </w:pPr>
      <w:r w:rsidRPr="003C593C">
        <w:rPr>
          <w:b/>
          <w:bCs/>
          <w:u w:val="single"/>
          <w:rtl/>
        </w:rPr>
        <w:t>סיכום:</w:t>
      </w:r>
    </w:p>
    <w:p w:rsidR="00AB60F7" w:rsidRPr="00F971BC" w:rsidRDefault="00AB60F7" w:rsidP="00BE2524">
      <w:pPr>
        <w:spacing w:line="360" w:lineRule="auto"/>
        <w:jc w:val="both"/>
        <w:rPr>
          <w:rtl/>
        </w:rPr>
      </w:pPr>
      <w:r w:rsidRPr="00F971BC">
        <w:rPr>
          <w:rtl/>
        </w:rPr>
        <w:t>מאז הבקרה הקודמת שנערכה ב</w:t>
      </w:r>
      <w:r w:rsidR="00F971BC" w:rsidRPr="00F971BC">
        <w:rPr>
          <w:rFonts w:hint="cs"/>
          <w:rtl/>
        </w:rPr>
        <w:t>נובמבר 2014</w:t>
      </w:r>
      <w:r w:rsidRPr="00F971BC">
        <w:rPr>
          <w:rtl/>
        </w:rPr>
        <w:t xml:space="preserve"> נעשו שינויים רבים במחלקה</w:t>
      </w:r>
      <w:r w:rsidR="0053641D">
        <w:rPr>
          <w:rFonts w:hint="cs"/>
          <w:rtl/>
        </w:rPr>
        <w:t xml:space="preserve"> לטובת התמקצעות הטיפול באוטיזם</w:t>
      </w:r>
      <w:r w:rsidRPr="00F971BC">
        <w:rPr>
          <w:rtl/>
        </w:rPr>
        <w:t xml:space="preserve">. </w:t>
      </w:r>
      <w:r w:rsidR="00C0522F">
        <w:rPr>
          <w:rFonts w:hint="cs"/>
          <w:rtl/>
        </w:rPr>
        <w:t xml:space="preserve">השתלמות על מודל </w:t>
      </w:r>
      <w:r w:rsidR="00C0522F">
        <w:t>PIVOT</w:t>
      </w:r>
      <w:r w:rsidR="00C0522F">
        <w:rPr>
          <w:rFonts w:hint="cs"/>
          <w:rtl/>
        </w:rPr>
        <w:t xml:space="preserve">, אפשרה שימוש בטרמינולוגיה </w:t>
      </w:r>
      <w:r w:rsidR="00554295">
        <w:rPr>
          <w:rFonts w:hint="cs"/>
          <w:rtl/>
        </w:rPr>
        <w:t xml:space="preserve">של וויסות תחושתי בנוסף לשפה הפסיכיאטרית. </w:t>
      </w:r>
      <w:r w:rsidR="00BE2524">
        <w:rPr>
          <w:rFonts w:hint="cs"/>
          <w:rtl/>
        </w:rPr>
        <w:t xml:space="preserve">יש להמשיך ולהרחיב הדרכות מקצועיות לאנשי הצוות המחלקה. </w:t>
      </w:r>
    </w:p>
    <w:p w:rsidR="00AB60F7" w:rsidRPr="00F971BC" w:rsidRDefault="00AB60F7" w:rsidP="00F971BC">
      <w:pPr>
        <w:spacing w:line="360" w:lineRule="auto"/>
        <w:jc w:val="both"/>
        <w:rPr>
          <w:rtl/>
        </w:rPr>
      </w:pPr>
      <w:r w:rsidRPr="00F971BC">
        <w:rPr>
          <w:rtl/>
        </w:rPr>
        <w:t xml:space="preserve">תקינת כ"א המוקצית כיום היא לפי מחלקה ממושכת כאשר למעשה מדובר במחלקה אקוטית. </w:t>
      </w:r>
    </w:p>
    <w:p w:rsidR="00ED7E47" w:rsidRDefault="00AB60F7" w:rsidP="00F971BC">
      <w:pPr>
        <w:spacing w:line="360" w:lineRule="auto"/>
        <w:jc w:val="both"/>
        <w:rPr>
          <w:rtl/>
        </w:rPr>
      </w:pPr>
      <w:r w:rsidRPr="00F971BC">
        <w:rPr>
          <w:rtl/>
        </w:rPr>
        <w:t>המחלקה לאוטיזם במשרד הבריאות מעוניינת בשיתוף פעולה עם המחלקה ליצירת סטנדרטים ייעודיים לטיפול במחלקה.</w:t>
      </w:r>
    </w:p>
    <w:p w:rsidR="00BE2524" w:rsidRDefault="00BE2524" w:rsidP="00794001">
      <w:pPr>
        <w:spacing w:line="360" w:lineRule="auto"/>
        <w:jc w:val="both"/>
        <w:rPr>
          <w:rtl/>
        </w:rPr>
      </w:pPr>
      <w:r>
        <w:rPr>
          <w:rFonts w:hint="cs"/>
          <w:rtl/>
        </w:rPr>
        <w:t xml:space="preserve">הבקרים מהמחלקה לאוטיזם התרשמו מהמסירות של </w:t>
      </w:r>
      <w:r w:rsidR="00C4392A">
        <w:rPr>
          <w:rFonts w:hint="cs"/>
          <w:rtl/>
        </w:rPr>
        <w:t xml:space="preserve">צוות </w:t>
      </w:r>
      <w:r>
        <w:rPr>
          <w:rFonts w:hint="cs"/>
          <w:rtl/>
        </w:rPr>
        <w:t xml:space="preserve">המחלקה בהובלת ד"ר </w:t>
      </w:r>
      <w:proofErr w:type="spellStart"/>
      <w:r>
        <w:rPr>
          <w:rFonts w:hint="cs"/>
          <w:rtl/>
        </w:rPr>
        <w:t>קונייבסקי</w:t>
      </w:r>
      <w:proofErr w:type="spellEnd"/>
      <w:r>
        <w:rPr>
          <w:rFonts w:hint="cs"/>
          <w:rtl/>
        </w:rPr>
        <w:t xml:space="preserve"> ומשינויים בגישה </w:t>
      </w:r>
      <w:r w:rsidR="00794001">
        <w:rPr>
          <w:rFonts w:hint="cs"/>
          <w:rtl/>
        </w:rPr>
        <w:t>הטיפולית אשר מאפשרת התקדמותם של החולים</w:t>
      </w:r>
      <w:r w:rsidR="008006C3">
        <w:rPr>
          <w:rFonts w:hint="cs"/>
          <w:rtl/>
        </w:rPr>
        <w:t>.</w:t>
      </w:r>
      <w:r w:rsidR="006D6DAB">
        <w:rPr>
          <w:rFonts w:hint="cs"/>
          <w:rtl/>
        </w:rPr>
        <w:t xml:space="preserve"> </w:t>
      </w:r>
      <w:r w:rsidR="006D6DAB" w:rsidRPr="006D6DAB">
        <w:rPr>
          <w:rFonts w:hint="cs"/>
          <w:b/>
          <w:bCs/>
          <w:rtl/>
        </w:rPr>
        <w:t>יישר כוח</w:t>
      </w:r>
      <w:r w:rsidR="006D6DAB">
        <w:rPr>
          <w:rFonts w:hint="cs"/>
          <w:rtl/>
        </w:rPr>
        <w:t>.</w:t>
      </w:r>
    </w:p>
    <w:p w:rsidR="008006C3" w:rsidRPr="008006C3" w:rsidRDefault="008006C3" w:rsidP="00C4392A">
      <w:pPr>
        <w:spacing w:line="360" w:lineRule="auto"/>
        <w:jc w:val="both"/>
        <w:rPr>
          <w:b/>
          <w:bCs/>
          <w:rtl/>
        </w:rPr>
      </w:pPr>
    </w:p>
    <w:p w:rsidR="00ED7E47" w:rsidRPr="006D6DAB" w:rsidRDefault="006D6DAB" w:rsidP="00621064">
      <w:pPr>
        <w:spacing w:line="360" w:lineRule="auto"/>
        <w:rPr>
          <w:rFonts w:hint="cs"/>
          <w:u w:val="single"/>
          <w:rtl/>
        </w:rPr>
      </w:pPr>
      <w:r w:rsidRPr="006D6DAB">
        <w:rPr>
          <w:rFonts w:hint="cs"/>
          <w:u w:val="single"/>
          <w:rtl/>
        </w:rPr>
        <w:t>בתגובה לדו"ח הבקרה נמסר ע"י מנהל בית החולים ומנהל המחלקה:</w:t>
      </w:r>
    </w:p>
    <w:p w:rsidR="006D6DAB" w:rsidRPr="00B61180" w:rsidRDefault="006D6DAB" w:rsidP="006D6DAB">
      <w:pPr>
        <w:pStyle w:val="a3"/>
        <w:numPr>
          <w:ilvl w:val="0"/>
          <w:numId w:val="13"/>
        </w:numPr>
        <w:spacing w:line="360" w:lineRule="auto"/>
        <w:rPr>
          <w:b/>
          <w:bCs/>
        </w:rPr>
      </w:pPr>
      <w:r>
        <w:rPr>
          <w:rFonts w:hint="cs"/>
          <w:b/>
          <w:bCs/>
          <w:rtl/>
        </w:rPr>
        <w:t xml:space="preserve">תמהיל מטופלים: </w:t>
      </w:r>
      <w:r>
        <w:rPr>
          <w:rFonts w:hint="cs"/>
          <w:rtl/>
        </w:rPr>
        <w:t xml:space="preserve">מטופלת </w:t>
      </w:r>
      <w:r>
        <w:rPr>
          <w:rFonts w:hint="cs"/>
          <w:rtl/>
        </w:rPr>
        <w:t>אחת שלא מאובחנת כסובלת מאוטיזם</w:t>
      </w:r>
      <w:r>
        <w:rPr>
          <w:rFonts w:hint="cs"/>
          <w:rtl/>
        </w:rPr>
        <w:t xml:space="preserve"> עוברת </w:t>
      </w:r>
      <w:proofErr w:type="spellStart"/>
      <w:r>
        <w:rPr>
          <w:rFonts w:hint="cs"/>
          <w:rtl/>
        </w:rPr>
        <w:t>איבחון</w:t>
      </w:r>
      <w:proofErr w:type="spellEnd"/>
      <w:r>
        <w:rPr>
          <w:rFonts w:hint="cs"/>
          <w:rtl/>
        </w:rPr>
        <w:t xml:space="preserve"> ב</w:t>
      </w:r>
      <w:r>
        <w:rPr>
          <w:rFonts w:hint="cs"/>
          <w:rtl/>
        </w:rPr>
        <w:t xml:space="preserve">וועדת אבחון מטעם השירות למפגר כתנאי להשמתה במסגרת ללוקים במוגבלות שכלית התפתחותית. </w:t>
      </w:r>
    </w:p>
    <w:p w:rsidR="006D6DAB" w:rsidRDefault="006D6DAB" w:rsidP="006D6DAB">
      <w:pPr>
        <w:pStyle w:val="a3"/>
        <w:numPr>
          <w:ilvl w:val="0"/>
          <w:numId w:val="13"/>
        </w:numPr>
        <w:spacing w:line="360" w:lineRule="auto"/>
      </w:pPr>
      <w:r w:rsidRPr="009F2FA9">
        <w:rPr>
          <w:rFonts w:hint="cs"/>
          <w:b/>
          <w:bCs/>
          <w:rtl/>
        </w:rPr>
        <w:t>סטטוס ותקנות המחלקה</w:t>
      </w:r>
      <w:r>
        <w:rPr>
          <w:rFonts w:hint="cs"/>
          <w:rtl/>
        </w:rPr>
        <w:t xml:space="preserve">: </w:t>
      </w:r>
      <w:r w:rsidRPr="009F2FA9">
        <w:rPr>
          <w:rFonts w:hint="cs"/>
          <w:rtl/>
        </w:rPr>
        <w:t xml:space="preserve">המחלקה מתוקננת כמחלקה ממושכת, בפועל מדובר במחלקה פעילה מאוד, מטפלת באוטיסטים הקשים ביותר, אלימים ביותר נוטים להתנהגויות מסוכנות ביותר: פגיעות עצמיות ופגיעות בזולתם. </w:t>
      </w:r>
      <w:r>
        <w:rPr>
          <w:rFonts w:hint="cs"/>
          <w:rtl/>
        </w:rPr>
        <w:t xml:space="preserve">לטיפול במטופלים אלה </w:t>
      </w:r>
      <w:r w:rsidRPr="009F2FA9">
        <w:rPr>
          <w:rFonts w:hint="cs"/>
          <w:rtl/>
        </w:rPr>
        <w:t xml:space="preserve">נדרשת כמות גבוהה בהרבה של  אנשי צוות, בעיקר הצוות הסיעודי, המכתבים בנשוא הועברו פעמים רבות למשרד הבריאות (גב' בלה בן גרשון). אין כל התקדמות בנושא. </w:t>
      </w:r>
    </w:p>
    <w:p w:rsidR="006D6DAB" w:rsidRDefault="006D6DAB" w:rsidP="006D6DAB">
      <w:pPr>
        <w:pStyle w:val="a3"/>
        <w:numPr>
          <w:ilvl w:val="0"/>
          <w:numId w:val="13"/>
        </w:numPr>
        <w:spacing w:line="360" w:lineRule="auto"/>
      </w:pPr>
      <w:r>
        <w:rPr>
          <w:rFonts w:hint="cs"/>
          <w:b/>
          <w:bCs/>
          <w:rtl/>
        </w:rPr>
        <w:t xml:space="preserve">קשר עם מחלקת האוטיסטים באגף לבריאות הנפש, משרד הבריאות: </w:t>
      </w:r>
      <w:r>
        <w:rPr>
          <w:rFonts w:hint="cs"/>
          <w:rtl/>
        </w:rPr>
        <w:t xml:space="preserve">צוות מחלקת האוטיסטים נמצא בקשר עם המחלקה לטיפול באוטיסטים במשרד הראשי, משתתף בפעילות הוועדה שהוקמה לצורך בחינת הסטנדרטים המקצועיים של אשפוז האוטיסטים. </w:t>
      </w:r>
    </w:p>
    <w:p w:rsidR="006D6DAB" w:rsidRDefault="006D6DAB" w:rsidP="006D6DAB">
      <w:pPr>
        <w:pStyle w:val="a3"/>
        <w:numPr>
          <w:ilvl w:val="0"/>
          <w:numId w:val="13"/>
        </w:numPr>
        <w:spacing w:line="360" w:lineRule="auto"/>
      </w:pPr>
      <w:r>
        <w:rPr>
          <w:rFonts w:hint="cs"/>
          <w:b/>
          <w:bCs/>
          <w:rtl/>
        </w:rPr>
        <w:t xml:space="preserve">קשר בין מחלקת האוטיסטים באיתנים ובביה"ח אברבנאל </w:t>
      </w:r>
      <w:r>
        <w:rPr>
          <w:b/>
          <w:bCs/>
          <w:rtl/>
        </w:rPr>
        <w:t>–</w:t>
      </w:r>
      <w:r>
        <w:rPr>
          <w:rFonts w:hint="cs"/>
          <w:b/>
          <w:bCs/>
          <w:rtl/>
        </w:rPr>
        <w:t xml:space="preserve"> </w:t>
      </w:r>
      <w:r>
        <w:rPr>
          <w:rFonts w:hint="cs"/>
          <w:rtl/>
        </w:rPr>
        <w:t xml:space="preserve">עו"ס המחלקה תיצור קשר עם עמיתתה בביה"ח אברבנאל וייקבעו המפגשים ביניהן. </w:t>
      </w:r>
    </w:p>
    <w:p w:rsidR="006D6DAB" w:rsidRPr="00581DB1" w:rsidRDefault="006D6DAB" w:rsidP="006D6DAB">
      <w:pPr>
        <w:pStyle w:val="a3"/>
        <w:numPr>
          <w:ilvl w:val="0"/>
          <w:numId w:val="13"/>
        </w:numPr>
        <w:spacing w:line="360" w:lineRule="auto"/>
        <w:rPr>
          <w:rtl/>
        </w:rPr>
      </w:pPr>
      <w:r w:rsidRPr="00581DB1">
        <w:rPr>
          <w:rFonts w:hint="cs"/>
          <w:b/>
          <w:bCs/>
          <w:rtl/>
        </w:rPr>
        <w:t>מניעת האספירציה בעת ה</w:t>
      </w:r>
      <w:r>
        <w:rPr>
          <w:rFonts w:hint="cs"/>
          <w:b/>
          <w:bCs/>
          <w:rtl/>
        </w:rPr>
        <w:t>א</w:t>
      </w:r>
      <w:r w:rsidRPr="00581DB1">
        <w:rPr>
          <w:rFonts w:hint="cs"/>
          <w:b/>
          <w:bCs/>
          <w:rtl/>
        </w:rPr>
        <w:t xml:space="preserve">כלת החולים </w:t>
      </w:r>
      <w:proofErr w:type="spellStart"/>
      <w:r w:rsidRPr="00581DB1">
        <w:rPr>
          <w:rFonts w:hint="cs"/>
          <w:b/>
          <w:bCs/>
          <w:rtl/>
        </w:rPr>
        <w:t>הנגטיביסטיים</w:t>
      </w:r>
      <w:proofErr w:type="spellEnd"/>
      <w:r>
        <w:rPr>
          <w:rFonts w:hint="cs"/>
          <w:rtl/>
        </w:rPr>
        <w:t xml:space="preserve">: צוות המחלקה מתמודד עם האכלת מטופלים שאינם מסכימים לאכול. אין מנוס מהאכלה "בכפית", חרף התנגדותם,  כל ארוחה. אנו מודעים לסכנת האספירציה והצוות מבצע מאמץ עילאי למנוע אותה. הדיאטנית של ביה"ח משתתפת בהכנת התפריט עבור מטופלים אלה ומנחה את הצוות בנושא האכלתם. </w:t>
      </w:r>
    </w:p>
    <w:p w:rsidR="00ED7E47" w:rsidRPr="008006C3" w:rsidRDefault="00ED7E47" w:rsidP="00621064">
      <w:pPr>
        <w:spacing w:line="360" w:lineRule="auto"/>
        <w:rPr>
          <w:b/>
          <w:bCs/>
          <w:rtl/>
        </w:rPr>
      </w:pPr>
    </w:p>
    <w:p w:rsidR="00ED7E47" w:rsidRPr="008006C3" w:rsidRDefault="006D6DAB" w:rsidP="00621064">
      <w:pPr>
        <w:spacing w:line="360" w:lineRule="auto"/>
        <w:ind w:firstLine="720"/>
        <w:jc w:val="center"/>
        <w:rPr>
          <w:b/>
          <w:bCs/>
          <w:rtl/>
        </w:rPr>
      </w:pPr>
      <w:r>
        <w:rPr>
          <w:rFonts w:hint="cs"/>
          <w:b/>
          <w:bCs/>
          <w:rtl/>
        </w:rPr>
        <w:t>הבקרה נערכה ע"י</w:t>
      </w:r>
    </w:p>
    <w:p w:rsidR="006D6DAB" w:rsidRDefault="00ED7E47" w:rsidP="00621064">
      <w:pPr>
        <w:spacing w:line="360" w:lineRule="auto"/>
        <w:rPr>
          <w:rFonts w:hint="cs"/>
          <w:b/>
          <w:bCs/>
          <w:rtl/>
        </w:rPr>
      </w:pPr>
      <w:r w:rsidRPr="008006C3">
        <w:rPr>
          <w:rFonts w:hint="cs"/>
          <w:b/>
          <w:bCs/>
          <w:rtl/>
        </w:rPr>
        <w:t xml:space="preserve">     </w:t>
      </w:r>
      <w:r w:rsidR="006D6DAB">
        <w:rPr>
          <w:rFonts w:hint="cs"/>
          <w:b/>
          <w:bCs/>
          <w:rtl/>
        </w:rPr>
        <w:t xml:space="preserve">           </w:t>
      </w:r>
      <w:r w:rsidRPr="008006C3">
        <w:rPr>
          <w:rFonts w:hint="cs"/>
          <w:b/>
          <w:bCs/>
          <w:rtl/>
        </w:rPr>
        <w:t xml:space="preserve">  </w:t>
      </w:r>
    </w:p>
    <w:p w:rsidR="00ED7E47" w:rsidRPr="008006C3" w:rsidRDefault="006D6DAB" w:rsidP="006D6DAB">
      <w:pPr>
        <w:spacing w:line="360" w:lineRule="auto"/>
        <w:rPr>
          <w:b/>
          <w:bCs/>
          <w:rtl/>
        </w:rPr>
      </w:pPr>
      <w:r>
        <w:rPr>
          <w:rFonts w:hint="cs"/>
          <w:b/>
          <w:bCs/>
          <w:rtl/>
        </w:rPr>
        <w:t xml:space="preserve">                       </w:t>
      </w:r>
      <w:r w:rsidR="00ED7E47" w:rsidRPr="008006C3">
        <w:rPr>
          <w:rFonts w:hint="cs"/>
          <w:b/>
          <w:bCs/>
          <w:rtl/>
        </w:rPr>
        <w:t>בלה בן גרשון</w:t>
      </w:r>
      <w:r w:rsidR="00ED7E47" w:rsidRPr="008006C3">
        <w:rPr>
          <w:rFonts w:hint="cs"/>
          <w:b/>
          <w:bCs/>
          <w:rtl/>
        </w:rPr>
        <w:tab/>
      </w:r>
      <w:r w:rsidR="00ED7E47" w:rsidRPr="008006C3">
        <w:rPr>
          <w:rFonts w:hint="cs"/>
          <w:b/>
          <w:bCs/>
          <w:rtl/>
        </w:rPr>
        <w:tab/>
        <w:t xml:space="preserve">   </w:t>
      </w:r>
      <w:r w:rsidR="00ED7E47" w:rsidRPr="008006C3">
        <w:rPr>
          <w:rFonts w:hint="cs"/>
          <w:b/>
          <w:bCs/>
          <w:rtl/>
        </w:rPr>
        <w:tab/>
      </w:r>
      <w:r w:rsidR="00ED7E47" w:rsidRPr="008006C3">
        <w:rPr>
          <w:rFonts w:hint="cs"/>
          <w:b/>
          <w:bCs/>
          <w:rtl/>
        </w:rPr>
        <w:tab/>
        <w:t xml:space="preserve">                                   </w:t>
      </w:r>
      <w:r w:rsidR="00C4392A" w:rsidRPr="008006C3">
        <w:rPr>
          <w:rFonts w:hint="cs"/>
          <w:b/>
          <w:bCs/>
          <w:rtl/>
        </w:rPr>
        <w:t xml:space="preserve">         </w:t>
      </w:r>
      <w:r w:rsidR="00ED7E47" w:rsidRPr="008006C3">
        <w:rPr>
          <w:rFonts w:hint="cs"/>
          <w:b/>
          <w:bCs/>
          <w:rtl/>
        </w:rPr>
        <w:t>עפרה אוסטין</w:t>
      </w:r>
    </w:p>
    <w:p w:rsidR="00ED7E47" w:rsidRPr="008006C3" w:rsidRDefault="006D6DAB" w:rsidP="006D6DAB">
      <w:pPr>
        <w:spacing w:line="360" w:lineRule="auto"/>
        <w:ind w:left="720" w:hanging="720"/>
        <w:rPr>
          <w:b/>
          <w:bCs/>
          <w:color w:val="00B050"/>
          <w:rtl/>
        </w:rPr>
      </w:pPr>
      <w:r>
        <w:rPr>
          <w:rFonts w:hint="cs"/>
          <w:b/>
          <w:bCs/>
          <w:rtl/>
        </w:rPr>
        <w:t xml:space="preserve">          </w:t>
      </w:r>
      <w:r w:rsidR="00ED7E47" w:rsidRPr="008006C3">
        <w:rPr>
          <w:rFonts w:hint="cs"/>
          <w:b/>
          <w:bCs/>
          <w:rtl/>
        </w:rPr>
        <w:t xml:space="preserve">מנהלת המחלקה לאוטיזם    </w:t>
      </w:r>
      <w:r w:rsidR="00ED7E47" w:rsidRPr="008006C3">
        <w:rPr>
          <w:rFonts w:hint="cs"/>
          <w:b/>
          <w:bCs/>
          <w:rtl/>
        </w:rPr>
        <w:tab/>
      </w:r>
      <w:r w:rsidR="00ED7E47" w:rsidRPr="008006C3">
        <w:rPr>
          <w:rFonts w:hint="cs"/>
          <w:b/>
          <w:bCs/>
          <w:rtl/>
        </w:rPr>
        <w:tab/>
        <w:t xml:space="preserve">                                         </w:t>
      </w:r>
      <w:r w:rsidR="00F971BC" w:rsidRPr="008006C3">
        <w:rPr>
          <w:rFonts w:hint="cs"/>
          <w:b/>
          <w:bCs/>
          <w:rtl/>
        </w:rPr>
        <w:t>רכזת תחום בכירה, בקרה אוטיזם</w:t>
      </w:r>
      <w:r w:rsidR="00ED7E47" w:rsidRPr="008006C3">
        <w:rPr>
          <w:rFonts w:hint="cs"/>
          <w:b/>
          <w:bCs/>
          <w:rtl/>
        </w:rPr>
        <w:t xml:space="preserve">                                        </w:t>
      </w:r>
      <w:r w:rsidR="00C4392A" w:rsidRPr="008006C3">
        <w:rPr>
          <w:rFonts w:hint="cs"/>
          <w:b/>
          <w:bCs/>
          <w:rtl/>
        </w:rPr>
        <w:t xml:space="preserve">              </w:t>
      </w:r>
      <w:r>
        <w:rPr>
          <w:rFonts w:hint="cs"/>
          <w:b/>
          <w:bCs/>
          <w:rtl/>
        </w:rPr>
        <w:t>האגף לבריאות הנפש</w:t>
      </w:r>
      <w:r w:rsidR="00C4392A" w:rsidRPr="008006C3">
        <w:rPr>
          <w:rFonts w:hint="cs"/>
          <w:b/>
          <w:bCs/>
          <w:rtl/>
        </w:rPr>
        <w:t xml:space="preserve">      </w:t>
      </w:r>
      <w:r w:rsidR="00ED7E47" w:rsidRPr="008006C3">
        <w:rPr>
          <w:rFonts w:hint="cs"/>
          <w:b/>
          <w:bCs/>
          <w:rtl/>
        </w:rPr>
        <w:t xml:space="preserve">    </w:t>
      </w:r>
      <w:r>
        <w:rPr>
          <w:rFonts w:hint="cs"/>
          <w:b/>
          <w:bCs/>
          <w:rtl/>
        </w:rPr>
        <w:t xml:space="preserve">                                                                      </w:t>
      </w:r>
      <w:bookmarkStart w:id="0" w:name="_GoBack"/>
      <w:bookmarkEnd w:id="0"/>
      <w:r w:rsidR="00ED7E47" w:rsidRPr="008006C3">
        <w:rPr>
          <w:rFonts w:hint="cs"/>
          <w:b/>
          <w:bCs/>
          <w:rtl/>
        </w:rPr>
        <w:t xml:space="preserve"> המחלקה לאוטיזם</w:t>
      </w:r>
    </w:p>
    <w:sectPr w:rsidR="00ED7E47" w:rsidRPr="008006C3" w:rsidSect="005F6F7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AD" w:rsidRDefault="004711AD" w:rsidP="005676C1">
      <w:r>
        <w:separator/>
      </w:r>
    </w:p>
  </w:endnote>
  <w:endnote w:type="continuationSeparator" w:id="0">
    <w:p w:rsidR="004711AD" w:rsidRDefault="004711AD" w:rsidP="0056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D9" w:rsidRDefault="007C7D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D9" w:rsidRDefault="007C7DD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D9" w:rsidRDefault="007C7D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AD" w:rsidRDefault="004711AD" w:rsidP="005676C1">
      <w:r>
        <w:separator/>
      </w:r>
    </w:p>
  </w:footnote>
  <w:footnote w:type="continuationSeparator" w:id="0">
    <w:p w:rsidR="004711AD" w:rsidRDefault="004711AD" w:rsidP="00567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D9" w:rsidRDefault="007C7D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D9" w:rsidRDefault="007C7DD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D9" w:rsidRDefault="007C7D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753"/>
    <w:multiLevelType w:val="hybridMultilevel"/>
    <w:tmpl w:val="98823024"/>
    <w:lvl w:ilvl="0" w:tplc="00D06F92">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94ECB"/>
    <w:multiLevelType w:val="hybridMultilevel"/>
    <w:tmpl w:val="CF84870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DE254FE"/>
    <w:multiLevelType w:val="hybridMultilevel"/>
    <w:tmpl w:val="9A1CC5A0"/>
    <w:lvl w:ilvl="0" w:tplc="18D035B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64752"/>
    <w:multiLevelType w:val="hybridMultilevel"/>
    <w:tmpl w:val="5BC07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2F46E7"/>
    <w:multiLevelType w:val="hybridMultilevel"/>
    <w:tmpl w:val="E706691A"/>
    <w:lvl w:ilvl="0" w:tplc="7FA41388">
      <w:start w:val="1"/>
      <w:numFmt w:val="hebrew1"/>
      <w:lvlText w:val="%1."/>
      <w:lvlJc w:val="left"/>
      <w:pPr>
        <w:ind w:left="510" w:hanging="360"/>
      </w:pPr>
      <w:rPr>
        <w:rFonts w:ascii="Times New Roman" w:eastAsia="Times New Roman" w:hAnsi="Times New Roman" w:cs="David"/>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nsid w:val="36B16658"/>
    <w:multiLevelType w:val="hybridMultilevel"/>
    <w:tmpl w:val="AF7CCF92"/>
    <w:lvl w:ilvl="0" w:tplc="D436ADBC">
      <w:start w:val="6"/>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D646D"/>
    <w:multiLevelType w:val="hybridMultilevel"/>
    <w:tmpl w:val="2C00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0D17"/>
    <w:multiLevelType w:val="hybridMultilevel"/>
    <w:tmpl w:val="DC8CA57E"/>
    <w:lvl w:ilvl="0" w:tplc="C7B60AE2">
      <w:start w:val="3"/>
      <w:numFmt w:val="bullet"/>
      <w:lvlText w:val=""/>
      <w:lvlJc w:val="left"/>
      <w:pPr>
        <w:ind w:left="360" w:hanging="360"/>
      </w:pPr>
      <w:rPr>
        <w:rFonts w:ascii="Symbol" w:eastAsia="Times New Roman"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EB417D"/>
    <w:multiLevelType w:val="hybridMultilevel"/>
    <w:tmpl w:val="1318CB44"/>
    <w:lvl w:ilvl="0" w:tplc="854C52DA">
      <w:start w:val="1"/>
      <w:numFmt w:val="hebrew1"/>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434AF"/>
    <w:multiLevelType w:val="hybridMultilevel"/>
    <w:tmpl w:val="BD42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B3E95"/>
    <w:multiLevelType w:val="hybridMultilevel"/>
    <w:tmpl w:val="5560B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343E0"/>
    <w:multiLevelType w:val="hybridMultilevel"/>
    <w:tmpl w:val="1012E8E2"/>
    <w:lvl w:ilvl="0" w:tplc="EE8E6A8E">
      <w:start w:val="1"/>
      <w:numFmt w:val="decimal"/>
      <w:lvlText w:val="%1."/>
      <w:lvlJc w:val="left"/>
      <w:pPr>
        <w:ind w:left="720" w:hanging="360"/>
      </w:pPr>
      <w:rPr>
        <w:rFonts w:ascii="Times New Roman" w:eastAsia="Times New Roman" w:hAnsi="Times New Roman"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13F2A"/>
    <w:multiLevelType w:val="hybridMultilevel"/>
    <w:tmpl w:val="D120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9011C9"/>
    <w:multiLevelType w:val="hybridMultilevel"/>
    <w:tmpl w:val="D8CEE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4"/>
  </w:num>
  <w:num w:numId="6">
    <w:abstractNumId w:val="1"/>
  </w:num>
  <w:num w:numId="7">
    <w:abstractNumId w:val="3"/>
  </w:num>
  <w:num w:numId="8">
    <w:abstractNumId w:val="11"/>
  </w:num>
  <w:num w:numId="9">
    <w:abstractNumId w:val="13"/>
  </w:num>
  <w:num w:numId="10">
    <w:abstractNumId w:val="0"/>
  </w:num>
  <w:num w:numId="11">
    <w:abstractNumId w:val="7"/>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47"/>
    <w:rsid w:val="00001680"/>
    <w:rsid w:val="000D19E8"/>
    <w:rsid w:val="00115A25"/>
    <w:rsid w:val="001C6034"/>
    <w:rsid w:val="001E14B1"/>
    <w:rsid w:val="00365B1F"/>
    <w:rsid w:val="003C593C"/>
    <w:rsid w:val="003D6240"/>
    <w:rsid w:val="003E72FF"/>
    <w:rsid w:val="004711AD"/>
    <w:rsid w:val="00484A88"/>
    <w:rsid w:val="004C62DE"/>
    <w:rsid w:val="004D1E11"/>
    <w:rsid w:val="00526B55"/>
    <w:rsid w:val="0053641D"/>
    <w:rsid w:val="00543438"/>
    <w:rsid w:val="00554295"/>
    <w:rsid w:val="005676C1"/>
    <w:rsid w:val="005B6EA1"/>
    <w:rsid w:val="005C2688"/>
    <w:rsid w:val="005F6F74"/>
    <w:rsid w:val="00621064"/>
    <w:rsid w:val="00623723"/>
    <w:rsid w:val="006D2F3A"/>
    <w:rsid w:val="006D6DAB"/>
    <w:rsid w:val="006E7F8D"/>
    <w:rsid w:val="00794001"/>
    <w:rsid w:val="007B4271"/>
    <w:rsid w:val="007C7DD9"/>
    <w:rsid w:val="008006C3"/>
    <w:rsid w:val="008D0588"/>
    <w:rsid w:val="009005D3"/>
    <w:rsid w:val="00915C93"/>
    <w:rsid w:val="00943E8E"/>
    <w:rsid w:val="00972A33"/>
    <w:rsid w:val="009751D3"/>
    <w:rsid w:val="009A160C"/>
    <w:rsid w:val="009A5B14"/>
    <w:rsid w:val="009E5808"/>
    <w:rsid w:val="00A100B9"/>
    <w:rsid w:val="00A660CD"/>
    <w:rsid w:val="00AB60F7"/>
    <w:rsid w:val="00AC6B1C"/>
    <w:rsid w:val="00AF3742"/>
    <w:rsid w:val="00B34D0A"/>
    <w:rsid w:val="00B41364"/>
    <w:rsid w:val="00BE2524"/>
    <w:rsid w:val="00C0522F"/>
    <w:rsid w:val="00C064BE"/>
    <w:rsid w:val="00C103AE"/>
    <w:rsid w:val="00C27885"/>
    <w:rsid w:val="00C36FF8"/>
    <w:rsid w:val="00C42B3D"/>
    <w:rsid w:val="00C4392A"/>
    <w:rsid w:val="00C64AE6"/>
    <w:rsid w:val="00C71005"/>
    <w:rsid w:val="00D071D2"/>
    <w:rsid w:val="00D15C65"/>
    <w:rsid w:val="00D73EDF"/>
    <w:rsid w:val="00DB250B"/>
    <w:rsid w:val="00E01FA7"/>
    <w:rsid w:val="00E314A4"/>
    <w:rsid w:val="00E373BA"/>
    <w:rsid w:val="00EA3EC0"/>
    <w:rsid w:val="00EA469C"/>
    <w:rsid w:val="00EC31DE"/>
    <w:rsid w:val="00ED7E47"/>
    <w:rsid w:val="00F971BC"/>
    <w:rsid w:val="00FC0F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B9"/>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A25"/>
    <w:pPr>
      <w:ind w:left="720"/>
      <w:contextualSpacing/>
    </w:pPr>
  </w:style>
  <w:style w:type="paragraph" w:styleId="a4">
    <w:name w:val="header"/>
    <w:basedOn w:val="a"/>
    <w:link w:val="a5"/>
    <w:uiPriority w:val="99"/>
    <w:unhideWhenUsed/>
    <w:rsid w:val="005676C1"/>
    <w:pPr>
      <w:tabs>
        <w:tab w:val="center" w:pos="4153"/>
        <w:tab w:val="right" w:pos="8306"/>
      </w:tabs>
    </w:pPr>
  </w:style>
  <w:style w:type="character" w:customStyle="1" w:styleId="a5">
    <w:name w:val="כותרת עליונה תו"/>
    <w:basedOn w:val="a0"/>
    <w:link w:val="a4"/>
    <w:uiPriority w:val="99"/>
    <w:rsid w:val="005676C1"/>
    <w:rPr>
      <w:rFonts w:ascii="Times New Roman" w:eastAsia="Times New Roman" w:hAnsi="Times New Roman" w:cs="David"/>
      <w:sz w:val="24"/>
      <w:szCs w:val="24"/>
      <w:lang w:eastAsia="he-IL"/>
    </w:rPr>
  </w:style>
  <w:style w:type="paragraph" w:styleId="a6">
    <w:name w:val="footer"/>
    <w:basedOn w:val="a"/>
    <w:link w:val="a7"/>
    <w:uiPriority w:val="99"/>
    <w:unhideWhenUsed/>
    <w:rsid w:val="005676C1"/>
    <w:pPr>
      <w:tabs>
        <w:tab w:val="center" w:pos="4153"/>
        <w:tab w:val="right" w:pos="8306"/>
      </w:tabs>
    </w:pPr>
  </w:style>
  <w:style w:type="character" w:customStyle="1" w:styleId="a7">
    <w:name w:val="כותרת תחתונה תו"/>
    <w:basedOn w:val="a0"/>
    <w:link w:val="a6"/>
    <w:uiPriority w:val="99"/>
    <w:rsid w:val="005676C1"/>
    <w:rPr>
      <w:rFonts w:ascii="Times New Roman" w:eastAsia="Times New Roman" w:hAnsi="Times New Roman"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B9"/>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A25"/>
    <w:pPr>
      <w:ind w:left="720"/>
      <w:contextualSpacing/>
    </w:pPr>
  </w:style>
  <w:style w:type="paragraph" w:styleId="a4">
    <w:name w:val="header"/>
    <w:basedOn w:val="a"/>
    <w:link w:val="a5"/>
    <w:uiPriority w:val="99"/>
    <w:unhideWhenUsed/>
    <w:rsid w:val="005676C1"/>
    <w:pPr>
      <w:tabs>
        <w:tab w:val="center" w:pos="4153"/>
        <w:tab w:val="right" w:pos="8306"/>
      </w:tabs>
    </w:pPr>
  </w:style>
  <w:style w:type="character" w:customStyle="1" w:styleId="a5">
    <w:name w:val="כותרת עליונה תו"/>
    <w:basedOn w:val="a0"/>
    <w:link w:val="a4"/>
    <w:uiPriority w:val="99"/>
    <w:rsid w:val="005676C1"/>
    <w:rPr>
      <w:rFonts w:ascii="Times New Roman" w:eastAsia="Times New Roman" w:hAnsi="Times New Roman" w:cs="David"/>
      <w:sz w:val="24"/>
      <w:szCs w:val="24"/>
      <w:lang w:eastAsia="he-IL"/>
    </w:rPr>
  </w:style>
  <w:style w:type="paragraph" w:styleId="a6">
    <w:name w:val="footer"/>
    <w:basedOn w:val="a"/>
    <w:link w:val="a7"/>
    <w:uiPriority w:val="99"/>
    <w:unhideWhenUsed/>
    <w:rsid w:val="005676C1"/>
    <w:pPr>
      <w:tabs>
        <w:tab w:val="center" w:pos="4153"/>
        <w:tab w:val="right" w:pos="8306"/>
      </w:tabs>
    </w:pPr>
  </w:style>
  <w:style w:type="character" w:customStyle="1" w:styleId="a7">
    <w:name w:val="כותרת תחתונה תו"/>
    <w:basedOn w:val="a0"/>
    <w:link w:val="a6"/>
    <w:uiPriority w:val="99"/>
    <w:rsid w:val="005676C1"/>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oNumber xmlns="2d9ccb9d-fa21-4539-a818-352c3c9545e4">98633915</AutoNumber>
    <SDDocumentSource xmlns="2d9ccb9d-fa21-4539-a818-352c3c9545e4">OfficeAddIn</SDDocumentSource>
    <SDDocDate xmlns="2d9ccb9d-fa21-4539-a818-352c3c9545e4">2015-12-20T23:00:00+00:00</SDDocDate>
    <SDSignersLogins xmlns="2d9ccb9d-fa21-4539-a818-352c3c9545e4" xsi:nil="true"/>
    <MnlAsmachta xmlns="D70E1174-0075-4C32-A9E9-DB34CB42DB3B" xsi:nil="true"/>
    <MnlTO xmlns="D70E1174-0075-4C32-A9E9-DB34CB42DB3B" xsi:nil="true"/>
    <MnlAuthor xmlns="D70E1174-0075-4C32-A9E9-DB34CB42DB3B" xsi:nil="true"/>
    <SDHebDate xmlns="2d9ccb9d-fa21-4539-a818-352c3c9545e4">ט' בטבת, התשע"ו</SDHebDate>
    <MnlSimochin xmlns="D70E1174-0075-4C32-A9E9-DB34CB42DB3B" xsi:nil="true"/>
    <MnlSendDate xmlns="D70E1174-0075-4C32-A9E9-DB34CB42DB3B" xsi:nil="true"/>
    <IDNumber xmlns="2d9ccb9d-fa21-4539-a818-352c3c9545e4" xsi:nil="true"/>
    <mail xmlns="2d9ccb9d-fa21-4539-a818-352c3c9545e4">דואר נכנס</mail>
    <MnlDateIn xmlns="D70E1174-0075-4C32-A9E9-DB34CB42DB3B" xsi:nil="true"/>
    <SDCategoryID xmlns="2d9ccb9d-fa21-4539-a818-352c3c9545e4">294455423b52;#</SDCategoryID>
    <SDOfflineTo xmlns="2d9ccb9d-fa21-4539-a818-352c3c9545e4" xsi:nil="true"/>
    <MnlFreeText xmlns="D70E1174-0075-4C32-A9E9-DB34CB42DB3B" xsi:nil="true"/>
    <SDOriginalID xmlns="2d9ccb9d-fa21-4539-a818-352c3c9545e4" xsi:nil="true"/>
    <SDAsmachta xmlns="2d9ccb9d-fa21-4539-a818-352c3c9545e4" xsi:nil="true"/>
    <SDLastSigningDate xmlns="2d9ccb9d-fa21-4539-a818-352c3c9545e4" xsi:nil="true"/>
    <MnlItemID xmlns="D70E1174-0075-4C32-A9E9-DB34CB42DB3B" xsi:nil="true"/>
    <MnlCC xmlns="D70E1174-0075-4C32-A9E9-DB34CB42DB3B" xsi:nil="true"/>
    <MnlFrom xmlns="D70E1174-0075-4C32-A9E9-DB34CB42DB3B" xsi:nil="true"/>
    <MnlQueryType xmlns="D70E1174-0075-4C32-A9E9-DB34CB42DB3B" xsi:nil="true"/>
    <SDAuthor xmlns="2d9ccb9d-fa21-4539-a818-352c3c9545e4">איריס צפירה</SDAuthor>
    <SDCategories xmlns="2d9ccb9d-fa21-4539-a818-352c3c9545e4">:תל אביב:שעת חירום(בריאות הנפש):בקרה;#</SDCategories>
    <SDNumOfSignatures xmlns="2d9ccb9d-fa21-4539-a818-352c3c9545e4" xsi:nil="true"/>
    <MnlRemark xmlns="D70E1174-0075-4C32-A9E9-DB34CB42DB3B" xsi:nil="true"/>
    <SDImportance xmlns="2d9ccb9d-fa21-4539-a818-352c3c9545e4">0</SDImportance>
    <TipulNo xmlns="2d9ccb9d-fa21-4539-a818-352c3c9545e4">אחר</Tipul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שעת חירום(בריאות הנפש) - דואר יוצא" ma:contentTypeID="0x010100425412358823E948A222E4CDED4585720E0097A692496E849A48A6D56FB5B7B67723" ma:contentTypeVersion="19" ma:contentTypeDescription="צור מסמך חדש." ma:contentTypeScope="" ma:versionID="82d27fdfaf8bc8c23adbe30cda724a1a">
  <xsd:schema xmlns:xsd="http://www.w3.org/2001/XMLSchema" xmlns:xs="http://www.w3.org/2001/XMLSchema" xmlns:p="http://schemas.microsoft.com/office/2006/metadata/properties" xmlns:ns1="2d9ccb9d-fa21-4539-a818-352c3c9545e4" xmlns:ns2="D70E1174-0075-4C32-A9E9-DB34CB42DB3B" targetNamespace="http://schemas.microsoft.com/office/2006/metadata/properties" ma:root="true" ma:fieldsID="526c828aed3db473dd29ca43f3bb8020" ns1:_="" ns2:_="">
    <xsd:import namespace="2d9ccb9d-fa21-4539-a818-352c3c9545e4"/>
    <xsd:import namespace="D70E1174-0075-4C32-A9E9-DB34CB42DB3B"/>
    <xsd:element name="properties">
      <xsd:complexType>
        <xsd:sequence>
          <xsd:element name="documentManagement">
            <xsd:complexType>
              <xsd:all>
                <xsd:element ref="ns1:TipulNo" minOccurs="0"/>
                <xsd:element ref="ns1:mail" minOccurs="0"/>
                <xsd:element ref="ns2:MnlSimochin" minOccurs="0"/>
                <xsd:element ref="ns2:MnlSendDate" minOccurs="0"/>
                <xsd:element ref="ns2:MnlAsmachta" minOccurs="0"/>
                <xsd:element ref="ns2:MnlDateIn" minOccurs="0"/>
                <xsd:element ref="ns2:MnlTO" minOccurs="0"/>
                <xsd:element ref="ns2:MnlCC" minOccurs="0"/>
                <xsd:element ref="ns2:MnlFrom" minOccurs="0"/>
                <xsd:element ref="ns2:MnlQueryType" minOccurs="0"/>
                <xsd:element ref="ns2:MnlFreeText" minOccurs="0"/>
                <xsd:element ref="ns2:MnlRemark" minOccurs="0"/>
                <xsd:element ref="ns1:IDNumber" minOccurs="0"/>
                <xsd:element ref="ns2:MnlItemID" minOccurs="0"/>
                <xsd:element ref="ns2:MnlAuthor" minOccurs="0"/>
                <xsd:element ref="ns1:SDOfflineTo" minOccurs="0"/>
                <xsd:element ref="ns1:SDHebDate" minOccurs="0"/>
                <xsd:element ref="ns1:AutoNumber" minOccurs="0"/>
                <xsd:element ref="ns1:SDCategories" minOccurs="0"/>
                <xsd:element ref="ns1:SDCategoryID" minOccurs="0"/>
                <xsd:element ref="ns1:SDAuthor" minOccurs="0"/>
                <xsd:element ref="ns1:SDDocDate" minOccurs="0"/>
                <xsd:element ref="ns1:SDOriginalID" minOccurs="0"/>
                <xsd:element ref="ns1:SDAsmachta" minOccurs="0"/>
                <xsd:element ref="ns1:SDImportance" minOccurs="0"/>
                <xsd:element ref="ns1:SDDocumentSource" minOccurs="0"/>
                <xsd:element ref="ns1:SDLastSigningDate" minOccurs="0"/>
                <xsd:element ref="ns1:SDNumOfSignatures" minOccurs="0"/>
                <xsd:element ref="ns1:SDSignersLogi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ccb9d-fa21-4539-a818-352c3c9545e4" elementFormDefault="qualified">
    <xsd:import namespace="http://schemas.microsoft.com/office/2006/documentManagement/types"/>
    <xsd:import namespace="http://schemas.microsoft.com/office/infopath/2007/PartnerControls"/>
    <xsd:element name="TipulNo" ma:index="0" nillable="true" ma:displayName="שעחנ סטאטוס טיפול" ma:default="אחר" ma:description="שעת חירום (בריאות הנפש)" ma:format="Dropdown" ma:internalName="TipulNo">
      <xsd:simpleType>
        <xsd:restriction base="dms:Choice">
          <xsd:enumeration value="אחר"/>
          <xsd:enumeration value="הסתיים טיפול"/>
          <xsd:enumeration value="לא הסתיים טיפול"/>
        </xsd:restriction>
      </xsd:simpleType>
    </xsd:element>
    <xsd:element name="mail" ma:index="1" nillable="true" ma:displayName="שעחנ סוג דואר" ma:default="דואר נכנס" ma:description="שעח בריאות הנפש" ma:format="Dropdown" ma:internalName="mail">
      <xsd:simpleType>
        <xsd:restriction base="dms:Choice">
          <xsd:enumeration value="דואר נכנס"/>
          <xsd:enumeration value="דואר יוצא"/>
        </xsd:restriction>
      </xsd:simpleType>
    </xsd:element>
    <xsd:element name="IDNumber" ma:index="12" nillable="true" ma:displayName="תעודת זהות" ma:default="" ma:description="שעח (בריאות הנפש)" ma:internalName="IDNumber">
      <xsd:simpleType>
        <xsd:restriction base="dms:Text">
          <xsd:maxLength value="255"/>
        </xsd:restriction>
      </xsd:simpleType>
    </xsd:element>
    <xsd:element name="SDOfflineTo" ma:index="15" nillable="true" ma:displayName="SDOfflineTo" ma:internalName="SDOfflineTo">
      <xsd:simpleType>
        <xsd:restriction base="dms:Text"/>
      </xsd:simpleType>
    </xsd:element>
    <xsd:element name="SDHebDate" ma:index="16" nillable="true" ma:displayName="SDHebDate" ma:internalName="SDHebDate">
      <xsd:simpleType>
        <xsd:restriction base="dms:Text"/>
      </xsd:simpleType>
    </xsd:element>
    <xsd:element name="AutoNumber" ma:index="17" nillable="true" ma:displayName="סימוכין" ma:indexed="true" ma:internalName="AutoNumber">
      <xsd:simpleType>
        <xsd:restriction base="dms:Text"/>
      </xsd:simpleType>
    </xsd:element>
    <xsd:element name="SDCategories" ma:index="18" nillable="true" ma:displayName="נושאים" ma:internalName="SDCategories" ma:readOnly="false">
      <xsd:simpleType>
        <xsd:restriction base="dms:Note"/>
      </xsd:simpleType>
    </xsd:element>
    <xsd:element name="SDCategoryID" ma:index="19" nillable="true" ma:displayName="SDCategoryID" ma:indexed="true" ma:internalName="SDCategoryID">
      <xsd:simpleType>
        <xsd:restriction base="dms:Text"/>
      </xsd:simpleType>
    </xsd:element>
    <xsd:element name="SDAuthor" ma:index="20" nillable="true" ma:displayName="מחבר" ma:indexed="true" ma:internalName="SDAuthor">
      <xsd:simpleType>
        <xsd:restriction base="dms:Text"/>
      </xsd:simpleType>
    </xsd:element>
    <xsd:element name="SDDocDate" ma:index="21" nillable="true" ma:displayName="תאריך המסמך" ma:indexed="true" ma:internalName="SDDocDate">
      <xsd:simpleType>
        <xsd:restriction base="dms:DateTime"/>
      </xsd:simpleType>
    </xsd:element>
    <xsd:element name="SDOriginalID" ma:index="22" nillable="true" ma:displayName="SDOriginalID" ma:internalName="SDOriginalID">
      <xsd:simpleType>
        <xsd:restriction base="dms:Text"/>
      </xsd:simpleType>
    </xsd:element>
    <xsd:element name="SDAsmachta" ma:index="23" nillable="true" ma:displayName="אסמכתא" ma:internalName="SDAsmachta">
      <xsd:simpleType>
        <xsd:restriction base="dms:Text"/>
      </xsd:simpleType>
    </xsd:element>
    <xsd:element name="SDImportance" ma:index="24" nillable="true" ma:displayName="חשיבות" ma:internalName="SDImportance">
      <xsd:simpleType>
        <xsd:restriction base="dms:Number"/>
      </xsd:simpleType>
    </xsd:element>
    <xsd:element name="SDDocumentSource" ma:index="25"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26" nillable="true" ma:displayName="SDLastSigningDate" ma:internalName="SDLastSigningDate">
      <xsd:simpleType>
        <xsd:restriction base="dms:DateTime"/>
      </xsd:simpleType>
    </xsd:element>
    <xsd:element name="SDNumOfSignatures" ma:index="27" nillable="true" ma:displayName="SDNumOfSignatures" ma:internalName="SDNumOfSignatures">
      <xsd:simpleType>
        <xsd:restriction base="dms:Number"/>
      </xsd:simpleType>
    </xsd:element>
    <xsd:element name="SDSignersLogins" ma:index="28" nillable="true" ma:displayName="SDSignersLogins" ma:internalName="SDSignersLogin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E1174-0075-4C32-A9E9-DB34CB42DB3B" elementFormDefault="qualified">
    <xsd:import namespace="http://schemas.microsoft.com/office/2006/documentManagement/types"/>
    <xsd:import namespace="http://schemas.microsoft.com/office/infopath/2007/PartnerControls"/>
    <xsd:element name="MnlSimochin" ma:index="2" nillable="true" ma:displayName="סימוכין מקורי" ma:default="" ma:description="בשימוש שמא" ma:internalName="MnlSimochin">
      <xsd:simpleType>
        <xsd:restriction base="dms:Text">
          <xsd:maxLength value="255"/>
        </xsd:restriction>
      </xsd:simpleType>
    </xsd:element>
    <xsd:element name="MnlSendDate" ma:index="3" nillable="true" ma:displayName="תאריך משלוח" ma:format="DateOnly" ma:internalName="MnlSendDate">
      <xsd:simpleType>
        <xsd:restriction base="dms:DateTime"/>
      </xsd:simpleType>
    </xsd:element>
    <xsd:element name="MnlAsmachta" ma:index="4" nillable="true" ma:displayName="אסמכתא" ma:description="בשימוש שעח" ma:internalName="MnlAsmachta">
      <xsd:simpleType>
        <xsd:restriction base="dms:Text">
          <xsd:maxLength value="255"/>
        </xsd:restriction>
      </xsd:simpleType>
    </xsd:element>
    <xsd:element name="MnlDateIn" ma:index="5" nillable="true" ma:displayName="תאריך קליטה" ma:format="DateOnly" ma:internalName="MnlDateIn">
      <xsd:simpleType>
        <xsd:restriction base="dms:DateTime"/>
      </xsd:simpleType>
    </xsd:element>
    <xsd:element name="MnlTO" ma:index="6" nillable="true" ma:displayName="אל" ma:description="בשימוש שעח" ma:internalName="MnlTO">
      <xsd:simpleType>
        <xsd:restriction base="dms:Note">
          <xsd:maxLength value="255"/>
        </xsd:restriction>
      </xsd:simpleType>
    </xsd:element>
    <xsd:element name="MnlCC" ma:index="7" nillable="true" ma:displayName="לידיעה" ma:internalName="MnlCC">
      <xsd:simpleType>
        <xsd:restriction base="dms:Note">
          <xsd:maxLength value="255"/>
        </xsd:restriction>
      </xsd:simpleType>
    </xsd:element>
    <xsd:element name="MnlFrom" ma:index="8" nillable="true" ma:displayName="מאת" ma:internalName="MnlFrom">
      <xsd:simpleType>
        <xsd:restriction base="dms:Text">
          <xsd:maxLength value="255"/>
        </xsd:restriction>
      </xsd:simpleType>
    </xsd:element>
    <xsd:element name="MnlQueryType" ma:index="9" nillable="true" ma:displayName="סוג טיפול בלשכה" ma:internalName="MnlQueryType">
      <xsd:simpleType>
        <xsd:restriction base="dms:Choice">
          <xsd:enumeration value="תיוק"/>
          <xsd:enumeration value="הדפסה"/>
          <xsd:enumeration value="הפצה"/>
          <xsd:enumeration value="העבר לטיפול"/>
        </xsd:restriction>
      </xsd:simpleType>
    </xsd:element>
    <xsd:element name="MnlFreeText" ma:index="10" nillable="true" ma:displayName="מלל חופשי" ma:internalName="MnlFreeText">
      <xsd:simpleType>
        <xsd:restriction base="dms:Note">
          <xsd:maxLength value="255"/>
        </xsd:restriction>
      </xsd:simpleType>
    </xsd:element>
    <xsd:element name="MnlRemark" ma:index="11" nillable="true" ma:displayName="הערה" ma:internalName="MnlRemark">
      <xsd:simpleType>
        <xsd:restriction base="dms:Note">
          <xsd:maxLength value="255"/>
        </xsd:restriction>
      </xsd:simpleType>
    </xsd:element>
    <xsd:element name="MnlItemID" ma:index="13" nillable="true" ma:displayName="מספר שוטף ישן" ma:internalName="MnlItemID">
      <xsd:simpleType>
        <xsd:restriction base="dms:Text"/>
      </xsd:simpleType>
    </xsd:element>
    <xsd:element name="MnlAuthor" ma:index="14" nillable="true" ma:displayName="מחבר מסמך" ma:internalName="MnlAuth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A23C-D4AF-4F50-9FB7-093332A3E8E3}">
  <ds:schemaRefs>
    <ds:schemaRef ds:uri="http://purl.org/dc/dcmitype/"/>
    <ds:schemaRef ds:uri="D70E1174-0075-4C32-A9E9-DB34CB42DB3B"/>
    <ds:schemaRef ds:uri="http://purl.org/dc/elements/1.1/"/>
    <ds:schemaRef ds:uri="2d9ccb9d-fa21-4539-a818-352c3c9545e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6B429C63-1AC6-4C13-A31E-C2A0565FBC06}">
  <ds:schemaRefs>
    <ds:schemaRef ds:uri="http://schemas.microsoft.com/sharepoint/v3/contenttype/forms"/>
  </ds:schemaRefs>
</ds:datastoreItem>
</file>

<file path=customXml/itemProps3.xml><?xml version="1.0" encoding="utf-8"?>
<ds:datastoreItem xmlns:ds="http://schemas.openxmlformats.org/officeDocument/2006/customXml" ds:itemID="{14E6D2E1-D3C2-4A28-9E6F-03BAE9D31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ccb9d-fa21-4539-a818-352c3c9545e4"/>
    <ds:schemaRef ds:uri="D70E1174-0075-4C32-A9E9-DB34CB42D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5E3E4-D469-4E5F-83B0-196FF371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9559</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דו"ח בקרה ב"איתנים"(בקרת איתנים מחלקת אוטיזם 28.10.15)</vt:lpstr>
    </vt:vector>
  </TitlesOfParts>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בקרה ב"איתנים"(בקרת איתנים מחלקת אוטיזם 28.10.15)</dc:title>
  <dc:creator>עפרה אוסטין</dc:creator>
  <cp:lastModifiedBy>קריסטינה קוסמה</cp:lastModifiedBy>
  <cp:revision>2</cp:revision>
  <dcterms:created xsi:type="dcterms:W3CDTF">2016-02-29T15:04:00Z</dcterms:created>
  <dcterms:modified xsi:type="dcterms:W3CDTF">2016-02-29T15:04:00Z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0x010100425412358823E948A222E4CDED4585720E0097A692496E849A48A6D56FB5B7B67723</vt:lpwstr>
  </property>
  <property fmtid="{D5CDD505-2E9C-101B-9397-08002B2CF9AE}" pid="3" name="ContentType">
    <vt:lpwstr>שעת חירום(בריאות הנפש) - דואר יוצא</vt:lpwstr>
  </property>
  <property fmtid="{D5CDD505-2E9C-101B-9397-08002B2CF9AE}" pid="4" name="SDCategoryID">
    <vt:lpwstr>294455423b52;#</vt:lpwstr>
  </property>
  <property fmtid="{D5CDD505-2E9C-101B-9397-08002B2CF9AE}" pid="5" name="z">
    <vt:lpwstr>#RowsetSchema</vt:lpwstr>
  </property>
  <property fmtid="{D5CDD505-2E9C-101B-9397-08002B2CF9AE}" pid="6" name="FileLeafRef">
    <vt:lpwstr>10248;#98633915.docx</vt:lpwstr>
  </property>
  <property fmtid="{D5CDD505-2E9C-101B-9397-08002B2CF9AE}" pid="7" name="Modified_x0020_By">
    <vt:lpwstr>BRIUTNT\iris.tzfira</vt:lpwstr>
  </property>
  <property fmtid="{D5CDD505-2E9C-101B-9397-08002B2CF9AE}" pid="8" name="Created_x0020_By">
    <vt:lpwstr>BRIUTNT\iris.tzfira</vt:lpwstr>
  </property>
  <property fmtid="{D5CDD505-2E9C-101B-9397-08002B2CF9AE}" pid="9" name="File_x0020_Type">
    <vt:lpwstr>docx</vt:lpwstr>
  </property>
  <property fmtid="{D5CDD505-2E9C-101B-9397-08002B2CF9AE}" pid="10" name="AutoNumber">
    <vt:lpwstr>98633915</vt:lpwstr>
  </property>
  <property fmtid="{D5CDD505-2E9C-101B-9397-08002B2CF9AE}" pid="11" name="SDCategories">
    <vt:lpwstr>:תל אביב:שעת חירום(בריאות הנפש):בקרה;#</vt:lpwstr>
  </property>
  <property fmtid="{D5CDD505-2E9C-101B-9397-08002B2CF9AE}" pid="12" name="SDAuthor">
    <vt:lpwstr>איריס צפירה</vt:lpwstr>
  </property>
  <property fmtid="{D5CDD505-2E9C-101B-9397-08002B2CF9AE}" pid="13" name="SDDocDate">
    <vt:lpwstr>21/12/2015</vt:lpwstr>
  </property>
  <property fmtid="{D5CDD505-2E9C-101B-9397-08002B2CF9AE}" pid="14" name="SDHebDate">
    <vt:lpwstr>ט' בטבת, התשע"ו</vt:lpwstr>
  </property>
  <property fmtid="{D5CDD505-2E9C-101B-9397-08002B2CF9AE}" pid="15" name="TipulNo">
    <vt:lpwstr>אחר</vt:lpwstr>
  </property>
  <property fmtid="{D5CDD505-2E9C-101B-9397-08002B2CF9AE}" pid="16" name="mail">
    <vt:lpwstr>דואר נכנס</vt:lpwstr>
  </property>
  <property fmtid="{D5CDD505-2E9C-101B-9397-08002B2CF9AE}" pid="17" name="SDImportance">
    <vt:lpwstr>0</vt:lpwstr>
  </property>
  <property fmtid="{D5CDD505-2E9C-101B-9397-08002B2CF9AE}" pid="18" name="SDDocumentSource">
    <vt:lpwstr>OfficeAddIn</vt:lpwstr>
  </property>
  <property fmtid="{D5CDD505-2E9C-101B-9397-08002B2CF9AE}" pid="19" name="ID">
    <vt:lpwstr>10248</vt:lpwstr>
  </property>
  <property fmtid="{D5CDD505-2E9C-101B-9397-08002B2CF9AE}" pid="20" name="Created">
    <vt:lpwstr>22/12/2015</vt:lpwstr>
  </property>
  <property fmtid="{D5CDD505-2E9C-101B-9397-08002B2CF9AE}" pid="21" name="Author">
    <vt:lpwstr>53;#איריס צפירה</vt:lpwstr>
  </property>
  <property fmtid="{D5CDD505-2E9C-101B-9397-08002B2CF9AE}" pid="22" name="Modified">
    <vt:lpwstr>04/01/2016</vt:lpwstr>
  </property>
  <property fmtid="{D5CDD505-2E9C-101B-9397-08002B2CF9AE}" pid="23" name="Editor">
    <vt:lpwstr>53;#איריס צפירה</vt:lpwstr>
  </property>
  <property fmtid="{D5CDD505-2E9C-101B-9397-08002B2CF9AE}" pid="24" name="_ModerationStatus">
    <vt:lpwstr>0</vt:lpwstr>
  </property>
  <property fmtid="{D5CDD505-2E9C-101B-9397-08002B2CF9AE}" pid="25" name="FileRef">
    <vt:lpwstr>10248;#sites/TLV/NefashHR/DocLib1/DocLib1 automatically created by sharedocs 1/98633915.docx</vt:lpwstr>
  </property>
  <property fmtid="{D5CDD505-2E9C-101B-9397-08002B2CF9AE}" pid="26" name="FileDirRef">
    <vt:lpwstr>10248;#sites/TLV/NefashHR/DocLib1/DocLib1 automatically created by sharedocs 1</vt:lpwstr>
  </property>
  <property fmtid="{D5CDD505-2E9C-101B-9397-08002B2CF9AE}" pid="27" name="Last_x0020_Modified">
    <vt:lpwstr>10248;#2016-01-04 14:57:29</vt:lpwstr>
  </property>
  <property fmtid="{D5CDD505-2E9C-101B-9397-08002B2CF9AE}" pid="28" name="Created_x0020_Date">
    <vt:lpwstr>10248;#2015-12-22 07:49:51</vt:lpwstr>
  </property>
  <property fmtid="{D5CDD505-2E9C-101B-9397-08002B2CF9AE}" pid="29" name="File_x0020_Size">
    <vt:lpwstr>10248;#51729</vt:lpwstr>
  </property>
  <property fmtid="{D5CDD505-2E9C-101B-9397-08002B2CF9AE}" pid="30" name="FSObjType">
    <vt:lpwstr>10248;#0</vt:lpwstr>
  </property>
  <property fmtid="{D5CDD505-2E9C-101B-9397-08002B2CF9AE}" pid="31" name="SortBehavior">
    <vt:lpwstr>10248;#0</vt:lpwstr>
  </property>
  <property fmtid="{D5CDD505-2E9C-101B-9397-08002B2CF9AE}" pid="32" name="PermMask">
    <vt:lpwstr>0x1b03c4312ef</vt:lpwstr>
  </property>
  <property fmtid="{D5CDD505-2E9C-101B-9397-08002B2CF9AE}" pid="33" name="CheckedOutUserId">
    <vt:lpwstr>10248;#</vt:lpwstr>
  </property>
  <property fmtid="{D5CDD505-2E9C-101B-9397-08002B2CF9AE}" pid="34" name="IsCheckedoutToLocal">
    <vt:lpwstr>10248;#0</vt:lpwstr>
  </property>
  <property fmtid="{D5CDD505-2E9C-101B-9397-08002B2CF9AE}" pid="35" name="UniqueId">
    <vt:lpwstr>10248;#{2B459BA3-F810-4853-B8E9-4CADF8DFD6FF}</vt:lpwstr>
  </property>
  <property fmtid="{D5CDD505-2E9C-101B-9397-08002B2CF9AE}" pid="36" name="ProgId">
    <vt:lpwstr>10248;#</vt:lpwstr>
  </property>
  <property fmtid="{D5CDD505-2E9C-101B-9397-08002B2CF9AE}" pid="37" name="ScopeId">
    <vt:lpwstr>10248;#{FCF86744-2FA4-4C84-A013-679904CD9316}</vt:lpwstr>
  </property>
  <property fmtid="{D5CDD505-2E9C-101B-9397-08002B2CF9AE}" pid="38" name="VirusStatus">
    <vt:lpwstr>10248;#51729</vt:lpwstr>
  </property>
  <property fmtid="{D5CDD505-2E9C-101B-9397-08002B2CF9AE}" pid="39" name="CheckedOutTitle">
    <vt:lpwstr>10248;#</vt:lpwstr>
  </property>
  <property fmtid="{D5CDD505-2E9C-101B-9397-08002B2CF9AE}" pid="40" name="_CheckinComment">
    <vt:lpwstr>10248;#</vt:lpwstr>
  </property>
  <property fmtid="{D5CDD505-2E9C-101B-9397-08002B2CF9AE}" pid="41" name="_EditMenuTableStart">
    <vt:lpwstr>98633915.docx</vt:lpwstr>
  </property>
  <property fmtid="{D5CDD505-2E9C-101B-9397-08002B2CF9AE}" pid="42" name="_EditMenuTableStart2">
    <vt:lpwstr>10248</vt:lpwstr>
  </property>
  <property fmtid="{D5CDD505-2E9C-101B-9397-08002B2CF9AE}" pid="43" name="_EditMenuTableEnd">
    <vt:lpwstr>10248</vt:lpwstr>
  </property>
  <property fmtid="{D5CDD505-2E9C-101B-9397-08002B2CF9AE}" pid="44" name="LinkFilenameNoMenu">
    <vt:lpwstr>98633915.docx</vt:lpwstr>
  </property>
  <property fmtid="{D5CDD505-2E9C-101B-9397-08002B2CF9AE}" pid="45" name="LinkFilename">
    <vt:lpwstr>98633915.docx</vt:lpwstr>
  </property>
  <property fmtid="{D5CDD505-2E9C-101B-9397-08002B2CF9AE}" pid="46" name="LinkFilename2">
    <vt:lpwstr>98633915.docx</vt:lpwstr>
  </property>
  <property fmtid="{D5CDD505-2E9C-101B-9397-08002B2CF9AE}" pid="47" name="DocIcon">
    <vt:lpwstr>docx</vt:lpwstr>
  </property>
  <property fmtid="{D5CDD505-2E9C-101B-9397-08002B2CF9AE}" pid="48" name="ServerUrl">
    <vt:lpwstr>/sites/TLV/NefashHR/DocLib1/DocLib1 automatically created by sharedocs 1/98633915.docx</vt:lpwstr>
  </property>
  <property fmtid="{D5CDD505-2E9C-101B-9397-08002B2CF9AE}" pid="49" name="EncodedAbsUrl">
    <vt:lpwstr>http://spweb/sites/TLV/NefashHR/DocLib1/DocLib1%20automatically%20created%20by%20sharedocs%201/98633915.docx</vt:lpwstr>
  </property>
  <property fmtid="{D5CDD505-2E9C-101B-9397-08002B2CF9AE}" pid="50" name="BaseName">
    <vt:lpwstr>98633915</vt:lpwstr>
  </property>
  <property fmtid="{D5CDD505-2E9C-101B-9397-08002B2CF9AE}" pid="51" name="FileSizeDisplay">
    <vt:lpwstr>51729</vt:lpwstr>
  </property>
  <property fmtid="{D5CDD505-2E9C-101B-9397-08002B2CF9AE}" pid="52" name="MetaInfo">
    <vt:lpwstr>10248;#Etag:SW|{2B459BA3-F810-4853-B8E9-4CADF8DFD6FF},3
_Level:SW|1
ItemChildCount:SW|10248;#0
vti_contentversionisdirty:BW|false
vti_thumbnailexists:BW|false
Order:SW|1024800.00000000
z:SW|#RowsetSchema
vti_contenttag:SW|{2B459BA3-F810-4853-B8E9-4CADF8DF</vt:lpwstr>
  </property>
  <property fmtid="{D5CDD505-2E9C-101B-9397-08002B2CF9AE}" pid="53" name="_Level">
    <vt:lpwstr>1</vt:lpwstr>
  </property>
  <property fmtid="{D5CDD505-2E9C-101B-9397-08002B2CF9AE}" pid="54" name="_IsCurrentVersion">
    <vt:lpwstr>1</vt:lpwstr>
  </property>
  <property fmtid="{D5CDD505-2E9C-101B-9397-08002B2CF9AE}" pid="55" name="ItemChildCount">
    <vt:lpwstr>10248;#0</vt:lpwstr>
  </property>
  <property fmtid="{D5CDD505-2E9C-101B-9397-08002B2CF9AE}" pid="56" name="FolderChildCount">
    <vt:lpwstr>10248;#0</vt:lpwstr>
  </property>
  <property fmtid="{D5CDD505-2E9C-101B-9397-08002B2CF9AE}" pid="57" name="SelectTitle">
    <vt:lpwstr>10248</vt:lpwstr>
  </property>
  <property fmtid="{D5CDD505-2E9C-101B-9397-08002B2CF9AE}" pid="58" name="SelectFilename">
    <vt:lpwstr>10248</vt:lpwstr>
  </property>
  <property fmtid="{D5CDD505-2E9C-101B-9397-08002B2CF9AE}" pid="59" name="Edit">
    <vt:lpwstr>0</vt:lpwstr>
  </property>
  <property fmtid="{D5CDD505-2E9C-101B-9397-08002B2CF9AE}" pid="60" name="owshiddenversion">
    <vt:lpwstr>4</vt:lpwstr>
  </property>
  <property fmtid="{D5CDD505-2E9C-101B-9397-08002B2CF9AE}" pid="61" name="_UIVersion">
    <vt:lpwstr>512</vt:lpwstr>
  </property>
  <property fmtid="{D5CDD505-2E9C-101B-9397-08002B2CF9AE}" pid="62" name="Order">
    <vt:lpwstr>1024800.00000000</vt:lpwstr>
  </property>
  <property fmtid="{D5CDD505-2E9C-101B-9397-08002B2CF9AE}" pid="63" name="GUID">
    <vt:lpwstr>{EC71194F-6F20-4D41-B4F9-834EB70AE71E}</vt:lpwstr>
  </property>
  <property fmtid="{D5CDD505-2E9C-101B-9397-08002B2CF9AE}" pid="64" name="WorkflowVersion">
    <vt:lpwstr>1</vt:lpwstr>
  </property>
  <property fmtid="{D5CDD505-2E9C-101B-9397-08002B2CF9AE}" pid="65" name="ParentVersionString">
    <vt:lpwstr>10248;#</vt:lpwstr>
  </property>
  <property fmtid="{D5CDD505-2E9C-101B-9397-08002B2CF9AE}" pid="66" name="ParentLeafName">
    <vt:lpwstr>10248;#</vt:lpwstr>
  </property>
  <property fmtid="{D5CDD505-2E9C-101B-9397-08002B2CF9AE}" pid="67" name="Etag">
    <vt:lpwstr>{2B459BA3-F810-4853-B8E9-4CADF8DFD6FF},4</vt:lpwstr>
  </property>
  <property fmtid="{D5CDD505-2E9C-101B-9397-08002B2CF9AE}" pid="68" name="Combine">
    <vt:lpwstr>0</vt:lpwstr>
  </property>
  <property fmtid="{D5CDD505-2E9C-101B-9397-08002B2CF9AE}" pid="69" name="RepairDocument">
    <vt:lpwstr>0</vt:lpwstr>
  </property>
  <property fmtid="{D5CDD505-2E9C-101B-9397-08002B2CF9AE}" pid="70" name="ServerRedirected">
    <vt:lpwstr>0</vt:lpwstr>
  </property>
  <property fmtid="{D5CDD505-2E9C-101B-9397-08002B2CF9AE}" pid="71" name="Last Modified">
    <vt:lpwstr>10248;#2015-12-22 07:49:51</vt:lpwstr>
  </property>
  <property fmtid="{D5CDD505-2E9C-101B-9397-08002B2CF9AE}" pid="72" name="Created By">
    <vt:lpwstr>BRIUTNT\iris.tzfira</vt:lpwstr>
  </property>
  <property fmtid="{D5CDD505-2E9C-101B-9397-08002B2CF9AE}" pid="73" name="File Type">
    <vt:lpwstr>docx</vt:lpwstr>
  </property>
  <property fmtid="{D5CDD505-2E9C-101B-9397-08002B2CF9AE}" pid="74" name="Modified By">
    <vt:lpwstr>BRIUTNT\iris.tzfira</vt:lpwstr>
  </property>
  <property fmtid="{D5CDD505-2E9C-101B-9397-08002B2CF9AE}" pid="75" name="Created Date">
    <vt:lpwstr>10248;#2015-12-22 07:49:51</vt:lpwstr>
  </property>
  <property fmtid="{D5CDD505-2E9C-101B-9397-08002B2CF9AE}" pid="76" name="File Size">
    <vt:lpwstr>10248;#42705</vt:lpwstr>
  </property>
</Properties>
</file>