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3E" w:rsidRPr="008E52A5" w:rsidRDefault="00AC383E" w:rsidP="00074419">
      <w:pPr>
        <w:pStyle w:val="1"/>
        <w:keepNext w:val="0"/>
        <w:widowControl w:val="0"/>
        <w:spacing w:before="120"/>
        <w:outlineLvl w:val="0"/>
        <w:rPr>
          <w:rFonts w:ascii="David" w:hAnsi="David" w:cs="David"/>
          <w:color w:val="920000"/>
          <w:szCs w:val="28"/>
          <w:rtl/>
        </w:rPr>
      </w:pPr>
      <w:r w:rsidRPr="008E52A5">
        <w:rPr>
          <w:rFonts w:ascii="David" w:hAnsi="David" w:cs="David"/>
          <w:color w:val="920000"/>
          <w:szCs w:val="28"/>
          <w:rtl/>
        </w:rPr>
        <w:t>הקדמה</w:t>
      </w:r>
    </w:p>
    <w:p w:rsidR="0074410D" w:rsidRPr="008E52A5" w:rsidRDefault="0074410D" w:rsidP="00AC383E">
      <w:pPr>
        <w:spacing w:before="240" w:line="360" w:lineRule="auto"/>
        <w:jc w:val="both"/>
        <w:rPr>
          <w:rFonts w:ascii="David" w:hAnsi="David" w:cs="David"/>
          <w:lang w:bidi="he-IL"/>
        </w:rPr>
      </w:pPr>
      <w:r w:rsidRPr="008E52A5">
        <w:rPr>
          <w:rFonts w:ascii="David" w:hAnsi="David" w:cs="David"/>
          <w:rtl/>
          <w:lang w:bidi="he-IL"/>
        </w:rPr>
        <w:t xml:space="preserve">הדוח שלפניך מציג תמונה רחבה ומקיפה של </w:t>
      </w:r>
      <w:r w:rsidRPr="008E52A5">
        <w:rPr>
          <w:rFonts w:ascii="David" w:hAnsi="David" w:cs="David"/>
          <w:b/>
          <w:bCs/>
          <w:rtl/>
          <w:lang w:bidi="he-IL"/>
        </w:rPr>
        <w:t>הסקר השנתי לשיפור והתייעלות מערך האבטחה באגף סייבר חירום וביטחון</w:t>
      </w:r>
      <w:r w:rsidR="00AC383E" w:rsidRPr="008E52A5">
        <w:rPr>
          <w:rFonts w:ascii="David" w:hAnsi="David" w:cs="David"/>
          <w:b/>
          <w:bCs/>
          <w:rtl/>
          <w:lang w:bidi="he-IL"/>
        </w:rPr>
        <w:t xml:space="preserve"> ברשות האכיפה והגבייה</w:t>
      </w:r>
      <w:r w:rsidRPr="008E52A5">
        <w:rPr>
          <w:rFonts w:ascii="David" w:hAnsi="David" w:cs="David"/>
          <w:b/>
          <w:bCs/>
          <w:rtl/>
          <w:lang w:bidi="he-IL"/>
        </w:rPr>
        <w:t xml:space="preserve">. </w:t>
      </w:r>
      <w:r w:rsidRPr="008E52A5">
        <w:rPr>
          <w:rFonts w:ascii="David" w:hAnsi="David" w:cs="David"/>
          <w:rtl/>
          <w:lang w:bidi="he-IL"/>
        </w:rPr>
        <w:t xml:space="preserve">כפי שהוא נתפס ומדווח על ידי </w:t>
      </w:r>
      <w:r w:rsidRPr="008E52A5">
        <w:rPr>
          <w:rFonts w:ascii="David" w:hAnsi="David" w:cs="David"/>
          <w:b/>
          <w:bCs/>
          <w:rtl/>
          <w:lang w:bidi="he-IL"/>
        </w:rPr>
        <w:t xml:space="preserve">אנשי האבטחה העובדים </w:t>
      </w:r>
      <w:r w:rsidR="003B65EC" w:rsidRPr="008E52A5">
        <w:rPr>
          <w:rFonts w:ascii="David" w:hAnsi="David" w:cs="David"/>
          <w:b/>
          <w:bCs/>
          <w:rtl/>
          <w:lang w:bidi="he-IL"/>
        </w:rPr>
        <w:t>בלשכות</w:t>
      </w:r>
      <w:r w:rsidRPr="008E52A5">
        <w:rPr>
          <w:rFonts w:ascii="David" w:hAnsi="David" w:cs="David"/>
          <w:b/>
          <w:bCs/>
          <w:rtl/>
          <w:lang w:bidi="he-IL"/>
        </w:rPr>
        <w:t xml:space="preserve"> ב</w:t>
      </w:r>
      <w:r w:rsidR="003B65EC" w:rsidRPr="008E52A5">
        <w:rPr>
          <w:rFonts w:ascii="David" w:hAnsi="David" w:cs="David"/>
          <w:b/>
          <w:bCs/>
          <w:rtl/>
          <w:lang w:bidi="he-IL"/>
        </w:rPr>
        <w:t>רחבי</w:t>
      </w:r>
      <w:r w:rsidRPr="008E52A5">
        <w:rPr>
          <w:rFonts w:ascii="David" w:hAnsi="David" w:cs="David"/>
          <w:b/>
          <w:bCs/>
          <w:rtl/>
          <w:lang w:bidi="he-IL"/>
        </w:rPr>
        <w:t xml:space="preserve"> הארץ.</w:t>
      </w:r>
      <w:r w:rsidRPr="008E52A5">
        <w:rPr>
          <w:rFonts w:ascii="David" w:hAnsi="David" w:cs="David"/>
          <w:rtl/>
          <w:lang w:bidi="he-IL"/>
        </w:rPr>
        <w:t xml:space="preserve"> התמונה העולה מתוך הדוח נועדה לסייע להנהלה ולצוות הנוגע להצבת יעדים, תכנון</w:t>
      </w:r>
      <w:r w:rsidR="003B65EC" w:rsidRPr="008E52A5">
        <w:rPr>
          <w:rFonts w:ascii="David" w:hAnsi="David" w:cs="David"/>
          <w:rtl/>
          <w:lang w:bidi="he-IL"/>
        </w:rPr>
        <w:t xml:space="preserve"> שיפור</w:t>
      </w:r>
      <w:r w:rsidRPr="008E52A5">
        <w:rPr>
          <w:rFonts w:ascii="David" w:hAnsi="David" w:cs="David"/>
          <w:rtl/>
          <w:lang w:bidi="he-IL"/>
        </w:rPr>
        <w:t xml:space="preserve"> ומעקב בתחומי ההכשרה, המקצועיות של הצוות, האינטראקציה </w:t>
      </w:r>
      <w:r w:rsidR="00AC383E" w:rsidRPr="008E52A5">
        <w:rPr>
          <w:rFonts w:ascii="David" w:hAnsi="David" w:cs="David"/>
          <w:rtl/>
          <w:lang w:bidi="he-IL"/>
        </w:rPr>
        <w:t xml:space="preserve">הכלל </w:t>
      </w:r>
      <w:r w:rsidRPr="008E52A5">
        <w:rPr>
          <w:rFonts w:ascii="David" w:hAnsi="David" w:cs="David"/>
          <w:rtl/>
          <w:lang w:bidi="he-IL"/>
        </w:rPr>
        <w:t xml:space="preserve">ארגונית ותחושות המוטיבציה והמסוגלות בקרב המאבטחים. </w:t>
      </w:r>
    </w:p>
    <w:p w:rsidR="0074410D" w:rsidRPr="008E52A5" w:rsidRDefault="0074410D" w:rsidP="00E827B9">
      <w:pPr>
        <w:spacing w:before="120" w:line="360" w:lineRule="auto"/>
        <w:jc w:val="both"/>
        <w:rPr>
          <w:rFonts w:ascii="David" w:hAnsi="David" w:cs="David"/>
          <w:rtl/>
        </w:rPr>
      </w:pPr>
      <w:r w:rsidRPr="008E52A5">
        <w:rPr>
          <w:rFonts w:ascii="David" w:hAnsi="David" w:cs="David"/>
          <w:rtl/>
          <w:lang w:bidi="he-IL"/>
        </w:rPr>
        <w:t xml:space="preserve">לצד חשיבותם של הנתונים שמוצגים להלן והעניין שבהם, חשוב לזכור כי הם מציירים </w:t>
      </w:r>
      <w:r w:rsidRPr="008E52A5">
        <w:rPr>
          <w:rFonts w:ascii="David" w:hAnsi="David" w:cs="David"/>
          <w:b/>
          <w:bCs/>
          <w:rtl/>
          <w:lang w:bidi="he-IL"/>
        </w:rPr>
        <w:t>תמונת מצב כללית</w:t>
      </w:r>
      <w:r w:rsidRPr="008E52A5">
        <w:rPr>
          <w:rFonts w:ascii="David" w:hAnsi="David" w:cs="David"/>
          <w:rtl/>
          <w:lang w:bidi="he-IL"/>
        </w:rPr>
        <w:t xml:space="preserve"> בלבד. זאת ועוד, בעת קריאת הנתונים חשוב לזכור כי הם מייצגים תפיסות ועמדות סובייקטיביות של הנשאלים, וככאלה הם מייצגים את תמונת המצב </w:t>
      </w:r>
      <w:r w:rsidR="00AC383E" w:rsidRPr="008E52A5">
        <w:rPr>
          <w:rFonts w:ascii="David" w:hAnsi="David" w:cs="David"/>
          <w:rtl/>
          <w:lang w:bidi="he-IL"/>
        </w:rPr>
        <w:t>בלשכות</w:t>
      </w:r>
      <w:r w:rsidRPr="008E52A5">
        <w:rPr>
          <w:rFonts w:ascii="David" w:hAnsi="David" w:cs="David"/>
          <w:rtl/>
          <w:lang w:bidi="he-IL"/>
        </w:rPr>
        <w:t xml:space="preserve"> כפי שהיא נתפסת בעיני </w:t>
      </w:r>
      <w:r w:rsidR="00AC383E" w:rsidRPr="008E52A5">
        <w:rPr>
          <w:rFonts w:ascii="David" w:hAnsi="David" w:cs="David"/>
          <w:rtl/>
          <w:lang w:bidi="he-IL"/>
        </w:rPr>
        <w:t>המאבטחים</w:t>
      </w:r>
      <w:r w:rsidRPr="008E52A5">
        <w:rPr>
          <w:rFonts w:ascii="David" w:hAnsi="David" w:cs="David"/>
          <w:rtl/>
          <w:lang w:bidi="he-IL"/>
        </w:rPr>
        <w:t>. עם זאת, נתוני הדוח עשויים להתוות כיוונים לחשיבה, לדיון ולבחינה נוספת.</w:t>
      </w:r>
    </w:p>
    <w:p w:rsidR="00AC383E" w:rsidRPr="008E52A5" w:rsidRDefault="00AC383E" w:rsidP="00AB7326">
      <w:pPr>
        <w:spacing w:before="120" w:line="360" w:lineRule="auto"/>
        <w:jc w:val="both"/>
        <w:rPr>
          <w:rFonts w:ascii="David" w:hAnsi="David" w:cs="David"/>
          <w:rtl/>
          <w:lang w:bidi="he-IL"/>
        </w:rPr>
      </w:pPr>
      <w:r w:rsidRPr="008E52A5">
        <w:rPr>
          <w:rFonts w:ascii="David" w:hAnsi="David" w:cs="David"/>
          <w:rtl/>
          <w:lang w:bidi="he-IL"/>
        </w:rPr>
        <w:t xml:space="preserve">המידע המוצג בדוח זה מתבסס על שאלונים שהועברו במהלך </w:t>
      </w:r>
      <w:r w:rsidRPr="008E52A5">
        <w:rPr>
          <w:rFonts w:ascii="David" w:hAnsi="David" w:cs="David"/>
          <w:b/>
          <w:bCs/>
          <w:rtl/>
          <w:lang w:bidi="he-IL"/>
        </w:rPr>
        <w:t xml:space="preserve">יוני-יולי </w:t>
      </w:r>
      <w:r w:rsidR="00AB7326" w:rsidRPr="008E52A5">
        <w:rPr>
          <w:rFonts w:ascii="David" w:hAnsi="David" w:cs="David"/>
          <w:b/>
          <w:bCs/>
          <w:rtl/>
          <w:lang w:bidi="he-IL"/>
        </w:rPr>
        <w:t>2019</w:t>
      </w:r>
      <w:r w:rsidRPr="008E52A5">
        <w:rPr>
          <w:rFonts w:ascii="David" w:hAnsi="David" w:cs="David"/>
          <w:rtl/>
          <w:lang w:bidi="he-IL"/>
        </w:rPr>
        <w:t xml:space="preserve"> לכלל המאבטחים העובדים ברשות האכיפה והגבייה. השאלונים הועברו למאבטחים ללא זיהוי ברמת המאבטח אלא ברמת הלשכה והמחוז אליהם משתייך המאבטח. השאלונים, כמו גם הדוח שבידייך, מתבססים על שאלונים דומים שהועברו בעבר, ועברו התאמה, עדכון ותוספות בהתאם לדרישות ההנהלה ובהתאם לצרכי המחקר. </w:t>
      </w:r>
    </w:p>
    <w:p w:rsidR="005D1BF9" w:rsidRPr="008E52A5" w:rsidRDefault="0074410D" w:rsidP="005D1BF9">
      <w:pPr>
        <w:spacing w:before="120" w:after="120" w:line="360" w:lineRule="auto"/>
        <w:jc w:val="both"/>
        <w:rPr>
          <w:rFonts w:ascii="David" w:hAnsi="David" w:cs="David"/>
          <w:lang w:bidi="he-IL"/>
        </w:rPr>
      </w:pPr>
      <w:r w:rsidRPr="008E52A5">
        <w:rPr>
          <w:rFonts w:ascii="David" w:hAnsi="David" w:cs="David"/>
          <w:rtl/>
          <w:lang w:bidi="he-IL"/>
        </w:rPr>
        <w:t xml:space="preserve">בדוח מוצגים </w:t>
      </w:r>
      <w:r w:rsidRPr="008E52A5">
        <w:rPr>
          <w:rFonts w:ascii="David" w:hAnsi="David" w:cs="David"/>
          <w:b/>
          <w:bCs/>
          <w:rtl/>
          <w:lang w:bidi="he-IL"/>
        </w:rPr>
        <w:t>נתוני ה</w:t>
      </w:r>
      <w:r w:rsidR="000C257C" w:rsidRPr="008E52A5">
        <w:rPr>
          <w:rFonts w:ascii="David" w:hAnsi="David" w:cs="David"/>
          <w:b/>
          <w:bCs/>
          <w:rtl/>
          <w:lang w:bidi="he-IL"/>
        </w:rPr>
        <w:t>שאלות</w:t>
      </w:r>
      <w:r w:rsidRPr="008E52A5">
        <w:rPr>
          <w:rFonts w:ascii="David" w:hAnsi="David" w:cs="David"/>
          <w:rtl/>
          <w:lang w:bidi="he-IL"/>
        </w:rPr>
        <w:t xml:space="preserve"> ולצדם נתוני </w:t>
      </w:r>
      <w:r w:rsidRPr="008E52A5">
        <w:rPr>
          <w:rFonts w:ascii="David" w:hAnsi="David" w:cs="David"/>
          <w:b/>
          <w:bCs/>
          <w:rtl/>
          <w:lang w:bidi="he-IL"/>
        </w:rPr>
        <w:t xml:space="preserve">המדד המסכם </w:t>
      </w:r>
      <w:r w:rsidRPr="008E52A5">
        <w:rPr>
          <w:rFonts w:ascii="David" w:hAnsi="David" w:cs="David"/>
          <w:rtl/>
          <w:lang w:bidi="he-IL"/>
        </w:rPr>
        <w:t>שחושב לכל נושא על סמך ה</w:t>
      </w:r>
      <w:r w:rsidR="000C257C" w:rsidRPr="008E52A5">
        <w:rPr>
          <w:rFonts w:ascii="David" w:hAnsi="David" w:cs="David"/>
          <w:rtl/>
          <w:lang w:bidi="he-IL"/>
        </w:rPr>
        <w:t>שאלות</w:t>
      </w:r>
      <w:r w:rsidRPr="008E52A5">
        <w:rPr>
          <w:rFonts w:ascii="David" w:hAnsi="David" w:cs="David"/>
          <w:rtl/>
          <w:lang w:bidi="he-IL"/>
        </w:rPr>
        <w:t>. חשוב לזכור כי המדד המסכם מציג תמונה כללית ראשונית של הנושא</w:t>
      </w:r>
      <w:r w:rsidRPr="008E52A5">
        <w:rPr>
          <w:rFonts w:ascii="David" w:hAnsi="David" w:cs="David"/>
          <w:rtl/>
        </w:rPr>
        <w:t xml:space="preserve">, </w:t>
      </w:r>
      <w:r w:rsidRPr="008E52A5">
        <w:rPr>
          <w:rFonts w:ascii="David" w:hAnsi="David" w:cs="David"/>
          <w:rtl/>
          <w:lang w:bidi="he-IL"/>
        </w:rPr>
        <w:t>ו</w:t>
      </w:r>
      <w:r w:rsidR="000C257C" w:rsidRPr="008E52A5">
        <w:rPr>
          <w:rFonts w:ascii="David" w:hAnsi="David" w:cs="David"/>
          <w:rtl/>
          <w:lang w:bidi="he-IL"/>
        </w:rPr>
        <w:t>השאלות</w:t>
      </w:r>
      <w:r w:rsidRPr="008E52A5">
        <w:rPr>
          <w:rFonts w:ascii="David" w:hAnsi="David" w:cs="David"/>
          <w:rtl/>
          <w:lang w:bidi="he-IL"/>
        </w:rPr>
        <w:t xml:space="preserve"> מפרטים את היבטיו השונים של אותו נושא</w:t>
      </w:r>
      <w:r w:rsidRPr="008E52A5">
        <w:rPr>
          <w:rFonts w:ascii="David" w:hAnsi="David" w:cs="David"/>
          <w:rtl/>
        </w:rPr>
        <w:t xml:space="preserve">. </w:t>
      </w:r>
      <w:r w:rsidRPr="008E52A5">
        <w:rPr>
          <w:rFonts w:ascii="David" w:hAnsi="David" w:cs="David"/>
          <w:rtl/>
          <w:lang w:bidi="he-IL"/>
        </w:rPr>
        <w:t>קריאה המשלבת הן את המבט הכללי על התופעה והן את המרכיבים השונים שבתוכה עשויה לסייע להבנה טובה ומעמיקה יותר.</w:t>
      </w:r>
    </w:p>
    <w:p w:rsidR="00AC383E" w:rsidRPr="008E52A5" w:rsidRDefault="00AC383E" w:rsidP="00E827B9">
      <w:pPr>
        <w:pStyle w:val="1"/>
        <w:keepNext w:val="0"/>
        <w:widowControl w:val="0"/>
        <w:spacing w:before="120"/>
        <w:outlineLvl w:val="0"/>
        <w:rPr>
          <w:rFonts w:ascii="David" w:hAnsi="David" w:cs="David"/>
          <w:color w:val="920000"/>
          <w:szCs w:val="28"/>
        </w:rPr>
      </w:pPr>
      <w:bookmarkStart w:id="0" w:name="_Toc405461174"/>
      <w:r w:rsidRPr="008E52A5">
        <w:rPr>
          <w:rFonts w:ascii="David" w:hAnsi="David" w:cs="David"/>
          <w:color w:val="920000"/>
          <w:szCs w:val="28"/>
          <w:rtl/>
        </w:rPr>
        <w:t>שיעור המשיבים בשאלונים</w:t>
      </w:r>
      <w:bookmarkEnd w:id="0"/>
      <w:r w:rsidRPr="008E52A5">
        <w:rPr>
          <w:rFonts w:ascii="David" w:hAnsi="David" w:cs="David"/>
          <w:color w:val="920000"/>
          <w:szCs w:val="28"/>
          <w:rtl/>
        </w:rPr>
        <w:t xml:space="preserve"> </w:t>
      </w:r>
    </w:p>
    <w:p w:rsidR="00812E7E" w:rsidRPr="008E52A5" w:rsidRDefault="006E1249" w:rsidP="00C14A63">
      <w:pPr>
        <w:spacing w:before="120" w:after="120" w:line="360" w:lineRule="auto"/>
        <w:jc w:val="both"/>
        <w:rPr>
          <w:rFonts w:ascii="David" w:hAnsi="David" w:cs="David"/>
          <w:rtl/>
          <w:lang w:bidi="he-IL"/>
        </w:rPr>
      </w:pPr>
      <w:r w:rsidRPr="008E52A5">
        <w:rPr>
          <w:rFonts w:ascii="David" w:hAnsi="David" w:cs="David"/>
          <w:rtl/>
          <w:lang w:bidi="he-IL"/>
        </w:rPr>
        <w:t xml:space="preserve">מספר המשיבים לשאלוני הסקר הינו </w:t>
      </w:r>
      <w:r w:rsidR="00C14A63" w:rsidRPr="008E52A5">
        <w:rPr>
          <w:rFonts w:ascii="David" w:hAnsi="David" w:cs="David"/>
          <w:rtl/>
          <w:lang w:bidi="he-IL"/>
        </w:rPr>
        <w:t>90</w:t>
      </w:r>
      <w:r w:rsidRPr="008E52A5">
        <w:rPr>
          <w:rFonts w:ascii="David" w:hAnsi="David" w:cs="David"/>
          <w:rtl/>
          <w:lang w:bidi="he-IL"/>
        </w:rPr>
        <w:t xml:space="preserve"> פרטים. </w:t>
      </w:r>
    </w:p>
    <w:p w:rsidR="00812E7E" w:rsidRPr="008E52A5" w:rsidRDefault="00A177C7" w:rsidP="00812E7E">
      <w:pPr>
        <w:spacing w:before="120" w:after="120" w:line="360" w:lineRule="auto"/>
        <w:jc w:val="center"/>
        <w:rPr>
          <w:rFonts w:ascii="David" w:hAnsi="David" w:cs="David"/>
          <w:rtl/>
          <w:lang w:bidi="he-IL"/>
        </w:rPr>
      </w:pPr>
      <w:r w:rsidRPr="008E52A5">
        <w:rPr>
          <w:rFonts w:ascii="David" w:hAnsi="David" w:cs="David"/>
          <w:noProof/>
          <w:lang w:bidi="he-IL"/>
        </w:rPr>
        <w:drawing>
          <wp:inline distT="0" distB="0" distL="0" distR="0" wp14:anchorId="281AAF2E" wp14:editId="0AEDF382">
            <wp:extent cx="5589905" cy="2921000"/>
            <wp:effectExtent l="0" t="0" r="10795" b="12700"/>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26F1F" w:rsidRPr="008E52A5" w:rsidRDefault="006E1249" w:rsidP="002967B6">
      <w:pPr>
        <w:spacing w:before="120" w:after="120" w:line="360" w:lineRule="auto"/>
        <w:jc w:val="both"/>
        <w:rPr>
          <w:rFonts w:ascii="David" w:hAnsi="David" w:cs="David"/>
          <w:rtl/>
          <w:lang w:bidi="he-IL"/>
        </w:rPr>
      </w:pPr>
      <w:r w:rsidRPr="008E52A5">
        <w:rPr>
          <w:rFonts w:ascii="David" w:hAnsi="David" w:cs="David"/>
          <w:rtl/>
          <w:lang w:bidi="he-IL"/>
        </w:rPr>
        <w:t>ע</w:t>
      </w:r>
      <w:r w:rsidR="00F045FB" w:rsidRPr="008E52A5">
        <w:rPr>
          <w:rFonts w:ascii="David" w:hAnsi="David" w:cs="David"/>
          <w:rtl/>
          <w:lang w:bidi="he-IL"/>
        </w:rPr>
        <w:t xml:space="preserve">בור מרבית השאלות </w:t>
      </w:r>
      <w:r w:rsidR="00425E2A" w:rsidRPr="008E52A5">
        <w:rPr>
          <w:rFonts w:ascii="David" w:hAnsi="David" w:cs="David"/>
          <w:rtl/>
          <w:lang w:bidi="he-IL"/>
        </w:rPr>
        <w:t xml:space="preserve">בכל הנושאים שנבדקו </w:t>
      </w:r>
      <w:r w:rsidR="00F045FB" w:rsidRPr="008E52A5">
        <w:rPr>
          <w:rFonts w:ascii="David" w:hAnsi="David" w:cs="David"/>
          <w:rtl/>
          <w:lang w:bidi="he-IL"/>
        </w:rPr>
        <w:t>אחוזי הה</w:t>
      </w:r>
      <w:r w:rsidR="00425E2A" w:rsidRPr="008E52A5">
        <w:rPr>
          <w:rFonts w:ascii="David" w:hAnsi="David" w:cs="David"/>
          <w:rtl/>
          <w:lang w:bidi="he-IL"/>
        </w:rPr>
        <w:t>ש</w:t>
      </w:r>
      <w:r w:rsidR="00F045FB" w:rsidRPr="008E52A5">
        <w:rPr>
          <w:rFonts w:ascii="David" w:hAnsi="David" w:cs="David"/>
          <w:rtl/>
          <w:lang w:bidi="he-IL"/>
        </w:rPr>
        <w:t xml:space="preserve">בה היו מעל </w:t>
      </w:r>
      <w:r w:rsidR="00A177C7" w:rsidRPr="008E52A5">
        <w:rPr>
          <w:rFonts w:ascii="David" w:hAnsi="David" w:cs="David"/>
          <w:rtl/>
          <w:lang w:bidi="he-IL"/>
        </w:rPr>
        <w:t>97</w:t>
      </w:r>
      <w:r w:rsidR="00F045FB" w:rsidRPr="008E52A5">
        <w:rPr>
          <w:rFonts w:ascii="David" w:hAnsi="David" w:cs="David"/>
          <w:rtl/>
          <w:lang w:bidi="he-IL"/>
        </w:rPr>
        <w:t>%</w:t>
      </w:r>
      <w:r w:rsidR="00121D2D" w:rsidRPr="008E52A5">
        <w:rPr>
          <w:rFonts w:ascii="David" w:hAnsi="David" w:cs="David"/>
          <w:rtl/>
          <w:lang w:bidi="he-IL"/>
        </w:rPr>
        <w:t xml:space="preserve">. </w:t>
      </w:r>
      <w:r w:rsidR="00F045FB" w:rsidRPr="008E52A5">
        <w:rPr>
          <w:rFonts w:ascii="David" w:hAnsi="David" w:cs="David"/>
          <w:rtl/>
          <w:lang w:bidi="he-IL"/>
        </w:rPr>
        <w:t>למעט שאל</w:t>
      </w:r>
      <w:r w:rsidR="00B00D6F" w:rsidRPr="008E52A5">
        <w:rPr>
          <w:rFonts w:ascii="David" w:hAnsi="David" w:cs="David"/>
          <w:rtl/>
          <w:lang w:bidi="he-IL"/>
        </w:rPr>
        <w:t>ה</w:t>
      </w:r>
      <w:r w:rsidR="00F045FB" w:rsidRPr="008E52A5">
        <w:rPr>
          <w:rFonts w:ascii="David" w:hAnsi="David" w:cs="David"/>
          <w:rtl/>
          <w:lang w:bidi="he-IL"/>
        </w:rPr>
        <w:t xml:space="preserve"> תחת נושא </w:t>
      </w:r>
      <w:r w:rsidR="00121D2D" w:rsidRPr="008E52A5">
        <w:rPr>
          <w:rFonts w:ascii="David" w:hAnsi="David" w:cs="David"/>
          <w:rtl/>
          <w:lang w:bidi="he-IL"/>
        </w:rPr>
        <w:t>הכשרות</w:t>
      </w:r>
      <w:r w:rsidR="002967B6">
        <w:rPr>
          <w:rFonts w:ascii="David" w:hAnsi="David" w:cs="David" w:hint="cs"/>
          <w:rtl/>
          <w:lang w:bidi="he-IL"/>
        </w:rPr>
        <w:t xml:space="preserve"> (קורס מאבטחים בסיסי ואימונים תקופתיים)</w:t>
      </w:r>
      <w:r w:rsidR="00945C77" w:rsidRPr="008E52A5">
        <w:rPr>
          <w:rFonts w:ascii="David" w:hAnsi="David" w:cs="David"/>
          <w:rtl/>
          <w:lang w:bidi="he-IL"/>
        </w:rPr>
        <w:t xml:space="preserve">, אחוזי ההשבה היו סביב ה – </w:t>
      </w:r>
      <w:r w:rsidR="00A177C7" w:rsidRPr="008E52A5">
        <w:rPr>
          <w:rFonts w:ascii="David" w:hAnsi="David" w:cs="David"/>
          <w:rtl/>
          <w:lang w:bidi="he-IL"/>
        </w:rPr>
        <w:t>60</w:t>
      </w:r>
      <w:r w:rsidR="00945C77" w:rsidRPr="008E52A5">
        <w:rPr>
          <w:rFonts w:ascii="David" w:hAnsi="David" w:cs="David"/>
          <w:rtl/>
          <w:lang w:bidi="he-IL"/>
        </w:rPr>
        <w:t>%.</w:t>
      </w:r>
    </w:p>
    <w:p w:rsidR="000C257C" w:rsidRPr="008E52A5" w:rsidRDefault="000C257C" w:rsidP="00F045FB">
      <w:pPr>
        <w:pStyle w:val="1"/>
        <w:keepNext w:val="0"/>
        <w:widowControl w:val="0"/>
        <w:spacing w:before="120"/>
        <w:outlineLvl w:val="0"/>
        <w:rPr>
          <w:rFonts w:ascii="David" w:hAnsi="David" w:cs="David"/>
          <w:color w:val="920000"/>
          <w:szCs w:val="28"/>
          <w:rtl/>
        </w:rPr>
      </w:pPr>
      <w:r w:rsidRPr="008E52A5">
        <w:rPr>
          <w:rFonts w:ascii="David" w:hAnsi="David" w:cs="David"/>
          <w:color w:val="920000"/>
          <w:szCs w:val="28"/>
          <w:rtl/>
        </w:rPr>
        <w:lastRenderedPageBreak/>
        <w:t>כיצד חושבו המדדים?</w:t>
      </w:r>
    </w:p>
    <w:p w:rsidR="000C257C" w:rsidRPr="008E52A5" w:rsidRDefault="000C257C" w:rsidP="00F045FB">
      <w:pPr>
        <w:keepNext/>
        <w:spacing w:after="120" w:line="360" w:lineRule="auto"/>
        <w:jc w:val="both"/>
        <w:rPr>
          <w:rFonts w:ascii="David" w:hAnsi="David" w:cs="David"/>
          <w:rtl/>
          <w:lang w:bidi="he-IL"/>
        </w:rPr>
      </w:pPr>
      <w:r w:rsidRPr="008E52A5">
        <w:rPr>
          <w:rFonts w:ascii="David" w:hAnsi="David" w:cs="David"/>
          <w:rtl/>
          <w:lang w:bidi="he-IL"/>
        </w:rPr>
        <w:t>בלוחות הבאים מוצגים נתונים במגוון נושאים מרכזיים שנבדקו בסקר השנתי לשיפור והתייעלות מערך האבטחה באגף סייבר חירום וביטחון</w:t>
      </w:r>
      <w:r w:rsidRPr="008E52A5">
        <w:rPr>
          <w:rFonts w:ascii="David" w:hAnsi="David" w:cs="David"/>
          <w:rtl/>
        </w:rPr>
        <w:t xml:space="preserve">. </w:t>
      </w:r>
      <w:r w:rsidRPr="008E52A5">
        <w:rPr>
          <w:rFonts w:ascii="David" w:hAnsi="David" w:cs="David"/>
          <w:rtl/>
          <w:lang w:bidi="he-IL"/>
        </w:rPr>
        <w:t>בעבור מרבית נושאים אלה</w:t>
      </w:r>
      <w:r w:rsidRPr="008E52A5">
        <w:rPr>
          <w:rFonts w:ascii="David" w:hAnsi="David" w:cs="David"/>
          <w:rtl/>
        </w:rPr>
        <w:t xml:space="preserve">, </w:t>
      </w:r>
      <w:r w:rsidRPr="008E52A5">
        <w:rPr>
          <w:rFonts w:ascii="David" w:hAnsi="David" w:cs="David"/>
          <w:rtl/>
          <w:lang w:bidi="he-IL"/>
        </w:rPr>
        <w:t xml:space="preserve">מוצגים בלוחות שלהלן נתוני </w:t>
      </w:r>
      <w:r w:rsidR="00F045FB" w:rsidRPr="008E52A5">
        <w:rPr>
          <w:rFonts w:ascii="David" w:hAnsi="David" w:cs="David"/>
          <w:rtl/>
          <w:lang w:bidi="he-IL"/>
        </w:rPr>
        <w:t>השאלות ו</w:t>
      </w:r>
      <w:r w:rsidRPr="008E52A5">
        <w:rPr>
          <w:rFonts w:ascii="David" w:hAnsi="David" w:cs="David"/>
          <w:rtl/>
          <w:lang w:bidi="he-IL"/>
        </w:rPr>
        <w:t>המדד המסכם</w:t>
      </w:r>
      <w:r w:rsidRPr="008E52A5">
        <w:rPr>
          <w:rFonts w:ascii="David" w:hAnsi="David" w:cs="David"/>
          <w:rtl/>
        </w:rPr>
        <w:t>.</w:t>
      </w:r>
      <w:r w:rsidRPr="008E52A5">
        <w:rPr>
          <w:rFonts w:ascii="David" w:hAnsi="David" w:cs="David"/>
          <w:b/>
          <w:bCs/>
          <w:rtl/>
        </w:rPr>
        <w:t xml:space="preserve"> </w:t>
      </w:r>
      <w:r w:rsidRPr="008E52A5">
        <w:rPr>
          <w:rFonts w:ascii="David" w:hAnsi="David" w:cs="David"/>
          <w:b/>
          <w:bCs/>
          <w:rtl/>
          <w:lang w:bidi="he-IL"/>
        </w:rPr>
        <w:t>בעבור כל אח</w:t>
      </w:r>
      <w:r w:rsidR="00F045FB" w:rsidRPr="008E52A5">
        <w:rPr>
          <w:rFonts w:ascii="David" w:hAnsi="David" w:cs="David"/>
          <w:b/>
          <w:bCs/>
          <w:rtl/>
          <w:lang w:bidi="he-IL"/>
        </w:rPr>
        <w:t>ת</w:t>
      </w:r>
      <w:r w:rsidRPr="008E52A5">
        <w:rPr>
          <w:rFonts w:ascii="David" w:hAnsi="David" w:cs="David"/>
          <w:b/>
          <w:bCs/>
          <w:rtl/>
          <w:lang w:bidi="he-IL"/>
        </w:rPr>
        <w:t xml:space="preserve"> מהשאלות </w:t>
      </w:r>
      <w:r w:rsidRPr="008E52A5">
        <w:rPr>
          <w:rFonts w:ascii="David" w:hAnsi="David" w:cs="David"/>
          <w:rtl/>
          <w:lang w:bidi="he-IL"/>
        </w:rPr>
        <w:t>המשיבים התבקשו לציין באיזו מידה הם מרוצים עם השאלה על סולם בן שש דרגות</w:t>
      </w:r>
      <w:r w:rsidRPr="008E52A5">
        <w:rPr>
          <w:rFonts w:ascii="David" w:hAnsi="David" w:cs="David"/>
          <w:rtl/>
        </w:rPr>
        <w:t xml:space="preserve">, </w:t>
      </w:r>
      <w:r w:rsidRPr="008E52A5">
        <w:rPr>
          <w:rFonts w:ascii="David" w:hAnsi="David" w:cs="David"/>
          <w:rtl/>
          <w:lang w:bidi="he-IL"/>
        </w:rPr>
        <w:t xml:space="preserve">הנע </w:t>
      </w:r>
      <w:r w:rsidR="00F045FB" w:rsidRPr="008E52A5">
        <w:rPr>
          <w:rFonts w:ascii="David" w:hAnsi="David" w:cs="David"/>
          <w:rtl/>
          <w:lang w:bidi="he-IL"/>
        </w:rPr>
        <w:t xml:space="preserve">בסולם הערכים </w:t>
      </w:r>
      <w:r w:rsidRPr="008E52A5">
        <w:rPr>
          <w:rFonts w:ascii="David" w:hAnsi="David" w:cs="David"/>
          <w:rtl/>
          <w:lang w:bidi="he-IL"/>
        </w:rPr>
        <w:t>מ</w:t>
      </w:r>
      <w:r w:rsidRPr="008E52A5">
        <w:rPr>
          <w:rFonts w:ascii="David" w:hAnsi="David" w:cs="David"/>
          <w:rtl/>
        </w:rPr>
        <w:t>"</w:t>
      </w:r>
      <w:r w:rsidRPr="008E52A5">
        <w:rPr>
          <w:rFonts w:ascii="David" w:hAnsi="David" w:cs="David"/>
          <w:rtl/>
          <w:lang w:bidi="he-IL"/>
        </w:rPr>
        <w:t>מצוין</w:t>
      </w:r>
      <w:r w:rsidRPr="008E52A5">
        <w:rPr>
          <w:rFonts w:ascii="David" w:hAnsi="David" w:cs="David"/>
          <w:rtl/>
        </w:rPr>
        <w:t>" (</w:t>
      </w:r>
      <w:r w:rsidRPr="008E52A5">
        <w:rPr>
          <w:rFonts w:ascii="David" w:hAnsi="David" w:cs="David"/>
          <w:rtl/>
          <w:lang w:bidi="he-IL"/>
        </w:rPr>
        <w:t>6</w:t>
      </w:r>
      <w:r w:rsidRPr="008E52A5">
        <w:rPr>
          <w:rFonts w:ascii="David" w:hAnsi="David" w:cs="David"/>
          <w:rtl/>
        </w:rPr>
        <w:t xml:space="preserve">) </w:t>
      </w:r>
      <w:r w:rsidRPr="008E52A5">
        <w:rPr>
          <w:rFonts w:ascii="David" w:hAnsi="David" w:cs="David"/>
          <w:rtl/>
          <w:lang w:bidi="he-IL"/>
        </w:rPr>
        <w:t>ועד</w:t>
      </w:r>
      <w:r w:rsidRPr="008E52A5">
        <w:rPr>
          <w:rFonts w:ascii="David" w:hAnsi="David" w:cs="David"/>
          <w:rtl/>
        </w:rPr>
        <w:t xml:space="preserve"> "</w:t>
      </w:r>
      <w:r w:rsidRPr="008E52A5">
        <w:rPr>
          <w:rFonts w:ascii="David" w:hAnsi="David" w:cs="David"/>
          <w:rtl/>
          <w:lang w:bidi="he-IL"/>
        </w:rPr>
        <w:t>נמוך מאוד</w:t>
      </w:r>
      <w:r w:rsidRPr="008E52A5">
        <w:rPr>
          <w:rFonts w:ascii="David" w:hAnsi="David" w:cs="David"/>
          <w:rtl/>
        </w:rPr>
        <w:t>" (</w:t>
      </w:r>
      <w:r w:rsidR="00E827B9" w:rsidRPr="008E52A5">
        <w:rPr>
          <w:rFonts w:ascii="David" w:hAnsi="David" w:cs="David"/>
          <w:rtl/>
          <w:lang w:bidi="he-IL"/>
        </w:rPr>
        <w:t>1</w:t>
      </w:r>
      <w:r w:rsidRPr="008E52A5">
        <w:rPr>
          <w:rFonts w:ascii="David" w:hAnsi="David" w:cs="David"/>
          <w:rtl/>
        </w:rPr>
        <w:t xml:space="preserve">). </w:t>
      </w:r>
      <w:r w:rsidRPr="008E52A5">
        <w:rPr>
          <w:rFonts w:ascii="David" w:hAnsi="David" w:cs="David"/>
          <w:rtl/>
          <w:lang w:bidi="he-IL"/>
        </w:rPr>
        <w:t>לצורכי הדיווח על הממצאים</w:t>
      </w:r>
      <w:r w:rsidRPr="008E52A5">
        <w:rPr>
          <w:rFonts w:ascii="David" w:hAnsi="David" w:cs="David"/>
          <w:rtl/>
        </w:rPr>
        <w:t xml:space="preserve">, </w:t>
      </w:r>
      <w:r w:rsidRPr="008E52A5">
        <w:rPr>
          <w:rFonts w:ascii="David" w:hAnsi="David" w:cs="David"/>
          <w:rtl/>
          <w:lang w:bidi="he-IL"/>
        </w:rPr>
        <w:t>סווגו המשיבים אשר ציינו את אחד משלושת הערכים הגבוהים ביותר בסולם</w:t>
      </w:r>
      <w:r w:rsidRPr="008E52A5">
        <w:rPr>
          <w:rFonts w:ascii="David" w:hAnsi="David" w:cs="David"/>
          <w:rtl/>
        </w:rPr>
        <w:t xml:space="preserve"> (</w:t>
      </w:r>
      <w:r w:rsidR="00E827B9" w:rsidRPr="008E52A5">
        <w:rPr>
          <w:rFonts w:ascii="David" w:hAnsi="David" w:cs="David"/>
          <w:rtl/>
          <w:lang w:bidi="he-IL"/>
        </w:rPr>
        <w:t>4</w:t>
      </w:r>
      <w:r w:rsidRPr="008E52A5">
        <w:rPr>
          <w:rFonts w:ascii="David" w:hAnsi="David" w:cs="David"/>
          <w:rtl/>
          <w:lang w:bidi="he-IL"/>
        </w:rPr>
        <w:t>-6</w:t>
      </w:r>
      <w:r w:rsidRPr="008E52A5">
        <w:rPr>
          <w:rFonts w:ascii="David" w:hAnsi="David" w:cs="David"/>
          <w:rtl/>
        </w:rPr>
        <w:t xml:space="preserve">) </w:t>
      </w:r>
      <w:r w:rsidRPr="008E52A5">
        <w:rPr>
          <w:rFonts w:ascii="David" w:hAnsi="David" w:cs="David"/>
          <w:b/>
          <w:bCs/>
          <w:rtl/>
          <w:lang w:bidi="he-IL"/>
        </w:rPr>
        <w:t>כמרוצים</w:t>
      </w:r>
      <w:r w:rsidRPr="008E52A5">
        <w:rPr>
          <w:rFonts w:ascii="David" w:hAnsi="David" w:cs="David"/>
          <w:rtl/>
        </w:rPr>
        <w:t>,</w:t>
      </w:r>
      <w:r w:rsidRPr="008E52A5">
        <w:rPr>
          <w:rFonts w:ascii="David" w:hAnsi="David" w:cs="David"/>
          <w:b/>
          <w:bCs/>
          <w:rtl/>
        </w:rPr>
        <w:t xml:space="preserve"> </w:t>
      </w:r>
      <w:r w:rsidRPr="008E52A5">
        <w:rPr>
          <w:rFonts w:ascii="David" w:hAnsi="David" w:cs="David"/>
          <w:rtl/>
          <w:lang w:bidi="he-IL"/>
        </w:rPr>
        <w:t>ובהתאם</w:t>
      </w:r>
      <w:r w:rsidRPr="008E52A5">
        <w:rPr>
          <w:rFonts w:ascii="David" w:hAnsi="David" w:cs="David"/>
          <w:rtl/>
        </w:rPr>
        <w:t>,</w:t>
      </w:r>
      <w:r w:rsidRPr="008E52A5">
        <w:rPr>
          <w:rFonts w:ascii="David" w:hAnsi="David" w:cs="David"/>
          <w:b/>
          <w:bCs/>
          <w:rtl/>
        </w:rPr>
        <w:t xml:space="preserve"> </w:t>
      </w:r>
      <w:r w:rsidR="00F045FB" w:rsidRPr="008E52A5">
        <w:rPr>
          <w:rFonts w:ascii="David" w:hAnsi="David" w:cs="David"/>
          <w:b/>
          <w:bCs/>
          <w:rtl/>
          <w:lang w:bidi="he-IL"/>
        </w:rPr>
        <w:t xml:space="preserve">עבור כל שאלה ועבור </w:t>
      </w:r>
      <w:r w:rsidRPr="008E52A5">
        <w:rPr>
          <w:rFonts w:ascii="David" w:hAnsi="David" w:cs="David"/>
          <w:b/>
          <w:bCs/>
          <w:rtl/>
          <w:lang w:bidi="he-IL"/>
        </w:rPr>
        <w:t>המדד המסכם חושב כממוצע של אחוזי המרוצים עם השאלות</w:t>
      </w:r>
      <w:r w:rsidRPr="008E52A5">
        <w:rPr>
          <w:rFonts w:ascii="David" w:hAnsi="David" w:cs="David"/>
          <w:rtl/>
          <w:lang w:bidi="he-IL"/>
        </w:rPr>
        <w:t xml:space="preserve"> השונות והוא נע בין</w:t>
      </w:r>
      <w:r w:rsidRPr="008E52A5">
        <w:rPr>
          <w:rFonts w:ascii="David" w:hAnsi="David" w:cs="David"/>
          <w:rtl/>
        </w:rPr>
        <w:t xml:space="preserve"> </w:t>
      </w:r>
      <w:r w:rsidR="00E827B9" w:rsidRPr="008E52A5">
        <w:rPr>
          <w:rFonts w:ascii="David" w:hAnsi="David" w:cs="David"/>
          <w:rtl/>
          <w:lang w:bidi="he-IL"/>
        </w:rPr>
        <w:t>0</w:t>
      </w:r>
      <w:r w:rsidRPr="008E52A5">
        <w:rPr>
          <w:rFonts w:ascii="David" w:hAnsi="David" w:cs="David"/>
          <w:rtl/>
        </w:rPr>
        <w:t xml:space="preserve"> </w:t>
      </w:r>
      <w:r w:rsidRPr="008E52A5">
        <w:rPr>
          <w:rFonts w:ascii="David" w:hAnsi="David" w:cs="David"/>
          <w:rtl/>
          <w:lang w:bidi="he-IL"/>
        </w:rPr>
        <w:t>ל</w:t>
      </w:r>
      <w:r w:rsidRPr="008E52A5">
        <w:rPr>
          <w:rFonts w:ascii="David" w:hAnsi="David" w:cs="David"/>
          <w:rtl/>
        </w:rPr>
        <w:t>-</w:t>
      </w:r>
      <w:r w:rsidR="00E827B9" w:rsidRPr="008E52A5">
        <w:rPr>
          <w:rFonts w:ascii="David" w:hAnsi="David" w:cs="David"/>
          <w:rtl/>
          <w:lang w:bidi="he-IL"/>
        </w:rPr>
        <w:t>100</w:t>
      </w:r>
      <w:r w:rsidRPr="008E52A5">
        <w:rPr>
          <w:rFonts w:ascii="David" w:hAnsi="David" w:cs="David"/>
          <w:rtl/>
        </w:rPr>
        <w:t>.</w:t>
      </w:r>
      <w:r w:rsidR="005D1BF9" w:rsidRPr="008E52A5">
        <w:rPr>
          <w:rFonts w:ascii="David" w:hAnsi="David" w:cs="David"/>
          <w:rtl/>
          <w:lang w:bidi="he-IL"/>
        </w:rPr>
        <w:t xml:space="preserve"> </w:t>
      </w:r>
    </w:p>
    <w:p w:rsidR="001916EA" w:rsidRDefault="001916EA" w:rsidP="00AB7326">
      <w:pPr>
        <w:keepNext/>
        <w:spacing w:after="120" w:line="360" w:lineRule="auto"/>
        <w:jc w:val="both"/>
        <w:rPr>
          <w:rFonts w:ascii="David" w:hAnsi="David" w:cs="David"/>
          <w:b/>
          <w:bCs/>
          <w:rtl/>
          <w:lang w:bidi="he-IL"/>
        </w:rPr>
      </w:pPr>
      <w:r w:rsidRPr="008E52A5">
        <w:rPr>
          <w:rFonts w:ascii="David" w:hAnsi="David" w:cs="David"/>
          <w:b/>
          <w:bCs/>
          <w:rtl/>
          <w:lang w:bidi="he-IL"/>
        </w:rPr>
        <w:t xml:space="preserve">עבור </w:t>
      </w:r>
      <w:r w:rsidR="009B0ACB" w:rsidRPr="008E52A5">
        <w:rPr>
          <w:rFonts w:ascii="David" w:hAnsi="David" w:cs="David"/>
          <w:b/>
          <w:bCs/>
          <w:rtl/>
          <w:lang w:bidi="he-IL"/>
        </w:rPr>
        <w:t>המדד המסכם ועבור המדד הארצי</w:t>
      </w:r>
      <w:r w:rsidRPr="008E52A5">
        <w:rPr>
          <w:rFonts w:ascii="David" w:hAnsi="David" w:cs="David"/>
          <w:b/>
          <w:bCs/>
          <w:rtl/>
          <w:lang w:bidi="he-IL"/>
        </w:rPr>
        <w:t xml:space="preserve"> נערכה השוואה בין נתוני הסקר הנוכחי (שנת </w:t>
      </w:r>
      <w:r w:rsidR="00BB264F" w:rsidRPr="008E52A5">
        <w:rPr>
          <w:rFonts w:ascii="David" w:hAnsi="David" w:cs="David"/>
          <w:b/>
          <w:bCs/>
          <w:rtl/>
          <w:lang w:bidi="he-IL"/>
        </w:rPr>
        <w:t>201</w:t>
      </w:r>
      <w:r w:rsidR="00AB7326" w:rsidRPr="008E52A5">
        <w:rPr>
          <w:rFonts w:ascii="David" w:hAnsi="David" w:cs="David"/>
          <w:b/>
          <w:bCs/>
          <w:rtl/>
          <w:lang w:bidi="he-IL"/>
        </w:rPr>
        <w:t>9</w:t>
      </w:r>
      <w:r w:rsidRPr="008E52A5">
        <w:rPr>
          <w:rFonts w:ascii="David" w:hAnsi="David" w:cs="David"/>
          <w:b/>
          <w:bCs/>
          <w:rtl/>
          <w:lang w:bidi="he-IL"/>
        </w:rPr>
        <w:t>) לנתוני הסקר</w:t>
      </w:r>
      <w:r w:rsidR="003175D0" w:rsidRPr="008E52A5">
        <w:rPr>
          <w:rFonts w:ascii="David" w:hAnsi="David" w:cs="David"/>
          <w:b/>
          <w:bCs/>
          <w:rtl/>
          <w:lang w:bidi="he-IL"/>
        </w:rPr>
        <w:t>ים</w:t>
      </w:r>
      <w:r w:rsidRPr="008E52A5">
        <w:rPr>
          <w:rFonts w:ascii="David" w:hAnsi="David" w:cs="David"/>
          <w:b/>
          <w:bCs/>
          <w:rtl/>
          <w:lang w:bidi="he-IL"/>
        </w:rPr>
        <w:t xml:space="preserve"> הקוד</w:t>
      </w:r>
      <w:r w:rsidR="003175D0" w:rsidRPr="008E52A5">
        <w:rPr>
          <w:rFonts w:ascii="David" w:hAnsi="David" w:cs="David"/>
          <w:b/>
          <w:bCs/>
          <w:rtl/>
          <w:lang w:bidi="he-IL"/>
        </w:rPr>
        <w:t>מים</w:t>
      </w:r>
      <w:r w:rsidRPr="008E52A5">
        <w:rPr>
          <w:rFonts w:ascii="David" w:hAnsi="David" w:cs="David"/>
          <w:b/>
          <w:bCs/>
          <w:rtl/>
          <w:lang w:bidi="he-IL"/>
        </w:rPr>
        <w:t xml:space="preserve"> (לשנ</w:t>
      </w:r>
      <w:r w:rsidR="003175D0" w:rsidRPr="008E52A5">
        <w:rPr>
          <w:rFonts w:ascii="David" w:hAnsi="David" w:cs="David"/>
          <w:b/>
          <w:bCs/>
          <w:rtl/>
          <w:lang w:bidi="he-IL"/>
        </w:rPr>
        <w:t xml:space="preserve">ים </w:t>
      </w:r>
      <w:r w:rsidR="00AB7326" w:rsidRPr="008E52A5">
        <w:rPr>
          <w:rFonts w:ascii="David" w:hAnsi="David" w:cs="David"/>
          <w:b/>
          <w:bCs/>
          <w:rtl/>
          <w:lang w:bidi="he-IL"/>
        </w:rPr>
        <w:t>2018</w:t>
      </w:r>
      <w:r w:rsidR="003175D0" w:rsidRPr="008E52A5">
        <w:rPr>
          <w:rFonts w:ascii="David" w:hAnsi="David" w:cs="David"/>
          <w:b/>
          <w:bCs/>
          <w:rtl/>
          <w:lang w:bidi="he-IL"/>
        </w:rPr>
        <w:t xml:space="preserve"> - </w:t>
      </w:r>
      <w:r w:rsidR="00AB7326" w:rsidRPr="008E52A5">
        <w:rPr>
          <w:rFonts w:ascii="David" w:hAnsi="David" w:cs="David"/>
          <w:b/>
          <w:bCs/>
          <w:rtl/>
          <w:lang w:bidi="he-IL"/>
        </w:rPr>
        <w:t>2017</w:t>
      </w:r>
      <w:r w:rsidRPr="008E52A5">
        <w:rPr>
          <w:rFonts w:ascii="David" w:hAnsi="David" w:cs="David"/>
          <w:b/>
          <w:bCs/>
          <w:rtl/>
          <w:lang w:bidi="he-IL"/>
        </w:rPr>
        <w:t>).</w:t>
      </w:r>
    </w:p>
    <w:p w:rsidR="007F34C3" w:rsidRPr="007F34C3" w:rsidRDefault="007F34C3" w:rsidP="00DE10C3">
      <w:pPr>
        <w:keepNext/>
        <w:spacing w:after="120" w:line="360" w:lineRule="auto"/>
        <w:jc w:val="both"/>
        <w:rPr>
          <w:rFonts w:ascii="David" w:hAnsi="David" w:cs="David"/>
          <w:b/>
          <w:bCs/>
          <w:color w:val="FF0000"/>
          <w:rtl/>
          <w:lang w:bidi="he-IL"/>
        </w:rPr>
      </w:pPr>
      <w:r w:rsidRPr="007F34C3">
        <w:rPr>
          <w:rFonts w:ascii="David" w:hAnsi="David" w:cs="David" w:hint="cs"/>
          <w:b/>
          <w:bCs/>
          <w:color w:val="FF0000"/>
          <w:rtl/>
          <w:lang w:bidi="he-IL"/>
        </w:rPr>
        <w:t xml:space="preserve">לראשונה נעשה </w:t>
      </w:r>
      <w:r w:rsidRPr="00DE10C3">
        <w:rPr>
          <w:rFonts w:ascii="David" w:hAnsi="David" w:cs="David" w:hint="cs"/>
          <w:b/>
          <w:bCs/>
          <w:color w:val="FF0000"/>
          <w:u w:val="single"/>
          <w:rtl/>
          <w:lang w:bidi="he-IL"/>
        </w:rPr>
        <w:t>מדד מסכם כללי</w:t>
      </w:r>
      <w:r w:rsidR="002775EE">
        <w:rPr>
          <w:rFonts w:ascii="David" w:hAnsi="David" w:cs="David" w:hint="cs"/>
          <w:b/>
          <w:bCs/>
          <w:color w:val="FF0000"/>
          <w:u w:val="single"/>
          <w:rtl/>
          <w:lang w:bidi="he-IL"/>
        </w:rPr>
        <w:t xml:space="preserve"> עבור שנת 2019</w:t>
      </w:r>
      <w:r w:rsidR="00DE10C3">
        <w:rPr>
          <w:rFonts w:ascii="David" w:hAnsi="David" w:cs="David" w:hint="cs"/>
          <w:b/>
          <w:bCs/>
          <w:color w:val="FF0000"/>
          <w:u w:val="single"/>
          <w:rtl/>
          <w:lang w:bidi="he-IL"/>
        </w:rPr>
        <w:t xml:space="preserve"> </w:t>
      </w:r>
      <w:r w:rsidRPr="007F34C3">
        <w:rPr>
          <w:rFonts w:ascii="David" w:hAnsi="David" w:cs="David" w:hint="cs"/>
          <w:b/>
          <w:bCs/>
          <w:color w:val="FF0000"/>
          <w:rtl/>
          <w:lang w:bidi="he-IL"/>
        </w:rPr>
        <w:t xml:space="preserve">המדד משקלל את כל הסעיפים בכל הפרקים </w:t>
      </w:r>
      <w:r w:rsidRPr="007F34C3">
        <w:rPr>
          <w:rFonts w:ascii="David" w:hAnsi="David" w:cs="David" w:hint="cs"/>
          <w:b/>
          <w:bCs/>
          <w:color w:val="FF0000"/>
          <w:u w:val="single"/>
          <w:rtl/>
          <w:lang w:bidi="he-IL"/>
        </w:rPr>
        <w:t>ביחד</w:t>
      </w:r>
      <w:r w:rsidR="002775EE">
        <w:rPr>
          <w:rFonts w:ascii="David" w:hAnsi="David" w:cs="David" w:hint="cs"/>
          <w:b/>
          <w:bCs/>
          <w:color w:val="FF0000"/>
          <w:rtl/>
          <w:lang w:bidi="he-IL"/>
        </w:rPr>
        <w:t>.</w:t>
      </w:r>
    </w:p>
    <w:p w:rsidR="00F26F1F" w:rsidRPr="008E52A5" w:rsidRDefault="00F26F1F"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Default="00812E7E" w:rsidP="00AC383E">
      <w:pPr>
        <w:spacing w:before="120" w:after="120"/>
        <w:rPr>
          <w:rFonts w:ascii="David" w:hAnsi="David" w:cs="David"/>
          <w:rtl/>
          <w:lang w:bidi="he-IL"/>
        </w:rPr>
      </w:pPr>
    </w:p>
    <w:p w:rsidR="00DF5BED" w:rsidRDefault="00DF5BED" w:rsidP="00AC383E">
      <w:pPr>
        <w:spacing w:before="120" w:after="120"/>
        <w:rPr>
          <w:rFonts w:ascii="David" w:hAnsi="David" w:cs="David"/>
          <w:rtl/>
          <w:lang w:bidi="he-IL"/>
        </w:rPr>
      </w:pPr>
    </w:p>
    <w:p w:rsidR="00DF5BED" w:rsidRPr="008E52A5" w:rsidRDefault="00DF5BED"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7325AA" w:rsidRPr="008E52A5" w:rsidRDefault="007325AA" w:rsidP="00AC383E">
      <w:pPr>
        <w:spacing w:before="120" w:after="120"/>
        <w:rPr>
          <w:rFonts w:ascii="David" w:hAnsi="David" w:cs="David"/>
          <w:rtl/>
          <w:lang w:bidi="he-IL"/>
        </w:rPr>
      </w:pPr>
    </w:p>
    <w:p w:rsidR="00812E7E" w:rsidRPr="008E52A5" w:rsidRDefault="00812E7E" w:rsidP="00AC383E">
      <w:pPr>
        <w:spacing w:before="120" w:after="120"/>
        <w:rPr>
          <w:rFonts w:ascii="David" w:hAnsi="David" w:cs="David"/>
          <w:rtl/>
          <w:lang w:bidi="he-IL"/>
        </w:rPr>
      </w:pPr>
    </w:p>
    <w:p w:rsidR="00B73996" w:rsidRPr="008E52A5" w:rsidRDefault="004C0D7C" w:rsidP="00B73996">
      <w:pPr>
        <w:pStyle w:val="1"/>
        <w:keepNext w:val="0"/>
        <w:widowControl w:val="0"/>
        <w:spacing w:before="0"/>
        <w:outlineLvl w:val="0"/>
        <w:rPr>
          <w:rFonts w:ascii="David" w:hAnsi="David" w:cs="David"/>
          <w:color w:val="920000"/>
          <w:sz w:val="36"/>
        </w:rPr>
      </w:pPr>
      <w:bookmarkStart w:id="1" w:name="_Toc405461175"/>
      <w:bookmarkStart w:id="2" w:name="_Toc387326253"/>
      <w:bookmarkStart w:id="3" w:name="_Toc265576463"/>
      <w:bookmarkStart w:id="4" w:name="_Toc210707482"/>
      <w:bookmarkStart w:id="5" w:name="_Toc209957894"/>
      <w:bookmarkStart w:id="6" w:name="_Toc202167419"/>
      <w:bookmarkStart w:id="7" w:name="_Toc202167379"/>
      <w:bookmarkStart w:id="8" w:name="_Toc201640891"/>
      <w:r w:rsidRPr="008E52A5">
        <w:rPr>
          <w:rFonts w:ascii="David" w:hAnsi="David" w:cs="David"/>
          <w:color w:val="920000"/>
          <w:sz w:val="36"/>
          <w:rtl/>
        </w:rPr>
        <w:lastRenderedPageBreak/>
        <w:t>ניתוח</w:t>
      </w:r>
      <w:r w:rsidR="00F26F1F" w:rsidRPr="008E52A5">
        <w:rPr>
          <w:rFonts w:ascii="David" w:hAnsi="David" w:cs="David"/>
          <w:color w:val="920000"/>
          <w:sz w:val="36"/>
          <w:rtl/>
        </w:rPr>
        <w:t xml:space="preserve"> הממצאים</w:t>
      </w:r>
      <w:bookmarkEnd w:id="1"/>
      <w:bookmarkEnd w:id="2"/>
      <w:bookmarkEnd w:id="3"/>
      <w:bookmarkEnd w:id="4"/>
      <w:bookmarkEnd w:id="5"/>
      <w:bookmarkEnd w:id="6"/>
      <w:bookmarkEnd w:id="7"/>
      <w:bookmarkEnd w:id="8"/>
      <w:r w:rsidR="00F26F1F" w:rsidRPr="008E52A5">
        <w:rPr>
          <w:rFonts w:ascii="David" w:hAnsi="David" w:cs="David"/>
          <w:color w:val="920000"/>
          <w:sz w:val="36"/>
          <w:rtl/>
        </w:rPr>
        <w:t xml:space="preserve"> </w:t>
      </w:r>
    </w:p>
    <w:p w:rsidR="00F26F1F" w:rsidRPr="008E52A5" w:rsidRDefault="00F83884" w:rsidP="00B73996">
      <w:pPr>
        <w:pStyle w:val="1"/>
        <w:keepNext w:val="0"/>
        <w:widowControl w:val="0"/>
        <w:spacing w:before="0"/>
        <w:outlineLvl w:val="0"/>
        <w:rPr>
          <w:rFonts w:ascii="David" w:hAnsi="David" w:cs="David"/>
          <w:color w:val="920000"/>
          <w:sz w:val="36"/>
          <w:rtl/>
        </w:rPr>
      </w:pPr>
      <w:r w:rsidRPr="008E52A5">
        <w:rPr>
          <w:rFonts w:ascii="David" w:hAnsi="David" w:cs="David"/>
          <w:color w:val="920000"/>
          <w:sz w:val="36"/>
          <w:rtl/>
        </w:rPr>
        <w:t>מחוזות</w:t>
      </w:r>
    </w:p>
    <w:p w:rsidR="00AD6898" w:rsidRPr="008E52A5" w:rsidRDefault="00AD6898" w:rsidP="00F26F1F">
      <w:pPr>
        <w:pStyle w:val="1"/>
        <w:keepNext w:val="0"/>
        <w:widowControl w:val="0"/>
        <w:spacing w:before="0"/>
        <w:outlineLvl w:val="0"/>
        <w:rPr>
          <w:rFonts w:ascii="David" w:hAnsi="David" w:cs="David"/>
          <w:color w:val="920000"/>
          <w:sz w:val="24"/>
          <w:szCs w:val="24"/>
        </w:rPr>
      </w:pPr>
    </w:p>
    <w:p w:rsidR="00D2155A" w:rsidRPr="008E52A5" w:rsidRDefault="00D2155A" w:rsidP="00D2155A">
      <w:pPr>
        <w:pStyle w:val="a5"/>
        <w:keepNext/>
        <w:numPr>
          <w:ilvl w:val="0"/>
          <w:numId w:val="11"/>
        </w:numPr>
        <w:rPr>
          <w:rFonts w:ascii="David" w:hAnsi="David"/>
          <w:b/>
          <w:bCs/>
        </w:rPr>
      </w:pPr>
      <w:r w:rsidRPr="008E52A5">
        <w:rPr>
          <w:rFonts w:ascii="David" w:hAnsi="David"/>
          <w:b/>
          <w:bCs/>
          <w:rtl/>
        </w:rPr>
        <w:t>הכשרות- קורס מאבטח בסיסי:</w:t>
      </w:r>
    </w:p>
    <w:p w:rsidR="00574D71" w:rsidRPr="008E52A5" w:rsidRDefault="00574D71" w:rsidP="00A177C7">
      <w:pPr>
        <w:spacing w:line="360" w:lineRule="auto"/>
        <w:ind w:left="360"/>
        <w:jc w:val="both"/>
        <w:rPr>
          <w:rFonts w:ascii="David" w:hAnsi="David" w:cs="David"/>
          <w:sz w:val="22"/>
          <w:szCs w:val="22"/>
          <w:rtl/>
          <w:lang w:val="fr-FR" w:bidi="he-IL"/>
        </w:rPr>
      </w:pPr>
      <w:bookmarkStart w:id="9" w:name="_Toc405461240"/>
      <w:bookmarkStart w:id="10" w:name="_Toc239499599"/>
      <w:bookmarkStart w:id="11" w:name="_Toc212006445"/>
      <w:r w:rsidRPr="008E52A5">
        <w:rPr>
          <w:rFonts w:ascii="David" w:hAnsi="David" w:cs="David"/>
          <w:rtl/>
          <w:lang w:val="fr-FR" w:bidi="he-IL"/>
        </w:rPr>
        <w:t xml:space="preserve">פרק </w:t>
      </w:r>
      <w:r w:rsidR="00AD6898" w:rsidRPr="008E52A5">
        <w:rPr>
          <w:rFonts w:ascii="David" w:hAnsi="David" w:cs="David"/>
          <w:rtl/>
          <w:lang w:val="fr-FR" w:bidi="he-IL"/>
        </w:rPr>
        <w:t>זה</w:t>
      </w:r>
      <w:r w:rsidRPr="008E52A5">
        <w:rPr>
          <w:rFonts w:ascii="David" w:hAnsi="David" w:cs="David"/>
          <w:rtl/>
          <w:lang w:val="fr-FR" w:bidi="he-IL"/>
        </w:rPr>
        <w:t xml:space="preserve"> עוסק בהיבטים רבים של קורס האבטחה הראשוני שרכשו </w:t>
      </w:r>
      <w:r w:rsidR="00D961FB" w:rsidRPr="008E52A5">
        <w:rPr>
          <w:rFonts w:ascii="David" w:hAnsi="David" w:cs="David"/>
          <w:color w:val="000000" w:themeColor="text1"/>
          <w:rtl/>
          <w:lang w:val="fr-FR" w:bidi="he-IL"/>
        </w:rPr>
        <w:t xml:space="preserve">בבית הספר לאבטחה </w:t>
      </w:r>
      <w:r w:rsidR="00A177C7" w:rsidRPr="008E52A5">
        <w:rPr>
          <w:rFonts w:ascii="David" w:hAnsi="David" w:cs="David"/>
          <w:color w:val="000000" w:themeColor="text1"/>
          <w:rtl/>
          <w:lang w:val="fr-FR" w:bidi="he-IL"/>
        </w:rPr>
        <w:t xml:space="preserve">קליבר </w:t>
      </w:r>
      <w:r w:rsidR="00D961FB" w:rsidRPr="008E52A5">
        <w:rPr>
          <w:rFonts w:ascii="David" w:hAnsi="David" w:cs="David"/>
          <w:color w:val="000000" w:themeColor="text1"/>
          <w:rtl/>
          <w:lang w:val="fr-FR" w:bidi="he-IL"/>
        </w:rPr>
        <w:t xml:space="preserve">בלבד (לבקשת מזמין הסקר),  </w:t>
      </w:r>
      <w:r w:rsidR="00351A1D" w:rsidRPr="008E52A5">
        <w:rPr>
          <w:rFonts w:ascii="David" w:hAnsi="David" w:cs="David"/>
          <w:rtl/>
          <w:lang w:val="fr-FR" w:bidi="he-IL"/>
        </w:rPr>
        <w:t>על פי דיווחי</w:t>
      </w:r>
      <w:r w:rsidRPr="008E52A5">
        <w:rPr>
          <w:rFonts w:ascii="David" w:hAnsi="David" w:cs="David"/>
          <w:rtl/>
          <w:lang w:val="fr-FR" w:bidi="he-IL"/>
        </w:rPr>
        <w:t xml:space="preserve"> המאבטחים</w:t>
      </w:r>
      <w:r w:rsidRPr="008E52A5">
        <w:rPr>
          <w:rFonts w:ascii="David" w:hAnsi="David" w:cs="David"/>
          <w:rtl/>
          <w:lang w:val="fr-FR"/>
        </w:rPr>
        <w:t xml:space="preserve">. </w:t>
      </w:r>
      <w:r w:rsidRPr="008E52A5">
        <w:rPr>
          <w:rFonts w:ascii="David" w:hAnsi="David" w:cs="David"/>
          <w:rtl/>
          <w:lang w:val="fr-FR" w:bidi="he-IL"/>
        </w:rPr>
        <w:t>היבטים אלו כוללים שביעות רצון מאיכות הציוד, תנאי הלינה, אימוני הקרב, אימוני הירי, יחס המדריכים ומקצועיותם</w:t>
      </w:r>
      <w:r w:rsidRPr="008E52A5">
        <w:rPr>
          <w:rFonts w:ascii="David" w:hAnsi="David" w:cs="David"/>
          <w:sz w:val="22"/>
          <w:szCs w:val="22"/>
          <w:rtl/>
          <w:lang w:val="fr-FR" w:bidi="he-IL"/>
        </w:rPr>
        <w:t>.</w:t>
      </w:r>
    </w:p>
    <w:p w:rsidR="00574D71" w:rsidRPr="008E52A5" w:rsidRDefault="00574D71" w:rsidP="009310A3">
      <w:pPr>
        <w:rPr>
          <w:rFonts w:ascii="David" w:hAnsi="David" w:cs="David"/>
          <w:sz w:val="22"/>
          <w:szCs w:val="22"/>
          <w:rtl/>
          <w:lang w:val="fr-FR" w:bidi="he-IL"/>
        </w:rPr>
      </w:pPr>
    </w:p>
    <w:p w:rsidR="00285540" w:rsidRPr="008E52A5" w:rsidRDefault="00F26F1F" w:rsidP="00AD6898">
      <w:pPr>
        <w:pStyle w:val="a4"/>
        <w:spacing w:before="120" w:after="120" w:line="360" w:lineRule="auto"/>
        <w:jc w:val="center"/>
        <w:rPr>
          <w:rFonts w:ascii="David" w:hAnsi="David" w:cs="David"/>
          <w:b w:val="0"/>
          <w:rtl/>
          <w:lang w:bidi="he-IL"/>
        </w:rPr>
      </w:pPr>
      <w:r w:rsidRPr="008E52A5">
        <w:rPr>
          <w:rFonts w:ascii="David" w:hAnsi="David" w:cs="David"/>
          <w:b w:val="0"/>
          <w:rtl/>
          <w:lang w:bidi="he-IL"/>
        </w:rPr>
        <w:t xml:space="preserve">לוח </w:t>
      </w:r>
      <w:r w:rsidR="00351A1D" w:rsidRPr="008E52A5">
        <w:rPr>
          <w:rFonts w:ascii="David" w:hAnsi="David" w:cs="David"/>
          <w:rtl/>
          <w:lang w:bidi="he-IL"/>
        </w:rPr>
        <w:t>1</w:t>
      </w:r>
      <w:r w:rsidRPr="008E52A5">
        <w:rPr>
          <w:rFonts w:ascii="David" w:hAnsi="David" w:cs="David"/>
          <w:b w:val="0"/>
          <w:rtl/>
          <w:lang w:bidi="he-IL"/>
        </w:rPr>
        <w:t xml:space="preserve">: פירוט </w:t>
      </w:r>
      <w:r w:rsidR="00351A1D" w:rsidRPr="008E52A5">
        <w:rPr>
          <w:rFonts w:ascii="David" w:hAnsi="David" w:cs="David"/>
          <w:b w:val="0"/>
          <w:rtl/>
          <w:lang w:bidi="he-IL"/>
        </w:rPr>
        <w:t>השאלות בנושא הכשרות –קורס מאבטחים בסיסי</w:t>
      </w:r>
      <w:r w:rsidRPr="008E52A5">
        <w:rPr>
          <w:rFonts w:ascii="David" w:hAnsi="David" w:cs="David"/>
          <w:b w:val="0"/>
          <w:rtl/>
          <w:lang w:bidi="he-IL"/>
        </w:rPr>
        <w:t xml:space="preserve"> על פי דיווחי </w:t>
      </w:r>
      <w:bookmarkEnd w:id="9"/>
      <w:bookmarkEnd w:id="10"/>
      <w:bookmarkEnd w:id="11"/>
      <w:r w:rsidR="00AD6898" w:rsidRPr="008E52A5">
        <w:rPr>
          <w:rFonts w:ascii="David" w:hAnsi="David" w:cs="David"/>
          <w:b w:val="0"/>
          <w:rtl/>
          <w:lang w:bidi="he-IL"/>
        </w:rPr>
        <w:t>המאבטחים</w:t>
      </w:r>
    </w:p>
    <w:tbl>
      <w:tblPr>
        <w:bidiVisual/>
        <w:tblW w:w="8578" w:type="dxa"/>
        <w:jc w:val="center"/>
        <w:tblLook w:val="04A0" w:firstRow="1" w:lastRow="0" w:firstColumn="1" w:lastColumn="0" w:noHBand="0" w:noVBand="1"/>
      </w:tblPr>
      <w:tblGrid>
        <w:gridCol w:w="4102"/>
        <w:gridCol w:w="637"/>
        <w:gridCol w:w="637"/>
        <w:gridCol w:w="637"/>
        <w:gridCol w:w="784"/>
        <w:gridCol w:w="590"/>
        <w:gridCol w:w="637"/>
        <w:gridCol w:w="554"/>
      </w:tblGrid>
      <w:tr w:rsidR="00A177C7" w:rsidRPr="008E52A5" w:rsidTr="00EF6368">
        <w:trPr>
          <w:trHeight w:val="299"/>
          <w:jc w:val="center"/>
        </w:trPr>
        <w:tc>
          <w:tcPr>
            <w:tcW w:w="42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177C7" w:rsidRPr="00A177C7" w:rsidRDefault="00A177C7" w:rsidP="00A177C7">
            <w:pPr>
              <w:rPr>
                <w:rFonts w:ascii="David" w:hAnsi="David" w:cs="David"/>
                <w:b/>
                <w:bCs/>
                <w:color w:val="000000"/>
                <w:sz w:val="18"/>
                <w:szCs w:val="18"/>
                <w:lang w:bidi="he-IL"/>
              </w:rPr>
            </w:pPr>
            <w:r w:rsidRPr="00A177C7">
              <w:rPr>
                <w:rFonts w:ascii="David" w:hAnsi="David" w:cs="David"/>
                <w:b/>
                <w:bCs/>
                <w:color w:val="000000"/>
                <w:sz w:val="18"/>
                <w:szCs w:val="18"/>
                <w:rtl/>
                <w:lang w:bidi="he-IL"/>
              </w:rPr>
              <w:t> </w:t>
            </w:r>
          </w:p>
        </w:tc>
        <w:tc>
          <w:tcPr>
            <w:tcW w:w="3146"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נתוני 2019</w:t>
            </w:r>
          </w:p>
        </w:tc>
        <w:tc>
          <w:tcPr>
            <w:tcW w:w="592" w:type="dxa"/>
            <w:vMerge w:val="restart"/>
            <w:tcBorders>
              <w:top w:val="single" w:sz="4" w:space="0" w:color="auto"/>
              <w:left w:val="nil"/>
              <w:bottom w:val="single" w:sz="4" w:space="0" w:color="000000"/>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מדד ארצי נתוני 2018</w:t>
            </w:r>
          </w:p>
        </w:tc>
        <w:tc>
          <w:tcPr>
            <w:tcW w:w="554" w:type="dxa"/>
            <w:vMerge w:val="restart"/>
            <w:tcBorders>
              <w:top w:val="single" w:sz="4" w:space="0" w:color="auto"/>
              <w:left w:val="nil"/>
              <w:bottom w:val="single" w:sz="4" w:space="0" w:color="000000"/>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מדד ארצי נתוני 2017</w:t>
            </w:r>
          </w:p>
        </w:tc>
      </w:tr>
      <w:tr w:rsidR="00A177C7" w:rsidRPr="008E52A5" w:rsidTr="00EF6368">
        <w:trPr>
          <w:trHeight w:val="509"/>
          <w:jc w:val="center"/>
        </w:trPr>
        <w:tc>
          <w:tcPr>
            <w:tcW w:w="4286" w:type="dxa"/>
            <w:vMerge/>
            <w:tcBorders>
              <w:top w:val="single" w:sz="4" w:space="0" w:color="auto"/>
              <w:left w:val="single" w:sz="4" w:space="0" w:color="auto"/>
              <w:bottom w:val="single" w:sz="4" w:space="0" w:color="auto"/>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92" w:type="dxa"/>
            <w:vMerge w:val="restart"/>
            <w:tcBorders>
              <w:top w:val="nil"/>
              <w:left w:val="single" w:sz="4" w:space="0" w:color="auto"/>
              <w:bottom w:val="single" w:sz="4" w:space="0" w:color="auto"/>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מחוז חיפה וצפון</w:t>
            </w:r>
          </w:p>
        </w:tc>
        <w:tc>
          <w:tcPr>
            <w:tcW w:w="592" w:type="dxa"/>
            <w:vMerge w:val="restart"/>
            <w:tcBorders>
              <w:top w:val="nil"/>
              <w:left w:val="single" w:sz="4" w:space="0" w:color="auto"/>
              <w:bottom w:val="single" w:sz="4" w:space="0" w:color="auto"/>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מחוז תל אביב</w:t>
            </w:r>
          </w:p>
        </w:tc>
        <w:tc>
          <w:tcPr>
            <w:tcW w:w="592" w:type="dxa"/>
            <w:vMerge w:val="restart"/>
            <w:tcBorders>
              <w:top w:val="nil"/>
              <w:left w:val="single" w:sz="4" w:space="0" w:color="auto"/>
              <w:bottom w:val="single" w:sz="4" w:space="0" w:color="auto"/>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מחוז מרכז</w:t>
            </w:r>
          </w:p>
        </w:tc>
        <w:tc>
          <w:tcPr>
            <w:tcW w:w="7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מחוז ירושלים והדרום</w:t>
            </w:r>
          </w:p>
        </w:tc>
        <w:tc>
          <w:tcPr>
            <w:tcW w:w="588" w:type="dxa"/>
            <w:vMerge w:val="restart"/>
            <w:tcBorders>
              <w:top w:val="nil"/>
              <w:left w:val="single" w:sz="4" w:space="0" w:color="auto"/>
              <w:bottom w:val="single" w:sz="4" w:space="0" w:color="auto"/>
              <w:right w:val="single" w:sz="4" w:space="0" w:color="auto"/>
            </w:tcBorders>
            <w:shd w:val="clear" w:color="000000" w:fill="BFBFBF"/>
            <w:vAlign w:val="center"/>
            <w:hideMark/>
          </w:tcPr>
          <w:p w:rsidR="00A177C7" w:rsidRPr="00A177C7" w:rsidRDefault="00A177C7" w:rsidP="00A177C7">
            <w:pPr>
              <w:jc w:val="center"/>
              <w:rPr>
                <w:rFonts w:ascii="David" w:hAnsi="David" w:cs="David"/>
                <w:b/>
                <w:bCs/>
                <w:color w:val="000000"/>
                <w:sz w:val="18"/>
                <w:szCs w:val="18"/>
                <w:rtl/>
                <w:lang w:bidi="he-IL"/>
              </w:rPr>
            </w:pPr>
            <w:r w:rsidRPr="00A177C7">
              <w:rPr>
                <w:rFonts w:ascii="David" w:hAnsi="David" w:cs="David"/>
                <w:b/>
                <w:bCs/>
                <w:color w:val="000000"/>
                <w:sz w:val="18"/>
                <w:szCs w:val="18"/>
                <w:rtl/>
                <w:lang w:bidi="he-IL"/>
              </w:rPr>
              <w:t>מדד ארצי</w:t>
            </w:r>
          </w:p>
        </w:tc>
        <w:tc>
          <w:tcPr>
            <w:tcW w:w="592" w:type="dxa"/>
            <w:vMerge/>
            <w:tcBorders>
              <w:top w:val="single" w:sz="4" w:space="0" w:color="auto"/>
              <w:left w:val="nil"/>
              <w:bottom w:val="single" w:sz="4" w:space="0" w:color="000000"/>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54" w:type="dxa"/>
            <w:vMerge/>
            <w:tcBorders>
              <w:top w:val="single" w:sz="4" w:space="0" w:color="auto"/>
              <w:left w:val="nil"/>
              <w:bottom w:val="single" w:sz="4" w:space="0" w:color="000000"/>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r>
      <w:tr w:rsidR="00A177C7" w:rsidRPr="008E52A5" w:rsidTr="00EF6368">
        <w:trPr>
          <w:trHeight w:val="830"/>
          <w:jc w:val="center"/>
        </w:trPr>
        <w:tc>
          <w:tcPr>
            <w:tcW w:w="4286" w:type="dxa"/>
            <w:vMerge/>
            <w:tcBorders>
              <w:top w:val="single" w:sz="4" w:space="0" w:color="auto"/>
              <w:left w:val="single" w:sz="4" w:space="0" w:color="auto"/>
              <w:bottom w:val="single" w:sz="4" w:space="0" w:color="auto"/>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92" w:type="dxa"/>
            <w:vMerge/>
            <w:tcBorders>
              <w:top w:val="nil"/>
              <w:left w:val="single" w:sz="4" w:space="0" w:color="auto"/>
              <w:bottom w:val="single" w:sz="4" w:space="0" w:color="auto"/>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92" w:type="dxa"/>
            <w:vMerge/>
            <w:tcBorders>
              <w:top w:val="nil"/>
              <w:left w:val="single" w:sz="4" w:space="0" w:color="auto"/>
              <w:bottom w:val="single" w:sz="4" w:space="0" w:color="auto"/>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92" w:type="dxa"/>
            <w:vMerge/>
            <w:tcBorders>
              <w:top w:val="nil"/>
              <w:left w:val="single" w:sz="4" w:space="0" w:color="auto"/>
              <w:bottom w:val="single" w:sz="4" w:space="0" w:color="auto"/>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780" w:type="dxa"/>
            <w:vMerge/>
            <w:tcBorders>
              <w:top w:val="nil"/>
              <w:left w:val="single" w:sz="4" w:space="0" w:color="auto"/>
              <w:bottom w:val="single" w:sz="4" w:space="0" w:color="000000"/>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88" w:type="dxa"/>
            <w:vMerge/>
            <w:tcBorders>
              <w:top w:val="nil"/>
              <w:left w:val="single" w:sz="4" w:space="0" w:color="auto"/>
              <w:bottom w:val="single" w:sz="4" w:space="0" w:color="auto"/>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92" w:type="dxa"/>
            <w:vMerge/>
            <w:tcBorders>
              <w:top w:val="single" w:sz="4" w:space="0" w:color="auto"/>
              <w:left w:val="nil"/>
              <w:bottom w:val="single" w:sz="4" w:space="0" w:color="000000"/>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c>
          <w:tcPr>
            <w:tcW w:w="554" w:type="dxa"/>
            <w:vMerge/>
            <w:tcBorders>
              <w:top w:val="single" w:sz="4" w:space="0" w:color="auto"/>
              <w:left w:val="nil"/>
              <w:bottom w:val="single" w:sz="4" w:space="0" w:color="000000"/>
              <w:right w:val="single" w:sz="4" w:space="0" w:color="auto"/>
            </w:tcBorders>
            <w:vAlign w:val="center"/>
            <w:hideMark/>
          </w:tcPr>
          <w:p w:rsidR="00A177C7" w:rsidRPr="00A177C7" w:rsidRDefault="00A177C7" w:rsidP="00A177C7">
            <w:pPr>
              <w:rPr>
                <w:rFonts w:ascii="David" w:hAnsi="David" w:cs="David"/>
                <w:b/>
                <w:bCs/>
                <w:color w:val="000000"/>
                <w:sz w:val="18"/>
                <w:szCs w:val="18"/>
                <w:lang w:bidi="he-IL"/>
              </w:rPr>
            </w:pP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rtl/>
                <w:lang w:bidi="he-IL"/>
              </w:rPr>
            </w:pPr>
            <w:r w:rsidRPr="00A16AAD">
              <w:rPr>
                <w:rFonts w:ascii="David" w:hAnsi="David" w:cs="David"/>
                <w:color w:val="000000"/>
                <w:sz w:val="20"/>
                <w:szCs w:val="20"/>
                <w:rtl/>
                <w:lang w:bidi="he-IL"/>
              </w:rPr>
              <w:t xml:space="preserve">באיזה מידה הנך שבע רצון מאיכות ציוד </w:t>
            </w:r>
            <w:proofErr w:type="spellStart"/>
            <w:r w:rsidRPr="00A16AAD">
              <w:rPr>
                <w:rFonts w:ascii="David" w:hAnsi="David" w:cs="David"/>
                <w:color w:val="000000"/>
                <w:sz w:val="20"/>
                <w:szCs w:val="20"/>
                <w:rtl/>
                <w:lang w:bidi="he-IL"/>
              </w:rPr>
              <w:t>הקמ"ג</w:t>
            </w:r>
            <w:proofErr w:type="spellEnd"/>
            <w:r w:rsidRPr="00A16AAD">
              <w:rPr>
                <w:rFonts w:ascii="David" w:hAnsi="David" w:cs="David"/>
                <w:color w:val="000000"/>
                <w:sz w:val="20"/>
                <w:szCs w:val="20"/>
                <w:rtl/>
                <w:lang w:bidi="he-IL"/>
              </w:rPr>
              <w:t xml:space="preserve">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96%</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63%</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92%</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60%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84%</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50%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52%</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 xml:space="preserve"> באיזה מידה הנך שבע רצון מתנאי הלינה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75%</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83%</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91%</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75%</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88%</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מאימוני קרב המגע והאפקטיביות  שלהם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75%</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92%</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93%</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85%</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73%</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מאימוני הירי והאפקטיביות שלהם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75%</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96%</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100%</w:t>
            </w:r>
          </w:p>
        </w:tc>
        <w:tc>
          <w:tcPr>
            <w:tcW w:w="554"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88%</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מיחס המדריכים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88%</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92%</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96%</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100%</w:t>
            </w:r>
          </w:p>
        </w:tc>
        <w:tc>
          <w:tcPr>
            <w:tcW w:w="554"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80%</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ממקצועיות המדריכים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80%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96%</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98%</w:t>
            </w:r>
          </w:p>
        </w:tc>
        <w:tc>
          <w:tcPr>
            <w:tcW w:w="554"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89%</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מאיכות המזון בקורס?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88%</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25%</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83%</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50%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71%</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78%</w:t>
            </w:r>
          </w:p>
        </w:tc>
        <w:tc>
          <w:tcPr>
            <w:tcW w:w="554"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80%</w:t>
            </w:r>
          </w:p>
        </w:tc>
      </w:tr>
      <w:tr w:rsidR="00A177C7" w:rsidRPr="008E52A5" w:rsidTr="00EF6368">
        <w:trPr>
          <w:trHeight w:val="303"/>
          <w:jc w:val="center"/>
        </w:trPr>
        <w:tc>
          <w:tcPr>
            <w:tcW w:w="4286"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rPr>
                <w:rFonts w:ascii="David" w:hAnsi="David" w:cs="David"/>
                <w:color w:val="000000"/>
                <w:sz w:val="20"/>
                <w:szCs w:val="20"/>
                <w:lang w:bidi="he-IL"/>
              </w:rPr>
            </w:pPr>
            <w:r w:rsidRPr="00A16AAD">
              <w:rPr>
                <w:rFonts w:ascii="David" w:hAnsi="David" w:cs="David"/>
                <w:color w:val="000000"/>
                <w:sz w:val="20"/>
                <w:szCs w:val="20"/>
                <w:rtl/>
                <w:lang w:bidi="he-IL"/>
              </w:rPr>
              <w:t>תן ציון כללי לקורס</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88%</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98%</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90%</w:t>
            </w:r>
          </w:p>
        </w:tc>
        <w:tc>
          <w:tcPr>
            <w:tcW w:w="554"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84%</w:t>
            </w:r>
          </w:p>
        </w:tc>
      </w:tr>
      <w:tr w:rsidR="00A177C7" w:rsidRPr="008E52A5" w:rsidTr="00EF6368">
        <w:trPr>
          <w:trHeight w:val="299"/>
          <w:jc w:val="center"/>
        </w:trPr>
        <w:tc>
          <w:tcPr>
            <w:tcW w:w="4286"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2019</w:t>
            </w:r>
          </w:p>
        </w:tc>
        <w:tc>
          <w:tcPr>
            <w:tcW w:w="592" w:type="dxa"/>
            <w:tcBorders>
              <w:top w:val="nil"/>
              <w:left w:val="single" w:sz="4" w:space="0" w:color="auto"/>
              <w:bottom w:val="single" w:sz="4" w:space="0" w:color="auto"/>
              <w:right w:val="single" w:sz="4" w:space="0" w:color="auto"/>
            </w:tcBorders>
            <w:shd w:val="clear" w:color="000000" w:fill="BFBFBF"/>
            <w:noWrap/>
            <w:vAlign w:val="bottom"/>
            <w:hideMark/>
          </w:tcPr>
          <w:p w:rsidR="00A177C7" w:rsidRPr="00A16AAD" w:rsidRDefault="00A177C7" w:rsidP="00A177C7">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98%</w:t>
            </w:r>
          </w:p>
        </w:tc>
        <w:tc>
          <w:tcPr>
            <w:tcW w:w="592" w:type="dxa"/>
            <w:tcBorders>
              <w:top w:val="nil"/>
              <w:left w:val="single" w:sz="4" w:space="0" w:color="auto"/>
              <w:bottom w:val="single" w:sz="4" w:space="0" w:color="auto"/>
              <w:right w:val="single" w:sz="4" w:space="0" w:color="auto"/>
            </w:tcBorders>
            <w:shd w:val="clear" w:color="000000" w:fill="BFBFBF"/>
            <w:noWrap/>
            <w:vAlign w:val="bottom"/>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73%</w:t>
            </w:r>
          </w:p>
        </w:tc>
        <w:tc>
          <w:tcPr>
            <w:tcW w:w="592" w:type="dxa"/>
            <w:tcBorders>
              <w:top w:val="nil"/>
              <w:left w:val="single" w:sz="4" w:space="0" w:color="auto"/>
              <w:bottom w:val="single" w:sz="4" w:space="0" w:color="auto"/>
              <w:right w:val="single" w:sz="4" w:space="0" w:color="auto"/>
            </w:tcBorders>
            <w:shd w:val="clear" w:color="000000" w:fill="BFBFBF"/>
            <w:noWrap/>
            <w:vAlign w:val="bottom"/>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93%</w:t>
            </w:r>
          </w:p>
        </w:tc>
        <w:tc>
          <w:tcPr>
            <w:tcW w:w="780" w:type="dxa"/>
            <w:tcBorders>
              <w:top w:val="nil"/>
              <w:left w:val="single" w:sz="4" w:space="0" w:color="auto"/>
              <w:bottom w:val="single" w:sz="4" w:space="0" w:color="auto"/>
              <w:right w:val="single" w:sz="4" w:space="0" w:color="auto"/>
            </w:tcBorders>
            <w:shd w:val="clear" w:color="000000" w:fill="BFBFBF"/>
            <w:noWrap/>
            <w:vAlign w:val="bottom"/>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84%</w:t>
            </w:r>
          </w:p>
        </w:tc>
        <w:tc>
          <w:tcPr>
            <w:tcW w:w="588" w:type="dxa"/>
            <w:tcBorders>
              <w:top w:val="nil"/>
              <w:left w:val="single" w:sz="4" w:space="0" w:color="auto"/>
              <w:bottom w:val="single" w:sz="4" w:space="0" w:color="auto"/>
              <w:right w:val="single" w:sz="4" w:space="0" w:color="auto"/>
            </w:tcBorders>
            <w:shd w:val="clear" w:color="000000" w:fill="BFBFBF"/>
            <w:noWrap/>
            <w:vAlign w:val="bottom"/>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91%</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177C7" w:rsidRPr="00A16AAD" w:rsidRDefault="00A177C7" w:rsidP="00A177C7">
            <w:pPr>
              <w:bidi w:val="0"/>
              <w:jc w:val="center"/>
              <w:rPr>
                <w:rFonts w:ascii="David" w:hAnsi="David" w:cs="David"/>
                <w:color w:val="00B050"/>
                <w:sz w:val="20"/>
                <w:szCs w:val="20"/>
                <w:lang w:bidi="he-IL"/>
              </w:rPr>
            </w:pPr>
            <w:r w:rsidRPr="00A16AAD">
              <w:rPr>
                <w:rFonts w:ascii="David" w:hAnsi="David" w:cs="David"/>
                <w:color w:val="00B050"/>
                <w:sz w:val="20"/>
                <w:szCs w:val="20"/>
                <w:lang w:bidi="he-IL"/>
              </w:rPr>
              <w:t> </w:t>
            </w:r>
          </w:p>
        </w:tc>
        <w:tc>
          <w:tcPr>
            <w:tcW w:w="554" w:type="dxa"/>
            <w:tcBorders>
              <w:top w:val="nil"/>
              <w:left w:val="single" w:sz="4" w:space="0" w:color="auto"/>
              <w:bottom w:val="single" w:sz="4" w:space="0" w:color="auto"/>
              <w:right w:val="single" w:sz="4" w:space="0" w:color="auto"/>
            </w:tcBorders>
            <w:shd w:val="clear" w:color="auto" w:fill="auto"/>
            <w:vAlign w:val="center"/>
            <w:hideMark/>
          </w:tcPr>
          <w:p w:rsidR="00A177C7" w:rsidRPr="00A16AAD" w:rsidRDefault="00A177C7" w:rsidP="00A177C7">
            <w:pPr>
              <w:bidi w:val="0"/>
              <w:jc w:val="center"/>
              <w:rPr>
                <w:rFonts w:ascii="David" w:hAnsi="David" w:cs="David"/>
                <w:color w:val="FF0000"/>
                <w:sz w:val="20"/>
                <w:szCs w:val="20"/>
                <w:lang w:bidi="he-IL"/>
              </w:rPr>
            </w:pPr>
            <w:r w:rsidRPr="00A16AAD">
              <w:rPr>
                <w:rFonts w:ascii="David" w:hAnsi="David" w:cs="David"/>
                <w:color w:val="FF0000"/>
                <w:sz w:val="20"/>
                <w:szCs w:val="20"/>
                <w:lang w:bidi="he-IL"/>
              </w:rPr>
              <w:t> </w:t>
            </w:r>
          </w:p>
        </w:tc>
      </w:tr>
      <w:tr w:rsidR="00EF6368" w:rsidRPr="008E52A5" w:rsidTr="00EF6368">
        <w:trPr>
          <w:trHeight w:val="299"/>
          <w:jc w:val="center"/>
        </w:trPr>
        <w:tc>
          <w:tcPr>
            <w:tcW w:w="4286"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2018</w:t>
            </w:r>
          </w:p>
        </w:tc>
        <w:tc>
          <w:tcPr>
            <w:tcW w:w="592"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92%</w:t>
            </w:r>
          </w:p>
        </w:tc>
        <w:tc>
          <w:tcPr>
            <w:tcW w:w="592"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44%</w:t>
            </w:r>
          </w:p>
        </w:tc>
        <w:tc>
          <w:tcPr>
            <w:tcW w:w="592"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bidi w:val="0"/>
              <w:jc w:val="center"/>
              <w:rPr>
                <w:rFonts w:ascii="David" w:hAnsi="David" w:cs="David"/>
                <w:b/>
                <w:bCs/>
                <w:color w:val="000000"/>
                <w:sz w:val="20"/>
                <w:szCs w:val="20"/>
                <w:lang w:bidi="he-IL"/>
              </w:rPr>
            </w:pPr>
            <w:r w:rsidRPr="00A16AAD">
              <w:rPr>
                <w:rFonts w:ascii="David" w:hAnsi="David" w:cs="David"/>
                <w:b/>
                <w:bCs/>
                <w:color w:val="000000"/>
                <w:sz w:val="20"/>
                <w:szCs w:val="20"/>
                <w:lang w:bidi="he-IL"/>
              </w:rPr>
              <w:t>79%</w:t>
            </w:r>
          </w:p>
        </w:tc>
        <w:tc>
          <w:tcPr>
            <w:tcW w:w="780"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79%</w:t>
            </w:r>
          </w:p>
        </w:tc>
        <w:tc>
          <w:tcPr>
            <w:tcW w:w="588"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 </w:t>
            </w:r>
          </w:p>
        </w:tc>
        <w:tc>
          <w:tcPr>
            <w:tcW w:w="592"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84%</w:t>
            </w:r>
          </w:p>
        </w:tc>
        <w:tc>
          <w:tcPr>
            <w:tcW w:w="554"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bidi w:val="0"/>
              <w:jc w:val="center"/>
              <w:rPr>
                <w:rFonts w:ascii="David" w:hAnsi="David" w:cs="David"/>
                <w:b/>
                <w:bCs/>
                <w:color w:val="000000"/>
                <w:sz w:val="20"/>
                <w:szCs w:val="20"/>
                <w:lang w:bidi="he-IL"/>
              </w:rPr>
            </w:pPr>
            <w:r w:rsidRPr="00A16AAD">
              <w:rPr>
                <w:rFonts w:ascii="David" w:hAnsi="David" w:cs="David"/>
                <w:b/>
                <w:bCs/>
                <w:color w:val="000000"/>
                <w:sz w:val="20"/>
                <w:szCs w:val="20"/>
                <w:lang w:bidi="he-IL"/>
              </w:rPr>
              <w:t> </w:t>
            </w:r>
          </w:p>
        </w:tc>
      </w:tr>
      <w:tr w:rsidR="00EF6368" w:rsidRPr="008E52A5" w:rsidTr="00EF6368">
        <w:trPr>
          <w:trHeight w:val="299"/>
          <w:jc w:val="center"/>
        </w:trPr>
        <w:tc>
          <w:tcPr>
            <w:tcW w:w="4286"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2017</w:t>
            </w:r>
          </w:p>
        </w:tc>
        <w:tc>
          <w:tcPr>
            <w:tcW w:w="592"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87%</w:t>
            </w:r>
          </w:p>
        </w:tc>
        <w:tc>
          <w:tcPr>
            <w:tcW w:w="592"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91%</w:t>
            </w:r>
          </w:p>
        </w:tc>
        <w:tc>
          <w:tcPr>
            <w:tcW w:w="592"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79%</w:t>
            </w:r>
          </w:p>
        </w:tc>
        <w:tc>
          <w:tcPr>
            <w:tcW w:w="780"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60%</w:t>
            </w:r>
          </w:p>
        </w:tc>
        <w:tc>
          <w:tcPr>
            <w:tcW w:w="588"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bidi w:val="0"/>
              <w:jc w:val="center"/>
              <w:rPr>
                <w:rFonts w:ascii="David" w:hAnsi="David" w:cs="David"/>
                <w:b/>
                <w:bCs/>
                <w:color w:val="000000"/>
                <w:sz w:val="20"/>
                <w:szCs w:val="20"/>
                <w:lang w:bidi="he-IL"/>
              </w:rPr>
            </w:pPr>
            <w:r w:rsidRPr="00A16AAD">
              <w:rPr>
                <w:rFonts w:ascii="David" w:hAnsi="David" w:cs="David"/>
                <w:b/>
                <w:bCs/>
                <w:color w:val="000000"/>
                <w:sz w:val="20"/>
                <w:szCs w:val="20"/>
                <w:lang w:bidi="he-IL"/>
              </w:rPr>
              <w:t> </w:t>
            </w:r>
          </w:p>
        </w:tc>
        <w:tc>
          <w:tcPr>
            <w:tcW w:w="592" w:type="dxa"/>
            <w:tcBorders>
              <w:top w:val="nil"/>
              <w:left w:val="single" w:sz="4" w:space="0" w:color="auto"/>
              <w:bottom w:val="single" w:sz="4" w:space="0" w:color="auto"/>
              <w:right w:val="single" w:sz="4" w:space="0" w:color="auto"/>
            </w:tcBorders>
            <w:shd w:val="clear" w:color="000000" w:fill="BFBFBF"/>
            <w:vAlign w:val="center"/>
            <w:hideMark/>
          </w:tcPr>
          <w:p w:rsidR="00A177C7" w:rsidRPr="00A16AAD" w:rsidRDefault="00A177C7" w:rsidP="00A177C7">
            <w:pPr>
              <w:bidi w:val="0"/>
              <w:jc w:val="center"/>
              <w:rPr>
                <w:rFonts w:ascii="David" w:hAnsi="David" w:cs="David"/>
                <w:b/>
                <w:bCs/>
                <w:color w:val="000000"/>
                <w:sz w:val="20"/>
                <w:szCs w:val="20"/>
                <w:lang w:bidi="he-IL"/>
              </w:rPr>
            </w:pPr>
            <w:r w:rsidRPr="00A16AAD">
              <w:rPr>
                <w:rFonts w:ascii="David" w:hAnsi="David" w:cs="David"/>
                <w:b/>
                <w:bCs/>
                <w:color w:val="000000"/>
                <w:sz w:val="20"/>
                <w:szCs w:val="20"/>
                <w:lang w:bidi="he-IL"/>
              </w:rPr>
              <w:t> </w:t>
            </w:r>
          </w:p>
        </w:tc>
        <w:tc>
          <w:tcPr>
            <w:tcW w:w="554" w:type="dxa"/>
            <w:tcBorders>
              <w:top w:val="nil"/>
              <w:left w:val="single" w:sz="4" w:space="0" w:color="auto"/>
              <w:bottom w:val="single" w:sz="4" w:space="0" w:color="auto"/>
              <w:right w:val="single" w:sz="4" w:space="0" w:color="auto"/>
            </w:tcBorders>
            <w:shd w:val="clear" w:color="000000" w:fill="BFBFBF"/>
            <w:noWrap/>
            <w:vAlign w:val="center"/>
            <w:hideMark/>
          </w:tcPr>
          <w:p w:rsidR="00A177C7" w:rsidRPr="00A16AAD" w:rsidRDefault="00A177C7" w:rsidP="00A177C7">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79%</w:t>
            </w:r>
          </w:p>
        </w:tc>
      </w:tr>
    </w:tbl>
    <w:p w:rsidR="008453A0" w:rsidRPr="008E52A5" w:rsidRDefault="008453A0" w:rsidP="00AC383E">
      <w:pPr>
        <w:spacing w:before="120" w:after="120"/>
        <w:rPr>
          <w:rFonts w:ascii="David" w:hAnsi="David" w:cs="David"/>
          <w:rtl/>
          <w:lang w:bidi="he-IL"/>
        </w:rPr>
      </w:pPr>
    </w:p>
    <w:p w:rsidR="009014BB" w:rsidRPr="008E52A5" w:rsidRDefault="0099232D" w:rsidP="00471816">
      <w:pPr>
        <w:spacing w:before="120" w:after="120"/>
        <w:rPr>
          <w:rFonts w:ascii="David" w:hAnsi="David" w:cs="David"/>
          <w:lang w:bidi="he-IL"/>
        </w:rPr>
      </w:pPr>
      <w:r w:rsidRPr="008E52A5">
        <w:rPr>
          <w:rFonts w:ascii="David" w:hAnsi="David" w:cs="David"/>
          <w:rtl/>
          <w:lang w:bidi="he-IL"/>
        </w:rPr>
        <w:t xml:space="preserve">נתונים בצבע </w:t>
      </w:r>
      <w:r w:rsidRPr="008E52A5">
        <w:rPr>
          <w:rFonts w:ascii="David" w:hAnsi="David" w:cs="David"/>
          <w:color w:val="538135" w:themeColor="accent6" w:themeShade="BF"/>
          <w:rtl/>
          <w:lang w:bidi="he-IL"/>
        </w:rPr>
        <w:t>ירוק</w:t>
      </w:r>
      <w:r w:rsidRPr="008E52A5">
        <w:rPr>
          <w:rFonts w:ascii="David" w:hAnsi="David" w:cs="David"/>
          <w:rtl/>
          <w:lang w:bidi="he-IL"/>
        </w:rPr>
        <w:t xml:space="preserve"> – שיפור לעומת </w:t>
      </w:r>
      <w:r w:rsidR="00471816" w:rsidRPr="008E52A5">
        <w:rPr>
          <w:rFonts w:ascii="David" w:hAnsi="David" w:cs="David"/>
          <w:rtl/>
          <w:lang w:bidi="he-IL"/>
        </w:rPr>
        <w:t>שנה קודמת</w:t>
      </w:r>
      <w:r w:rsidRPr="008E52A5">
        <w:rPr>
          <w:rFonts w:ascii="David" w:hAnsi="David" w:cs="David"/>
          <w:rtl/>
          <w:lang w:bidi="he-IL"/>
        </w:rPr>
        <w:t xml:space="preserve">, </w:t>
      </w:r>
      <w:r w:rsidRPr="008E52A5">
        <w:rPr>
          <w:rFonts w:ascii="David" w:hAnsi="David" w:cs="David"/>
          <w:color w:val="C00000"/>
          <w:rtl/>
          <w:lang w:bidi="he-IL"/>
        </w:rPr>
        <w:t xml:space="preserve">אדום </w:t>
      </w:r>
      <w:r w:rsidRPr="008E52A5">
        <w:rPr>
          <w:rFonts w:ascii="David" w:hAnsi="David" w:cs="David"/>
          <w:rtl/>
          <w:lang w:bidi="he-IL"/>
        </w:rPr>
        <w:t xml:space="preserve">הרעה לעומת </w:t>
      </w:r>
      <w:r w:rsidR="00471816" w:rsidRPr="008E52A5">
        <w:rPr>
          <w:rFonts w:ascii="David" w:hAnsi="David" w:cs="David"/>
          <w:rtl/>
          <w:lang w:bidi="he-IL"/>
        </w:rPr>
        <w:t>ש</w:t>
      </w:r>
      <w:r w:rsidR="00DD2F90" w:rsidRPr="008E52A5">
        <w:rPr>
          <w:rFonts w:ascii="David" w:hAnsi="David" w:cs="David"/>
          <w:rtl/>
          <w:lang w:bidi="he-IL"/>
        </w:rPr>
        <w:t>נה קודמת</w:t>
      </w:r>
      <w:r w:rsidR="00F82BB8" w:rsidRPr="008E52A5">
        <w:rPr>
          <w:rFonts w:ascii="David" w:hAnsi="David" w:cs="David"/>
          <w:rtl/>
          <w:lang w:bidi="he-IL"/>
        </w:rPr>
        <w:t>.</w:t>
      </w:r>
    </w:p>
    <w:p w:rsidR="009014BB" w:rsidRPr="008E52A5" w:rsidRDefault="008453A0" w:rsidP="00562957">
      <w:pPr>
        <w:spacing w:before="120" w:after="120" w:line="360" w:lineRule="auto"/>
        <w:rPr>
          <w:rFonts w:ascii="David" w:hAnsi="David" w:cs="David"/>
          <w:color w:val="000000" w:themeColor="text1"/>
          <w:rtl/>
          <w:lang w:bidi="he-IL"/>
        </w:rPr>
      </w:pPr>
      <w:r w:rsidRPr="008E52A5">
        <w:rPr>
          <w:rFonts w:ascii="David" w:hAnsi="David" w:cs="David"/>
          <w:rtl/>
          <w:lang w:bidi="he-IL"/>
        </w:rPr>
        <w:t xml:space="preserve">התפלגות בתי הספר שבו התקיימה ההכשרה של קורס מאבטח בסיסי הינה: </w:t>
      </w:r>
      <w:r w:rsidR="00471816" w:rsidRPr="008E52A5">
        <w:rPr>
          <w:rFonts w:ascii="David" w:hAnsi="David" w:cs="David"/>
          <w:color w:val="000000" w:themeColor="text1"/>
          <w:rtl/>
          <w:lang w:bidi="he-IL"/>
        </w:rPr>
        <w:t>5</w:t>
      </w:r>
      <w:r w:rsidR="00562957">
        <w:rPr>
          <w:rFonts w:ascii="David" w:hAnsi="David" w:cs="David" w:hint="cs"/>
          <w:color w:val="000000" w:themeColor="text1"/>
          <w:rtl/>
          <w:lang w:bidi="he-IL"/>
        </w:rPr>
        <w:t>5</w:t>
      </w:r>
      <w:r w:rsidR="00D961FB" w:rsidRPr="008E52A5">
        <w:rPr>
          <w:rFonts w:ascii="David" w:hAnsi="David" w:cs="David"/>
          <w:color w:val="000000" w:themeColor="text1"/>
          <w:rtl/>
          <w:lang w:bidi="he-IL"/>
        </w:rPr>
        <w:t xml:space="preserve"> </w:t>
      </w:r>
      <w:r w:rsidRPr="008E52A5">
        <w:rPr>
          <w:rFonts w:ascii="David" w:hAnsi="David" w:cs="David"/>
          <w:color w:val="000000" w:themeColor="text1"/>
          <w:rtl/>
          <w:lang w:bidi="he-IL"/>
        </w:rPr>
        <w:t xml:space="preserve"> – </w:t>
      </w:r>
      <w:r w:rsidR="00A177C7" w:rsidRPr="008E52A5">
        <w:rPr>
          <w:rFonts w:ascii="David" w:hAnsi="David" w:cs="David"/>
          <w:color w:val="000000" w:themeColor="text1"/>
          <w:rtl/>
          <w:lang w:bidi="he-IL"/>
        </w:rPr>
        <w:t>קליבר</w:t>
      </w:r>
      <w:r w:rsidRPr="008E52A5">
        <w:rPr>
          <w:rFonts w:ascii="David" w:hAnsi="David" w:cs="David"/>
          <w:color w:val="000000" w:themeColor="text1"/>
          <w:rtl/>
          <w:lang w:bidi="he-IL"/>
        </w:rPr>
        <w:t xml:space="preserve">, </w:t>
      </w:r>
      <w:r w:rsidR="00A177C7" w:rsidRPr="008E52A5">
        <w:rPr>
          <w:rFonts w:ascii="David" w:hAnsi="David" w:cs="David"/>
          <w:color w:val="000000" w:themeColor="text1"/>
          <w:rtl/>
          <w:lang w:bidi="he-IL"/>
        </w:rPr>
        <w:t>40</w:t>
      </w:r>
      <w:r w:rsidRPr="008E52A5">
        <w:rPr>
          <w:rFonts w:ascii="David" w:hAnsi="David" w:cs="David"/>
          <w:color w:val="000000" w:themeColor="text1"/>
          <w:rtl/>
          <w:lang w:bidi="he-IL"/>
        </w:rPr>
        <w:t xml:space="preserve">-אחר </w:t>
      </w:r>
      <w:r w:rsidR="00A177C7" w:rsidRPr="008E52A5">
        <w:rPr>
          <w:rFonts w:ascii="David" w:hAnsi="David" w:cs="David"/>
          <w:color w:val="000000" w:themeColor="text1"/>
          <w:rtl/>
          <w:lang w:bidi="he-IL"/>
        </w:rPr>
        <w:t>\</w:t>
      </w:r>
      <w:r w:rsidRPr="008E52A5">
        <w:rPr>
          <w:rFonts w:ascii="David" w:hAnsi="David" w:cs="David"/>
          <w:color w:val="000000" w:themeColor="text1"/>
          <w:rtl/>
          <w:lang w:bidi="he-IL"/>
        </w:rPr>
        <w:t>לא ענו</w:t>
      </w:r>
      <w:r w:rsidR="00E94E32" w:rsidRPr="008E52A5">
        <w:rPr>
          <w:rFonts w:ascii="David" w:hAnsi="David" w:cs="David"/>
          <w:color w:val="000000" w:themeColor="text1"/>
          <w:rtl/>
          <w:lang w:bidi="he-IL"/>
        </w:rPr>
        <w:t>\לא עברו קורס מאבטחים בסיסי</w:t>
      </w:r>
      <w:r w:rsidRPr="008E52A5">
        <w:rPr>
          <w:rFonts w:ascii="David" w:hAnsi="David" w:cs="David"/>
          <w:color w:val="000000" w:themeColor="text1"/>
          <w:rtl/>
          <w:lang w:bidi="he-IL"/>
        </w:rPr>
        <w:t>.</w:t>
      </w:r>
    </w:p>
    <w:p w:rsidR="0008210D" w:rsidRPr="008E52A5" w:rsidRDefault="009014BB" w:rsidP="00EF6368">
      <w:pPr>
        <w:spacing w:before="120" w:after="120" w:line="360" w:lineRule="auto"/>
        <w:jc w:val="both"/>
        <w:rPr>
          <w:rFonts w:ascii="David" w:hAnsi="David" w:cs="David"/>
          <w:color w:val="000000" w:themeColor="text1"/>
          <w:rtl/>
          <w:lang w:bidi="he-IL"/>
        </w:rPr>
      </w:pPr>
      <w:r w:rsidRPr="008E52A5">
        <w:rPr>
          <w:rFonts w:ascii="David" w:hAnsi="David" w:cs="David"/>
          <w:color w:val="000000" w:themeColor="text1"/>
          <w:rtl/>
          <w:lang w:bidi="he-IL"/>
        </w:rPr>
        <w:t xml:space="preserve">מהטבלה ניתן </w:t>
      </w:r>
      <w:r w:rsidR="00DD2F90" w:rsidRPr="008E52A5">
        <w:rPr>
          <w:rFonts w:ascii="David" w:hAnsi="David" w:cs="David"/>
          <w:color w:val="000000" w:themeColor="text1"/>
          <w:rtl/>
          <w:lang w:bidi="he-IL"/>
        </w:rPr>
        <w:t xml:space="preserve">כי שביעות הרצון במדד הארצי </w:t>
      </w:r>
      <w:r w:rsidR="005512CB" w:rsidRPr="008E52A5">
        <w:rPr>
          <w:rFonts w:ascii="David" w:hAnsi="David" w:cs="David"/>
          <w:color w:val="000000" w:themeColor="text1"/>
          <w:rtl/>
          <w:lang w:bidi="he-IL"/>
        </w:rPr>
        <w:t>עלתה</w:t>
      </w:r>
      <w:r w:rsidR="00DD2F90" w:rsidRPr="008E52A5">
        <w:rPr>
          <w:rFonts w:ascii="David" w:hAnsi="David" w:cs="David"/>
          <w:color w:val="000000" w:themeColor="text1"/>
          <w:rtl/>
          <w:lang w:bidi="he-IL"/>
        </w:rPr>
        <w:t xml:space="preserve"> מעט בשנת </w:t>
      </w:r>
      <w:r w:rsidR="005512CB" w:rsidRPr="008E52A5">
        <w:rPr>
          <w:rFonts w:ascii="David" w:hAnsi="David" w:cs="David"/>
          <w:color w:val="000000" w:themeColor="text1"/>
          <w:rtl/>
          <w:lang w:bidi="he-IL"/>
        </w:rPr>
        <w:t>201</w:t>
      </w:r>
      <w:r w:rsidR="00A177C7" w:rsidRPr="008E52A5">
        <w:rPr>
          <w:rFonts w:ascii="David" w:hAnsi="David" w:cs="David"/>
          <w:color w:val="000000" w:themeColor="text1"/>
          <w:rtl/>
          <w:lang w:bidi="he-IL"/>
        </w:rPr>
        <w:t>9</w:t>
      </w:r>
      <w:r w:rsidR="00DD2F90" w:rsidRPr="008E52A5">
        <w:rPr>
          <w:rFonts w:ascii="David" w:hAnsi="David" w:cs="David"/>
          <w:color w:val="000000" w:themeColor="text1"/>
          <w:rtl/>
          <w:lang w:bidi="he-IL"/>
        </w:rPr>
        <w:t xml:space="preserve"> לעומת</w:t>
      </w:r>
      <w:r w:rsidR="00EF6368">
        <w:rPr>
          <w:rFonts w:ascii="David" w:hAnsi="David" w:cs="David" w:hint="cs"/>
          <w:color w:val="000000" w:themeColor="text1"/>
          <w:rtl/>
          <w:lang w:bidi="he-IL"/>
        </w:rPr>
        <w:t xml:space="preserve"> שנת</w:t>
      </w:r>
      <w:r w:rsidR="00DD2F90" w:rsidRPr="008E52A5">
        <w:rPr>
          <w:rFonts w:ascii="David" w:hAnsi="David" w:cs="David"/>
          <w:color w:val="000000" w:themeColor="text1"/>
          <w:rtl/>
          <w:lang w:bidi="he-IL"/>
        </w:rPr>
        <w:t xml:space="preserve"> </w:t>
      </w:r>
      <w:r w:rsidR="005512CB" w:rsidRPr="008E52A5">
        <w:rPr>
          <w:rFonts w:ascii="David" w:hAnsi="David" w:cs="David"/>
          <w:color w:val="000000" w:themeColor="text1"/>
          <w:rtl/>
          <w:lang w:bidi="he-IL"/>
        </w:rPr>
        <w:t>201</w:t>
      </w:r>
      <w:r w:rsidR="00A177C7" w:rsidRPr="008E52A5">
        <w:rPr>
          <w:rFonts w:ascii="David" w:hAnsi="David" w:cs="David"/>
          <w:color w:val="000000" w:themeColor="text1"/>
          <w:rtl/>
          <w:lang w:bidi="he-IL"/>
        </w:rPr>
        <w:t>8 בכל המחוזות.</w:t>
      </w:r>
    </w:p>
    <w:p w:rsidR="00EA44CC" w:rsidRPr="008E52A5" w:rsidRDefault="00EA44CC" w:rsidP="00AC383E">
      <w:pPr>
        <w:spacing w:before="120" w:after="120"/>
        <w:rPr>
          <w:rFonts w:ascii="David" w:hAnsi="David" w:cs="David"/>
          <w:color w:val="000000" w:themeColor="text1"/>
          <w:rtl/>
          <w:lang w:bidi="he-IL"/>
        </w:rPr>
      </w:pPr>
    </w:p>
    <w:p w:rsidR="00992F5F" w:rsidRPr="008E52A5" w:rsidRDefault="00992F5F" w:rsidP="00AC383E">
      <w:pPr>
        <w:spacing w:before="120" w:after="120"/>
        <w:rPr>
          <w:rFonts w:ascii="David" w:hAnsi="David" w:cs="David"/>
          <w:color w:val="000000" w:themeColor="text1"/>
          <w:rtl/>
          <w:lang w:bidi="he-IL"/>
        </w:rPr>
      </w:pPr>
    </w:p>
    <w:p w:rsidR="00992F5F" w:rsidRPr="008E52A5" w:rsidRDefault="00992F5F" w:rsidP="00AC383E">
      <w:pPr>
        <w:spacing w:before="120" w:after="120"/>
        <w:rPr>
          <w:rFonts w:ascii="David" w:hAnsi="David" w:cs="David"/>
          <w:rtl/>
          <w:lang w:bidi="he-IL"/>
        </w:rPr>
      </w:pPr>
    </w:p>
    <w:p w:rsidR="000B72A3" w:rsidRPr="008E52A5" w:rsidRDefault="000B72A3" w:rsidP="00AC383E">
      <w:pPr>
        <w:spacing w:before="120" w:after="120"/>
        <w:rPr>
          <w:rFonts w:ascii="David" w:hAnsi="David" w:cs="David"/>
          <w:rtl/>
          <w:lang w:bidi="he-IL"/>
        </w:rPr>
      </w:pPr>
    </w:p>
    <w:p w:rsidR="000B72A3" w:rsidRDefault="000B72A3" w:rsidP="00AC383E">
      <w:pPr>
        <w:spacing w:before="120" w:after="120"/>
        <w:rPr>
          <w:rFonts w:ascii="David" w:hAnsi="David" w:cs="David"/>
          <w:rtl/>
          <w:lang w:bidi="he-IL"/>
        </w:rPr>
      </w:pPr>
    </w:p>
    <w:p w:rsidR="00562957" w:rsidRDefault="00562957" w:rsidP="00AC383E">
      <w:pPr>
        <w:spacing w:before="120" w:after="120"/>
        <w:rPr>
          <w:rFonts w:ascii="David" w:hAnsi="David" w:cs="David"/>
          <w:rtl/>
          <w:lang w:bidi="he-IL"/>
        </w:rPr>
      </w:pPr>
    </w:p>
    <w:p w:rsidR="00562957" w:rsidRPr="008E52A5" w:rsidRDefault="00562957" w:rsidP="00AC383E">
      <w:pPr>
        <w:spacing w:before="120" w:after="120"/>
        <w:rPr>
          <w:rFonts w:ascii="David" w:hAnsi="David" w:cs="David"/>
          <w:rtl/>
          <w:lang w:bidi="he-IL"/>
        </w:rPr>
      </w:pPr>
    </w:p>
    <w:p w:rsidR="000B72A3" w:rsidRPr="008E52A5" w:rsidRDefault="000B72A3" w:rsidP="00AC383E">
      <w:pPr>
        <w:spacing w:before="120" w:after="120"/>
        <w:rPr>
          <w:rFonts w:ascii="David" w:hAnsi="David" w:cs="David"/>
          <w:rtl/>
          <w:lang w:bidi="he-IL"/>
        </w:rPr>
      </w:pPr>
    </w:p>
    <w:p w:rsidR="00167C0E" w:rsidRPr="008E52A5" w:rsidRDefault="00431698" w:rsidP="00E7527E">
      <w:pPr>
        <w:spacing w:before="120" w:after="120"/>
        <w:jc w:val="center"/>
        <w:rPr>
          <w:rFonts w:ascii="David" w:hAnsi="David" w:cs="David"/>
          <w:b/>
          <w:bCs/>
          <w:rtl/>
          <w:lang w:bidi="he-IL"/>
        </w:rPr>
      </w:pPr>
      <w:r w:rsidRPr="008E52A5">
        <w:rPr>
          <w:rFonts w:ascii="David" w:hAnsi="David" w:cs="David"/>
          <w:b/>
          <w:bCs/>
          <w:rtl/>
          <w:lang w:bidi="he-IL"/>
        </w:rPr>
        <w:t>גרף 1: מדד מסכם של הכשרות קורס מאבטח בסיסי</w:t>
      </w:r>
      <w:r w:rsidR="00E7527E" w:rsidRPr="008E52A5">
        <w:rPr>
          <w:rFonts w:ascii="David" w:hAnsi="David" w:cs="David"/>
          <w:b/>
          <w:bCs/>
          <w:rtl/>
          <w:lang w:bidi="he-IL"/>
        </w:rPr>
        <w:t xml:space="preserve"> </w:t>
      </w:r>
      <w:r w:rsidR="00167C0E" w:rsidRPr="008E52A5">
        <w:rPr>
          <w:rFonts w:ascii="David" w:hAnsi="David" w:cs="David"/>
          <w:b/>
          <w:bCs/>
          <w:rtl/>
          <w:lang w:bidi="he-IL"/>
        </w:rPr>
        <w:t>לפי המחוזות</w:t>
      </w:r>
    </w:p>
    <w:p w:rsidR="00A177C7" w:rsidRPr="008E52A5" w:rsidRDefault="00A177C7" w:rsidP="00E7527E">
      <w:pPr>
        <w:spacing w:before="120" w:after="120"/>
        <w:jc w:val="center"/>
        <w:rPr>
          <w:rFonts w:ascii="David" w:hAnsi="David" w:cs="David"/>
          <w:b/>
          <w:bCs/>
          <w:rtl/>
          <w:lang w:bidi="he-IL"/>
        </w:rPr>
      </w:pPr>
      <w:r w:rsidRPr="008E52A5">
        <w:rPr>
          <w:rFonts w:ascii="David" w:hAnsi="David" w:cs="David"/>
          <w:noProof/>
          <w:lang w:bidi="he-IL"/>
        </w:rPr>
        <w:drawing>
          <wp:inline distT="0" distB="0" distL="0" distR="0" wp14:anchorId="4FBF17F7" wp14:editId="5150B07A">
            <wp:extent cx="5947410" cy="2269490"/>
            <wp:effectExtent l="38100" t="57150" r="53340" b="54610"/>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527E" w:rsidRPr="008E52A5" w:rsidRDefault="00E7527E" w:rsidP="000B72A3">
      <w:pPr>
        <w:spacing w:before="120" w:after="120"/>
        <w:rPr>
          <w:rFonts w:ascii="David" w:hAnsi="David" w:cs="David"/>
          <w:b/>
          <w:bCs/>
          <w:rtl/>
          <w:lang w:bidi="he-IL"/>
        </w:rPr>
      </w:pPr>
    </w:p>
    <w:p w:rsidR="000B72A3" w:rsidRPr="008E52A5" w:rsidRDefault="000B72A3" w:rsidP="000B72A3">
      <w:pPr>
        <w:spacing w:before="120" w:after="120"/>
        <w:rPr>
          <w:rFonts w:ascii="David" w:hAnsi="David" w:cs="David"/>
          <w:b/>
          <w:bCs/>
          <w:rtl/>
          <w:lang w:bidi="he-IL"/>
        </w:rPr>
      </w:pPr>
    </w:p>
    <w:p w:rsidR="00243CB6" w:rsidRPr="008E52A5" w:rsidRDefault="00E7527E" w:rsidP="00E7527E">
      <w:pPr>
        <w:spacing w:before="120" w:after="120"/>
        <w:jc w:val="center"/>
        <w:rPr>
          <w:rFonts w:ascii="David" w:hAnsi="David" w:cs="David"/>
          <w:noProof/>
          <w:rtl/>
          <w:lang w:bidi="he-IL"/>
        </w:rPr>
      </w:pPr>
      <w:r w:rsidRPr="008E52A5">
        <w:rPr>
          <w:rFonts w:ascii="David" w:hAnsi="David" w:cs="David"/>
          <w:b/>
          <w:bCs/>
          <w:rtl/>
          <w:lang w:bidi="he-IL"/>
        </w:rPr>
        <w:t>גרף 2: מדד מסכם עבור סעיפי השאלות של הכשרות קורס מאבטח בסיסי</w:t>
      </w:r>
    </w:p>
    <w:p w:rsidR="00243CB6" w:rsidRPr="008E52A5" w:rsidRDefault="008E52A5" w:rsidP="00D164C4">
      <w:pPr>
        <w:spacing w:before="120" w:after="120"/>
        <w:rPr>
          <w:rFonts w:ascii="David" w:hAnsi="David" w:cs="David"/>
          <w:noProof/>
          <w:rtl/>
          <w:lang w:bidi="he-IL"/>
        </w:rPr>
      </w:pPr>
      <w:r w:rsidRPr="008E52A5">
        <w:rPr>
          <w:rFonts w:ascii="David" w:hAnsi="David" w:cs="David"/>
          <w:noProof/>
          <w:lang w:bidi="he-IL"/>
        </w:rPr>
        <w:drawing>
          <wp:inline distT="0" distB="0" distL="0" distR="0" wp14:anchorId="62D35A37" wp14:editId="17C71917">
            <wp:extent cx="6055995" cy="3719664"/>
            <wp:effectExtent l="38100" t="57150" r="40005" b="5270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3CB6" w:rsidRPr="008E52A5" w:rsidRDefault="00243CB6" w:rsidP="00285540">
      <w:pPr>
        <w:spacing w:before="120" w:after="120"/>
        <w:jc w:val="center"/>
        <w:rPr>
          <w:rFonts w:ascii="David" w:hAnsi="David" w:cs="David"/>
          <w:rtl/>
          <w:lang w:bidi="he-IL"/>
        </w:rPr>
      </w:pPr>
    </w:p>
    <w:p w:rsidR="00431698" w:rsidRPr="008E52A5" w:rsidRDefault="00431698" w:rsidP="00AC383E">
      <w:pPr>
        <w:spacing w:before="120" w:after="120"/>
        <w:rPr>
          <w:rFonts w:ascii="David" w:hAnsi="David" w:cs="David"/>
          <w:rtl/>
          <w:lang w:bidi="he-IL"/>
        </w:rPr>
      </w:pPr>
    </w:p>
    <w:p w:rsidR="0083795E" w:rsidRDefault="0083795E" w:rsidP="00AC383E">
      <w:pPr>
        <w:spacing w:before="120" w:after="120"/>
        <w:rPr>
          <w:rFonts w:ascii="David" w:hAnsi="David" w:cs="David"/>
          <w:rtl/>
          <w:lang w:bidi="he-IL"/>
        </w:rPr>
      </w:pPr>
    </w:p>
    <w:p w:rsidR="008E52A5" w:rsidRDefault="008E52A5" w:rsidP="00AC383E">
      <w:pPr>
        <w:spacing w:before="120" w:after="120"/>
        <w:rPr>
          <w:rFonts w:ascii="David" w:hAnsi="David" w:cs="David"/>
          <w:rtl/>
          <w:lang w:bidi="he-IL"/>
        </w:rPr>
      </w:pPr>
    </w:p>
    <w:p w:rsidR="008E52A5" w:rsidRPr="008E52A5" w:rsidRDefault="008E52A5" w:rsidP="00AC383E">
      <w:pPr>
        <w:spacing w:before="120" w:after="120"/>
        <w:rPr>
          <w:rFonts w:ascii="David" w:hAnsi="David" w:cs="David"/>
          <w:rtl/>
          <w:lang w:bidi="he-IL"/>
        </w:rPr>
      </w:pPr>
    </w:p>
    <w:p w:rsidR="00A84CE6" w:rsidRPr="008E52A5" w:rsidRDefault="00A84CE6" w:rsidP="00AC383E">
      <w:pPr>
        <w:spacing w:before="120" w:after="120"/>
        <w:rPr>
          <w:rFonts w:ascii="David" w:hAnsi="David" w:cs="David"/>
          <w:rtl/>
          <w:lang w:bidi="he-IL"/>
        </w:rPr>
      </w:pPr>
    </w:p>
    <w:p w:rsidR="00351A1D" w:rsidRPr="008E52A5" w:rsidRDefault="00351A1D" w:rsidP="00351A1D">
      <w:pPr>
        <w:pStyle w:val="a5"/>
        <w:keepNext/>
        <w:numPr>
          <w:ilvl w:val="0"/>
          <w:numId w:val="11"/>
        </w:numPr>
        <w:rPr>
          <w:rFonts w:ascii="David" w:hAnsi="David"/>
          <w:b/>
          <w:bCs/>
        </w:rPr>
      </w:pPr>
      <w:r w:rsidRPr="008E52A5">
        <w:rPr>
          <w:rFonts w:ascii="David" w:hAnsi="David"/>
          <w:b/>
          <w:bCs/>
          <w:rtl/>
        </w:rPr>
        <w:t>הכשרות- אימונים תקופתיים:</w:t>
      </w:r>
    </w:p>
    <w:p w:rsidR="00351A1D" w:rsidRPr="008E52A5" w:rsidRDefault="00351A1D" w:rsidP="00AE07CB">
      <w:pPr>
        <w:spacing w:line="360" w:lineRule="auto"/>
        <w:ind w:left="360"/>
        <w:jc w:val="both"/>
        <w:rPr>
          <w:rFonts w:ascii="David" w:hAnsi="David" w:cs="David"/>
          <w:sz w:val="22"/>
          <w:szCs w:val="22"/>
          <w:rtl/>
          <w:lang w:val="fr-FR" w:bidi="he-IL"/>
        </w:rPr>
      </w:pPr>
      <w:r w:rsidRPr="008E52A5">
        <w:rPr>
          <w:rFonts w:ascii="David" w:hAnsi="David" w:cs="David"/>
          <w:rtl/>
          <w:lang w:val="fr-FR" w:bidi="he-IL"/>
        </w:rPr>
        <w:t xml:space="preserve">פרק </w:t>
      </w:r>
      <w:r w:rsidR="00AD6898" w:rsidRPr="008E52A5">
        <w:rPr>
          <w:rFonts w:ascii="David" w:hAnsi="David" w:cs="David"/>
          <w:rtl/>
          <w:lang w:val="fr-FR" w:bidi="he-IL"/>
        </w:rPr>
        <w:t>זה</w:t>
      </w:r>
      <w:r w:rsidRPr="008E52A5">
        <w:rPr>
          <w:rFonts w:ascii="David" w:hAnsi="David" w:cs="David"/>
          <w:rtl/>
          <w:lang w:val="fr-FR" w:bidi="he-IL"/>
        </w:rPr>
        <w:t xml:space="preserve"> עוסק בהיבטים של האימון התקופתי האחרון שבו המאבטח השתתף</w:t>
      </w:r>
      <w:r w:rsidRPr="008E52A5">
        <w:rPr>
          <w:rFonts w:ascii="David" w:hAnsi="David" w:cs="David"/>
          <w:rtl/>
          <w:lang w:val="fr-FR"/>
        </w:rPr>
        <w:t>,</w:t>
      </w:r>
      <w:r w:rsidR="00D961FB" w:rsidRPr="008E52A5">
        <w:rPr>
          <w:rFonts w:ascii="David" w:hAnsi="David" w:cs="David"/>
          <w:rtl/>
          <w:lang w:val="fr-FR" w:bidi="he-IL"/>
        </w:rPr>
        <w:t xml:space="preserve"> </w:t>
      </w:r>
      <w:r w:rsidR="00D961FB" w:rsidRPr="008E52A5">
        <w:rPr>
          <w:rFonts w:ascii="David" w:hAnsi="David" w:cs="David"/>
          <w:color w:val="000000" w:themeColor="text1"/>
          <w:rtl/>
          <w:lang w:val="fr-FR" w:bidi="he-IL"/>
        </w:rPr>
        <w:t xml:space="preserve">אשר התקיים בבית ספר להכשרת מאבטחים </w:t>
      </w:r>
      <w:r w:rsidR="00AE07CB">
        <w:rPr>
          <w:rFonts w:ascii="David" w:hAnsi="David" w:cs="David" w:hint="cs"/>
          <w:color w:val="000000" w:themeColor="text1"/>
          <w:rtl/>
          <w:lang w:val="fr-FR" w:bidi="he-IL"/>
        </w:rPr>
        <w:t>קליבר</w:t>
      </w:r>
      <w:r w:rsidRPr="008E52A5">
        <w:rPr>
          <w:rFonts w:ascii="David" w:hAnsi="David" w:cs="David"/>
          <w:rtl/>
          <w:lang w:val="fr-FR"/>
        </w:rPr>
        <w:t xml:space="preserve"> </w:t>
      </w:r>
      <w:r w:rsidRPr="008E52A5">
        <w:rPr>
          <w:rFonts w:ascii="David" w:hAnsi="David" w:cs="David"/>
          <w:rtl/>
          <w:lang w:val="fr-FR" w:bidi="he-IL"/>
        </w:rPr>
        <w:t>כפי שהוא נתפס בעיני המאבטחים</w:t>
      </w:r>
      <w:r w:rsidRPr="008E52A5">
        <w:rPr>
          <w:rFonts w:ascii="David" w:hAnsi="David" w:cs="David"/>
          <w:rtl/>
          <w:lang w:val="fr-FR"/>
        </w:rPr>
        <w:t xml:space="preserve">. </w:t>
      </w:r>
      <w:r w:rsidRPr="008E52A5">
        <w:rPr>
          <w:rFonts w:ascii="David" w:hAnsi="David" w:cs="David"/>
          <w:rtl/>
          <w:lang w:val="fr-FR" w:bidi="he-IL"/>
        </w:rPr>
        <w:t>היבטים אלו כוללים שביעות רצון מאיכות הציוד, תנאי הלינה, אימוני הקרב, אימוני הירי, יחס המדריכים ומקצועיותם</w:t>
      </w:r>
      <w:r w:rsidR="00BC119E" w:rsidRPr="008E52A5">
        <w:rPr>
          <w:rFonts w:ascii="David" w:hAnsi="David" w:cs="David"/>
          <w:sz w:val="22"/>
          <w:szCs w:val="22"/>
          <w:rtl/>
          <w:lang w:val="fr-FR" w:bidi="he-IL"/>
        </w:rPr>
        <w:t xml:space="preserve">, </w:t>
      </w:r>
      <w:r w:rsidR="00562957">
        <w:rPr>
          <w:rFonts w:ascii="David" w:hAnsi="David" w:cs="David" w:hint="cs"/>
          <w:color w:val="000000" w:themeColor="text1"/>
          <w:rtl/>
          <w:lang w:val="fr-FR" w:bidi="he-IL"/>
        </w:rPr>
        <w:t>78</w:t>
      </w:r>
      <w:r w:rsidR="00BC119E" w:rsidRPr="008E52A5">
        <w:rPr>
          <w:rFonts w:ascii="David" w:hAnsi="David" w:cs="David"/>
          <w:color w:val="000000" w:themeColor="text1"/>
          <w:rtl/>
          <w:lang w:val="fr-FR" w:bidi="he-IL"/>
        </w:rPr>
        <w:t xml:space="preserve"> מאבטחים עברו אימון תקופתי</w:t>
      </w:r>
      <w:r w:rsidRPr="008E52A5">
        <w:rPr>
          <w:rFonts w:ascii="David" w:hAnsi="David" w:cs="David"/>
          <w:color w:val="000000" w:themeColor="text1"/>
          <w:sz w:val="22"/>
          <w:szCs w:val="22"/>
          <w:rtl/>
          <w:lang w:val="fr-FR" w:bidi="he-IL"/>
        </w:rPr>
        <w:t>.</w:t>
      </w:r>
    </w:p>
    <w:p w:rsidR="00385A7F" w:rsidRPr="008E52A5" w:rsidRDefault="00385A7F" w:rsidP="00AD6898">
      <w:pPr>
        <w:spacing w:line="360" w:lineRule="auto"/>
        <w:ind w:left="360"/>
        <w:jc w:val="both"/>
        <w:rPr>
          <w:rFonts w:ascii="David" w:hAnsi="David" w:cs="David"/>
          <w:sz w:val="22"/>
          <w:szCs w:val="22"/>
          <w:rtl/>
          <w:lang w:val="fr-FR" w:bidi="he-IL"/>
        </w:rPr>
      </w:pPr>
    </w:p>
    <w:p w:rsidR="00074419" w:rsidRPr="008E52A5" w:rsidRDefault="00385A7F" w:rsidP="000B72A3">
      <w:pPr>
        <w:pStyle w:val="a4"/>
        <w:spacing w:before="120" w:after="120" w:line="360" w:lineRule="auto"/>
        <w:jc w:val="center"/>
        <w:rPr>
          <w:rFonts w:ascii="David" w:hAnsi="David" w:cs="David"/>
          <w:rtl/>
          <w:lang w:bidi="he-IL"/>
        </w:rPr>
      </w:pPr>
      <w:r w:rsidRPr="008E52A5">
        <w:rPr>
          <w:rFonts w:ascii="David" w:hAnsi="David" w:cs="David"/>
          <w:b w:val="0"/>
          <w:rtl/>
          <w:lang w:bidi="he-IL"/>
        </w:rPr>
        <w:t xml:space="preserve">לוח </w:t>
      </w:r>
      <w:r w:rsidRPr="008E52A5">
        <w:rPr>
          <w:rFonts w:ascii="David" w:hAnsi="David" w:cs="David"/>
          <w:rtl/>
          <w:lang w:bidi="he-IL"/>
        </w:rPr>
        <w:t>2</w:t>
      </w:r>
      <w:r w:rsidRPr="008E52A5">
        <w:rPr>
          <w:rFonts w:ascii="David" w:hAnsi="David" w:cs="David"/>
          <w:b w:val="0"/>
          <w:rtl/>
          <w:lang w:bidi="he-IL"/>
        </w:rPr>
        <w:t>: פירוט השאלות בנושא הכשרות –אימונים תקופתיים על פי דיווחי המאבטחים</w:t>
      </w:r>
    </w:p>
    <w:tbl>
      <w:tblPr>
        <w:bidiVisual/>
        <w:tblW w:w="8796" w:type="dxa"/>
        <w:jc w:val="center"/>
        <w:tblLook w:val="04A0" w:firstRow="1" w:lastRow="0" w:firstColumn="1" w:lastColumn="0" w:noHBand="0" w:noVBand="1"/>
      </w:tblPr>
      <w:tblGrid>
        <w:gridCol w:w="4578"/>
        <w:gridCol w:w="637"/>
        <w:gridCol w:w="637"/>
        <w:gridCol w:w="637"/>
        <w:gridCol w:w="847"/>
        <w:gridCol w:w="582"/>
        <w:gridCol w:w="587"/>
        <w:gridCol w:w="587"/>
      </w:tblGrid>
      <w:tr w:rsidR="00B5704E" w:rsidRPr="00AE07CB" w:rsidTr="00EF6368">
        <w:trPr>
          <w:trHeight w:val="587"/>
          <w:jc w:val="center"/>
        </w:trPr>
        <w:tc>
          <w:tcPr>
            <w:tcW w:w="457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3118" w:type="dxa"/>
            <w:gridSpan w:val="5"/>
            <w:tcBorders>
              <w:top w:val="single" w:sz="4" w:space="0" w:color="auto"/>
              <w:left w:val="single" w:sz="4" w:space="0" w:color="auto"/>
              <w:bottom w:val="single" w:sz="4" w:space="0" w:color="auto"/>
              <w:right w:val="single" w:sz="4" w:space="0" w:color="000000"/>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נתוני 2019</w:t>
            </w:r>
          </w:p>
        </w:tc>
        <w:tc>
          <w:tcPr>
            <w:tcW w:w="55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2018</w:t>
            </w:r>
          </w:p>
        </w:tc>
        <w:tc>
          <w:tcPr>
            <w:tcW w:w="55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2017</w:t>
            </w:r>
          </w:p>
        </w:tc>
      </w:tr>
      <w:tr w:rsidR="00B5704E" w:rsidRPr="00B5704E" w:rsidTr="00EF6368">
        <w:trPr>
          <w:trHeight w:val="572"/>
          <w:jc w:val="center"/>
        </w:trPr>
        <w:tc>
          <w:tcPr>
            <w:tcW w:w="4578" w:type="dxa"/>
            <w:vMerge/>
            <w:tcBorders>
              <w:top w:val="single" w:sz="4" w:space="0" w:color="auto"/>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9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חיפה וצפון</w:t>
            </w:r>
          </w:p>
        </w:tc>
        <w:tc>
          <w:tcPr>
            <w:tcW w:w="59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תל אביב</w:t>
            </w:r>
          </w:p>
        </w:tc>
        <w:tc>
          <w:tcPr>
            <w:tcW w:w="59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מרכז</w:t>
            </w:r>
          </w:p>
        </w:tc>
        <w:tc>
          <w:tcPr>
            <w:tcW w:w="78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 xml:space="preserve">מחוז ירושלים והדרום </w:t>
            </w:r>
          </w:p>
        </w:tc>
        <w:tc>
          <w:tcPr>
            <w:tcW w:w="54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E07CB" w:rsidRPr="00A16AAD" w:rsidRDefault="00AE07CB" w:rsidP="00AE07CB">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 xml:space="preserve">מדד ארצי </w:t>
            </w: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r>
      <w:tr w:rsidR="00B5704E" w:rsidRPr="00AE07CB" w:rsidTr="00EF6368">
        <w:trPr>
          <w:trHeight w:val="535"/>
          <w:jc w:val="center"/>
        </w:trPr>
        <w:tc>
          <w:tcPr>
            <w:tcW w:w="4578" w:type="dxa"/>
            <w:vMerge/>
            <w:tcBorders>
              <w:top w:val="single" w:sz="4" w:space="0" w:color="auto"/>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95" w:type="dxa"/>
            <w:vMerge/>
            <w:tcBorders>
              <w:top w:val="nil"/>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95" w:type="dxa"/>
            <w:vMerge/>
            <w:tcBorders>
              <w:top w:val="nil"/>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95" w:type="dxa"/>
            <w:vMerge/>
            <w:tcBorders>
              <w:top w:val="nil"/>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785" w:type="dxa"/>
            <w:vMerge/>
            <w:tcBorders>
              <w:top w:val="nil"/>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45" w:type="dxa"/>
            <w:vMerge/>
            <w:tcBorders>
              <w:top w:val="nil"/>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AE07CB" w:rsidRPr="00A16AAD" w:rsidRDefault="00AE07CB" w:rsidP="00AE07CB">
            <w:pPr>
              <w:rPr>
                <w:rFonts w:ascii="David" w:hAnsi="David" w:cs="David"/>
                <w:b/>
                <w:bCs/>
                <w:color w:val="000000"/>
                <w:sz w:val="20"/>
                <w:szCs w:val="20"/>
                <w:lang w:bidi="he-IL"/>
              </w:rPr>
            </w:pP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rtl/>
                <w:lang w:bidi="he-IL"/>
              </w:rPr>
            </w:pPr>
            <w:r w:rsidRPr="00A16AAD">
              <w:rPr>
                <w:rFonts w:ascii="David" w:hAnsi="David" w:cs="David"/>
                <w:color w:val="000000"/>
                <w:sz w:val="20"/>
                <w:szCs w:val="20"/>
                <w:rtl/>
                <w:lang w:bidi="he-IL"/>
              </w:rPr>
              <w:t xml:space="preserve">באיזה מידה הנך שבע רצון מאיכות ציוד </w:t>
            </w:r>
            <w:proofErr w:type="spellStart"/>
            <w:r w:rsidRPr="00A16AAD">
              <w:rPr>
                <w:rFonts w:ascii="David" w:hAnsi="David" w:cs="David"/>
                <w:color w:val="000000"/>
                <w:sz w:val="20"/>
                <w:szCs w:val="20"/>
                <w:rtl/>
                <w:lang w:bidi="he-IL"/>
              </w:rPr>
              <w:t>הקמ"ג</w:t>
            </w:r>
            <w:proofErr w:type="spellEnd"/>
            <w:r w:rsidRPr="00A16AAD">
              <w:rPr>
                <w:rFonts w:ascii="David" w:hAnsi="David" w:cs="David"/>
                <w:color w:val="000000"/>
                <w:sz w:val="20"/>
                <w:szCs w:val="20"/>
                <w:rtl/>
                <w:lang w:bidi="he-IL"/>
              </w:rPr>
              <w:t xml:space="preserve"> באימון?</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97%</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56%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44%</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 xml:space="preserve">באיזה מידה הנך שבע רצון מאימוני קרב המגע והאפקטיביות שלהם באימון? </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90%</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79%</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82%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77%</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מאימוני הירי והאפקטיביות שלהם  באימון?</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97%</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92%</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מיחס המדריכים באימון?</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71%</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81%</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ממקצועיות המדריכים באימון?</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94%</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84%</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מאיכות המזון באימון?</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97%</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14%</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48%</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32%</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45%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65%</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האם לדעתך ההדרכות התקופתיות שאתה מקבל תורמות במידה נאותה לשמירת המקצועיות של המאבטחים?</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97%</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89%</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82%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89%</w:t>
            </w:r>
          </w:p>
        </w:tc>
      </w:tr>
      <w:tr w:rsidR="00B5704E" w:rsidRPr="00AE07CB" w:rsidTr="00EF6368">
        <w:trPr>
          <w:trHeight w:val="285"/>
          <w:jc w:val="center"/>
        </w:trPr>
        <w:tc>
          <w:tcPr>
            <w:tcW w:w="4578" w:type="dxa"/>
            <w:tcBorders>
              <w:top w:val="nil"/>
              <w:left w:val="single" w:sz="4" w:space="0" w:color="auto"/>
              <w:bottom w:val="single" w:sz="4" w:space="0" w:color="auto"/>
              <w:right w:val="single" w:sz="4" w:space="0" w:color="auto"/>
            </w:tcBorders>
            <w:shd w:val="clear" w:color="auto" w:fill="auto"/>
            <w:noWrap/>
            <w:vAlign w:val="bottom"/>
            <w:hideMark/>
          </w:tcPr>
          <w:p w:rsidR="00AE07CB" w:rsidRPr="00A16AAD" w:rsidRDefault="00AE07CB" w:rsidP="00AE07CB">
            <w:pPr>
              <w:rPr>
                <w:rFonts w:ascii="David" w:hAnsi="David" w:cs="David"/>
                <w:color w:val="000000"/>
                <w:sz w:val="20"/>
                <w:szCs w:val="20"/>
                <w:lang w:bidi="he-IL"/>
              </w:rPr>
            </w:pPr>
            <w:r w:rsidRPr="00A16AAD">
              <w:rPr>
                <w:rFonts w:ascii="David" w:hAnsi="David" w:cs="David"/>
                <w:color w:val="000000"/>
                <w:sz w:val="20"/>
                <w:szCs w:val="20"/>
                <w:rtl/>
                <w:lang w:bidi="he-IL"/>
              </w:rPr>
              <w:t>תן ציון כללי לאימון</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r w:rsidRPr="00A16AAD">
              <w:rPr>
                <w:rFonts w:ascii="David" w:hAnsi="David" w:cs="David"/>
                <w:color w:val="00B050"/>
                <w:sz w:val="20"/>
                <w:szCs w:val="20"/>
                <w:lang w:bidi="he-IL"/>
              </w:rPr>
              <w:t>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r w:rsidRPr="00A16AAD">
              <w:rPr>
                <w:rFonts w:ascii="David" w:hAnsi="David" w:cs="David"/>
                <w:color w:val="FF0000"/>
                <w:sz w:val="20"/>
                <w:szCs w:val="20"/>
                <w:lang w:bidi="he-IL"/>
              </w:rPr>
              <w:t>85%</w:t>
            </w:r>
          </w:p>
        </w:tc>
      </w:tr>
      <w:tr w:rsidR="00B5704E" w:rsidRPr="00B5704E" w:rsidTr="00EF6368">
        <w:trPr>
          <w:trHeight w:val="285"/>
          <w:jc w:val="center"/>
        </w:trPr>
        <w:tc>
          <w:tcPr>
            <w:tcW w:w="4578" w:type="dxa"/>
            <w:tcBorders>
              <w:top w:val="nil"/>
              <w:left w:val="single" w:sz="4" w:space="0" w:color="auto"/>
              <w:bottom w:val="single" w:sz="4" w:space="0" w:color="auto"/>
              <w:right w:val="single" w:sz="4" w:space="0" w:color="auto"/>
            </w:tcBorders>
            <w:shd w:val="clear" w:color="000000" w:fill="BFBFBF"/>
            <w:vAlign w:val="center"/>
            <w:hideMark/>
          </w:tcPr>
          <w:p w:rsidR="00AE07CB" w:rsidRPr="00A16AAD" w:rsidRDefault="00AE07CB" w:rsidP="00AE07CB">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2019</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98%</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77%</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91%</w:t>
            </w:r>
          </w:p>
        </w:tc>
        <w:tc>
          <w:tcPr>
            <w:tcW w:w="78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85%</w:t>
            </w:r>
          </w:p>
        </w:tc>
        <w:tc>
          <w:tcPr>
            <w:tcW w:w="54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00B050"/>
                <w:sz w:val="20"/>
                <w:szCs w:val="20"/>
                <w:lang w:bidi="he-IL"/>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AE07CB" w:rsidRPr="00A16AAD" w:rsidRDefault="00AE07CB" w:rsidP="00B5704E">
            <w:pPr>
              <w:bidi w:val="0"/>
              <w:jc w:val="center"/>
              <w:rPr>
                <w:rFonts w:ascii="David" w:hAnsi="David" w:cs="David"/>
                <w:color w:val="FF0000"/>
                <w:sz w:val="20"/>
                <w:szCs w:val="20"/>
                <w:lang w:bidi="he-IL"/>
              </w:rPr>
            </w:pPr>
          </w:p>
        </w:tc>
      </w:tr>
      <w:tr w:rsidR="00B5704E" w:rsidRPr="00B5704E" w:rsidTr="00EF6368">
        <w:trPr>
          <w:trHeight w:val="285"/>
          <w:jc w:val="center"/>
        </w:trPr>
        <w:tc>
          <w:tcPr>
            <w:tcW w:w="4578" w:type="dxa"/>
            <w:tcBorders>
              <w:top w:val="nil"/>
              <w:left w:val="single" w:sz="4" w:space="0" w:color="auto"/>
              <w:bottom w:val="single" w:sz="4" w:space="0" w:color="auto"/>
              <w:right w:val="single" w:sz="4" w:space="0" w:color="auto"/>
            </w:tcBorders>
            <w:shd w:val="clear" w:color="000000" w:fill="BFBFBF"/>
            <w:noWrap/>
            <w:vAlign w:val="bottom"/>
            <w:hideMark/>
          </w:tcPr>
          <w:p w:rsidR="00AE07CB" w:rsidRPr="00A16AAD" w:rsidRDefault="00AE07CB" w:rsidP="00AE07CB">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2018</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89%</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21%</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81%</w:t>
            </w:r>
          </w:p>
        </w:tc>
        <w:tc>
          <w:tcPr>
            <w:tcW w:w="78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74%</w:t>
            </w:r>
          </w:p>
        </w:tc>
        <w:tc>
          <w:tcPr>
            <w:tcW w:w="54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p>
        </w:tc>
        <w:tc>
          <w:tcPr>
            <w:tcW w:w="550"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80%</w:t>
            </w:r>
          </w:p>
        </w:tc>
        <w:tc>
          <w:tcPr>
            <w:tcW w:w="550"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0000"/>
                <w:sz w:val="20"/>
                <w:szCs w:val="20"/>
                <w:lang w:bidi="he-IL"/>
              </w:rPr>
            </w:pPr>
          </w:p>
        </w:tc>
      </w:tr>
      <w:tr w:rsidR="00B5704E" w:rsidRPr="00B5704E" w:rsidTr="00EF6368">
        <w:trPr>
          <w:trHeight w:val="285"/>
          <w:jc w:val="center"/>
        </w:trPr>
        <w:tc>
          <w:tcPr>
            <w:tcW w:w="4578" w:type="dxa"/>
            <w:tcBorders>
              <w:top w:val="nil"/>
              <w:left w:val="single" w:sz="4" w:space="0" w:color="auto"/>
              <w:bottom w:val="single" w:sz="4" w:space="0" w:color="auto"/>
              <w:right w:val="single" w:sz="4" w:space="0" w:color="auto"/>
            </w:tcBorders>
            <w:shd w:val="clear" w:color="000000" w:fill="BFBFBF"/>
            <w:noWrap/>
            <w:vAlign w:val="bottom"/>
            <w:hideMark/>
          </w:tcPr>
          <w:p w:rsidR="00AE07CB" w:rsidRPr="00A16AAD" w:rsidRDefault="00AE07CB" w:rsidP="00AE07CB">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2017</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000000"/>
                <w:sz w:val="20"/>
                <w:szCs w:val="20"/>
                <w:rtl/>
                <w:lang w:bidi="he-IL"/>
              </w:rPr>
            </w:pPr>
            <w:r w:rsidRPr="00A16AAD">
              <w:rPr>
                <w:rFonts w:ascii="David" w:hAnsi="David" w:cs="David"/>
                <w:b/>
                <w:bCs/>
                <w:color w:val="000000"/>
                <w:sz w:val="20"/>
                <w:szCs w:val="20"/>
                <w:lang w:bidi="he-IL"/>
              </w:rPr>
              <w:t>88%</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80%</w:t>
            </w:r>
          </w:p>
        </w:tc>
        <w:tc>
          <w:tcPr>
            <w:tcW w:w="59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77%</w:t>
            </w:r>
          </w:p>
        </w:tc>
        <w:tc>
          <w:tcPr>
            <w:tcW w:w="78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55%</w:t>
            </w:r>
          </w:p>
        </w:tc>
        <w:tc>
          <w:tcPr>
            <w:tcW w:w="545"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p>
        </w:tc>
        <w:tc>
          <w:tcPr>
            <w:tcW w:w="550"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p>
        </w:tc>
        <w:tc>
          <w:tcPr>
            <w:tcW w:w="550" w:type="dxa"/>
            <w:tcBorders>
              <w:top w:val="nil"/>
              <w:left w:val="single" w:sz="4" w:space="0" w:color="auto"/>
              <w:bottom w:val="single" w:sz="4" w:space="0" w:color="auto"/>
              <w:right w:val="single" w:sz="4" w:space="0" w:color="auto"/>
            </w:tcBorders>
            <w:shd w:val="clear" w:color="000000" w:fill="BFBFBF"/>
            <w:noWrap/>
            <w:vAlign w:val="center"/>
            <w:hideMark/>
          </w:tcPr>
          <w:p w:rsidR="00AE07CB" w:rsidRPr="00A16AAD" w:rsidRDefault="00AE07CB" w:rsidP="00B5704E">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77%</w:t>
            </w:r>
          </w:p>
        </w:tc>
      </w:tr>
    </w:tbl>
    <w:p w:rsidR="00243CB6" w:rsidRPr="008E52A5" w:rsidRDefault="00243CB6" w:rsidP="00074419">
      <w:pPr>
        <w:rPr>
          <w:rFonts w:ascii="David" w:hAnsi="David" w:cs="David"/>
          <w:rtl/>
          <w:lang w:bidi="he-IL"/>
        </w:rPr>
      </w:pPr>
    </w:p>
    <w:p w:rsidR="00243CB6" w:rsidRPr="008E52A5" w:rsidRDefault="00243CB6" w:rsidP="00074419">
      <w:pPr>
        <w:rPr>
          <w:rFonts w:ascii="David" w:hAnsi="David" w:cs="David"/>
          <w:rtl/>
          <w:lang w:bidi="he-IL"/>
        </w:rPr>
      </w:pPr>
    </w:p>
    <w:p w:rsidR="00BC26FF" w:rsidRPr="008E52A5" w:rsidRDefault="00BC26FF" w:rsidP="0097617D">
      <w:pPr>
        <w:spacing w:line="360" w:lineRule="auto"/>
        <w:jc w:val="both"/>
        <w:rPr>
          <w:rFonts w:ascii="David" w:hAnsi="David" w:cs="David"/>
          <w:rtl/>
          <w:lang w:bidi="he-IL"/>
        </w:rPr>
      </w:pPr>
      <w:r w:rsidRPr="008E52A5">
        <w:rPr>
          <w:rFonts w:ascii="David" w:hAnsi="David" w:cs="David"/>
          <w:rtl/>
          <w:lang w:bidi="he-IL"/>
        </w:rPr>
        <w:t xml:space="preserve">בנושא הכשרות ואימונים תקופתיים </w:t>
      </w:r>
      <w:r w:rsidR="00471C09" w:rsidRPr="008E52A5">
        <w:rPr>
          <w:rFonts w:ascii="David" w:hAnsi="David" w:cs="David"/>
          <w:rtl/>
          <w:lang w:bidi="he-IL"/>
        </w:rPr>
        <w:t>יישנו</w:t>
      </w:r>
      <w:r w:rsidRPr="008E52A5">
        <w:rPr>
          <w:rFonts w:ascii="David" w:hAnsi="David" w:cs="David"/>
          <w:rtl/>
          <w:lang w:bidi="he-IL"/>
        </w:rPr>
        <w:t xml:space="preserve"> </w:t>
      </w:r>
      <w:r w:rsidR="00471C09" w:rsidRPr="008E52A5">
        <w:rPr>
          <w:rFonts w:ascii="David" w:hAnsi="David" w:cs="David"/>
          <w:rtl/>
          <w:lang w:bidi="he-IL"/>
        </w:rPr>
        <w:t>שיפור</w:t>
      </w:r>
      <w:r w:rsidRPr="008E52A5">
        <w:rPr>
          <w:rFonts w:ascii="David" w:hAnsi="David" w:cs="David"/>
          <w:rtl/>
          <w:lang w:bidi="he-IL"/>
        </w:rPr>
        <w:t xml:space="preserve"> ברוב המחוזות וברוב סעיפי השאלות ובמדד המסכם בשנת </w:t>
      </w:r>
      <w:r w:rsidR="00471C09" w:rsidRPr="008E52A5">
        <w:rPr>
          <w:rFonts w:ascii="David" w:hAnsi="David" w:cs="David"/>
          <w:rtl/>
          <w:lang w:bidi="he-IL"/>
        </w:rPr>
        <w:t>201</w:t>
      </w:r>
      <w:r w:rsidR="0097617D">
        <w:rPr>
          <w:rFonts w:ascii="David" w:hAnsi="David" w:cs="David" w:hint="cs"/>
          <w:rtl/>
          <w:lang w:bidi="he-IL"/>
        </w:rPr>
        <w:t>9</w:t>
      </w:r>
      <w:r w:rsidRPr="008E52A5">
        <w:rPr>
          <w:rFonts w:ascii="David" w:hAnsi="David" w:cs="David"/>
          <w:rtl/>
          <w:lang w:bidi="he-IL"/>
        </w:rPr>
        <w:t xml:space="preserve"> לעומת</w:t>
      </w:r>
      <w:r w:rsidR="00EF6368">
        <w:rPr>
          <w:rFonts w:ascii="David" w:hAnsi="David" w:cs="David" w:hint="cs"/>
          <w:rtl/>
          <w:lang w:bidi="he-IL"/>
        </w:rPr>
        <w:t xml:space="preserve"> שנת</w:t>
      </w:r>
      <w:r w:rsidRPr="008E52A5">
        <w:rPr>
          <w:rFonts w:ascii="David" w:hAnsi="David" w:cs="David"/>
          <w:rtl/>
          <w:lang w:bidi="he-IL"/>
        </w:rPr>
        <w:t xml:space="preserve"> </w:t>
      </w:r>
      <w:r w:rsidR="0097617D">
        <w:rPr>
          <w:rFonts w:ascii="David" w:hAnsi="David" w:cs="David" w:hint="cs"/>
          <w:rtl/>
          <w:lang w:bidi="he-IL"/>
        </w:rPr>
        <w:t>2018.</w:t>
      </w:r>
    </w:p>
    <w:p w:rsidR="00243CB6" w:rsidRPr="008E52A5" w:rsidRDefault="00243CB6" w:rsidP="00074419">
      <w:pPr>
        <w:rPr>
          <w:rFonts w:ascii="David" w:hAnsi="David" w:cs="David"/>
          <w:rtl/>
          <w:lang w:bidi="he-IL"/>
        </w:rPr>
      </w:pPr>
    </w:p>
    <w:p w:rsidR="00243CB6" w:rsidRPr="008E52A5" w:rsidRDefault="00243CB6" w:rsidP="00074419">
      <w:pPr>
        <w:rPr>
          <w:rFonts w:ascii="David" w:hAnsi="David" w:cs="David"/>
          <w:rtl/>
          <w:lang w:bidi="he-IL"/>
        </w:rPr>
      </w:pPr>
    </w:p>
    <w:p w:rsidR="00243CB6" w:rsidRPr="008E52A5" w:rsidRDefault="00243CB6" w:rsidP="00074419">
      <w:pPr>
        <w:rPr>
          <w:rFonts w:ascii="David" w:hAnsi="David" w:cs="David"/>
          <w:rtl/>
          <w:lang w:bidi="he-IL"/>
        </w:rPr>
      </w:pPr>
    </w:p>
    <w:p w:rsidR="00057663" w:rsidRPr="008E52A5" w:rsidRDefault="00057663" w:rsidP="00074419">
      <w:pPr>
        <w:rPr>
          <w:rFonts w:ascii="David" w:hAnsi="David" w:cs="David"/>
          <w:rtl/>
          <w:lang w:bidi="he-IL"/>
        </w:rPr>
      </w:pPr>
    </w:p>
    <w:p w:rsidR="00057663" w:rsidRPr="008E52A5" w:rsidRDefault="00057663" w:rsidP="00074419">
      <w:pPr>
        <w:rPr>
          <w:rFonts w:ascii="David" w:hAnsi="David" w:cs="David"/>
          <w:rtl/>
          <w:lang w:bidi="he-IL"/>
        </w:rPr>
      </w:pPr>
    </w:p>
    <w:p w:rsidR="00057663" w:rsidRPr="008E52A5" w:rsidRDefault="00057663" w:rsidP="00074419">
      <w:pPr>
        <w:rPr>
          <w:rFonts w:ascii="David" w:hAnsi="David" w:cs="David"/>
          <w:rtl/>
          <w:lang w:bidi="he-IL"/>
        </w:rPr>
      </w:pPr>
    </w:p>
    <w:p w:rsidR="00057663" w:rsidRPr="008E52A5" w:rsidRDefault="00057663" w:rsidP="00074419">
      <w:pPr>
        <w:rPr>
          <w:rFonts w:ascii="David" w:hAnsi="David" w:cs="David"/>
          <w:rtl/>
          <w:lang w:bidi="he-IL"/>
        </w:rPr>
      </w:pPr>
    </w:p>
    <w:p w:rsidR="00057663" w:rsidRPr="008E52A5" w:rsidRDefault="00057663"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Default="00A4405B"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97617D" w:rsidRDefault="0097617D" w:rsidP="00074419">
      <w:pPr>
        <w:rPr>
          <w:rFonts w:ascii="David" w:hAnsi="David" w:cs="David"/>
          <w:rtl/>
          <w:lang w:bidi="he-IL"/>
        </w:rPr>
      </w:pPr>
    </w:p>
    <w:p w:rsidR="00584F15" w:rsidRPr="008E52A5" w:rsidRDefault="00584F15" w:rsidP="00074419">
      <w:pPr>
        <w:rPr>
          <w:rFonts w:ascii="David" w:hAnsi="David" w:cs="David"/>
          <w:rtl/>
          <w:lang w:bidi="he-IL"/>
        </w:rPr>
      </w:pPr>
    </w:p>
    <w:p w:rsidR="00247456" w:rsidRDefault="00583515" w:rsidP="00583515">
      <w:pPr>
        <w:spacing w:before="120" w:after="120"/>
        <w:jc w:val="center"/>
        <w:rPr>
          <w:rFonts w:ascii="David" w:hAnsi="David" w:cs="David"/>
          <w:b/>
          <w:bCs/>
          <w:rtl/>
          <w:lang w:bidi="he-IL"/>
        </w:rPr>
      </w:pPr>
      <w:r w:rsidRPr="008E52A5">
        <w:rPr>
          <w:rFonts w:ascii="David" w:hAnsi="David" w:cs="David"/>
          <w:b/>
          <w:bCs/>
          <w:rtl/>
          <w:lang w:bidi="he-IL"/>
        </w:rPr>
        <w:t>גרף 3</w:t>
      </w:r>
      <w:r w:rsidR="00584F15" w:rsidRPr="008E52A5">
        <w:rPr>
          <w:rFonts w:ascii="David" w:hAnsi="David" w:cs="David"/>
          <w:b/>
          <w:bCs/>
          <w:rtl/>
          <w:lang w:bidi="he-IL"/>
        </w:rPr>
        <w:t xml:space="preserve">: מדד מסכם של הכשרות </w:t>
      </w:r>
      <w:r w:rsidR="00351A1D" w:rsidRPr="008E52A5">
        <w:rPr>
          <w:rFonts w:ascii="David" w:hAnsi="David" w:cs="David"/>
          <w:b/>
          <w:bCs/>
          <w:rtl/>
          <w:lang w:bidi="he-IL"/>
        </w:rPr>
        <w:t>אימונים תקופתיים</w:t>
      </w:r>
      <w:r w:rsidRPr="008E52A5">
        <w:rPr>
          <w:rFonts w:ascii="David" w:hAnsi="David" w:cs="David"/>
          <w:b/>
          <w:bCs/>
          <w:rtl/>
          <w:lang w:bidi="he-IL"/>
        </w:rPr>
        <w:t xml:space="preserve"> </w:t>
      </w:r>
      <w:r w:rsidR="00247456" w:rsidRPr="008E52A5">
        <w:rPr>
          <w:rFonts w:ascii="David" w:hAnsi="David" w:cs="David"/>
          <w:b/>
          <w:bCs/>
          <w:rtl/>
          <w:lang w:bidi="he-IL"/>
        </w:rPr>
        <w:t xml:space="preserve">לפי </w:t>
      </w:r>
      <w:r w:rsidR="00251E16" w:rsidRPr="008E52A5">
        <w:rPr>
          <w:rFonts w:ascii="David" w:hAnsi="David" w:cs="David"/>
          <w:b/>
          <w:bCs/>
          <w:rtl/>
          <w:lang w:bidi="he-IL"/>
        </w:rPr>
        <w:t>ה</w:t>
      </w:r>
      <w:r w:rsidR="00247456" w:rsidRPr="008E52A5">
        <w:rPr>
          <w:rFonts w:ascii="David" w:hAnsi="David" w:cs="David"/>
          <w:b/>
          <w:bCs/>
          <w:rtl/>
          <w:lang w:bidi="he-IL"/>
        </w:rPr>
        <w:t>מחוזות</w:t>
      </w:r>
    </w:p>
    <w:p w:rsidR="0097617D" w:rsidRPr="008E52A5" w:rsidRDefault="0097617D" w:rsidP="0097617D">
      <w:pPr>
        <w:spacing w:before="120" w:after="120"/>
        <w:jc w:val="center"/>
        <w:rPr>
          <w:rFonts w:ascii="David" w:hAnsi="David" w:cs="David"/>
          <w:b/>
          <w:bCs/>
          <w:rtl/>
          <w:lang w:bidi="he-IL"/>
        </w:rPr>
      </w:pPr>
      <w:r>
        <w:rPr>
          <w:noProof/>
          <w:lang w:bidi="he-IL"/>
        </w:rPr>
        <w:drawing>
          <wp:inline distT="0" distB="0" distL="0" distR="0" wp14:anchorId="2D98FE51" wp14:editId="51CF33B7">
            <wp:extent cx="5858259" cy="2499360"/>
            <wp:effectExtent l="0" t="0" r="9525" b="1524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3515" w:rsidRPr="008E52A5" w:rsidRDefault="00583515" w:rsidP="00583515">
      <w:pPr>
        <w:spacing w:before="120" w:after="120"/>
        <w:jc w:val="center"/>
        <w:rPr>
          <w:rFonts w:ascii="David" w:hAnsi="David" w:cs="David"/>
          <w:b/>
          <w:bCs/>
          <w:rtl/>
          <w:lang w:bidi="he-IL"/>
        </w:rPr>
      </w:pPr>
    </w:p>
    <w:p w:rsidR="00247456" w:rsidRPr="008E52A5" w:rsidRDefault="00247456" w:rsidP="006E422E">
      <w:pPr>
        <w:spacing w:before="120" w:after="120"/>
        <w:rPr>
          <w:rFonts w:ascii="David" w:hAnsi="David" w:cs="David"/>
          <w:b/>
          <w:bCs/>
          <w:rtl/>
          <w:lang w:bidi="he-IL"/>
        </w:rPr>
      </w:pPr>
    </w:p>
    <w:p w:rsidR="00583515" w:rsidRDefault="00583515" w:rsidP="00B35C6F">
      <w:pPr>
        <w:spacing w:before="120" w:after="120"/>
        <w:jc w:val="center"/>
        <w:rPr>
          <w:rFonts w:ascii="David" w:hAnsi="David" w:cs="David"/>
          <w:noProof/>
          <w:rtl/>
          <w:lang w:bidi="he-IL"/>
        </w:rPr>
      </w:pPr>
      <w:r w:rsidRPr="008E52A5">
        <w:rPr>
          <w:rFonts w:ascii="David" w:hAnsi="David" w:cs="David"/>
          <w:b/>
          <w:bCs/>
          <w:rtl/>
          <w:lang w:bidi="he-IL"/>
        </w:rPr>
        <w:t xml:space="preserve">גרף 4: מדד מסכם עבור סעיפי השאלות של הכשרות אימונים תקופתיים </w:t>
      </w:r>
    </w:p>
    <w:p w:rsidR="0097617D" w:rsidRPr="008E52A5" w:rsidRDefault="0097617D" w:rsidP="00B35C6F">
      <w:pPr>
        <w:spacing w:before="120" w:after="120"/>
        <w:jc w:val="center"/>
        <w:rPr>
          <w:rFonts w:ascii="David" w:hAnsi="David" w:cs="David"/>
          <w:noProof/>
          <w:rtl/>
          <w:lang w:bidi="he-IL"/>
        </w:rPr>
      </w:pPr>
      <w:r>
        <w:rPr>
          <w:noProof/>
          <w:lang w:bidi="he-IL"/>
        </w:rPr>
        <w:drawing>
          <wp:inline distT="0" distB="0" distL="0" distR="0" wp14:anchorId="66A6DED4" wp14:editId="041CF0D7">
            <wp:extent cx="5919769" cy="3392170"/>
            <wp:effectExtent l="0" t="0" r="5080" b="1778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7456" w:rsidRPr="008E52A5" w:rsidRDefault="00247456" w:rsidP="00351A1D">
      <w:pPr>
        <w:spacing w:before="120" w:after="120"/>
        <w:jc w:val="center"/>
        <w:rPr>
          <w:rFonts w:ascii="David" w:hAnsi="David" w:cs="David"/>
          <w:b/>
          <w:bCs/>
          <w:rtl/>
          <w:lang w:bidi="he-IL"/>
        </w:rPr>
      </w:pPr>
    </w:p>
    <w:p w:rsidR="00B61726" w:rsidRPr="008E52A5" w:rsidRDefault="00B61726" w:rsidP="00B61726">
      <w:pPr>
        <w:rPr>
          <w:rFonts w:ascii="David" w:hAnsi="David" w:cs="David"/>
          <w:rtl/>
          <w:lang w:bidi="he-IL"/>
        </w:rPr>
      </w:pPr>
    </w:p>
    <w:p w:rsidR="00745D63" w:rsidRPr="008E52A5" w:rsidRDefault="00745D63" w:rsidP="00B61726">
      <w:pPr>
        <w:rPr>
          <w:rFonts w:ascii="David" w:hAnsi="David" w:cs="David"/>
          <w:rtl/>
          <w:lang w:bidi="he-IL"/>
        </w:rPr>
      </w:pPr>
    </w:p>
    <w:p w:rsidR="00745D63" w:rsidRPr="008E52A5" w:rsidRDefault="00745D63" w:rsidP="00B61726">
      <w:pPr>
        <w:rPr>
          <w:rFonts w:ascii="David" w:hAnsi="David" w:cs="David"/>
          <w:rtl/>
          <w:lang w:bidi="he-IL"/>
        </w:rPr>
      </w:pPr>
    </w:p>
    <w:p w:rsidR="00745D63" w:rsidRPr="008E52A5" w:rsidRDefault="00745D63" w:rsidP="00B61726">
      <w:pPr>
        <w:rPr>
          <w:rFonts w:ascii="David" w:hAnsi="David" w:cs="David"/>
          <w:rtl/>
          <w:lang w:bidi="he-IL"/>
        </w:rPr>
      </w:pPr>
    </w:p>
    <w:p w:rsidR="00A4405B" w:rsidRPr="008E52A5" w:rsidRDefault="00A4405B" w:rsidP="00B61726">
      <w:pPr>
        <w:rPr>
          <w:rFonts w:ascii="David" w:hAnsi="David" w:cs="David"/>
          <w:rtl/>
          <w:lang w:bidi="he-IL"/>
        </w:rPr>
      </w:pPr>
    </w:p>
    <w:p w:rsidR="00732BF3" w:rsidRPr="008E52A5" w:rsidRDefault="00732BF3" w:rsidP="00B61726">
      <w:pPr>
        <w:rPr>
          <w:rFonts w:ascii="David" w:hAnsi="David" w:cs="David"/>
          <w:rtl/>
          <w:lang w:bidi="he-IL"/>
        </w:rPr>
      </w:pPr>
    </w:p>
    <w:p w:rsidR="00732BF3" w:rsidRPr="008E52A5" w:rsidRDefault="00732BF3" w:rsidP="00B61726">
      <w:pPr>
        <w:rPr>
          <w:rFonts w:ascii="David" w:hAnsi="David" w:cs="David"/>
          <w:lang w:bidi="he-IL"/>
        </w:rPr>
      </w:pPr>
    </w:p>
    <w:p w:rsidR="00351A1D" w:rsidRPr="008E52A5" w:rsidRDefault="00351A1D" w:rsidP="00351A1D">
      <w:pPr>
        <w:pStyle w:val="a5"/>
        <w:keepNext/>
        <w:numPr>
          <w:ilvl w:val="0"/>
          <w:numId w:val="11"/>
        </w:numPr>
        <w:rPr>
          <w:rFonts w:ascii="David" w:hAnsi="David"/>
          <w:b/>
          <w:bCs/>
        </w:rPr>
      </w:pPr>
      <w:r w:rsidRPr="008E52A5">
        <w:rPr>
          <w:rFonts w:ascii="David" w:hAnsi="David"/>
          <w:b/>
          <w:bCs/>
          <w:rtl/>
        </w:rPr>
        <w:t>מקצועיות הצוות:</w:t>
      </w:r>
    </w:p>
    <w:p w:rsidR="00997A9A" w:rsidRPr="008E52A5" w:rsidRDefault="00351A1D" w:rsidP="00A4405B">
      <w:pPr>
        <w:spacing w:line="360" w:lineRule="auto"/>
        <w:ind w:left="360"/>
        <w:jc w:val="both"/>
        <w:rPr>
          <w:rFonts w:ascii="David" w:hAnsi="David" w:cs="David"/>
          <w:sz w:val="22"/>
          <w:szCs w:val="22"/>
          <w:rtl/>
          <w:lang w:val="fr-FR" w:bidi="he-IL"/>
        </w:rPr>
      </w:pPr>
      <w:r w:rsidRPr="008E52A5">
        <w:rPr>
          <w:rFonts w:ascii="David" w:hAnsi="David" w:cs="David"/>
          <w:rtl/>
          <w:lang w:val="fr-FR" w:bidi="he-IL"/>
        </w:rPr>
        <w:t xml:space="preserve">פרק </w:t>
      </w:r>
      <w:r w:rsidR="00AD6898" w:rsidRPr="008E52A5">
        <w:rPr>
          <w:rFonts w:ascii="David" w:hAnsi="David" w:cs="David"/>
          <w:rtl/>
          <w:lang w:val="fr-FR" w:bidi="he-IL"/>
        </w:rPr>
        <w:t>זה</w:t>
      </w:r>
      <w:r w:rsidRPr="008E52A5">
        <w:rPr>
          <w:rFonts w:ascii="David" w:hAnsi="David" w:cs="David"/>
          <w:rtl/>
          <w:lang w:val="fr-FR" w:bidi="he-IL"/>
        </w:rPr>
        <w:t xml:space="preserve"> עוסק במקצועיות של הדרג המנהלי, העמיתים לעבודה והמקצועיות האישית של כל מאבטח כפי שהיא נתפסת בעיני המאבטחים. </w:t>
      </w:r>
    </w:p>
    <w:p w:rsidR="00574D71" w:rsidRDefault="00285540" w:rsidP="00285540">
      <w:pPr>
        <w:pStyle w:val="a4"/>
        <w:spacing w:before="120" w:after="120" w:line="360" w:lineRule="auto"/>
        <w:jc w:val="center"/>
        <w:rPr>
          <w:rFonts w:ascii="David" w:hAnsi="David" w:cs="David"/>
          <w:b w:val="0"/>
          <w:rtl/>
          <w:lang w:bidi="he-IL"/>
        </w:rPr>
      </w:pPr>
      <w:r w:rsidRPr="008E52A5">
        <w:rPr>
          <w:rFonts w:ascii="David" w:hAnsi="David" w:cs="David"/>
          <w:b w:val="0"/>
          <w:rtl/>
          <w:lang w:bidi="he-IL"/>
        </w:rPr>
        <w:t xml:space="preserve">לוח </w:t>
      </w:r>
      <w:r w:rsidRPr="008E52A5">
        <w:rPr>
          <w:rFonts w:ascii="David" w:hAnsi="David" w:cs="David"/>
          <w:rtl/>
          <w:lang w:bidi="he-IL"/>
        </w:rPr>
        <w:t>3</w:t>
      </w:r>
      <w:r w:rsidRPr="008E52A5">
        <w:rPr>
          <w:rFonts w:ascii="David" w:hAnsi="David" w:cs="David"/>
          <w:b w:val="0"/>
          <w:rtl/>
          <w:lang w:bidi="he-IL"/>
        </w:rPr>
        <w:t>: פירוט השאלות מקצועיות הצוות על פי דיווחי המאבטחים</w:t>
      </w:r>
    </w:p>
    <w:tbl>
      <w:tblPr>
        <w:bidiVisual/>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799"/>
        <w:gridCol w:w="637"/>
        <w:gridCol w:w="637"/>
        <w:gridCol w:w="847"/>
        <w:gridCol w:w="637"/>
        <w:gridCol w:w="587"/>
        <w:gridCol w:w="637"/>
      </w:tblGrid>
      <w:tr w:rsidR="002F3D07" w:rsidRPr="002F3D07" w:rsidTr="00EF6368">
        <w:trPr>
          <w:trHeight w:val="315"/>
          <w:jc w:val="center"/>
        </w:trPr>
        <w:tc>
          <w:tcPr>
            <w:tcW w:w="5120" w:type="dxa"/>
            <w:vMerge w:val="restart"/>
            <w:shd w:val="clear" w:color="000000" w:fill="BFBFBF"/>
            <w:vAlign w:val="center"/>
            <w:hideMark/>
          </w:tcPr>
          <w:p w:rsidR="002F3D07" w:rsidRPr="00A16AAD" w:rsidRDefault="002F3D07" w:rsidP="002F3D07">
            <w:pP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3312" w:type="dxa"/>
            <w:gridSpan w:val="5"/>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נתוני 2019</w:t>
            </w:r>
          </w:p>
        </w:tc>
        <w:tc>
          <w:tcPr>
            <w:tcW w:w="542"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2018</w:t>
            </w:r>
          </w:p>
        </w:tc>
        <w:tc>
          <w:tcPr>
            <w:tcW w:w="582"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2017</w:t>
            </w:r>
          </w:p>
        </w:tc>
      </w:tr>
      <w:tr w:rsidR="002F3D07" w:rsidRPr="002F3D07" w:rsidTr="00EF6368">
        <w:trPr>
          <w:trHeight w:val="554"/>
          <w:jc w:val="center"/>
        </w:trPr>
        <w:tc>
          <w:tcPr>
            <w:tcW w:w="5120" w:type="dxa"/>
            <w:vMerge/>
            <w:vAlign w:val="center"/>
            <w:hideMark/>
          </w:tcPr>
          <w:p w:rsidR="002F3D07" w:rsidRPr="00A16AAD" w:rsidRDefault="002F3D07" w:rsidP="002F3D07">
            <w:pPr>
              <w:rPr>
                <w:rFonts w:ascii="David" w:hAnsi="David" w:cs="David"/>
                <w:b/>
                <w:bCs/>
                <w:color w:val="000000"/>
                <w:sz w:val="20"/>
                <w:szCs w:val="20"/>
                <w:lang w:bidi="he-IL"/>
              </w:rPr>
            </w:pPr>
          </w:p>
        </w:tc>
        <w:tc>
          <w:tcPr>
            <w:tcW w:w="799"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חיפה וצפון</w:t>
            </w:r>
          </w:p>
        </w:tc>
        <w:tc>
          <w:tcPr>
            <w:tcW w:w="582"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תל אביב</w:t>
            </w:r>
          </w:p>
        </w:tc>
        <w:tc>
          <w:tcPr>
            <w:tcW w:w="582"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מרכז</w:t>
            </w:r>
          </w:p>
        </w:tc>
        <w:tc>
          <w:tcPr>
            <w:tcW w:w="766"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ירושלים והדרום</w:t>
            </w:r>
          </w:p>
        </w:tc>
        <w:tc>
          <w:tcPr>
            <w:tcW w:w="582" w:type="dxa"/>
            <w:vMerge w:val="restart"/>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w:t>
            </w:r>
          </w:p>
        </w:tc>
        <w:tc>
          <w:tcPr>
            <w:tcW w:w="542" w:type="dxa"/>
            <w:vMerge/>
            <w:vAlign w:val="center"/>
            <w:hideMark/>
          </w:tcPr>
          <w:p w:rsidR="002F3D07" w:rsidRPr="00A16AAD" w:rsidRDefault="002F3D07" w:rsidP="002F3D07">
            <w:pPr>
              <w:rPr>
                <w:rFonts w:ascii="David" w:hAnsi="David" w:cs="David"/>
                <w:b/>
                <w:bCs/>
                <w:color w:val="000000"/>
                <w:sz w:val="20"/>
                <w:szCs w:val="20"/>
                <w:lang w:bidi="he-IL"/>
              </w:rPr>
            </w:pPr>
          </w:p>
        </w:tc>
        <w:tc>
          <w:tcPr>
            <w:tcW w:w="582" w:type="dxa"/>
            <w:vMerge/>
            <w:vAlign w:val="center"/>
            <w:hideMark/>
          </w:tcPr>
          <w:p w:rsidR="002F3D07" w:rsidRPr="00A16AAD" w:rsidRDefault="002F3D07" w:rsidP="002F3D07">
            <w:pPr>
              <w:rPr>
                <w:rFonts w:ascii="David" w:hAnsi="David" w:cs="David"/>
                <w:b/>
                <w:bCs/>
                <w:color w:val="000000"/>
                <w:sz w:val="20"/>
                <w:szCs w:val="20"/>
                <w:lang w:bidi="he-IL"/>
              </w:rPr>
            </w:pPr>
          </w:p>
        </w:tc>
      </w:tr>
      <w:tr w:rsidR="002F3D07" w:rsidRPr="002F3D07" w:rsidTr="00EF6368">
        <w:trPr>
          <w:trHeight w:val="804"/>
          <w:jc w:val="center"/>
        </w:trPr>
        <w:tc>
          <w:tcPr>
            <w:tcW w:w="5120" w:type="dxa"/>
            <w:vMerge/>
            <w:vAlign w:val="center"/>
            <w:hideMark/>
          </w:tcPr>
          <w:p w:rsidR="002F3D07" w:rsidRPr="00A16AAD" w:rsidRDefault="002F3D07" w:rsidP="002F3D07">
            <w:pPr>
              <w:rPr>
                <w:rFonts w:ascii="David" w:hAnsi="David" w:cs="David"/>
                <w:b/>
                <w:bCs/>
                <w:color w:val="000000"/>
                <w:sz w:val="20"/>
                <w:szCs w:val="20"/>
                <w:lang w:bidi="he-IL"/>
              </w:rPr>
            </w:pPr>
          </w:p>
        </w:tc>
        <w:tc>
          <w:tcPr>
            <w:tcW w:w="799" w:type="dxa"/>
            <w:vMerge/>
            <w:vAlign w:val="center"/>
            <w:hideMark/>
          </w:tcPr>
          <w:p w:rsidR="002F3D07" w:rsidRPr="00A16AAD" w:rsidRDefault="002F3D07" w:rsidP="002F3D07">
            <w:pPr>
              <w:rPr>
                <w:rFonts w:ascii="David" w:hAnsi="David" w:cs="David"/>
                <w:b/>
                <w:bCs/>
                <w:color w:val="000000"/>
                <w:sz w:val="20"/>
                <w:szCs w:val="20"/>
                <w:lang w:bidi="he-IL"/>
              </w:rPr>
            </w:pPr>
          </w:p>
        </w:tc>
        <w:tc>
          <w:tcPr>
            <w:tcW w:w="582" w:type="dxa"/>
            <w:vMerge/>
            <w:vAlign w:val="center"/>
            <w:hideMark/>
          </w:tcPr>
          <w:p w:rsidR="002F3D07" w:rsidRPr="00A16AAD" w:rsidRDefault="002F3D07" w:rsidP="002F3D07">
            <w:pPr>
              <w:rPr>
                <w:rFonts w:ascii="David" w:hAnsi="David" w:cs="David"/>
                <w:b/>
                <w:bCs/>
                <w:color w:val="000000"/>
                <w:sz w:val="20"/>
                <w:szCs w:val="20"/>
                <w:lang w:bidi="he-IL"/>
              </w:rPr>
            </w:pPr>
          </w:p>
        </w:tc>
        <w:tc>
          <w:tcPr>
            <w:tcW w:w="582" w:type="dxa"/>
            <w:vMerge/>
            <w:vAlign w:val="center"/>
            <w:hideMark/>
          </w:tcPr>
          <w:p w:rsidR="002F3D07" w:rsidRPr="00A16AAD" w:rsidRDefault="002F3D07" w:rsidP="002F3D07">
            <w:pPr>
              <w:rPr>
                <w:rFonts w:ascii="David" w:hAnsi="David" w:cs="David"/>
                <w:b/>
                <w:bCs/>
                <w:color w:val="000000"/>
                <w:sz w:val="20"/>
                <w:szCs w:val="20"/>
                <w:lang w:bidi="he-IL"/>
              </w:rPr>
            </w:pPr>
          </w:p>
        </w:tc>
        <w:tc>
          <w:tcPr>
            <w:tcW w:w="766" w:type="dxa"/>
            <w:vMerge/>
            <w:vAlign w:val="center"/>
            <w:hideMark/>
          </w:tcPr>
          <w:p w:rsidR="002F3D07" w:rsidRPr="00A16AAD" w:rsidRDefault="002F3D07" w:rsidP="002F3D07">
            <w:pPr>
              <w:rPr>
                <w:rFonts w:ascii="David" w:hAnsi="David" w:cs="David"/>
                <w:b/>
                <w:bCs/>
                <w:color w:val="000000"/>
                <w:sz w:val="20"/>
                <w:szCs w:val="20"/>
                <w:lang w:bidi="he-IL"/>
              </w:rPr>
            </w:pPr>
          </w:p>
        </w:tc>
        <w:tc>
          <w:tcPr>
            <w:tcW w:w="582" w:type="dxa"/>
            <w:vMerge/>
            <w:vAlign w:val="center"/>
            <w:hideMark/>
          </w:tcPr>
          <w:p w:rsidR="002F3D07" w:rsidRPr="00A16AAD" w:rsidRDefault="002F3D07" w:rsidP="002F3D07">
            <w:pPr>
              <w:rPr>
                <w:rFonts w:ascii="David" w:hAnsi="David" w:cs="David"/>
                <w:b/>
                <w:bCs/>
                <w:color w:val="000000"/>
                <w:sz w:val="20"/>
                <w:szCs w:val="20"/>
                <w:lang w:bidi="he-IL"/>
              </w:rPr>
            </w:pPr>
          </w:p>
        </w:tc>
        <w:tc>
          <w:tcPr>
            <w:tcW w:w="542" w:type="dxa"/>
            <w:vMerge/>
            <w:vAlign w:val="center"/>
            <w:hideMark/>
          </w:tcPr>
          <w:p w:rsidR="002F3D07" w:rsidRPr="00A16AAD" w:rsidRDefault="002F3D07" w:rsidP="002F3D07">
            <w:pPr>
              <w:rPr>
                <w:rFonts w:ascii="David" w:hAnsi="David" w:cs="David"/>
                <w:b/>
                <w:bCs/>
                <w:color w:val="000000"/>
                <w:sz w:val="20"/>
                <w:szCs w:val="20"/>
                <w:lang w:bidi="he-IL"/>
              </w:rPr>
            </w:pPr>
          </w:p>
        </w:tc>
        <w:tc>
          <w:tcPr>
            <w:tcW w:w="582" w:type="dxa"/>
            <w:vMerge/>
            <w:vAlign w:val="center"/>
            <w:hideMark/>
          </w:tcPr>
          <w:p w:rsidR="002F3D07" w:rsidRPr="00A16AAD" w:rsidRDefault="002F3D07" w:rsidP="002F3D07">
            <w:pPr>
              <w:rPr>
                <w:rFonts w:ascii="David" w:hAnsi="David" w:cs="David"/>
                <w:b/>
                <w:bCs/>
                <w:color w:val="000000"/>
                <w:sz w:val="20"/>
                <w:szCs w:val="20"/>
                <w:lang w:bidi="he-IL"/>
              </w:rPr>
            </w:pP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rtl/>
                <w:lang w:bidi="he-IL"/>
              </w:rPr>
            </w:pPr>
            <w:r w:rsidRPr="00A16AAD">
              <w:rPr>
                <w:rFonts w:ascii="David" w:hAnsi="David" w:cs="David"/>
                <w:color w:val="000000"/>
                <w:sz w:val="20"/>
                <w:szCs w:val="20"/>
                <w:rtl/>
                <w:lang w:bidi="he-IL"/>
              </w:rPr>
              <w:t>באיזו מידה הנך שבע רצון מרמת המקצועיות של קב"ט המחוז?</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83%</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97%</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91%</w:t>
            </w:r>
          </w:p>
        </w:tc>
        <w:tc>
          <w:tcPr>
            <w:tcW w:w="582" w:type="dxa"/>
            <w:shd w:val="clear" w:color="auto" w:fill="auto"/>
            <w:vAlign w:val="center"/>
            <w:hideMark/>
          </w:tcPr>
          <w:p w:rsidR="002F3D07" w:rsidRPr="00A16AAD" w:rsidRDefault="002F3D07" w:rsidP="002F3D07">
            <w:pPr>
              <w:bidi w:val="0"/>
              <w:jc w:val="center"/>
              <w:rPr>
                <w:rFonts w:ascii="David" w:hAnsi="David" w:cs="David"/>
                <w:color w:val="C00000"/>
                <w:sz w:val="20"/>
                <w:szCs w:val="20"/>
                <w:lang w:bidi="he-IL"/>
              </w:rPr>
            </w:pPr>
            <w:r w:rsidRPr="00A16AAD">
              <w:rPr>
                <w:rFonts w:ascii="David" w:hAnsi="David" w:cs="David"/>
                <w:color w:val="C00000"/>
                <w:sz w:val="20"/>
                <w:szCs w:val="20"/>
                <w:lang w:bidi="he-IL"/>
              </w:rPr>
              <w:t>95%</w:t>
            </w: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lang w:bidi="he-IL"/>
              </w:rPr>
            </w:pPr>
            <w:r w:rsidRPr="00A16AAD">
              <w:rPr>
                <w:rFonts w:ascii="David" w:hAnsi="David" w:cs="David"/>
                <w:color w:val="000000"/>
                <w:sz w:val="20"/>
                <w:szCs w:val="20"/>
                <w:rtl/>
                <w:lang w:bidi="he-IL"/>
              </w:rPr>
              <w:t>באיזו מידה הנך שבע רצון מרמת המקצועיות של סגן קב"ט מחוזי?</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96%</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77%</w:t>
            </w:r>
          </w:p>
        </w:tc>
        <w:tc>
          <w:tcPr>
            <w:tcW w:w="58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89%</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90%</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lang w:bidi="he-IL"/>
              </w:rPr>
            </w:pPr>
            <w:r w:rsidRPr="00A16AAD">
              <w:rPr>
                <w:rFonts w:ascii="David" w:hAnsi="David" w:cs="David"/>
                <w:color w:val="000000"/>
                <w:sz w:val="20"/>
                <w:szCs w:val="20"/>
                <w:rtl/>
                <w:lang w:bidi="he-IL"/>
              </w:rPr>
              <w:t>באיזו מידה הנך שבע רצון מרמתו המקצועית של ק. המתקן?</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97%</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50%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8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91%</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98%</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99%</w:t>
            </w: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lang w:bidi="he-IL"/>
              </w:rPr>
            </w:pPr>
            <w:r w:rsidRPr="00A16AAD">
              <w:rPr>
                <w:rFonts w:ascii="David" w:hAnsi="David" w:cs="David"/>
                <w:color w:val="000000"/>
                <w:sz w:val="20"/>
                <w:szCs w:val="20"/>
                <w:rtl/>
                <w:lang w:bidi="he-IL"/>
              </w:rPr>
              <w:t>באיזו מידה הנך שבע רצון ממקצועיות חבריך לעבודה?</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100%</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95%</w:t>
            </w:r>
          </w:p>
        </w:tc>
        <w:tc>
          <w:tcPr>
            <w:tcW w:w="582" w:type="dxa"/>
            <w:shd w:val="clear" w:color="auto" w:fill="auto"/>
            <w:vAlign w:val="center"/>
            <w:hideMark/>
          </w:tcPr>
          <w:p w:rsidR="002F3D07" w:rsidRPr="00A16AAD" w:rsidRDefault="002F3D07" w:rsidP="002F3D07">
            <w:pPr>
              <w:bidi w:val="0"/>
              <w:jc w:val="center"/>
              <w:rPr>
                <w:rFonts w:ascii="David" w:hAnsi="David" w:cs="David"/>
                <w:color w:val="C00000"/>
                <w:sz w:val="20"/>
                <w:szCs w:val="20"/>
                <w:lang w:bidi="he-IL"/>
              </w:rPr>
            </w:pPr>
            <w:r w:rsidRPr="00A16AAD">
              <w:rPr>
                <w:rFonts w:ascii="David" w:hAnsi="David" w:cs="David"/>
                <w:color w:val="C00000"/>
                <w:sz w:val="20"/>
                <w:szCs w:val="20"/>
                <w:lang w:bidi="he-IL"/>
              </w:rPr>
              <w:t>98%</w:t>
            </w: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lang w:bidi="he-IL"/>
              </w:rPr>
            </w:pPr>
            <w:r w:rsidRPr="00A16AAD">
              <w:rPr>
                <w:rFonts w:ascii="David" w:hAnsi="David" w:cs="David"/>
                <w:color w:val="000000"/>
                <w:sz w:val="20"/>
                <w:szCs w:val="20"/>
                <w:rtl/>
                <w:lang w:bidi="he-IL"/>
              </w:rPr>
              <w:t>באיזה רמה אתה סומך על חבריך לצוות באירועי חירום?</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99%</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98%</w:t>
            </w:r>
          </w:p>
        </w:tc>
        <w:tc>
          <w:tcPr>
            <w:tcW w:w="582" w:type="dxa"/>
            <w:shd w:val="clear" w:color="auto" w:fill="auto"/>
            <w:vAlign w:val="center"/>
            <w:hideMark/>
          </w:tcPr>
          <w:p w:rsidR="002F3D07" w:rsidRPr="00A16AAD" w:rsidRDefault="002F3D07" w:rsidP="002F3D07">
            <w:pPr>
              <w:bidi w:val="0"/>
              <w:jc w:val="center"/>
              <w:rPr>
                <w:rFonts w:ascii="David" w:hAnsi="David" w:cs="David"/>
                <w:color w:val="C00000"/>
                <w:sz w:val="20"/>
                <w:szCs w:val="20"/>
                <w:lang w:bidi="he-IL"/>
              </w:rPr>
            </w:pPr>
            <w:r w:rsidRPr="00A16AAD">
              <w:rPr>
                <w:rFonts w:ascii="David" w:hAnsi="David" w:cs="David"/>
                <w:color w:val="C00000"/>
                <w:sz w:val="20"/>
                <w:szCs w:val="20"/>
                <w:lang w:bidi="he-IL"/>
              </w:rPr>
              <w:t>95%</w:t>
            </w: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lang w:bidi="he-IL"/>
              </w:rPr>
            </w:pPr>
            <w:r w:rsidRPr="00A16AAD">
              <w:rPr>
                <w:rFonts w:ascii="David" w:hAnsi="David" w:cs="David"/>
                <w:color w:val="000000"/>
                <w:sz w:val="20"/>
                <w:szCs w:val="20"/>
                <w:rtl/>
                <w:lang w:bidi="he-IL"/>
              </w:rPr>
              <w:t>באיזו מידה הנך שבע רצון מרמת המקצועיות שלך?</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92%</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99%</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99%</w:t>
            </w:r>
          </w:p>
        </w:tc>
        <w:tc>
          <w:tcPr>
            <w:tcW w:w="582" w:type="dxa"/>
            <w:shd w:val="clear" w:color="auto" w:fill="auto"/>
            <w:vAlign w:val="center"/>
            <w:hideMark/>
          </w:tcPr>
          <w:p w:rsidR="002F3D07" w:rsidRPr="00A16AAD" w:rsidRDefault="002F3D07" w:rsidP="002F3D07">
            <w:pPr>
              <w:bidi w:val="0"/>
              <w:jc w:val="center"/>
              <w:rPr>
                <w:rFonts w:ascii="David" w:hAnsi="David" w:cs="David"/>
                <w:color w:val="C00000"/>
                <w:sz w:val="20"/>
                <w:szCs w:val="20"/>
                <w:lang w:bidi="he-IL"/>
              </w:rPr>
            </w:pPr>
            <w:r w:rsidRPr="00A16AAD">
              <w:rPr>
                <w:rFonts w:ascii="David" w:hAnsi="David" w:cs="David"/>
                <w:color w:val="C00000"/>
                <w:sz w:val="20"/>
                <w:szCs w:val="20"/>
                <w:lang w:bidi="he-IL"/>
              </w:rPr>
              <w:t>98%</w:t>
            </w:r>
          </w:p>
        </w:tc>
      </w:tr>
      <w:tr w:rsidR="002F3D07" w:rsidRPr="002F3D07" w:rsidTr="00EF6368">
        <w:trPr>
          <w:trHeight w:val="269"/>
          <w:jc w:val="center"/>
        </w:trPr>
        <w:tc>
          <w:tcPr>
            <w:tcW w:w="5120" w:type="dxa"/>
            <w:shd w:val="clear" w:color="auto" w:fill="auto"/>
            <w:vAlign w:val="center"/>
            <w:hideMark/>
          </w:tcPr>
          <w:p w:rsidR="002F3D07" w:rsidRPr="00A16AAD" w:rsidRDefault="002F3D07" w:rsidP="002F3D07">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מרמת המוכנות שלך להתמודדות עם מצבי חירום?</w:t>
            </w:r>
          </w:p>
        </w:tc>
        <w:tc>
          <w:tcPr>
            <w:tcW w:w="799"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2"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6" w:type="dxa"/>
            <w:shd w:val="clear" w:color="auto" w:fill="auto"/>
            <w:noWrap/>
            <w:vAlign w:val="bottom"/>
            <w:hideMark/>
          </w:tcPr>
          <w:p w:rsidR="002F3D07" w:rsidRPr="00A16AAD" w:rsidRDefault="002F3D07" w:rsidP="002F3D07">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100%</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98%</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100%</w:t>
            </w:r>
          </w:p>
        </w:tc>
      </w:tr>
      <w:tr w:rsidR="002F3D07" w:rsidRPr="002F3D07" w:rsidTr="00EF6368">
        <w:trPr>
          <w:trHeight w:val="301"/>
          <w:jc w:val="center"/>
        </w:trPr>
        <w:tc>
          <w:tcPr>
            <w:tcW w:w="5120" w:type="dxa"/>
            <w:shd w:val="clear" w:color="000000" w:fill="BFBFBF"/>
            <w:vAlign w:val="center"/>
            <w:hideMark/>
          </w:tcPr>
          <w:p w:rsidR="002F3D07" w:rsidRPr="00A16AAD" w:rsidRDefault="002F3D07" w:rsidP="002F3D07">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2019</w:t>
            </w:r>
          </w:p>
        </w:tc>
        <w:tc>
          <w:tcPr>
            <w:tcW w:w="799" w:type="dxa"/>
            <w:shd w:val="clear" w:color="000000" w:fill="BFBFBF"/>
            <w:vAlign w:val="center"/>
            <w:hideMark/>
          </w:tcPr>
          <w:p w:rsidR="002F3D07" w:rsidRPr="00A16AAD" w:rsidRDefault="002F3D07" w:rsidP="002F3D07">
            <w:pPr>
              <w:bidi w:val="0"/>
              <w:jc w:val="center"/>
              <w:rPr>
                <w:rFonts w:ascii="David" w:hAnsi="David" w:cs="David"/>
                <w:b/>
                <w:bCs/>
                <w:sz w:val="20"/>
                <w:szCs w:val="20"/>
                <w:rtl/>
                <w:lang w:bidi="he-IL"/>
              </w:rPr>
            </w:pPr>
            <w:r w:rsidRPr="00A16AAD">
              <w:rPr>
                <w:rFonts w:ascii="David" w:hAnsi="David" w:cs="David"/>
                <w:b/>
                <w:bCs/>
                <w:sz w:val="20"/>
                <w:szCs w:val="20"/>
                <w:lang w:bidi="he-IL"/>
              </w:rPr>
              <w:t>100%</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85%</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99%</w:t>
            </w:r>
          </w:p>
        </w:tc>
        <w:tc>
          <w:tcPr>
            <w:tcW w:w="766" w:type="dxa"/>
            <w:shd w:val="clear" w:color="000000" w:fill="BFBFBF"/>
            <w:vAlign w:val="center"/>
            <w:hideMark/>
          </w:tcPr>
          <w:p w:rsidR="002F3D07" w:rsidRPr="00A16AAD" w:rsidRDefault="002F3D07" w:rsidP="002F3D07">
            <w:pPr>
              <w:bidi w:val="0"/>
              <w:jc w:val="center"/>
              <w:rPr>
                <w:rFonts w:ascii="David" w:hAnsi="David" w:cs="David"/>
                <w:b/>
                <w:bCs/>
                <w:sz w:val="20"/>
                <w:szCs w:val="20"/>
                <w:lang w:bidi="he-IL"/>
              </w:rPr>
            </w:pPr>
            <w:r w:rsidRPr="00A16AAD">
              <w:rPr>
                <w:rFonts w:ascii="David" w:hAnsi="David" w:cs="David"/>
                <w:b/>
                <w:bCs/>
                <w:sz w:val="20"/>
                <w:szCs w:val="20"/>
                <w:lang w:bidi="he-IL"/>
              </w:rPr>
              <w:t>95%</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96%</w:t>
            </w:r>
          </w:p>
        </w:tc>
        <w:tc>
          <w:tcPr>
            <w:tcW w:w="542" w:type="dxa"/>
            <w:shd w:val="clear" w:color="auto" w:fill="auto"/>
            <w:noWrap/>
            <w:vAlign w:val="center"/>
            <w:hideMark/>
          </w:tcPr>
          <w:p w:rsidR="002F3D07" w:rsidRPr="00A16AAD" w:rsidRDefault="002F3D07" w:rsidP="002F3D07">
            <w:pPr>
              <w:bidi w:val="0"/>
              <w:jc w:val="center"/>
              <w:rPr>
                <w:rFonts w:ascii="David" w:hAnsi="David" w:cs="David"/>
                <w:color w:val="FF0000"/>
                <w:sz w:val="20"/>
                <w:szCs w:val="20"/>
                <w:lang w:bidi="he-IL"/>
              </w:rPr>
            </w:pPr>
            <w:r w:rsidRPr="00A16AAD">
              <w:rPr>
                <w:rFonts w:ascii="David" w:hAnsi="David" w:cs="David"/>
                <w:color w:val="FF0000"/>
                <w:sz w:val="20"/>
                <w:szCs w:val="20"/>
                <w:lang w:bidi="he-IL"/>
              </w:rPr>
              <w:t> </w:t>
            </w:r>
          </w:p>
        </w:tc>
        <w:tc>
          <w:tcPr>
            <w:tcW w:w="582" w:type="dxa"/>
            <w:shd w:val="clear" w:color="auto" w:fill="auto"/>
            <w:vAlign w:val="center"/>
            <w:hideMark/>
          </w:tcPr>
          <w:p w:rsidR="002F3D07" w:rsidRPr="00A16AAD" w:rsidRDefault="002F3D07" w:rsidP="002F3D07">
            <w:pPr>
              <w:bidi w:val="0"/>
              <w:jc w:val="center"/>
              <w:rPr>
                <w:rFonts w:ascii="David" w:hAnsi="David" w:cs="David"/>
                <w:color w:val="00B050"/>
                <w:sz w:val="20"/>
                <w:szCs w:val="20"/>
                <w:lang w:bidi="he-IL"/>
              </w:rPr>
            </w:pPr>
            <w:r w:rsidRPr="00A16AAD">
              <w:rPr>
                <w:rFonts w:ascii="David" w:hAnsi="David" w:cs="David"/>
                <w:color w:val="00B050"/>
                <w:sz w:val="20"/>
                <w:szCs w:val="20"/>
                <w:lang w:bidi="he-IL"/>
              </w:rPr>
              <w:t> </w:t>
            </w:r>
          </w:p>
        </w:tc>
      </w:tr>
      <w:tr w:rsidR="002F3D07" w:rsidRPr="002F3D07" w:rsidTr="00EF6368">
        <w:trPr>
          <w:trHeight w:val="301"/>
          <w:jc w:val="center"/>
        </w:trPr>
        <w:tc>
          <w:tcPr>
            <w:tcW w:w="5120" w:type="dxa"/>
            <w:shd w:val="clear" w:color="000000" w:fill="BFBFBF"/>
            <w:vAlign w:val="center"/>
            <w:hideMark/>
          </w:tcPr>
          <w:p w:rsidR="002F3D07" w:rsidRPr="00A16AAD" w:rsidRDefault="002F3D07" w:rsidP="002F3D07">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2018</w:t>
            </w:r>
          </w:p>
        </w:tc>
        <w:tc>
          <w:tcPr>
            <w:tcW w:w="799" w:type="dxa"/>
            <w:shd w:val="clear" w:color="000000" w:fill="BFBFBF"/>
            <w:vAlign w:val="center"/>
            <w:hideMark/>
          </w:tcPr>
          <w:p w:rsidR="002F3D07" w:rsidRPr="00A16AAD" w:rsidRDefault="002F3D07" w:rsidP="002F3D07">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100%</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48%</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95%</w:t>
            </w:r>
          </w:p>
        </w:tc>
        <w:tc>
          <w:tcPr>
            <w:tcW w:w="766" w:type="dxa"/>
            <w:shd w:val="clear" w:color="000000" w:fill="BFBFBF"/>
            <w:vAlign w:val="center"/>
            <w:hideMark/>
          </w:tcPr>
          <w:p w:rsidR="002F3D07" w:rsidRPr="00A16AAD" w:rsidRDefault="002F3D07" w:rsidP="002F3D07">
            <w:pPr>
              <w:bidi w:val="0"/>
              <w:jc w:val="center"/>
              <w:rPr>
                <w:rFonts w:ascii="David" w:hAnsi="David" w:cs="David"/>
                <w:b/>
                <w:bCs/>
                <w:sz w:val="20"/>
                <w:szCs w:val="20"/>
                <w:lang w:bidi="he-IL"/>
              </w:rPr>
            </w:pPr>
            <w:r w:rsidRPr="00A16AAD">
              <w:rPr>
                <w:rFonts w:ascii="David" w:hAnsi="David" w:cs="David"/>
                <w:b/>
                <w:bCs/>
                <w:sz w:val="20"/>
                <w:szCs w:val="20"/>
                <w:lang w:bidi="he-IL"/>
              </w:rPr>
              <w:t>95%</w:t>
            </w:r>
          </w:p>
        </w:tc>
        <w:tc>
          <w:tcPr>
            <w:tcW w:w="582" w:type="dxa"/>
            <w:shd w:val="clear" w:color="000000" w:fill="BFBFBF"/>
            <w:vAlign w:val="center"/>
            <w:hideMark/>
          </w:tcPr>
          <w:p w:rsidR="002F3D07" w:rsidRPr="00A16AAD" w:rsidRDefault="002F3D07" w:rsidP="002F3D07">
            <w:pPr>
              <w:jc w:val="center"/>
              <w:rPr>
                <w:rFonts w:ascii="David" w:hAnsi="David" w:cs="David"/>
                <w:b/>
                <w:bCs/>
                <w:color w:val="FF0000"/>
                <w:sz w:val="20"/>
                <w:szCs w:val="20"/>
                <w:lang w:bidi="he-IL"/>
              </w:rPr>
            </w:pPr>
            <w:r w:rsidRPr="00A16AAD">
              <w:rPr>
                <w:rFonts w:ascii="David" w:hAnsi="David" w:cs="David"/>
                <w:b/>
                <w:bCs/>
                <w:color w:val="FF0000"/>
                <w:sz w:val="20"/>
                <w:szCs w:val="20"/>
                <w:rtl/>
                <w:lang w:bidi="he-IL"/>
              </w:rPr>
              <w:t> </w:t>
            </w:r>
          </w:p>
        </w:tc>
        <w:tc>
          <w:tcPr>
            <w:tcW w:w="542" w:type="dxa"/>
            <w:shd w:val="clear" w:color="000000" w:fill="BFBFBF"/>
            <w:vAlign w:val="center"/>
            <w:hideMark/>
          </w:tcPr>
          <w:p w:rsidR="002F3D07" w:rsidRPr="00A16AAD" w:rsidRDefault="002F3D07" w:rsidP="002F3D07">
            <w:pPr>
              <w:jc w:val="center"/>
              <w:rPr>
                <w:rFonts w:ascii="David" w:hAnsi="David" w:cs="David"/>
                <w:b/>
                <w:bCs/>
                <w:color w:val="FF0000"/>
                <w:sz w:val="20"/>
                <w:szCs w:val="20"/>
                <w:rtl/>
                <w:lang w:bidi="he-IL"/>
              </w:rPr>
            </w:pPr>
            <w:r w:rsidRPr="00A16AAD">
              <w:rPr>
                <w:rFonts w:ascii="David" w:hAnsi="David" w:cs="David"/>
                <w:b/>
                <w:bCs/>
                <w:color w:val="FF0000"/>
                <w:sz w:val="20"/>
                <w:szCs w:val="20"/>
                <w:rtl/>
                <w:lang w:bidi="he-IL"/>
              </w:rPr>
              <w:t>95%</w:t>
            </w:r>
          </w:p>
        </w:tc>
        <w:tc>
          <w:tcPr>
            <w:tcW w:w="582" w:type="dxa"/>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 </w:t>
            </w:r>
          </w:p>
        </w:tc>
      </w:tr>
      <w:tr w:rsidR="002F3D07" w:rsidRPr="002F3D07" w:rsidTr="00EF6368">
        <w:trPr>
          <w:trHeight w:val="301"/>
          <w:jc w:val="center"/>
        </w:trPr>
        <w:tc>
          <w:tcPr>
            <w:tcW w:w="5120" w:type="dxa"/>
            <w:shd w:val="clear" w:color="000000" w:fill="BFBFBF"/>
            <w:vAlign w:val="center"/>
            <w:hideMark/>
          </w:tcPr>
          <w:p w:rsidR="002F3D07" w:rsidRPr="00A16AAD" w:rsidRDefault="002F3D07" w:rsidP="002F3D07">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2017</w:t>
            </w:r>
          </w:p>
        </w:tc>
        <w:tc>
          <w:tcPr>
            <w:tcW w:w="799" w:type="dxa"/>
            <w:shd w:val="clear" w:color="000000" w:fill="BFBFBF"/>
            <w:vAlign w:val="center"/>
            <w:hideMark/>
          </w:tcPr>
          <w:p w:rsidR="002F3D07" w:rsidRPr="00A16AAD" w:rsidRDefault="002F3D07" w:rsidP="002F3D07">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100%</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96%</w:t>
            </w:r>
          </w:p>
        </w:tc>
        <w:tc>
          <w:tcPr>
            <w:tcW w:w="582" w:type="dxa"/>
            <w:shd w:val="clear" w:color="000000" w:fill="BFBFBF"/>
            <w:vAlign w:val="center"/>
            <w:hideMark/>
          </w:tcPr>
          <w:p w:rsidR="002F3D07" w:rsidRPr="00A16AAD" w:rsidRDefault="002F3D07" w:rsidP="002F3D07">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95%</w:t>
            </w:r>
          </w:p>
        </w:tc>
        <w:tc>
          <w:tcPr>
            <w:tcW w:w="766" w:type="dxa"/>
            <w:shd w:val="clear" w:color="000000" w:fill="BFBFBF"/>
            <w:vAlign w:val="center"/>
            <w:hideMark/>
          </w:tcPr>
          <w:p w:rsidR="002F3D07" w:rsidRPr="00A16AAD" w:rsidRDefault="002F3D07" w:rsidP="002F3D07">
            <w:pPr>
              <w:bidi w:val="0"/>
              <w:jc w:val="center"/>
              <w:rPr>
                <w:rFonts w:ascii="David" w:hAnsi="David" w:cs="David"/>
                <w:b/>
                <w:bCs/>
                <w:sz w:val="20"/>
                <w:szCs w:val="20"/>
                <w:lang w:bidi="he-IL"/>
              </w:rPr>
            </w:pPr>
            <w:r w:rsidRPr="00A16AAD">
              <w:rPr>
                <w:rFonts w:ascii="David" w:hAnsi="David" w:cs="David"/>
                <w:b/>
                <w:bCs/>
                <w:sz w:val="20"/>
                <w:szCs w:val="20"/>
                <w:lang w:bidi="he-IL"/>
              </w:rPr>
              <w:t>95%</w:t>
            </w:r>
          </w:p>
        </w:tc>
        <w:tc>
          <w:tcPr>
            <w:tcW w:w="582" w:type="dxa"/>
            <w:shd w:val="clear" w:color="000000" w:fill="BFBFBF"/>
            <w:vAlign w:val="center"/>
            <w:hideMark/>
          </w:tcPr>
          <w:p w:rsidR="002F3D07" w:rsidRPr="00A16AAD" w:rsidRDefault="002F3D07" w:rsidP="002F3D07">
            <w:pPr>
              <w:jc w:val="cente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542" w:type="dxa"/>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 </w:t>
            </w:r>
          </w:p>
        </w:tc>
        <w:tc>
          <w:tcPr>
            <w:tcW w:w="582" w:type="dxa"/>
            <w:shd w:val="clear" w:color="000000" w:fill="BFBFBF"/>
            <w:vAlign w:val="center"/>
            <w:hideMark/>
          </w:tcPr>
          <w:p w:rsidR="002F3D07" w:rsidRPr="00A16AAD" w:rsidRDefault="002F3D07" w:rsidP="002F3D07">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97%</w:t>
            </w:r>
          </w:p>
        </w:tc>
      </w:tr>
    </w:tbl>
    <w:p w:rsidR="002F3D07" w:rsidRPr="002F3D07" w:rsidRDefault="002F3D07" w:rsidP="002F3D07">
      <w:pPr>
        <w:rPr>
          <w:rtl/>
          <w:lang w:bidi="he-IL"/>
        </w:rPr>
      </w:pPr>
    </w:p>
    <w:p w:rsidR="00002CC8" w:rsidRPr="008E52A5" w:rsidRDefault="00002CC8" w:rsidP="00002CC8">
      <w:pPr>
        <w:rPr>
          <w:rFonts w:ascii="David" w:hAnsi="David" w:cs="David"/>
          <w:rtl/>
          <w:lang w:bidi="he-IL"/>
        </w:rPr>
      </w:pPr>
    </w:p>
    <w:p w:rsidR="00383B95" w:rsidRDefault="00B13E19" w:rsidP="002F3D07">
      <w:pPr>
        <w:spacing w:line="360" w:lineRule="auto"/>
        <w:rPr>
          <w:rFonts w:ascii="David" w:hAnsi="David" w:cs="David"/>
          <w:rtl/>
          <w:lang w:bidi="he-IL"/>
        </w:rPr>
      </w:pPr>
      <w:r w:rsidRPr="008E52A5">
        <w:rPr>
          <w:rFonts w:ascii="David" w:hAnsi="David" w:cs="David"/>
          <w:rtl/>
          <w:lang w:bidi="he-IL"/>
        </w:rPr>
        <w:t xml:space="preserve">בסעיף מקצועיות הצוות ע"פ דיווחי המאבטחים </w:t>
      </w:r>
      <w:r w:rsidR="00E847C7" w:rsidRPr="008E52A5">
        <w:rPr>
          <w:rFonts w:ascii="David" w:hAnsi="David" w:cs="David"/>
          <w:rtl/>
          <w:lang w:bidi="he-IL"/>
        </w:rPr>
        <w:t>לאורך השנים 201</w:t>
      </w:r>
      <w:r w:rsidR="002F3D07">
        <w:rPr>
          <w:rFonts w:ascii="David" w:hAnsi="David" w:cs="David" w:hint="cs"/>
          <w:rtl/>
          <w:lang w:bidi="he-IL"/>
        </w:rPr>
        <w:t>7</w:t>
      </w:r>
      <w:r w:rsidR="00E847C7" w:rsidRPr="008E52A5">
        <w:rPr>
          <w:rFonts w:ascii="David" w:hAnsi="David" w:cs="David"/>
          <w:rtl/>
          <w:lang w:bidi="he-IL"/>
        </w:rPr>
        <w:t>-</w:t>
      </w:r>
      <w:r w:rsidR="004E7D64" w:rsidRPr="008E52A5">
        <w:rPr>
          <w:rFonts w:ascii="David" w:hAnsi="David" w:cs="David"/>
          <w:rtl/>
          <w:lang w:bidi="he-IL"/>
        </w:rPr>
        <w:t>201</w:t>
      </w:r>
      <w:r w:rsidR="002F3D07">
        <w:rPr>
          <w:rFonts w:ascii="David" w:hAnsi="David" w:cs="David" w:hint="cs"/>
          <w:rtl/>
          <w:lang w:bidi="he-IL"/>
        </w:rPr>
        <w:t>9</w:t>
      </w:r>
      <w:r w:rsidR="00E847C7" w:rsidRPr="008E52A5">
        <w:rPr>
          <w:rFonts w:ascii="David" w:hAnsi="David" w:cs="David"/>
          <w:rtl/>
          <w:lang w:bidi="he-IL"/>
        </w:rPr>
        <w:t xml:space="preserve"> המדדים </w:t>
      </w:r>
      <w:r w:rsidR="004E7D64" w:rsidRPr="008E52A5">
        <w:rPr>
          <w:rFonts w:ascii="David" w:hAnsi="David" w:cs="David"/>
          <w:rtl/>
          <w:lang w:bidi="he-IL"/>
        </w:rPr>
        <w:t>הינם גבוהים.</w:t>
      </w:r>
      <w:r w:rsidR="00E847C7" w:rsidRPr="008E52A5">
        <w:rPr>
          <w:rFonts w:ascii="David" w:hAnsi="David" w:cs="David"/>
          <w:rtl/>
          <w:lang w:bidi="he-IL"/>
        </w:rPr>
        <w:t xml:space="preserve"> </w:t>
      </w: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1C39BE" w:rsidRDefault="001C39BE" w:rsidP="002F3D07">
      <w:pPr>
        <w:spacing w:line="360" w:lineRule="auto"/>
        <w:rPr>
          <w:rFonts w:ascii="David" w:hAnsi="David" w:cs="David"/>
          <w:rtl/>
          <w:lang w:bidi="he-IL"/>
        </w:rPr>
      </w:pPr>
    </w:p>
    <w:p w:rsidR="00A84CE6" w:rsidRPr="008E52A5" w:rsidRDefault="00A84CE6" w:rsidP="00074419">
      <w:pPr>
        <w:rPr>
          <w:rFonts w:ascii="David" w:hAnsi="David" w:cs="David"/>
          <w:rtl/>
        </w:rPr>
      </w:pPr>
    </w:p>
    <w:p w:rsidR="00062BBF" w:rsidRPr="008E52A5" w:rsidRDefault="00062BBF" w:rsidP="00074419">
      <w:pPr>
        <w:rPr>
          <w:rFonts w:ascii="David" w:hAnsi="David" w:cs="David"/>
        </w:rPr>
      </w:pPr>
    </w:p>
    <w:p w:rsidR="00A4405B" w:rsidRDefault="00AD6898" w:rsidP="00A4405B">
      <w:pPr>
        <w:spacing w:before="120" w:after="120"/>
        <w:jc w:val="center"/>
        <w:rPr>
          <w:rFonts w:ascii="David" w:hAnsi="David" w:cs="David"/>
          <w:b/>
          <w:bCs/>
          <w:rtl/>
          <w:lang w:bidi="he-IL"/>
        </w:rPr>
      </w:pPr>
      <w:r w:rsidRPr="008E52A5">
        <w:rPr>
          <w:rFonts w:ascii="David" w:hAnsi="David" w:cs="David"/>
          <w:b/>
          <w:bCs/>
          <w:rtl/>
          <w:lang w:bidi="he-IL"/>
        </w:rPr>
        <w:t xml:space="preserve">גרף </w:t>
      </w:r>
      <w:r w:rsidR="00583515" w:rsidRPr="008E52A5">
        <w:rPr>
          <w:rFonts w:ascii="David" w:hAnsi="David" w:cs="David"/>
          <w:b/>
          <w:bCs/>
          <w:rtl/>
          <w:lang w:bidi="he-IL"/>
        </w:rPr>
        <w:t>5</w:t>
      </w:r>
      <w:r w:rsidRPr="008E52A5">
        <w:rPr>
          <w:rFonts w:ascii="David" w:hAnsi="David" w:cs="David"/>
          <w:b/>
          <w:bCs/>
          <w:rtl/>
          <w:lang w:bidi="he-IL"/>
        </w:rPr>
        <w:t>: מדד מסכם של מקצועיות הצוות</w:t>
      </w:r>
      <w:r w:rsidR="00583515" w:rsidRPr="008E52A5">
        <w:rPr>
          <w:rFonts w:ascii="David" w:hAnsi="David" w:cs="David"/>
          <w:b/>
          <w:bCs/>
          <w:rtl/>
          <w:lang w:bidi="he-IL"/>
        </w:rPr>
        <w:t xml:space="preserve"> </w:t>
      </w:r>
      <w:r w:rsidR="00CF7157" w:rsidRPr="008E52A5">
        <w:rPr>
          <w:rFonts w:ascii="David" w:hAnsi="David" w:cs="David"/>
          <w:b/>
          <w:bCs/>
          <w:rtl/>
          <w:lang w:bidi="he-IL"/>
        </w:rPr>
        <w:t>לפי המחוזות</w:t>
      </w:r>
    </w:p>
    <w:p w:rsidR="002F3D07" w:rsidRPr="008E52A5" w:rsidRDefault="002F3D07" w:rsidP="00A4405B">
      <w:pPr>
        <w:spacing w:before="120" w:after="120"/>
        <w:jc w:val="center"/>
        <w:rPr>
          <w:rFonts w:ascii="David" w:hAnsi="David" w:cs="David"/>
          <w:b/>
          <w:bCs/>
          <w:rtl/>
          <w:lang w:bidi="he-IL"/>
        </w:rPr>
      </w:pPr>
      <w:r>
        <w:rPr>
          <w:noProof/>
          <w:lang w:bidi="he-IL"/>
        </w:rPr>
        <w:lastRenderedPageBreak/>
        <w:drawing>
          <wp:inline distT="0" distB="0" distL="0" distR="0" wp14:anchorId="6D341A28" wp14:editId="434C5B41">
            <wp:extent cx="5896610" cy="2508250"/>
            <wp:effectExtent l="0" t="0" r="8890" b="635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2BBF" w:rsidRPr="008E52A5" w:rsidRDefault="00062BBF" w:rsidP="00A4405B">
      <w:pPr>
        <w:spacing w:before="120" w:after="120"/>
        <w:jc w:val="center"/>
        <w:rPr>
          <w:rFonts w:ascii="David" w:hAnsi="David" w:cs="David"/>
          <w:b/>
          <w:bCs/>
          <w:rtl/>
          <w:lang w:bidi="he-IL"/>
        </w:rPr>
      </w:pPr>
    </w:p>
    <w:p w:rsidR="00CF7157" w:rsidRDefault="00B35C6F" w:rsidP="00A916DD">
      <w:pPr>
        <w:spacing w:before="120" w:after="120"/>
        <w:jc w:val="center"/>
        <w:rPr>
          <w:rFonts w:ascii="David" w:hAnsi="David" w:cs="David"/>
          <w:b/>
          <w:bCs/>
          <w:rtl/>
          <w:lang w:bidi="he-IL"/>
        </w:rPr>
      </w:pPr>
      <w:r w:rsidRPr="008E52A5">
        <w:rPr>
          <w:rFonts w:ascii="David" w:hAnsi="David" w:cs="David"/>
          <w:b/>
          <w:bCs/>
          <w:rtl/>
          <w:lang w:bidi="he-IL"/>
        </w:rPr>
        <w:t>גרף 6: מדד מסכם עבור סעיפי השאלות של מקצועיות הצוות</w:t>
      </w:r>
    </w:p>
    <w:p w:rsidR="002F3D07" w:rsidRPr="008E52A5" w:rsidRDefault="002F3D07" w:rsidP="00A4405B">
      <w:pPr>
        <w:spacing w:before="120" w:after="120"/>
        <w:jc w:val="center"/>
        <w:rPr>
          <w:rFonts w:ascii="David" w:hAnsi="David" w:cs="David"/>
          <w:b/>
          <w:bCs/>
          <w:rtl/>
          <w:lang w:bidi="he-IL"/>
        </w:rPr>
      </w:pPr>
      <w:r>
        <w:rPr>
          <w:noProof/>
          <w:lang w:bidi="he-IL"/>
        </w:rPr>
        <w:drawing>
          <wp:inline distT="0" distB="0" distL="0" distR="0" wp14:anchorId="48B3ECC8" wp14:editId="434567D7">
            <wp:extent cx="5911215" cy="3024553"/>
            <wp:effectExtent l="0" t="0" r="13335" b="4445"/>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3D5A" w:rsidRPr="008E52A5" w:rsidRDefault="00D93D5A" w:rsidP="00B35C6F">
      <w:pPr>
        <w:spacing w:before="120" w:after="120"/>
        <w:jc w:val="center"/>
        <w:rPr>
          <w:rFonts w:ascii="David" w:hAnsi="David" w:cs="David"/>
          <w:b/>
          <w:bCs/>
          <w:rtl/>
          <w:lang w:bidi="he-IL"/>
        </w:rPr>
      </w:pPr>
    </w:p>
    <w:p w:rsidR="00EB2818" w:rsidRPr="008E52A5" w:rsidRDefault="00EB2818"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Pr="008E52A5" w:rsidRDefault="00A4405B" w:rsidP="00074419">
      <w:pPr>
        <w:rPr>
          <w:rFonts w:ascii="David" w:hAnsi="David" w:cs="David"/>
          <w:rtl/>
          <w:lang w:bidi="he-IL"/>
        </w:rPr>
      </w:pPr>
    </w:p>
    <w:p w:rsidR="00A4405B" w:rsidRDefault="00A4405B" w:rsidP="00074419">
      <w:pPr>
        <w:rPr>
          <w:rFonts w:ascii="David" w:hAnsi="David" w:cs="David"/>
          <w:rtl/>
          <w:lang w:bidi="he-IL"/>
        </w:rPr>
      </w:pPr>
    </w:p>
    <w:p w:rsidR="002F3D07" w:rsidRDefault="002F3D07" w:rsidP="00074419">
      <w:pPr>
        <w:rPr>
          <w:rFonts w:ascii="David" w:hAnsi="David" w:cs="David"/>
          <w:rtl/>
          <w:lang w:bidi="he-IL"/>
        </w:rPr>
      </w:pPr>
    </w:p>
    <w:p w:rsidR="002F3D07" w:rsidRDefault="002F3D07" w:rsidP="00074419">
      <w:pPr>
        <w:rPr>
          <w:rFonts w:ascii="David" w:hAnsi="David" w:cs="David"/>
          <w:rtl/>
          <w:lang w:bidi="he-IL"/>
        </w:rPr>
      </w:pPr>
    </w:p>
    <w:p w:rsidR="002F3D07" w:rsidRDefault="002F3D07" w:rsidP="00074419">
      <w:pPr>
        <w:rPr>
          <w:rFonts w:ascii="David" w:hAnsi="David" w:cs="David"/>
          <w:rtl/>
          <w:lang w:bidi="he-IL"/>
        </w:rPr>
      </w:pPr>
    </w:p>
    <w:p w:rsidR="002F3D07" w:rsidRDefault="002F3D07" w:rsidP="00074419">
      <w:pPr>
        <w:rPr>
          <w:rFonts w:ascii="David" w:hAnsi="David" w:cs="David"/>
          <w:rtl/>
          <w:lang w:bidi="he-IL"/>
        </w:rPr>
      </w:pPr>
    </w:p>
    <w:p w:rsidR="002F3D07" w:rsidRPr="008E52A5" w:rsidRDefault="002F3D07" w:rsidP="00074419">
      <w:pPr>
        <w:rPr>
          <w:rFonts w:ascii="David" w:hAnsi="David" w:cs="David"/>
          <w:rtl/>
          <w:lang w:bidi="he-IL"/>
        </w:rPr>
      </w:pPr>
    </w:p>
    <w:p w:rsidR="00AD6898" w:rsidRPr="008E52A5" w:rsidRDefault="00AD6898" w:rsidP="00AD6898">
      <w:pPr>
        <w:pStyle w:val="a5"/>
        <w:keepNext/>
        <w:numPr>
          <w:ilvl w:val="0"/>
          <w:numId w:val="11"/>
        </w:numPr>
        <w:rPr>
          <w:rFonts w:ascii="David" w:hAnsi="David"/>
          <w:b/>
          <w:bCs/>
        </w:rPr>
      </w:pPr>
      <w:r w:rsidRPr="008E52A5">
        <w:rPr>
          <w:rFonts w:ascii="David" w:hAnsi="David"/>
          <w:b/>
          <w:bCs/>
          <w:rtl/>
        </w:rPr>
        <w:lastRenderedPageBreak/>
        <w:t>מע</w:t>
      </w:r>
      <w:r w:rsidR="00A972A3" w:rsidRPr="008E52A5">
        <w:rPr>
          <w:rFonts w:ascii="David" w:hAnsi="David"/>
          <w:b/>
          <w:bCs/>
          <w:rtl/>
        </w:rPr>
        <w:t>ו</w:t>
      </w:r>
      <w:r w:rsidRPr="008E52A5">
        <w:rPr>
          <w:rFonts w:ascii="David" w:hAnsi="David"/>
          <w:b/>
          <w:bCs/>
          <w:rtl/>
        </w:rPr>
        <w:t>רבות מנהלים ומנהלה:</w:t>
      </w:r>
    </w:p>
    <w:p w:rsidR="00AD6898" w:rsidRPr="008E52A5" w:rsidRDefault="00AD6898" w:rsidP="00480EFD">
      <w:pPr>
        <w:spacing w:line="360" w:lineRule="auto"/>
        <w:ind w:left="360"/>
        <w:jc w:val="both"/>
        <w:rPr>
          <w:rFonts w:ascii="David" w:hAnsi="David" w:cs="David"/>
          <w:sz w:val="22"/>
          <w:szCs w:val="22"/>
          <w:rtl/>
          <w:lang w:val="fr-FR" w:bidi="he-IL"/>
        </w:rPr>
      </w:pPr>
      <w:r w:rsidRPr="008E52A5">
        <w:rPr>
          <w:rFonts w:ascii="David" w:hAnsi="David" w:cs="David"/>
          <w:rtl/>
          <w:lang w:val="fr-FR" w:bidi="he-IL"/>
        </w:rPr>
        <w:t xml:space="preserve">פרק </w:t>
      </w:r>
      <w:r w:rsidR="00480EFD" w:rsidRPr="008E52A5">
        <w:rPr>
          <w:rFonts w:ascii="David" w:hAnsi="David" w:cs="David"/>
          <w:rtl/>
          <w:lang w:val="fr-FR" w:bidi="he-IL"/>
        </w:rPr>
        <w:t>זה</w:t>
      </w:r>
      <w:r w:rsidRPr="008E52A5">
        <w:rPr>
          <w:rFonts w:ascii="David" w:hAnsi="David" w:cs="David"/>
          <w:rtl/>
          <w:lang w:val="fr-FR" w:bidi="he-IL"/>
        </w:rPr>
        <w:t xml:space="preserve"> עוסק במידת שביעות הרצון של המאבטחים ממעורבותם של </w:t>
      </w:r>
      <w:r w:rsidR="00480EFD" w:rsidRPr="008E52A5">
        <w:rPr>
          <w:rFonts w:ascii="David" w:hAnsi="David" w:cs="David"/>
          <w:rtl/>
          <w:lang w:val="fr-FR" w:bidi="he-IL"/>
        </w:rPr>
        <w:t>המנהלים והמנהלה</w:t>
      </w:r>
      <w:r w:rsidRPr="008E52A5">
        <w:rPr>
          <w:rFonts w:ascii="David" w:hAnsi="David" w:cs="David"/>
          <w:rtl/>
          <w:lang w:val="fr-FR" w:bidi="he-IL"/>
        </w:rPr>
        <w:t xml:space="preserve">, </w:t>
      </w:r>
      <w:r w:rsidR="00480EFD" w:rsidRPr="008E52A5">
        <w:rPr>
          <w:rFonts w:ascii="David" w:hAnsi="David" w:cs="David"/>
          <w:rtl/>
          <w:lang w:val="fr-FR" w:bidi="he-IL"/>
        </w:rPr>
        <w:t>בשכר ובתנאים הנלווים</w:t>
      </w:r>
      <w:r w:rsidRPr="008E52A5">
        <w:rPr>
          <w:rFonts w:ascii="David" w:hAnsi="David" w:cs="David"/>
          <w:rtl/>
          <w:lang w:val="fr-FR" w:bidi="he-IL"/>
        </w:rPr>
        <w:t xml:space="preserve"> כפי שהיא נתפסת בעיני המאבטחים. </w:t>
      </w:r>
    </w:p>
    <w:p w:rsidR="00480EFD" w:rsidRPr="008E52A5" w:rsidRDefault="00480EFD" w:rsidP="00480EFD">
      <w:pPr>
        <w:pStyle w:val="a4"/>
        <w:spacing w:before="120" w:after="120" w:line="360" w:lineRule="auto"/>
        <w:jc w:val="center"/>
        <w:rPr>
          <w:rFonts w:ascii="David" w:hAnsi="David" w:cs="David"/>
          <w:b w:val="0"/>
          <w:rtl/>
          <w:lang w:bidi="he-IL"/>
        </w:rPr>
      </w:pPr>
      <w:r w:rsidRPr="008E52A5">
        <w:rPr>
          <w:rFonts w:ascii="David" w:hAnsi="David" w:cs="David"/>
          <w:b w:val="0"/>
          <w:rtl/>
          <w:lang w:bidi="he-IL"/>
        </w:rPr>
        <w:t xml:space="preserve">לוח </w:t>
      </w:r>
      <w:r w:rsidRPr="008E52A5">
        <w:rPr>
          <w:rFonts w:ascii="David" w:hAnsi="David" w:cs="David"/>
          <w:rtl/>
          <w:lang w:bidi="he-IL"/>
        </w:rPr>
        <w:t>4</w:t>
      </w:r>
      <w:r w:rsidRPr="008E52A5">
        <w:rPr>
          <w:rFonts w:ascii="David" w:hAnsi="David" w:cs="David"/>
          <w:b w:val="0"/>
          <w:rtl/>
          <w:lang w:bidi="he-IL"/>
        </w:rPr>
        <w:t>: פירוט השאלות מע</w:t>
      </w:r>
      <w:r w:rsidR="00D7439D" w:rsidRPr="008E52A5">
        <w:rPr>
          <w:rFonts w:ascii="David" w:hAnsi="David" w:cs="David"/>
          <w:b w:val="0"/>
          <w:rtl/>
          <w:lang w:bidi="he-IL"/>
        </w:rPr>
        <w:t>ו</w:t>
      </w:r>
      <w:r w:rsidRPr="008E52A5">
        <w:rPr>
          <w:rFonts w:ascii="David" w:hAnsi="David" w:cs="David"/>
          <w:b w:val="0"/>
          <w:rtl/>
          <w:lang w:bidi="he-IL"/>
        </w:rPr>
        <w:t>רבות מנהלים ומנהלה על פי דיווחי המאבטחים</w:t>
      </w:r>
    </w:p>
    <w:tbl>
      <w:tblPr>
        <w:bidiVisual/>
        <w:tblW w:w="9628" w:type="dxa"/>
        <w:tblInd w:w="-5" w:type="dxa"/>
        <w:tblLook w:val="04A0" w:firstRow="1" w:lastRow="0" w:firstColumn="1" w:lastColumn="0" w:noHBand="0" w:noVBand="1"/>
      </w:tblPr>
      <w:tblGrid>
        <w:gridCol w:w="5060"/>
        <w:gridCol w:w="746"/>
        <w:gridCol w:w="582"/>
        <w:gridCol w:w="637"/>
        <w:gridCol w:w="847"/>
        <w:gridCol w:w="582"/>
        <w:gridCol w:w="587"/>
        <w:gridCol w:w="587"/>
      </w:tblGrid>
      <w:tr w:rsidR="00D426AC" w:rsidRPr="00A916DD" w:rsidTr="00A916DD">
        <w:trPr>
          <w:trHeight w:val="361"/>
        </w:trPr>
        <w:tc>
          <w:tcPr>
            <w:tcW w:w="540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3153" w:type="dxa"/>
            <w:gridSpan w:val="5"/>
            <w:tcBorders>
              <w:top w:val="single" w:sz="4" w:space="0" w:color="auto"/>
              <w:left w:val="single" w:sz="4" w:space="0" w:color="auto"/>
              <w:bottom w:val="single" w:sz="4" w:space="0" w:color="auto"/>
              <w:right w:val="single" w:sz="4" w:space="0" w:color="000000"/>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נתוני 2019</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2018</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2017</w:t>
            </w:r>
          </w:p>
        </w:tc>
      </w:tr>
      <w:tr w:rsidR="00D426AC" w:rsidRPr="00A916DD" w:rsidTr="00A916DD">
        <w:trPr>
          <w:trHeight w:val="458"/>
        </w:trPr>
        <w:tc>
          <w:tcPr>
            <w:tcW w:w="5403" w:type="dxa"/>
            <w:vMerge/>
            <w:tcBorders>
              <w:top w:val="single" w:sz="4" w:space="0" w:color="auto"/>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746" w:type="dxa"/>
            <w:vMerge w:val="restart"/>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חיפה וצפון</w:t>
            </w:r>
          </w:p>
        </w:tc>
        <w:tc>
          <w:tcPr>
            <w:tcW w:w="531" w:type="dxa"/>
            <w:vMerge w:val="restart"/>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תל אביב</w:t>
            </w:r>
          </w:p>
        </w:tc>
        <w:tc>
          <w:tcPr>
            <w:tcW w:w="579" w:type="dxa"/>
            <w:vMerge w:val="restart"/>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מרכז</w:t>
            </w:r>
          </w:p>
        </w:tc>
        <w:tc>
          <w:tcPr>
            <w:tcW w:w="76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ירושלים והדרום</w:t>
            </w:r>
          </w:p>
        </w:tc>
        <w:tc>
          <w:tcPr>
            <w:tcW w:w="531" w:type="dxa"/>
            <w:vMerge w:val="restart"/>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w:t>
            </w: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r>
      <w:tr w:rsidR="00D426AC" w:rsidRPr="00A916DD" w:rsidTr="00A916DD">
        <w:trPr>
          <w:trHeight w:val="1178"/>
        </w:trPr>
        <w:tc>
          <w:tcPr>
            <w:tcW w:w="5403" w:type="dxa"/>
            <w:vMerge/>
            <w:tcBorders>
              <w:top w:val="single" w:sz="4" w:space="0" w:color="auto"/>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746" w:type="dxa"/>
            <w:vMerge/>
            <w:tcBorders>
              <w:top w:val="nil"/>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531" w:type="dxa"/>
            <w:vMerge/>
            <w:tcBorders>
              <w:top w:val="nil"/>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579" w:type="dxa"/>
            <w:vMerge/>
            <w:tcBorders>
              <w:top w:val="nil"/>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764" w:type="dxa"/>
            <w:vMerge/>
            <w:tcBorders>
              <w:top w:val="nil"/>
              <w:left w:val="single" w:sz="4" w:space="0" w:color="auto"/>
              <w:bottom w:val="single" w:sz="4" w:space="0" w:color="000000"/>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531" w:type="dxa"/>
            <w:vMerge/>
            <w:tcBorders>
              <w:top w:val="nil"/>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D426AC" w:rsidRPr="00A16AAD" w:rsidRDefault="00D426AC" w:rsidP="00D426AC">
            <w:pPr>
              <w:rPr>
                <w:rFonts w:ascii="David" w:hAnsi="David" w:cs="David"/>
                <w:b/>
                <w:bCs/>
                <w:color w:val="000000"/>
                <w:sz w:val="20"/>
                <w:szCs w:val="20"/>
                <w:lang w:bidi="he-IL"/>
              </w:rPr>
            </w:pPr>
          </w:p>
        </w:tc>
      </w:tr>
      <w:tr w:rsidR="00D426AC" w:rsidRPr="00A916DD" w:rsidTr="00A916DD">
        <w:trPr>
          <w:trHeight w:val="415"/>
        </w:trPr>
        <w:tc>
          <w:tcPr>
            <w:tcW w:w="5403" w:type="dxa"/>
            <w:tcBorders>
              <w:top w:val="nil"/>
              <w:left w:val="single" w:sz="4" w:space="0" w:color="auto"/>
              <w:bottom w:val="single" w:sz="4" w:space="0" w:color="auto"/>
              <w:right w:val="single" w:sz="4" w:space="0" w:color="auto"/>
            </w:tcBorders>
            <w:shd w:val="clear" w:color="auto" w:fill="auto"/>
            <w:vAlign w:val="center"/>
            <w:hideMark/>
          </w:tcPr>
          <w:p w:rsidR="00D426AC" w:rsidRPr="00A16AAD" w:rsidRDefault="00D426AC" w:rsidP="00D426AC">
            <w:pPr>
              <w:rPr>
                <w:rFonts w:ascii="David" w:hAnsi="David" w:cs="David"/>
                <w:color w:val="000000"/>
                <w:sz w:val="20"/>
                <w:szCs w:val="20"/>
                <w:rtl/>
                <w:lang w:bidi="he-IL"/>
              </w:rPr>
            </w:pPr>
            <w:r w:rsidRPr="00A16AAD">
              <w:rPr>
                <w:rFonts w:ascii="David" w:hAnsi="David" w:cs="David"/>
                <w:color w:val="000000"/>
                <w:sz w:val="20"/>
                <w:szCs w:val="20"/>
                <w:rtl/>
                <w:lang w:bidi="he-IL"/>
              </w:rPr>
              <w:t>באיזה מידה הנך שבע רצון ממעורבות קב"ט המחוז  בנעשה בלשכה ?</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83%</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96%</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93%</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FF0000"/>
                <w:sz w:val="20"/>
                <w:szCs w:val="20"/>
                <w:lang w:bidi="he-IL"/>
              </w:rPr>
            </w:pPr>
            <w:r w:rsidRPr="00A16AAD">
              <w:rPr>
                <w:rFonts w:ascii="David" w:hAnsi="David" w:cs="David"/>
                <w:color w:val="FF0000"/>
                <w:sz w:val="20"/>
                <w:szCs w:val="20"/>
                <w:lang w:bidi="he-IL"/>
              </w:rPr>
              <w:t>88%</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93%</w:t>
            </w:r>
          </w:p>
        </w:tc>
      </w:tr>
      <w:tr w:rsidR="00D426AC" w:rsidRPr="00A916DD" w:rsidTr="00A916DD">
        <w:trPr>
          <w:trHeight w:val="415"/>
        </w:trPr>
        <w:tc>
          <w:tcPr>
            <w:tcW w:w="5403" w:type="dxa"/>
            <w:tcBorders>
              <w:top w:val="nil"/>
              <w:left w:val="single" w:sz="4" w:space="0" w:color="auto"/>
              <w:bottom w:val="single" w:sz="4" w:space="0" w:color="auto"/>
              <w:right w:val="single" w:sz="4" w:space="0" w:color="auto"/>
            </w:tcBorders>
            <w:shd w:val="clear" w:color="auto" w:fill="auto"/>
            <w:vAlign w:val="center"/>
            <w:hideMark/>
          </w:tcPr>
          <w:p w:rsidR="00D426AC" w:rsidRPr="00A16AAD" w:rsidRDefault="00D426AC" w:rsidP="00D426AC">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ממעורבות סגן קב"ט המחוז בנעשה בלשכה?</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50%</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91%</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82%</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FF0000"/>
                <w:sz w:val="20"/>
                <w:szCs w:val="20"/>
                <w:lang w:bidi="he-IL"/>
              </w:rPr>
            </w:pPr>
            <w:r w:rsidRPr="00A16AAD">
              <w:rPr>
                <w:rFonts w:ascii="David" w:hAnsi="David" w:cs="David"/>
                <w:color w:val="FF0000"/>
                <w:sz w:val="20"/>
                <w:szCs w:val="20"/>
                <w:lang w:bidi="he-IL"/>
              </w:rPr>
              <w:t>87%</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FF0000"/>
                <w:sz w:val="20"/>
                <w:szCs w:val="20"/>
                <w:lang w:bidi="he-IL"/>
              </w:rPr>
            </w:pPr>
            <w:r w:rsidRPr="00A16AAD">
              <w:rPr>
                <w:rFonts w:ascii="David" w:hAnsi="David" w:cs="David"/>
                <w:color w:val="FF0000"/>
                <w:sz w:val="20"/>
                <w:szCs w:val="20"/>
                <w:lang w:bidi="he-IL"/>
              </w:rPr>
              <w:t>89%</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r>
      <w:tr w:rsidR="00D426AC" w:rsidRPr="00A916DD" w:rsidTr="00A916DD">
        <w:trPr>
          <w:trHeight w:val="415"/>
        </w:trPr>
        <w:tc>
          <w:tcPr>
            <w:tcW w:w="5403" w:type="dxa"/>
            <w:tcBorders>
              <w:top w:val="nil"/>
              <w:left w:val="single" w:sz="4" w:space="0" w:color="auto"/>
              <w:bottom w:val="single" w:sz="4" w:space="0" w:color="auto"/>
              <w:right w:val="single" w:sz="4" w:space="0" w:color="auto"/>
            </w:tcBorders>
            <w:shd w:val="clear" w:color="auto" w:fill="auto"/>
            <w:vAlign w:val="center"/>
            <w:hideMark/>
          </w:tcPr>
          <w:p w:rsidR="00D426AC" w:rsidRPr="00A16AAD" w:rsidRDefault="00D426AC" w:rsidP="00D426AC">
            <w:pPr>
              <w:rPr>
                <w:rFonts w:ascii="David" w:hAnsi="David" w:cs="David"/>
                <w:color w:val="000000"/>
                <w:sz w:val="20"/>
                <w:szCs w:val="20"/>
                <w:lang w:bidi="he-IL"/>
              </w:rPr>
            </w:pPr>
            <w:r w:rsidRPr="00A16AAD">
              <w:rPr>
                <w:rFonts w:ascii="David" w:hAnsi="David" w:cs="David"/>
                <w:color w:val="000000"/>
                <w:sz w:val="20"/>
                <w:szCs w:val="20"/>
                <w:rtl/>
                <w:lang w:bidi="he-IL"/>
              </w:rPr>
              <w:t>באיזה מידה הנך שבע רצון ממעורבות אמרכלית המחוז בנעשה בלשכה?</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94%</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FF0000"/>
                <w:sz w:val="20"/>
                <w:szCs w:val="20"/>
                <w:lang w:bidi="he-IL"/>
              </w:rPr>
            </w:pPr>
            <w:r w:rsidRPr="00A16AAD">
              <w:rPr>
                <w:rFonts w:ascii="David" w:hAnsi="David" w:cs="David"/>
                <w:color w:val="FF0000"/>
                <w:sz w:val="20"/>
                <w:szCs w:val="20"/>
                <w:lang w:bidi="he-IL"/>
              </w:rPr>
              <w:t>91%</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C00000"/>
                <w:sz w:val="20"/>
                <w:szCs w:val="20"/>
                <w:lang w:bidi="he-IL"/>
              </w:rPr>
            </w:pPr>
            <w:r w:rsidRPr="00A16AAD">
              <w:rPr>
                <w:rFonts w:ascii="David" w:hAnsi="David" w:cs="David"/>
                <w:color w:val="C00000"/>
                <w:sz w:val="20"/>
                <w:szCs w:val="20"/>
                <w:lang w:bidi="he-IL"/>
              </w:rPr>
              <w:t>96%</w:t>
            </w:r>
          </w:p>
        </w:tc>
      </w:tr>
      <w:tr w:rsidR="00D426AC" w:rsidRPr="00A916DD" w:rsidTr="00A916DD">
        <w:trPr>
          <w:trHeight w:val="415"/>
        </w:trPr>
        <w:tc>
          <w:tcPr>
            <w:tcW w:w="5403" w:type="dxa"/>
            <w:tcBorders>
              <w:top w:val="nil"/>
              <w:left w:val="single" w:sz="4" w:space="0" w:color="auto"/>
              <w:bottom w:val="single" w:sz="4" w:space="0" w:color="auto"/>
              <w:right w:val="single" w:sz="4" w:space="0" w:color="auto"/>
            </w:tcBorders>
            <w:shd w:val="clear" w:color="auto" w:fill="auto"/>
            <w:vAlign w:val="center"/>
            <w:hideMark/>
          </w:tcPr>
          <w:p w:rsidR="00D426AC" w:rsidRPr="00A16AAD" w:rsidRDefault="00D426AC" w:rsidP="00D426AC">
            <w:pPr>
              <w:rPr>
                <w:rFonts w:ascii="David" w:hAnsi="David" w:cs="David"/>
                <w:color w:val="000000"/>
                <w:sz w:val="20"/>
                <w:szCs w:val="20"/>
                <w:lang w:bidi="he-IL"/>
              </w:rPr>
            </w:pPr>
            <w:r w:rsidRPr="00A16AAD">
              <w:rPr>
                <w:rFonts w:ascii="David" w:hAnsi="David" w:cs="David"/>
                <w:color w:val="000000"/>
                <w:sz w:val="20"/>
                <w:szCs w:val="20"/>
                <w:rtl/>
                <w:lang w:bidi="he-IL"/>
              </w:rPr>
              <w:t xml:space="preserve">באיזו מידה הנך שבע רצון ממידת פתרון בעיותייך האישיות ע"י </w:t>
            </w:r>
            <w:proofErr w:type="spellStart"/>
            <w:r w:rsidRPr="00A16AAD">
              <w:rPr>
                <w:rFonts w:ascii="David" w:hAnsi="David" w:cs="David"/>
                <w:color w:val="000000"/>
                <w:sz w:val="20"/>
                <w:szCs w:val="20"/>
                <w:rtl/>
                <w:lang w:bidi="he-IL"/>
              </w:rPr>
              <w:t>הק</w:t>
            </w:r>
            <w:proofErr w:type="spellEnd"/>
            <w:r w:rsidRPr="00A16AAD">
              <w:rPr>
                <w:rFonts w:ascii="David" w:hAnsi="David" w:cs="David"/>
                <w:color w:val="000000"/>
                <w:sz w:val="20"/>
                <w:szCs w:val="20"/>
                <w:rtl/>
                <w:lang w:bidi="he-IL"/>
              </w:rPr>
              <w:t>. מתקן?</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FF0000"/>
                <w:sz w:val="20"/>
                <w:szCs w:val="20"/>
                <w:lang w:bidi="he-IL"/>
              </w:rPr>
            </w:pPr>
            <w:r w:rsidRPr="00A16AAD">
              <w:rPr>
                <w:rFonts w:ascii="David" w:hAnsi="David" w:cs="David"/>
                <w:color w:val="FF0000"/>
                <w:sz w:val="20"/>
                <w:szCs w:val="20"/>
                <w:lang w:bidi="he-IL"/>
              </w:rPr>
              <w:t>94%</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96%</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r>
      <w:tr w:rsidR="00D426AC" w:rsidRPr="00A916DD" w:rsidTr="00A916DD">
        <w:trPr>
          <w:trHeight w:val="415"/>
        </w:trPr>
        <w:tc>
          <w:tcPr>
            <w:tcW w:w="5403" w:type="dxa"/>
            <w:tcBorders>
              <w:top w:val="nil"/>
              <w:left w:val="single" w:sz="4" w:space="0" w:color="auto"/>
              <w:bottom w:val="single" w:sz="4" w:space="0" w:color="auto"/>
              <w:right w:val="single" w:sz="4" w:space="0" w:color="auto"/>
            </w:tcBorders>
            <w:shd w:val="clear" w:color="auto" w:fill="auto"/>
            <w:vAlign w:val="center"/>
            <w:hideMark/>
          </w:tcPr>
          <w:p w:rsidR="00D426AC" w:rsidRPr="00A16AAD" w:rsidRDefault="00D426AC" w:rsidP="00D426AC">
            <w:pPr>
              <w:rPr>
                <w:rFonts w:ascii="David" w:hAnsi="David" w:cs="David"/>
                <w:color w:val="000000"/>
                <w:sz w:val="20"/>
                <w:szCs w:val="20"/>
                <w:rtl/>
                <w:lang w:bidi="he-IL"/>
              </w:rPr>
            </w:pPr>
            <w:r w:rsidRPr="00A16AAD">
              <w:rPr>
                <w:rFonts w:ascii="David" w:hAnsi="David" w:cs="David"/>
                <w:color w:val="000000"/>
                <w:sz w:val="20"/>
                <w:szCs w:val="20"/>
                <w:rtl/>
                <w:lang w:bidi="he-IL"/>
              </w:rPr>
              <w:t>השכר והתנאים הנלווים הניתנים לי, הוגנים ביחס לתנאים במקומות עבודה דומים אחרים?</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42%</w:t>
            </w: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87%</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0000"/>
                <w:sz w:val="20"/>
                <w:szCs w:val="20"/>
                <w:lang w:bidi="he-IL"/>
              </w:rPr>
            </w:pPr>
            <w:r w:rsidRPr="00A16AAD">
              <w:rPr>
                <w:rFonts w:ascii="David" w:hAnsi="David" w:cs="David"/>
                <w:color w:val="000000"/>
                <w:sz w:val="20"/>
                <w:szCs w:val="20"/>
                <w:lang w:bidi="he-IL"/>
              </w:rPr>
              <w:t>82%</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84%</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70%</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C00000"/>
                <w:sz w:val="20"/>
                <w:szCs w:val="20"/>
                <w:lang w:bidi="he-IL"/>
              </w:rPr>
            </w:pPr>
            <w:r w:rsidRPr="00A16AAD">
              <w:rPr>
                <w:rFonts w:ascii="David" w:hAnsi="David" w:cs="David"/>
                <w:color w:val="C00000"/>
                <w:sz w:val="20"/>
                <w:szCs w:val="20"/>
                <w:lang w:bidi="he-IL"/>
              </w:rPr>
              <w:t>51%</w:t>
            </w:r>
          </w:p>
        </w:tc>
      </w:tr>
      <w:tr w:rsidR="00D426AC" w:rsidRPr="00A916DD" w:rsidTr="00A916DD">
        <w:trPr>
          <w:trHeight w:val="361"/>
        </w:trPr>
        <w:tc>
          <w:tcPr>
            <w:tcW w:w="5403" w:type="dxa"/>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2019</w:t>
            </w:r>
          </w:p>
        </w:tc>
        <w:tc>
          <w:tcPr>
            <w:tcW w:w="74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100%</w:t>
            </w:r>
          </w:p>
        </w:tc>
        <w:tc>
          <w:tcPr>
            <w:tcW w:w="531"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62%</w:t>
            </w:r>
          </w:p>
        </w:tc>
        <w:tc>
          <w:tcPr>
            <w:tcW w:w="579"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95%</w:t>
            </w:r>
          </w:p>
        </w:tc>
        <w:tc>
          <w:tcPr>
            <w:tcW w:w="764"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88%</w:t>
            </w:r>
          </w:p>
        </w:tc>
        <w:tc>
          <w:tcPr>
            <w:tcW w:w="531"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91%</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00B050"/>
                <w:sz w:val="20"/>
                <w:szCs w:val="20"/>
                <w:lang w:bidi="he-IL"/>
              </w:rPr>
            </w:pP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D426AC" w:rsidRPr="00A16AAD" w:rsidRDefault="00D426AC" w:rsidP="00D426AC">
            <w:pPr>
              <w:bidi w:val="0"/>
              <w:jc w:val="center"/>
              <w:rPr>
                <w:rFonts w:ascii="David" w:hAnsi="David" w:cs="David"/>
                <w:color w:val="C00000"/>
                <w:sz w:val="20"/>
                <w:szCs w:val="20"/>
                <w:lang w:bidi="he-IL"/>
              </w:rPr>
            </w:pPr>
          </w:p>
        </w:tc>
      </w:tr>
      <w:tr w:rsidR="00D426AC" w:rsidRPr="00A916DD" w:rsidTr="00A916DD">
        <w:trPr>
          <w:trHeight w:val="361"/>
        </w:trPr>
        <w:tc>
          <w:tcPr>
            <w:tcW w:w="5403" w:type="dxa"/>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2018</w:t>
            </w:r>
          </w:p>
        </w:tc>
        <w:tc>
          <w:tcPr>
            <w:tcW w:w="74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98%</w:t>
            </w:r>
          </w:p>
        </w:tc>
        <w:tc>
          <w:tcPr>
            <w:tcW w:w="531"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28%</w:t>
            </w:r>
          </w:p>
        </w:tc>
        <w:tc>
          <w:tcPr>
            <w:tcW w:w="579"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78%</w:t>
            </w:r>
          </w:p>
        </w:tc>
        <w:tc>
          <w:tcPr>
            <w:tcW w:w="764"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79%</w:t>
            </w:r>
          </w:p>
        </w:tc>
        <w:tc>
          <w:tcPr>
            <w:tcW w:w="531"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color w:val="00B050"/>
                <w:sz w:val="20"/>
                <w:szCs w:val="20"/>
                <w:lang w:bidi="he-IL"/>
              </w:rPr>
            </w:pPr>
          </w:p>
        </w:tc>
        <w:tc>
          <w:tcPr>
            <w:tcW w:w="53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color w:val="00B050"/>
                <w:sz w:val="20"/>
                <w:szCs w:val="20"/>
                <w:lang w:bidi="he-IL"/>
              </w:rPr>
            </w:pPr>
            <w:r w:rsidRPr="00A16AAD">
              <w:rPr>
                <w:rFonts w:ascii="David" w:hAnsi="David" w:cs="David"/>
                <w:color w:val="00B050"/>
                <w:sz w:val="20"/>
                <w:szCs w:val="20"/>
                <w:lang w:bidi="he-IL"/>
              </w:rPr>
              <w:t>85%</w:t>
            </w:r>
          </w:p>
        </w:tc>
        <w:tc>
          <w:tcPr>
            <w:tcW w:w="53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color w:val="C00000"/>
                <w:sz w:val="20"/>
                <w:szCs w:val="20"/>
                <w:lang w:bidi="he-IL"/>
              </w:rPr>
            </w:pPr>
          </w:p>
        </w:tc>
      </w:tr>
      <w:tr w:rsidR="00D426AC" w:rsidRPr="00A916DD" w:rsidTr="00A916DD">
        <w:trPr>
          <w:trHeight w:val="328"/>
        </w:trPr>
        <w:tc>
          <w:tcPr>
            <w:tcW w:w="5403" w:type="dxa"/>
            <w:tcBorders>
              <w:top w:val="nil"/>
              <w:left w:val="single" w:sz="4" w:space="0" w:color="auto"/>
              <w:bottom w:val="single" w:sz="4" w:space="0" w:color="auto"/>
              <w:right w:val="single" w:sz="4" w:space="0" w:color="auto"/>
            </w:tcBorders>
            <w:shd w:val="clear" w:color="000000" w:fill="BFBFBF"/>
            <w:vAlign w:val="center"/>
            <w:hideMark/>
          </w:tcPr>
          <w:p w:rsidR="00D426AC" w:rsidRPr="00A16AAD" w:rsidRDefault="00D426AC" w:rsidP="00D426AC">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2017</w:t>
            </w:r>
          </w:p>
        </w:tc>
        <w:tc>
          <w:tcPr>
            <w:tcW w:w="74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95%</w:t>
            </w:r>
          </w:p>
        </w:tc>
        <w:tc>
          <w:tcPr>
            <w:tcW w:w="531"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57%</w:t>
            </w:r>
          </w:p>
        </w:tc>
        <w:tc>
          <w:tcPr>
            <w:tcW w:w="579"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79%</w:t>
            </w:r>
          </w:p>
        </w:tc>
        <w:tc>
          <w:tcPr>
            <w:tcW w:w="764"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76%</w:t>
            </w:r>
          </w:p>
        </w:tc>
        <w:tc>
          <w:tcPr>
            <w:tcW w:w="531"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000000"/>
                <w:sz w:val="20"/>
                <w:szCs w:val="20"/>
                <w:lang w:bidi="he-IL"/>
              </w:rPr>
            </w:pPr>
          </w:p>
        </w:tc>
        <w:tc>
          <w:tcPr>
            <w:tcW w:w="53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C00000"/>
                <w:sz w:val="20"/>
                <w:szCs w:val="20"/>
                <w:lang w:bidi="he-IL"/>
              </w:rPr>
            </w:pPr>
          </w:p>
        </w:tc>
        <w:tc>
          <w:tcPr>
            <w:tcW w:w="536" w:type="dxa"/>
            <w:tcBorders>
              <w:top w:val="nil"/>
              <w:left w:val="single" w:sz="4" w:space="0" w:color="auto"/>
              <w:bottom w:val="single" w:sz="4" w:space="0" w:color="auto"/>
              <w:right w:val="single" w:sz="4" w:space="0" w:color="auto"/>
            </w:tcBorders>
            <w:shd w:val="clear" w:color="000000" w:fill="BFBFBF"/>
            <w:noWrap/>
            <w:vAlign w:val="center"/>
            <w:hideMark/>
          </w:tcPr>
          <w:p w:rsidR="00D426AC" w:rsidRPr="00A16AAD" w:rsidRDefault="00D426AC" w:rsidP="00D426AC">
            <w:pPr>
              <w:bidi w:val="0"/>
              <w:jc w:val="center"/>
              <w:rPr>
                <w:rFonts w:ascii="David" w:hAnsi="David" w:cs="David"/>
                <w:b/>
                <w:bCs/>
                <w:color w:val="C00000"/>
                <w:sz w:val="20"/>
                <w:szCs w:val="20"/>
                <w:lang w:bidi="he-IL"/>
              </w:rPr>
            </w:pPr>
            <w:r w:rsidRPr="00A16AAD">
              <w:rPr>
                <w:rFonts w:ascii="David" w:hAnsi="David" w:cs="David"/>
                <w:b/>
                <w:bCs/>
                <w:color w:val="C00000"/>
                <w:sz w:val="20"/>
                <w:szCs w:val="20"/>
                <w:lang w:bidi="he-IL"/>
              </w:rPr>
              <w:t>83%</w:t>
            </w:r>
          </w:p>
        </w:tc>
      </w:tr>
    </w:tbl>
    <w:p w:rsidR="00D87DCB" w:rsidRPr="008E52A5" w:rsidRDefault="00D87DCB" w:rsidP="00D87DCB">
      <w:pPr>
        <w:rPr>
          <w:rFonts w:ascii="David" w:hAnsi="David" w:cs="David"/>
          <w:rtl/>
          <w:lang w:bidi="he-IL"/>
        </w:rPr>
      </w:pPr>
    </w:p>
    <w:p w:rsidR="00480EFD" w:rsidRPr="008E52A5" w:rsidRDefault="00A6174F" w:rsidP="00EF6368">
      <w:pPr>
        <w:spacing w:line="360" w:lineRule="auto"/>
        <w:jc w:val="both"/>
        <w:rPr>
          <w:rFonts w:ascii="David" w:hAnsi="David" w:cs="David"/>
          <w:rtl/>
          <w:lang w:bidi="he-IL"/>
        </w:rPr>
      </w:pPr>
      <w:r w:rsidRPr="008E52A5">
        <w:rPr>
          <w:rFonts w:ascii="David" w:hAnsi="David" w:cs="David"/>
          <w:rtl/>
          <w:lang w:bidi="he-IL"/>
        </w:rPr>
        <w:t xml:space="preserve">יישנה </w:t>
      </w:r>
      <w:r w:rsidR="00D426AC">
        <w:rPr>
          <w:rFonts w:ascii="David" w:hAnsi="David" w:cs="David" w:hint="cs"/>
          <w:rtl/>
          <w:lang w:bidi="he-IL"/>
        </w:rPr>
        <w:t>עלייה ב</w:t>
      </w:r>
      <w:r w:rsidRPr="008E52A5">
        <w:rPr>
          <w:rFonts w:ascii="David" w:hAnsi="David" w:cs="David"/>
          <w:rtl/>
          <w:lang w:bidi="he-IL"/>
        </w:rPr>
        <w:t xml:space="preserve">שביעות רצון של המאבטחים </w:t>
      </w:r>
      <w:r w:rsidR="00D426AC">
        <w:rPr>
          <w:rFonts w:ascii="David" w:hAnsi="David" w:cs="David" w:hint="cs"/>
          <w:rtl/>
          <w:lang w:bidi="he-IL"/>
        </w:rPr>
        <w:t>בסעיף מעורבות מנהלים ומנהלה בכל המחוזות.</w:t>
      </w:r>
    </w:p>
    <w:p w:rsidR="00A4405B" w:rsidRPr="008E52A5" w:rsidRDefault="00A4405B"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Pr="008E52A5" w:rsidRDefault="00062BBF" w:rsidP="00A4405B">
      <w:pPr>
        <w:spacing w:line="360" w:lineRule="auto"/>
        <w:jc w:val="both"/>
        <w:rPr>
          <w:rFonts w:ascii="David" w:hAnsi="David" w:cs="David"/>
          <w:rtl/>
          <w:lang w:bidi="he-IL"/>
        </w:rPr>
      </w:pPr>
    </w:p>
    <w:p w:rsidR="00062BBF" w:rsidRDefault="00062BBF" w:rsidP="00A4405B">
      <w:pPr>
        <w:spacing w:line="360" w:lineRule="auto"/>
        <w:jc w:val="both"/>
        <w:rPr>
          <w:rFonts w:ascii="David" w:hAnsi="David" w:cs="David"/>
          <w:rtl/>
          <w:lang w:bidi="he-IL"/>
        </w:rPr>
      </w:pPr>
    </w:p>
    <w:p w:rsidR="00A916DD" w:rsidRDefault="00A916DD" w:rsidP="00A4405B">
      <w:pPr>
        <w:spacing w:line="360" w:lineRule="auto"/>
        <w:jc w:val="both"/>
        <w:rPr>
          <w:rFonts w:ascii="David" w:hAnsi="David" w:cs="David"/>
          <w:rtl/>
          <w:lang w:bidi="he-IL"/>
        </w:rPr>
      </w:pPr>
    </w:p>
    <w:p w:rsidR="00A916DD" w:rsidRDefault="00A916DD" w:rsidP="00A4405B">
      <w:pPr>
        <w:spacing w:line="360" w:lineRule="auto"/>
        <w:jc w:val="both"/>
        <w:rPr>
          <w:rFonts w:ascii="David" w:hAnsi="David" w:cs="David"/>
          <w:rtl/>
          <w:lang w:bidi="he-IL"/>
        </w:rPr>
      </w:pPr>
    </w:p>
    <w:p w:rsidR="00A916DD" w:rsidRDefault="00A916DD" w:rsidP="00A4405B">
      <w:pPr>
        <w:spacing w:line="360" w:lineRule="auto"/>
        <w:jc w:val="both"/>
        <w:rPr>
          <w:rFonts w:ascii="David" w:hAnsi="David" w:cs="David"/>
          <w:rtl/>
          <w:lang w:bidi="he-IL"/>
        </w:rPr>
      </w:pPr>
    </w:p>
    <w:p w:rsidR="00A916DD" w:rsidRDefault="00A916DD" w:rsidP="00A4405B">
      <w:pPr>
        <w:spacing w:line="360" w:lineRule="auto"/>
        <w:jc w:val="both"/>
        <w:rPr>
          <w:rFonts w:ascii="David" w:hAnsi="David" w:cs="David"/>
          <w:rtl/>
          <w:lang w:bidi="he-IL"/>
        </w:rPr>
      </w:pPr>
    </w:p>
    <w:p w:rsidR="00A916DD" w:rsidRDefault="00A916DD" w:rsidP="00A4405B">
      <w:pPr>
        <w:spacing w:line="360" w:lineRule="auto"/>
        <w:jc w:val="both"/>
        <w:rPr>
          <w:rFonts w:ascii="David" w:hAnsi="David" w:cs="David"/>
          <w:rtl/>
          <w:lang w:bidi="he-IL"/>
        </w:rPr>
      </w:pPr>
    </w:p>
    <w:p w:rsidR="00A916DD" w:rsidRPr="008E52A5" w:rsidRDefault="00A916DD" w:rsidP="00A4405B">
      <w:pPr>
        <w:spacing w:line="360" w:lineRule="auto"/>
        <w:jc w:val="both"/>
        <w:rPr>
          <w:rFonts w:ascii="David" w:hAnsi="David" w:cs="David"/>
          <w:rtl/>
          <w:lang w:bidi="he-IL"/>
        </w:rPr>
      </w:pPr>
    </w:p>
    <w:p w:rsidR="00062BBF" w:rsidRDefault="00B16FD6" w:rsidP="00B16FD6">
      <w:pPr>
        <w:spacing w:line="360" w:lineRule="auto"/>
        <w:jc w:val="center"/>
        <w:rPr>
          <w:rFonts w:ascii="David" w:hAnsi="David" w:cs="David"/>
          <w:rtl/>
          <w:lang w:bidi="he-IL"/>
        </w:rPr>
      </w:pPr>
      <w:r w:rsidRPr="008E52A5">
        <w:rPr>
          <w:rFonts w:ascii="David" w:hAnsi="David" w:cs="David"/>
          <w:b/>
          <w:bCs/>
          <w:rtl/>
          <w:lang w:bidi="he-IL"/>
        </w:rPr>
        <w:lastRenderedPageBreak/>
        <w:t>גרף 7: מדד מסכם של מעורבות מנהלים ומנהלה לפי המחוזות</w:t>
      </w:r>
    </w:p>
    <w:p w:rsidR="00B16FD6" w:rsidRPr="008E52A5" w:rsidRDefault="00B16FD6" w:rsidP="00B16FD6">
      <w:pPr>
        <w:spacing w:line="360" w:lineRule="auto"/>
        <w:jc w:val="center"/>
        <w:rPr>
          <w:rFonts w:ascii="David" w:hAnsi="David" w:cs="David"/>
          <w:rtl/>
          <w:lang w:bidi="he-IL"/>
        </w:rPr>
      </w:pPr>
      <w:r>
        <w:rPr>
          <w:noProof/>
          <w:lang w:bidi="he-IL"/>
        </w:rPr>
        <w:drawing>
          <wp:inline distT="0" distB="0" distL="0" distR="0" wp14:anchorId="3CF530E8" wp14:editId="3179BA22">
            <wp:extent cx="5756910" cy="2851150"/>
            <wp:effectExtent l="0" t="0" r="15240" b="635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5192" w:rsidRPr="008E52A5" w:rsidRDefault="00B05192" w:rsidP="00D93D5A">
      <w:pPr>
        <w:spacing w:before="120" w:after="120"/>
        <w:jc w:val="center"/>
        <w:rPr>
          <w:rFonts w:ascii="David" w:hAnsi="David" w:cs="David"/>
          <w:b/>
          <w:bCs/>
          <w:rtl/>
        </w:rPr>
      </w:pPr>
    </w:p>
    <w:p w:rsidR="00B05192" w:rsidRPr="008E52A5" w:rsidRDefault="00B05192" w:rsidP="00480EFD">
      <w:pPr>
        <w:spacing w:before="120" w:after="120"/>
        <w:jc w:val="center"/>
        <w:rPr>
          <w:rFonts w:ascii="David" w:hAnsi="David" w:cs="David"/>
          <w:b/>
          <w:bCs/>
          <w:rtl/>
        </w:rPr>
      </w:pPr>
    </w:p>
    <w:p w:rsidR="00B740AA" w:rsidRPr="008E52A5" w:rsidRDefault="00B740AA" w:rsidP="00B740AA">
      <w:pPr>
        <w:spacing w:before="120" w:after="120"/>
        <w:rPr>
          <w:rFonts w:ascii="David" w:hAnsi="David" w:cs="David"/>
          <w:b/>
          <w:bCs/>
          <w:rtl/>
          <w:lang w:bidi="he-IL"/>
        </w:rPr>
      </w:pPr>
    </w:p>
    <w:p w:rsidR="00D93D5A" w:rsidRDefault="00D93D5A" w:rsidP="00B740AA">
      <w:pPr>
        <w:spacing w:before="120" w:after="120"/>
        <w:jc w:val="center"/>
        <w:rPr>
          <w:rFonts w:ascii="David" w:hAnsi="David" w:cs="David"/>
          <w:b/>
          <w:bCs/>
          <w:rtl/>
          <w:lang w:bidi="he-IL"/>
        </w:rPr>
      </w:pPr>
      <w:r w:rsidRPr="008E52A5">
        <w:rPr>
          <w:rFonts w:ascii="David" w:hAnsi="David" w:cs="David"/>
          <w:b/>
          <w:bCs/>
          <w:rtl/>
          <w:lang w:bidi="he-IL"/>
        </w:rPr>
        <w:t xml:space="preserve">גרף </w:t>
      </w:r>
      <w:r w:rsidR="00DE7BAC" w:rsidRPr="008E52A5">
        <w:rPr>
          <w:rFonts w:ascii="David" w:hAnsi="David" w:cs="David"/>
          <w:b/>
          <w:bCs/>
          <w:rtl/>
          <w:lang w:bidi="he-IL"/>
        </w:rPr>
        <w:t>8</w:t>
      </w:r>
      <w:r w:rsidRPr="008E52A5">
        <w:rPr>
          <w:rFonts w:ascii="David" w:hAnsi="David" w:cs="David"/>
          <w:b/>
          <w:bCs/>
          <w:rtl/>
          <w:lang w:bidi="he-IL"/>
        </w:rPr>
        <w:t>: מדד מסכם עבור סעיפי השאלות של מעורבות מנהלים ומנהלה</w:t>
      </w:r>
    </w:p>
    <w:p w:rsidR="00BA7DA5" w:rsidRDefault="00BA7DA5" w:rsidP="00B740AA">
      <w:pPr>
        <w:spacing w:before="120" w:after="120"/>
        <w:jc w:val="center"/>
        <w:rPr>
          <w:rFonts w:ascii="David" w:hAnsi="David" w:cs="David"/>
          <w:b/>
          <w:bCs/>
          <w:rtl/>
          <w:lang w:bidi="he-IL"/>
        </w:rPr>
      </w:pPr>
      <w:r>
        <w:rPr>
          <w:noProof/>
          <w:lang w:bidi="he-IL"/>
        </w:rPr>
        <w:drawing>
          <wp:inline distT="0" distB="0" distL="0" distR="0" wp14:anchorId="48B4C629" wp14:editId="0D60CEBE">
            <wp:extent cx="5737860" cy="3206750"/>
            <wp:effectExtent l="0" t="0" r="15240" b="12700"/>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7DA5" w:rsidRDefault="00BA7DA5" w:rsidP="00B740AA">
      <w:pPr>
        <w:spacing w:before="120" w:after="120"/>
        <w:jc w:val="center"/>
        <w:rPr>
          <w:rFonts w:ascii="David" w:hAnsi="David" w:cs="David"/>
          <w:b/>
          <w:bCs/>
          <w:rtl/>
          <w:lang w:bidi="he-IL"/>
        </w:rPr>
      </w:pPr>
    </w:p>
    <w:p w:rsidR="00BA7DA5" w:rsidRPr="008E52A5" w:rsidRDefault="00BA7DA5" w:rsidP="00B740AA">
      <w:pPr>
        <w:spacing w:before="120" w:after="120"/>
        <w:jc w:val="center"/>
        <w:rPr>
          <w:rFonts w:ascii="David" w:hAnsi="David" w:cs="David"/>
          <w:b/>
          <w:bCs/>
          <w:rtl/>
          <w:lang w:bidi="he-IL"/>
        </w:rPr>
      </w:pPr>
    </w:p>
    <w:p w:rsidR="004A3FD8" w:rsidRPr="008E52A5" w:rsidRDefault="004A3FD8" w:rsidP="004A3FD8">
      <w:pPr>
        <w:jc w:val="center"/>
        <w:rPr>
          <w:rFonts w:ascii="David" w:hAnsi="David" w:cs="David"/>
          <w:rtl/>
          <w:lang w:bidi="he-IL"/>
        </w:rPr>
      </w:pPr>
    </w:p>
    <w:p w:rsidR="004A3FD8" w:rsidRPr="008E52A5" w:rsidRDefault="004A3FD8" w:rsidP="00074419">
      <w:pPr>
        <w:rPr>
          <w:rFonts w:ascii="David" w:hAnsi="David" w:cs="David"/>
          <w:lang w:bidi="he-IL"/>
        </w:rPr>
      </w:pPr>
    </w:p>
    <w:p w:rsidR="004A3FD8" w:rsidRPr="008E52A5" w:rsidRDefault="004A3FD8" w:rsidP="00074419">
      <w:pPr>
        <w:rPr>
          <w:rFonts w:ascii="David" w:hAnsi="David" w:cs="David"/>
          <w:rtl/>
          <w:lang w:bidi="he-IL"/>
        </w:rPr>
      </w:pPr>
    </w:p>
    <w:p w:rsidR="004A3FD8" w:rsidRPr="008E52A5" w:rsidRDefault="004A3FD8" w:rsidP="00074419">
      <w:pPr>
        <w:rPr>
          <w:rFonts w:ascii="David" w:hAnsi="David" w:cs="David"/>
          <w:rtl/>
          <w:lang w:bidi="he-IL"/>
        </w:rPr>
      </w:pPr>
    </w:p>
    <w:p w:rsidR="00480EFD" w:rsidRPr="008E52A5" w:rsidRDefault="00480EFD" w:rsidP="00074419">
      <w:pPr>
        <w:rPr>
          <w:rFonts w:ascii="David" w:hAnsi="David" w:cs="David"/>
          <w:rtl/>
          <w:lang w:bidi="he-IL"/>
        </w:rPr>
      </w:pPr>
    </w:p>
    <w:p w:rsidR="00732BF3" w:rsidRPr="008E52A5" w:rsidRDefault="00732BF3" w:rsidP="00074419">
      <w:pPr>
        <w:rPr>
          <w:rFonts w:ascii="David" w:hAnsi="David" w:cs="David"/>
          <w:rtl/>
          <w:lang w:bidi="he-IL"/>
        </w:rPr>
      </w:pPr>
    </w:p>
    <w:p w:rsidR="008C6976" w:rsidRPr="008E52A5" w:rsidRDefault="008C6976" w:rsidP="008C6976">
      <w:pPr>
        <w:pStyle w:val="a5"/>
        <w:keepNext/>
        <w:numPr>
          <w:ilvl w:val="0"/>
          <w:numId w:val="11"/>
        </w:numPr>
        <w:rPr>
          <w:rFonts w:ascii="David" w:hAnsi="David"/>
          <w:b/>
          <w:bCs/>
        </w:rPr>
      </w:pPr>
      <w:r w:rsidRPr="008E52A5">
        <w:rPr>
          <w:rFonts w:ascii="David" w:hAnsi="David"/>
          <w:b/>
          <w:bCs/>
          <w:rtl/>
        </w:rPr>
        <w:lastRenderedPageBreak/>
        <w:t>גיבוש וחברה:</w:t>
      </w:r>
    </w:p>
    <w:p w:rsidR="008C6976" w:rsidRPr="000825BC" w:rsidRDefault="008C6976" w:rsidP="00BA7DA5">
      <w:pPr>
        <w:spacing w:line="360" w:lineRule="auto"/>
        <w:ind w:left="360"/>
        <w:jc w:val="both"/>
        <w:rPr>
          <w:rFonts w:ascii="David" w:hAnsi="David" w:cs="David"/>
          <w:sz w:val="22"/>
          <w:szCs w:val="22"/>
          <w:lang w:bidi="he-IL"/>
        </w:rPr>
      </w:pPr>
      <w:r w:rsidRPr="008E52A5">
        <w:rPr>
          <w:rFonts w:ascii="David" w:hAnsi="David" w:cs="David"/>
          <w:rtl/>
          <w:lang w:val="fr-FR" w:bidi="he-IL"/>
        </w:rPr>
        <w:t>פרק זה עוסק במידת שביעות הרצון של המאבטחים מהגיבוש והחברה במקום עבודתם</w:t>
      </w:r>
      <w:r w:rsidR="00BA7DA5">
        <w:rPr>
          <w:rFonts w:ascii="David" w:hAnsi="David" w:cs="David" w:hint="cs"/>
          <w:rtl/>
          <w:lang w:val="fr-FR" w:bidi="he-IL"/>
        </w:rPr>
        <w:t>.</w:t>
      </w:r>
    </w:p>
    <w:p w:rsidR="00074419" w:rsidRPr="008E52A5" w:rsidRDefault="00074419" w:rsidP="00074419">
      <w:pPr>
        <w:rPr>
          <w:rFonts w:ascii="David" w:hAnsi="David" w:cs="David"/>
          <w:rtl/>
          <w:lang w:bidi="he-IL"/>
        </w:rPr>
      </w:pPr>
    </w:p>
    <w:p w:rsidR="008C6976" w:rsidRPr="008E52A5" w:rsidRDefault="008C6976" w:rsidP="008C6976">
      <w:pPr>
        <w:pStyle w:val="a4"/>
        <w:spacing w:before="120" w:after="120" w:line="360" w:lineRule="auto"/>
        <w:jc w:val="center"/>
        <w:rPr>
          <w:rFonts w:ascii="David" w:hAnsi="David" w:cs="David"/>
          <w:b w:val="0"/>
          <w:rtl/>
          <w:lang w:bidi="he-IL"/>
        </w:rPr>
      </w:pPr>
      <w:r w:rsidRPr="008E52A5">
        <w:rPr>
          <w:rFonts w:ascii="David" w:hAnsi="David" w:cs="David"/>
          <w:b w:val="0"/>
          <w:rtl/>
          <w:lang w:bidi="he-IL"/>
        </w:rPr>
        <w:t xml:space="preserve">לוח </w:t>
      </w:r>
      <w:r w:rsidRPr="008E52A5">
        <w:rPr>
          <w:rFonts w:ascii="David" w:hAnsi="David" w:cs="David"/>
          <w:rtl/>
          <w:lang w:bidi="he-IL"/>
        </w:rPr>
        <w:t>5</w:t>
      </w:r>
      <w:r w:rsidRPr="008E52A5">
        <w:rPr>
          <w:rFonts w:ascii="David" w:hAnsi="David" w:cs="David"/>
          <w:b w:val="0"/>
          <w:rtl/>
          <w:lang w:bidi="he-IL"/>
        </w:rPr>
        <w:t>: פירוט השאלות גיבוש וחברה על פי דיווחי המאבטחים</w:t>
      </w:r>
    </w:p>
    <w:tbl>
      <w:tblPr>
        <w:bidiVisual/>
        <w:tblW w:w="8724" w:type="dxa"/>
        <w:tblLook w:val="04A0" w:firstRow="1" w:lastRow="0" w:firstColumn="1" w:lastColumn="0" w:noHBand="0" w:noVBand="1"/>
      </w:tblPr>
      <w:tblGrid>
        <w:gridCol w:w="2999"/>
        <w:gridCol w:w="637"/>
        <w:gridCol w:w="721"/>
        <w:gridCol w:w="845"/>
        <w:gridCol w:w="975"/>
        <w:gridCol w:w="931"/>
        <w:gridCol w:w="808"/>
        <w:gridCol w:w="808"/>
      </w:tblGrid>
      <w:tr w:rsidR="00A05A94" w:rsidRPr="00A16AAD" w:rsidTr="00B966DD">
        <w:trPr>
          <w:trHeight w:val="499"/>
        </w:trPr>
        <w:tc>
          <w:tcPr>
            <w:tcW w:w="333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3773"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נתוני 2019</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נתונים ארצי 2018</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נתונים ארצי 2017</w:t>
            </w:r>
          </w:p>
        </w:tc>
      </w:tr>
      <w:tr w:rsidR="00A05A94" w:rsidRPr="00A16AAD" w:rsidTr="00B966DD">
        <w:trPr>
          <w:trHeight w:val="499"/>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301" w:type="dxa"/>
            <w:vMerge w:val="restart"/>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חיפה וצפון</w:t>
            </w:r>
          </w:p>
        </w:tc>
        <w:tc>
          <w:tcPr>
            <w:tcW w:w="721" w:type="dxa"/>
            <w:vMerge w:val="restart"/>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תל אביב</w:t>
            </w:r>
          </w:p>
        </w:tc>
        <w:tc>
          <w:tcPr>
            <w:tcW w:w="845" w:type="dxa"/>
            <w:vMerge w:val="restart"/>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מרכז</w:t>
            </w:r>
          </w:p>
        </w:tc>
        <w:tc>
          <w:tcPr>
            <w:tcW w:w="975" w:type="dxa"/>
            <w:vMerge w:val="restart"/>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ירושלים והדרום</w:t>
            </w:r>
          </w:p>
        </w:tc>
        <w:tc>
          <w:tcPr>
            <w:tcW w:w="931" w:type="dxa"/>
            <w:vMerge w:val="restart"/>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r>
      <w:tr w:rsidR="00A05A94" w:rsidRPr="00A16AAD" w:rsidTr="00B966DD">
        <w:trPr>
          <w:trHeight w:val="1025"/>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301" w:type="dxa"/>
            <w:vMerge/>
            <w:tcBorders>
              <w:top w:val="nil"/>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721" w:type="dxa"/>
            <w:vMerge/>
            <w:tcBorders>
              <w:top w:val="nil"/>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845" w:type="dxa"/>
            <w:vMerge/>
            <w:tcBorders>
              <w:top w:val="nil"/>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975" w:type="dxa"/>
            <w:vMerge/>
            <w:tcBorders>
              <w:top w:val="nil"/>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931" w:type="dxa"/>
            <w:vMerge/>
            <w:tcBorders>
              <w:top w:val="nil"/>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0825BC" w:rsidRPr="00A16AAD" w:rsidRDefault="000825BC" w:rsidP="000825BC">
            <w:pPr>
              <w:rPr>
                <w:rFonts w:ascii="David" w:hAnsi="David" w:cs="David"/>
                <w:b/>
                <w:bCs/>
                <w:color w:val="000000"/>
                <w:sz w:val="20"/>
                <w:szCs w:val="20"/>
                <w:lang w:bidi="he-IL"/>
              </w:rPr>
            </w:pPr>
          </w:p>
        </w:tc>
      </w:tr>
      <w:tr w:rsidR="00A05A94" w:rsidRPr="00A16AAD" w:rsidTr="00B966DD">
        <w:trPr>
          <w:trHeight w:val="499"/>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0825BC" w:rsidRPr="00A16AAD" w:rsidRDefault="000825BC" w:rsidP="000825BC">
            <w:pPr>
              <w:rPr>
                <w:rFonts w:ascii="David" w:hAnsi="David" w:cs="David"/>
                <w:color w:val="000000"/>
                <w:sz w:val="20"/>
                <w:szCs w:val="20"/>
                <w:rtl/>
                <w:lang w:bidi="he-IL"/>
              </w:rPr>
            </w:pPr>
            <w:r w:rsidRPr="00A16AAD">
              <w:rPr>
                <w:rFonts w:ascii="David" w:hAnsi="David" w:cs="David"/>
                <w:color w:val="000000"/>
                <w:sz w:val="20"/>
                <w:szCs w:val="20"/>
                <w:rtl/>
                <w:lang w:bidi="he-IL"/>
              </w:rPr>
              <w:t>באיזו מידה הנך מרוצה מהגיבוש החברתי הקיים במחוז?</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83%</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71%</w:t>
            </w:r>
          </w:p>
        </w:tc>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91%</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FF0000"/>
                <w:sz w:val="20"/>
                <w:szCs w:val="20"/>
                <w:lang w:bidi="he-IL"/>
              </w:rPr>
            </w:pPr>
            <w:r w:rsidRPr="00A16AAD">
              <w:rPr>
                <w:rFonts w:ascii="David" w:hAnsi="David" w:cs="David"/>
                <w:color w:val="FF0000"/>
                <w:sz w:val="20"/>
                <w:szCs w:val="20"/>
                <w:lang w:bidi="he-IL"/>
              </w:rPr>
              <w:t>82%</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C00000"/>
                <w:sz w:val="20"/>
                <w:szCs w:val="20"/>
                <w:lang w:bidi="he-IL"/>
              </w:rPr>
            </w:pPr>
            <w:r w:rsidRPr="00A16AAD">
              <w:rPr>
                <w:rFonts w:ascii="David" w:hAnsi="David" w:cs="David"/>
                <w:color w:val="C00000"/>
                <w:sz w:val="20"/>
                <w:szCs w:val="20"/>
                <w:lang w:bidi="he-IL"/>
              </w:rPr>
              <w:t>90%</w:t>
            </w:r>
          </w:p>
        </w:tc>
      </w:tr>
      <w:tr w:rsidR="00A05A94" w:rsidRPr="00A16AAD" w:rsidTr="00B966DD">
        <w:trPr>
          <w:trHeight w:val="499"/>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0825BC" w:rsidRPr="00A16AAD" w:rsidRDefault="000825BC" w:rsidP="000825BC">
            <w:pPr>
              <w:rPr>
                <w:rFonts w:ascii="David" w:hAnsi="David" w:cs="David"/>
                <w:color w:val="000000"/>
                <w:sz w:val="20"/>
                <w:szCs w:val="20"/>
                <w:lang w:bidi="he-IL"/>
              </w:rPr>
            </w:pPr>
            <w:r w:rsidRPr="00A16AAD">
              <w:rPr>
                <w:rFonts w:ascii="David" w:hAnsi="David" w:cs="David"/>
                <w:color w:val="000000"/>
                <w:sz w:val="20"/>
                <w:szCs w:val="20"/>
                <w:rtl/>
                <w:lang w:bidi="he-IL"/>
              </w:rPr>
              <w:t>באיזו מידה הנך מרוצה מהגיבוש החברתי הקיים בלשכתך?</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91%</w:t>
            </w:r>
          </w:p>
        </w:tc>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98%</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FF0000"/>
                <w:sz w:val="20"/>
                <w:szCs w:val="20"/>
                <w:lang w:bidi="he-IL"/>
              </w:rPr>
            </w:pPr>
            <w:r w:rsidRPr="00A16AAD">
              <w:rPr>
                <w:rFonts w:ascii="David" w:hAnsi="David" w:cs="David"/>
                <w:color w:val="FF0000"/>
                <w:sz w:val="20"/>
                <w:szCs w:val="20"/>
                <w:lang w:bidi="he-IL"/>
              </w:rPr>
              <w:t>90%</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r>
      <w:tr w:rsidR="00A05A94" w:rsidRPr="00A16AAD" w:rsidTr="00B966DD">
        <w:trPr>
          <w:trHeight w:val="499"/>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0825BC" w:rsidRPr="00A16AAD" w:rsidRDefault="000825BC" w:rsidP="000825BC">
            <w:pPr>
              <w:rPr>
                <w:rFonts w:ascii="David" w:hAnsi="David" w:cs="David"/>
                <w:color w:val="000000"/>
                <w:sz w:val="20"/>
                <w:szCs w:val="20"/>
                <w:lang w:bidi="he-IL"/>
              </w:rPr>
            </w:pPr>
            <w:r w:rsidRPr="00A16AAD">
              <w:rPr>
                <w:rFonts w:ascii="David" w:hAnsi="David" w:cs="David"/>
                <w:color w:val="000000"/>
                <w:sz w:val="20"/>
                <w:szCs w:val="20"/>
                <w:rtl/>
                <w:lang w:bidi="he-IL"/>
              </w:rPr>
              <w:t>באיזו מידה הנך שבע רצון מיחסי האנוש של ק. המתקן?</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FF0000"/>
                <w:sz w:val="20"/>
                <w:szCs w:val="20"/>
                <w:lang w:bidi="he-IL"/>
              </w:rPr>
            </w:pPr>
            <w:r w:rsidRPr="00A16AAD">
              <w:rPr>
                <w:rFonts w:ascii="David" w:hAnsi="David" w:cs="David"/>
                <w:color w:val="FF0000"/>
                <w:sz w:val="20"/>
                <w:szCs w:val="20"/>
                <w:lang w:bidi="he-IL"/>
              </w:rPr>
              <w:t>94%</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98%</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color w:val="00B050"/>
                <w:sz w:val="20"/>
                <w:szCs w:val="20"/>
                <w:lang w:bidi="he-IL"/>
              </w:rPr>
            </w:pPr>
            <w:r w:rsidRPr="00A16AAD">
              <w:rPr>
                <w:rFonts w:ascii="David" w:hAnsi="David" w:cs="David"/>
                <w:color w:val="00B050"/>
                <w:sz w:val="20"/>
                <w:szCs w:val="20"/>
                <w:lang w:bidi="he-IL"/>
              </w:rPr>
              <w:t>98%</w:t>
            </w:r>
          </w:p>
        </w:tc>
      </w:tr>
      <w:tr w:rsidR="00A05A94" w:rsidRPr="00A16AAD" w:rsidTr="00B966DD">
        <w:trPr>
          <w:trHeight w:val="499"/>
        </w:trPr>
        <w:tc>
          <w:tcPr>
            <w:tcW w:w="3335"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2019</w:t>
            </w:r>
          </w:p>
        </w:tc>
        <w:tc>
          <w:tcPr>
            <w:tcW w:w="301"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0000"/>
                <w:sz w:val="20"/>
                <w:szCs w:val="20"/>
                <w:rtl/>
                <w:lang w:bidi="he-IL"/>
              </w:rPr>
            </w:pPr>
            <w:r w:rsidRPr="00A16AAD">
              <w:rPr>
                <w:rFonts w:ascii="David" w:hAnsi="David" w:cs="David"/>
                <w:b/>
                <w:bCs/>
                <w:color w:val="000000"/>
                <w:sz w:val="20"/>
                <w:szCs w:val="20"/>
                <w:lang w:bidi="he-IL"/>
              </w:rPr>
              <w:t>100%</w:t>
            </w:r>
          </w:p>
        </w:tc>
        <w:tc>
          <w:tcPr>
            <w:tcW w:w="721"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83%</w:t>
            </w:r>
          </w:p>
        </w:tc>
        <w:tc>
          <w:tcPr>
            <w:tcW w:w="845"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100%</w:t>
            </w:r>
          </w:p>
        </w:tc>
        <w:tc>
          <w:tcPr>
            <w:tcW w:w="975"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86%</w:t>
            </w:r>
          </w:p>
        </w:tc>
        <w:tc>
          <w:tcPr>
            <w:tcW w:w="931"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94%</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 </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 </w:t>
            </w:r>
          </w:p>
        </w:tc>
      </w:tr>
      <w:tr w:rsidR="00A05A94" w:rsidRPr="00A16AAD" w:rsidTr="00B966DD">
        <w:trPr>
          <w:trHeight w:val="499"/>
        </w:trPr>
        <w:tc>
          <w:tcPr>
            <w:tcW w:w="3335"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2018</w:t>
            </w:r>
          </w:p>
        </w:tc>
        <w:tc>
          <w:tcPr>
            <w:tcW w:w="301"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0000"/>
                <w:sz w:val="20"/>
                <w:szCs w:val="20"/>
                <w:rtl/>
                <w:lang w:bidi="he-IL"/>
              </w:rPr>
            </w:pPr>
            <w:r w:rsidRPr="00A16AAD">
              <w:rPr>
                <w:rFonts w:ascii="David" w:hAnsi="David" w:cs="David"/>
                <w:b/>
                <w:bCs/>
                <w:color w:val="000000"/>
                <w:sz w:val="20"/>
                <w:szCs w:val="20"/>
                <w:lang w:bidi="he-IL"/>
              </w:rPr>
              <w:t>100%</w:t>
            </w:r>
          </w:p>
        </w:tc>
        <w:tc>
          <w:tcPr>
            <w:tcW w:w="721"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22%</w:t>
            </w:r>
          </w:p>
        </w:tc>
        <w:tc>
          <w:tcPr>
            <w:tcW w:w="845"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93%</w:t>
            </w:r>
          </w:p>
        </w:tc>
        <w:tc>
          <w:tcPr>
            <w:tcW w:w="975"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80%</w:t>
            </w:r>
          </w:p>
        </w:tc>
        <w:tc>
          <w:tcPr>
            <w:tcW w:w="931"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 </w:t>
            </w:r>
          </w:p>
        </w:tc>
        <w:tc>
          <w:tcPr>
            <w:tcW w:w="808"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90%</w:t>
            </w:r>
          </w:p>
        </w:tc>
        <w:tc>
          <w:tcPr>
            <w:tcW w:w="808" w:type="dxa"/>
            <w:tcBorders>
              <w:top w:val="nil"/>
              <w:left w:val="single" w:sz="4" w:space="0" w:color="auto"/>
              <w:bottom w:val="single" w:sz="4" w:space="0" w:color="auto"/>
              <w:right w:val="single" w:sz="4" w:space="0" w:color="auto"/>
            </w:tcBorders>
            <w:shd w:val="clear" w:color="000000" w:fill="BFBFBF"/>
            <w:noWrap/>
            <w:vAlign w:val="center"/>
            <w:hideMark/>
          </w:tcPr>
          <w:p w:rsidR="000825BC" w:rsidRPr="00A16AAD" w:rsidRDefault="000825BC" w:rsidP="000825BC">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 </w:t>
            </w:r>
          </w:p>
        </w:tc>
      </w:tr>
      <w:tr w:rsidR="00A05A94" w:rsidRPr="00A16AAD" w:rsidTr="00B966DD">
        <w:trPr>
          <w:trHeight w:val="499"/>
        </w:trPr>
        <w:tc>
          <w:tcPr>
            <w:tcW w:w="3335"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rPr>
                <w:rFonts w:ascii="David" w:hAnsi="David" w:cs="David"/>
                <w:b/>
                <w:bCs/>
                <w:color w:val="000000"/>
                <w:sz w:val="20"/>
                <w:szCs w:val="20"/>
                <w:lang w:bidi="he-IL"/>
              </w:rPr>
            </w:pPr>
            <w:r w:rsidRPr="00A16AAD">
              <w:rPr>
                <w:rFonts w:ascii="David" w:hAnsi="David" w:cs="David"/>
                <w:b/>
                <w:bCs/>
                <w:color w:val="000000"/>
                <w:sz w:val="20"/>
                <w:szCs w:val="20"/>
                <w:rtl/>
                <w:lang w:bidi="he-IL"/>
              </w:rPr>
              <w:t>מדד מסכם נתוני 2017</w:t>
            </w:r>
          </w:p>
        </w:tc>
        <w:tc>
          <w:tcPr>
            <w:tcW w:w="301"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B050"/>
                <w:sz w:val="20"/>
                <w:szCs w:val="20"/>
                <w:rtl/>
                <w:lang w:bidi="he-IL"/>
              </w:rPr>
            </w:pPr>
            <w:r w:rsidRPr="00A16AAD">
              <w:rPr>
                <w:rFonts w:ascii="David" w:hAnsi="David" w:cs="David"/>
                <w:b/>
                <w:bCs/>
                <w:color w:val="00B050"/>
                <w:sz w:val="20"/>
                <w:szCs w:val="20"/>
                <w:rtl/>
                <w:lang w:bidi="he-IL"/>
              </w:rPr>
              <w:t>100%</w:t>
            </w:r>
          </w:p>
        </w:tc>
        <w:tc>
          <w:tcPr>
            <w:tcW w:w="721"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C00000"/>
                <w:sz w:val="20"/>
                <w:szCs w:val="20"/>
                <w:rtl/>
                <w:lang w:bidi="he-IL"/>
              </w:rPr>
            </w:pPr>
            <w:r w:rsidRPr="00A16AAD">
              <w:rPr>
                <w:rFonts w:ascii="David" w:hAnsi="David" w:cs="David"/>
                <w:b/>
                <w:bCs/>
                <w:color w:val="FF0000"/>
                <w:sz w:val="20"/>
                <w:szCs w:val="20"/>
                <w:rtl/>
                <w:lang w:bidi="he-IL"/>
              </w:rPr>
              <w:t>81%</w:t>
            </w:r>
          </w:p>
        </w:tc>
        <w:tc>
          <w:tcPr>
            <w:tcW w:w="845"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0000"/>
                <w:sz w:val="20"/>
                <w:szCs w:val="20"/>
                <w:rtl/>
                <w:lang w:bidi="he-IL"/>
              </w:rPr>
            </w:pPr>
            <w:r w:rsidRPr="00A16AAD">
              <w:rPr>
                <w:rFonts w:ascii="David" w:hAnsi="David" w:cs="David"/>
                <w:b/>
                <w:bCs/>
                <w:color w:val="00B050"/>
                <w:sz w:val="20"/>
                <w:szCs w:val="20"/>
                <w:rtl/>
                <w:lang w:bidi="he-IL"/>
              </w:rPr>
              <w:t>99%</w:t>
            </w:r>
          </w:p>
        </w:tc>
        <w:tc>
          <w:tcPr>
            <w:tcW w:w="975"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C00000"/>
                <w:sz w:val="20"/>
                <w:szCs w:val="20"/>
                <w:rtl/>
                <w:lang w:bidi="he-IL"/>
              </w:rPr>
            </w:pPr>
            <w:r w:rsidRPr="00A16AAD">
              <w:rPr>
                <w:rFonts w:ascii="David" w:hAnsi="David" w:cs="David"/>
                <w:b/>
                <w:bCs/>
                <w:color w:val="FF0000"/>
                <w:sz w:val="20"/>
                <w:szCs w:val="20"/>
                <w:rtl/>
                <w:lang w:bidi="he-IL"/>
              </w:rPr>
              <w:t>85%</w:t>
            </w:r>
          </w:p>
        </w:tc>
        <w:tc>
          <w:tcPr>
            <w:tcW w:w="931"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B050"/>
                <w:sz w:val="20"/>
                <w:szCs w:val="20"/>
                <w:rtl/>
                <w:lang w:bidi="he-IL"/>
              </w:rPr>
            </w:pPr>
            <w:r w:rsidRPr="00A16AAD">
              <w:rPr>
                <w:rFonts w:ascii="David" w:hAnsi="David" w:cs="David"/>
                <w:b/>
                <w:bCs/>
                <w:color w:val="00B050"/>
                <w:sz w:val="20"/>
                <w:szCs w:val="20"/>
                <w:rtl/>
                <w:lang w:bidi="he-IL"/>
              </w:rPr>
              <w:t> </w:t>
            </w:r>
          </w:p>
        </w:tc>
        <w:tc>
          <w:tcPr>
            <w:tcW w:w="808"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B050"/>
                <w:sz w:val="20"/>
                <w:szCs w:val="20"/>
                <w:rtl/>
                <w:lang w:bidi="he-IL"/>
              </w:rPr>
            </w:pPr>
            <w:r w:rsidRPr="00A16AAD">
              <w:rPr>
                <w:rFonts w:ascii="David" w:hAnsi="David" w:cs="David"/>
                <w:b/>
                <w:bCs/>
                <w:color w:val="00B050"/>
                <w:sz w:val="20"/>
                <w:szCs w:val="20"/>
                <w:rtl/>
                <w:lang w:bidi="he-IL"/>
              </w:rPr>
              <w:t> </w:t>
            </w:r>
          </w:p>
        </w:tc>
        <w:tc>
          <w:tcPr>
            <w:tcW w:w="808" w:type="dxa"/>
            <w:tcBorders>
              <w:top w:val="nil"/>
              <w:left w:val="single" w:sz="4" w:space="0" w:color="auto"/>
              <w:bottom w:val="single" w:sz="4" w:space="0" w:color="auto"/>
              <w:right w:val="single" w:sz="4" w:space="0" w:color="auto"/>
            </w:tcBorders>
            <w:shd w:val="clear" w:color="000000" w:fill="BFBFBF"/>
            <w:vAlign w:val="center"/>
            <w:hideMark/>
          </w:tcPr>
          <w:p w:rsidR="000825BC" w:rsidRPr="00A16AAD" w:rsidRDefault="000825BC" w:rsidP="000825BC">
            <w:pPr>
              <w:jc w:val="center"/>
              <w:rPr>
                <w:rFonts w:ascii="David" w:hAnsi="David" w:cs="David"/>
                <w:b/>
                <w:bCs/>
                <w:color w:val="00B050"/>
                <w:sz w:val="20"/>
                <w:szCs w:val="20"/>
                <w:rtl/>
                <w:lang w:bidi="he-IL"/>
              </w:rPr>
            </w:pPr>
            <w:r w:rsidRPr="00A16AAD">
              <w:rPr>
                <w:rFonts w:ascii="David" w:hAnsi="David" w:cs="David"/>
                <w:b/>
                <w:bCs/>
                <w:color w:val="00B050"/>
                <w:sz w:val="20"/>
                <w:szCs w:val="20"/>
                <w:rtl/>
                <w:lang w:bidi="he-IL"/>
              </w:rPr>
              <w:t>94%</w:t>
            </w:r>
          </w:p>
        </w:tc>
      </w:tr>
    </w:tbl>
    <w:p w:rsidR="00347E31" w:rsidRPr="008E52A5" w:rsidRDefault="00347E31" w:rsidP="0032205B">
      <w:pPr>
        <w:spacing w:line="360" w:lineRule="auto"/>
        <w:rPr>
          <w:rFonts w:ascii="David" w:hAnsi="David" w:cs="David"/>
          <w:rtl/>
          <w:lang w:bidi="he-IL"/>
        </w:rPr>
      </w:pPr>
    </w:p>
    <w:p w:rsidR="001B313F" w:rsidRPr="008E52A5" w:rsidRDefault="0032205B" w:rsidP="004E4104">
      <w:pPr>
        <w:spacing w:line="360" w:lineRule="auto"/>
        <w:rPr>
          <w:rFonts w:ascii="David" w:hAnsi="David" w:cs="David"/>
          <w:rtl/>
          <w:lang w:bidi="he-IL"/>
        </w:rPr>
      </w:pPr>
      <w:r w:rsidRPr="008E52A5">
        <w:rPr>
          <w:rFonts w:ascii="David" w:hAnsi="David" w:cs="David"/>
          <w:rtl/>
          <w:lang w:bidi="he-IL"/>
        </w:rPr>
        <w:t xml:space="preserve">בפרק של גיבוש וחברה </w:t>
      </w:r>
      <w:r w:rsidR="00B966DD">
        <w:rPr>
          <w:rFonts w:ascii="David" w:hAnsi="David" w:cs="David" w:hint="cs"/>
          <w:rtl/>
          <w:lang w:bidi="he-IL"/>
        </w:rPr>
        <w:t>י</w:t>
      </w:r>
      <w:r w:rsidR="004E4104">
        <w:rPr>
          <w:rFonts w:ascii="David" w:hAnsi="David" w:cs="David" w:hint="cs"/>
          <w:rtl/>
          <w:lang w:bidi="he-IL"/>
        </w:rPr>
        <w:t>ישנה עלייה</w:t>
      </w:r>
      <w:r w:rsidRPr="008E52A5">
        <w:rPr>
          <w:rFonts w:ascii="David" w:hAnsi="David" w:cs="David"/>
          <w:rtl/>
          <w:lang w:bidi="he-IL"/>
        </w:rPr>
        <w:t xml:space="preserve"> בשביעות הרצון ב</w:t>
      </w:r>
      <w:r w:rsidR="00F41A2A" w:rsidRPr="008E52A5">
        <w:rPr>
          <w:rFonts w:ascii="David" w:hAnsi="David" w:cs="David"/>
          <w:rtl/>
          <w:lang w:bidi="he-IL"/>
        </w:rPr>
        <w:t>שנת</w:t>
      </w:r>
      <w:r w:rsidRPr="008E52A5">
        <w:rPr>
          <w:rFonts w:ascii="David" w:hAnsi="David" w:cs="David"/>
          <w:rtl/>
          <w:lang w:bidi="he-IL"/>
        </w:rPr>
        <w:t xml:space="preserve"> </w:t>
      </w:r>
      <w:r w:rsidR="007C7A42" w:rsidRPr="008E52A5">
        <w:rPr>
          <w:rFonts w:ascii="David" w:hAnsi="David" w:cs="David"/>
          <w:rtl/>
          <w:lang w:bidi="he-IL"/>
        </w:rPr>
        <w:t>201</w:t>
      </w:r>
      <w:r w:rsidR="001C39BE">
        <w:rPr>
          <w:rFonts w:ascii="David" w:hAnsi="David" w:cs="David" w:hint="cs"/>
          <w:rtl/>
          <w:lang w:bidi="he-IL"/>
        </w:rPr>
        <w:t>9</w:t>
      </w:r>
      <w:r w:rsidRPr="008E52A5">
        <w:rPr>
          <w:rFonts w:ascii="David" w:hAnsi="David" w:cs="David"/>
          <w:rtl/>
          <w:lang w:bidi="he-IL"/>
        </w:rPr>
        <w:t xml:space="preserve"> </w:t>
      </w:r>
      <w:r w:rsidR="00F41A2A" w:rsidRPr="008E52A5">
        <w:rPr>
          <w:rFonts w:ascii="David" w:hAnsi="David" w:cs="David"/>
          <w:rtl/>
          <w:lang w:bidi="he-IL"/>
        </w:rPr>
        <w:t>במדד הארצי</w:t>
      </w:r>
      <w:r w:rsidR="00A05A94">
        <w:rPr>
          <w:rFonts w:ascii="David" w:hAnsi="David" w:cs="David"/>
          <w:rtl/>
          <w:lang w:bidi="he-IL"/>
        </w:rPr>
        <w:t xml:space="preserve"> ובכלל ה</w:t>
      </w:r>
      <w:r w:rsidR="001C39BE">
        <w:rPr>
          <w:rFonts w:ascii="David" w:hAnsi="David" w:cs="David" w:hint="cs"/>
          <w:rtl/>
          <w:lang w:bidi="he-IL"/>
        </w:rPr>
        <w:t>מחוזות</w:t>
      </w:r>
      <w:r w:rsidR="00A05A94">
        <w:rPr>
          <w:rFonts w:ascii="David" w:hAnsi="David" w:cs="David" w:hint="cs"/>
          <w:rtl/>
          <w:lang w:bidi="he-IL"/>
        </w:rPr>
        <w:t xml:space="preserve"> לעומת שנת 2018</w:t>
      </w:r>
      <w:r w:rsidR="001C39BE">
        <w:rPr>
          <w:rFonts w:ascii="David" w:hAnsi="David" w:cs="David" w:hint="cs"/>
          <w:rtl/>
          <w:lang w:bidi="he-IL"/>
        </w:rPr>
        <w:t>.</w:t>
      </w: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Default="00062BBF" w:rsidP="00062BBF">
      <w:pPr>
        <w:rPr>
          <w:rFonts w:ascii="David" w:hAnsi="David" w:cs="David"/>
          <w:rtl/>
          <w:lang w:bidi="he-IL"/>
        </w:rPr>
      </w:pPr>
    </w:p>
    <w:p w:rsidR="00C118FC" w:rsidRDefault="00C118FC" w:rsidP="00062BBF">
      <w:pPr>
        <w:rPr>
          <w:rFonts w:ascii="David" w:hAnsi="David" w:cs="David"/>
          <w:rtl/>
          <w:lang w:bidi="he-IL"/>
        </w:rPr>
      </w:pPr>
    </w:p>
    <w:p w:rsidR="009A6C8C" w:rsidRDefault="009A6C8C" w:rsidP="00062BBF">
      <w:pPr>
        <w:rPr>
          <w:rFonts w:ascii="David" w:hAnsi="David" w:cs="David"/>
          <w:rtl/>
          <w:lang w:bidi="he-IL"/>
        </w:rPr>
      </w:pPr>
    </w:p>
    <w:p w:rsidR="00C118FC" w:rsidRDefault="00C118FC" w:rsidP="00062BBF">
      <w:pPr>
        <w:rPr>
          <w:rFonts w:ascii="David" w:hAnsi="David" w:cs="David"/>
          <w:rtl/>
          <w:lang w:bidi="he-IL"/>
        </w:rPr>
      </w:pPr>
    </w:p>
    <w:p w:rsidR="00C118FC" w:rsidRPr="008E52A5" w:rsidRDefault="00C118FC" w:rsidP="00062BBF">
      <w:pPr>
        <w:rPr>
          <w:rFonts w:ascii="David" w:hAnsi="David" w:cs="David"/>
          <w:rtl/>
          <w:lang w:bidi="he-IL"/>
        </w:rPr>
      </w:pPr>
    </w:p>
    <w:p w:rsidR="00062BBF" w:rsidRPr="008E52A5" w:rsidRDefault="00062BBF" w:rsidP="00062BBF">
      <w:pPr>
        <w:rPr>
          <w:rFonts w:ascii="David" w:hAnsi="David" w:cs="David"/>
          <w:rtl/>
          <w:lang w:bidi="he-IL"/>
        </w:rPr>
      </w:pPr>
    </w:p>
    <w:p w:rsidR="00062BBF" w:rsidRPr="008E52A5" w:rsidRDefault="00DF1A5F" w:rsidP="00DF1A5F">
      <w:pPr>
        <w:jc w:val="center"/>
        <w:rPr>
          <w:rFonts w:ascii="David" w:hAnsi="David" w:cs="David"/>
          <w:rtl/>
          <w:lang w:bidi="he-IL"/>
        </w:rPr>
      </w:pPr>
      <w:r w:rsidRPr="008E52A5">
        <w:rPr>
          <w:rFonts w:ascii="David" w:hAnsi="David" w:cs="David"/>
          <w:b/>
          <w:bCs/>
          <w:rtl/>
          <w:lang w:bidi="he-IL"/>
        </w:rPr>
        <w:lastRenderedPageBreak/>
        <w:t xml:space="preserve">גרף 9: מדד מסכם של </w:t>
      </w:r>
      <w:r w:rsidRPr="008E52A5">
        <w:rPr>
          <w:rFonts w:ascii="David" w:hAnsi="David" w:cs="David"/>
          <w:bCs/>
          <w:rtl/>
          <w:lang w:bidi="he-IL"/>
        </w:rPr>
        <w:t>גיבוש וחברה</w:t>
      </w:r>
      <w:r w:rsidRPr="008E52A5">
        <w:rPr>
          <w:rFonts w:ascii="David" w:hAnsi="David" w:cs="David"/>
          <w:b/>
          <w:bCs/>
          <w:rtl/>
          <w:lang w:bidi="he-IL"/>
        </w:rPr>
        <w:t xml:space="preserve"> לפי המחוזות</w:t>
      </w:r>
    </w:p>
    <w:p w:rsidR="00B20A75" w:rsidRPr="008E52A5" w:rsidRDefault="00B07606" w:rsidP="00FD27D5">
      <w:pPr>
        <w:spacing w:before="120" w:after="120"/>
        <w:jc w:val="center"/>
        <w:rPr>
          <w:rFonts w:ascii="David" w:hAnsi="David" w:cs="David"/>
          <w:b/>
          <w:bCs/>
          <w:rtl/>
          <w:lang w:bidi="he-IL"/>
        </w:rPr>
      </w:pPr>
      <w:r>
        <w:rPr>
          <w:noProof/>
          <w:lang w:bidi="he-IL"/>
        </w:rPr>
        <w:drawing>
          <wp:inline distT="0" distB="0" distL="0" distR="0" wp14:anchorId="4679445C" wp14:editId="55A43146">
            <wp:extent cx="5363210" cy="3193415"/>
            <wp:effectExtent l="0" t="0" r="8890" b="6985"/>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034D" w:rsidRPr="008E52A5" w:rsidRDefault="00C6034D" w:rsidP="00C6034D">
      <w:pPr>
        <w:spacing w:before="120" w:after="120"/>
        <w:jc w:val="center"/>
        <w:rPr>
          <w:rFonts w:ascii="David" w:hAnsi="David" w:cs="David"/>
          <w:b/>
          <w:bCs/>
          <w:rtl/>
          <w:lang w:bidi="he-IL"/>
        </w:rPr>
      </w:pPr>
    </w:p>
    <w:p w:rsidR="00B20A75" w:rsidRPr="008E52A5" w:rsidRDefault="00B20A75" w:rsidP="008C6976">
      <w:pPr>
        <w:spacing w:before="120" w:after="120"/>
        <w:jc w:val="center"/>
        <w:rPr>
          <w:rFonts w:ascii="David" w:hAnsi="David" w:cs="David"/>
          <w:b/>
          <w:bCs/>
          <w:rtl/>
          <w:lang w:bidi="he-IL"/>
        </w:rPr>
      </w:pPr>
    </w:p>
    <w:p w:rsidR="004C2A9E" w:rsidRPr="008E52A5" w:rsidRDefault="0009578C" w:rsidP="00062BBF">
      <w:pPr>
        <w:spacing w:before="120" w:after="120"/>
        <w:jc w:val="center"/>
        <w:rPr>
          <w:rFonts w:ascii="David" w:hAnsi="David" w:cs="David"/>
          <w:b/>
          <w:bCs/>
          <w:rtl/>
          <w:lang w:bidi="he-IL"/>
        </w:rPr>
      </w:pPr>
      <w:r w:rsidRPr="008E52A5">
        <w:rPr>
          <w:rFonts w:ascii="David" w:hAnsi="David" w:cs="David"/>
          <w:b/>
          <w:bCs/>
          <w:rtl/>
          <w:lang w:bidi="he-IL"/>
        </w:rPr>
        <w:t xml:space="preserve">גרף 10: מדד מסכם עבור סעיפי השאלות של </w:t>
      </w:r>
      <w:r w:rsidR="008B2F00" w:rsidRPr="008E52A5">
        <w:rPr>
          <w:rFonts w:ascii="David" w:hAnsi="David" w:cs="David"/>
          <w:b/>
          <w:bCs/>
          <w:rtl/>
          <w:lang w:bidi="he-IL"/>
        </w:rPr>
        <w:t>גיבוש וחברה</w:t>
      </w:r>
    </w:p>
    <w:p w:rsidR="008C6976" w:rsidRPr="008E52A5" w:rsidRDefault="00B07606">
      <w:pPr>
        <w:rPr>
          <w:rFonts w:ascii="David" w:hAnsi="David" w:cs="David"/>
          <w:rtl/>
        </w:rPr>
      </w:pPr>
      <w:r>
        <w:rPr>
          <w:noProof/>
          <w:lang w:bidi="he-IL"/>
        </w:rPr>
        <w:drawing>
          <wp:inline distT="0" distB="0" distL="0" distR="0" wp14:anchorId="7BBA5C9C" wp14:editId="2BD70DBA">
            <wp:extent cx="5274310" cy="3788410"/>
            <wp:effectExtent l="0" t="0" r="2540" b="2540"/>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2BBF" w:rsidRPr="008E52A5" w:rsidRDefault="00062BBF">
      <w:pPr>
        <w:rPr>
          <w:rFonts w:ascii="David" w:hAnsi="David" w:cs="David"/>
          <w:rtl/>
        </w:rPr>
      </w:pPr>
    </w:p>
    <w:p w:rsidR="00062BBF" w:rsidRPr="008E52A5" w:rsidRDefault="00062BBF">
      <w:pPr>
        <w:rPr>
          <w:rFonts w:ascii="David" w:hAnsi="David" w:cs="David"/>
          <w:rtl/>
        </w:rPr>
      </w:pPr>
    </w:p>
    <w:p w:rsidR="008C6976" w:rsidRPr="008E52A5" w:rsidRDefault="008C6976" w:rsidP="008C6976">
      <w:pPr>
        <w:pStyle w:val="a5"/>
        <w:keepNext/>
        <w:numPr>
          <w:ilvl w:val="0"/>
          <w:numId w:val="11"/>
        </w:numPr>
        <w:rPr>
          <w:rFonts w:ascii="David" w:hAnsi="David"/>
          <w:b/>
          <w:bCs/>
        </w:rPr>
      </w:pPr>
      <w:r w:rsidRPr="008E52A5">
        <w:rPr>
          <w:rFonts w:ascii="David" w:hAnsi="David"/>
          <w:b/>
          <w:bCs/>
          <w:rtl/>
        </w:rPr>
        <w:lastRenderedPageBreak/>
        <w:t>ציוד ולוגיסטיקה:</w:t>
      </w:r>
    </w:p>
    <w:p w:rsidR="008C6976" w:rsidRPr="008E52A5" w:rsidRDefault="008C6976" w:rsidP="009072B7">
      <w:pPr>
        <w:spacing w:line="360" w:lineRule="auto"/>
        <w:ind w:left="360"/>
        <w:jc w:val="both"/>
        <w:rPr>
          <w:rFonts w:ascii="David" w:hAnsi="David" w:cs="David"/>
          <w:sz w:val="22"/>
          <w:szCs w:val="22"/>
          <w:rtl/>
          <w:lang w:val="fr-FR" w:bidi="he-IL"/>
        </w:rPr>
      </w:pPr>
      <w:r w:rsidRPr="008E52A5">
        <w:rPr>
          <w:rFonts w:ascii="David" w:hAnsi="David" w:cs="David"/>
          <w:rtl/>
          <w:lang w:val="fr-FR" w:bidi="he-IL"/>
        </w:rPr>
        <w:t xml:space="preserve">פרק זה עוסק במידת שביעות הרצון של המאבטחים </w:t>
      </w:r>
      <w:r w:rsidR="009072B7" w:rsidRPr="008E52A5">
        <w:rPr>
          <w:rFonts w:ascii="David" w:hAnsi="David" w:cs="David"/>
          <w:rtl/>
          <w:lang w:val="fr-FR" w:bidi="he-IL"/>
        </w:rPr>
        <w:t xml:space="preserve">מהציוד </w:t>
      </w:r>
      <w:r w:rsidRPr="008E52A5">
        <w:rPr>
          <w:rFonts w:ascii="David" w:hAnsi="David" w:cs="David"/>
          <w:rtl/>
          <w:lang w:val="fr-FR" w:bidi="he-IL"/>
        </w:rPr>
        <w:t xml:space="preserve">במקום עבודתם, </w:t>
      </w:r>
      <w:r w:rsidR="009072B7" w:rsidRPr="008E52A5">
        <w:rPr>
          <w:rFonts w:ascii="David" w:hAnsi="David" w:cs="David"/>
          <w:rtl/>
          <w:lang w:val="fr-FR" w:bidi="he-IL"/>
        </w:rPr>
        <w:t xml:space="preserve">ומתנאי העסקתם </w:t>
      </w:r>
      <w:r w:rsidRPr="008E52A5">
        <w:rPr>
          <w:rFonts w:ascii="David" w:hAnsi="David" w:cs="David"/>
          <w:rtl/>
          <w:lang w:val="fr-FR" w:bidi="he-IL"/>
        </w:rPr>
        <w:t xml:space="preserve">כפי שהיא נתפסת בעיני המאבטחים. </w:t>
      </w:r>
    </w:p>
    <w:p w:rsidR="004C0D7C" w:rsidRPr="008E52A5" w:rsidRDefault="004C0D7C">
      <w:pPr>
        <w:rPr>
          <w:rFonts w:ascii="David" w:hAnsi="David" w:cs="David"/>
          <w:rtl/>
        </w:rPr>
      </w:pPr>
    </w:p>
    <w:p w:rsidR="00384DC7" w:rsidRPr="008E52A5" w:rsidRDefault="009072B7" w:rsidP="009072B7">
      <w:pPr>
        <w:pStyle w:val="a4"/>
        <w:spacing w:before="120" w:after="120" w:line="360" w:lineRule="auto"/>
        <w:jc w:val="center"/>
        <w:rPr>
          <w:rFonts w:ascii="David" w:hAnsi="David" w:cs="David"/>
          <w:b w:val="0"/>
          <w:rtl/>
          <w:lang w:bidi="he-IL"/>
        </w:rPr>
      </w:pPr>
      <w:r w:rsidRPr="008E52A5">
        <w:rPr>
          <w:rFonts w:ascii="David" w:hAnsi="David" w:cs="David"/>
          <w:b w:val="0"/>
          <w:rtl/>
          <w:lang w:bidi="he-IL"/>
        </w:rPr>
        <w:t>לוח</w:t>
      </w:r>
      <w:r w:rsidR="0083795E" w:rsidRPr="008E52A5">
        <w:rPr>
          <w:rFonts w:ascii="David" w:hAnsi="David" w:cs="David"/>
          <w:b w:val="0"/>
          <w:rtl/>
          <w:lang w:bidi="he-IL"/>
        </w:rPr>
        <w:t xml:space="preserve"> </w:t>
      </w:r>
      <w:r w:rsidR="0083795E" w:rsidRPr="008E52A5">
        <w:rPr>
          <w:rFonts w:ascii="David" w:hAnsi="David" w:cs="David"/>
          <w:rtl/>
          <w:lang w:bidi="he-IL"/>
        </w:rPr>
        <w:t>6</w:t>
      </w:r>
      <w:r w:rsidR="0083795E" w:rsidRPr="008E52A5">
        <w:rPr>
          <w:rFonts w:ascii="David" w:hAnsi="David" w:cs="David"/>
          <w:b w:val="0"/>
          <w:rtl/>
          <w:lang w:bidi="he-IL"/>
        </w:rPr>
        <w:t>: פירוט השאלות ציוד ולוגיסטיקה על פי דיווחי המאבטחים</w:t>
      </w:r>
    </w:p>
    <w:tbl>
      <w:tblPr>
        <w:bidiVisual/>
        <w:tblW w:w="9780" w:type="dxa"/>
        <w:tblInd w:w="-5" w:type="dxa"/>
        <w:tblLook w:val="04A0" w:firstRow="1" w:lastRow="0" w:firstColumn="1" w:lastColumn="0" w:noHBand="0" w:noVBand="1"/>
      </w:tblPr>
      <w:tblGrid>
        <w:gridCol w:w="5126"/>
        <w:gridCol w:w="638"/>
        <w:gridCol w:w="689"/>
        <w:gridCol w:w="724"/>
        <w:gridCol w:w="847"/>
        <w:gridCol w:w="582"/>
        <w:gridCol w:w="587"/>
        <w:gridCol w:w="587"/>
      </w:tblGrid>
      <w:tr w:rsidR="00050180" w:rsidRPr="008068E0" w:rsidTr="004A2397">
        <w:trPr>
          <w:trHeight w:val="375"/>
        </w:trPr>
        <w:tc>
          <w:tcPr>
            <w:tcW w:w="52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rPr>
                <w:rFonts w:ascii="David" w:hAnsi="David" w:cs="David"/>
                <w:b/>
                <w:bCs/>
                <w:color w:val="000000"/>
                <w:sz w:val="20"/>
                <w:szCs w:val="20"/>
                <w:lang w:bidi="he-IL"/>
              </w:rPr>
            </w:pPr>
            <w:r w:rsidRPr="008068E0">
              <w:rPr>
                <w:rFonts w:ascii="David" w:hAnsi="David" w:cs="David"/>
                <w:b/>
                <w:bCs/>
                <w:color w:val="000000"/>
                <w:sz w:val="20"/>
                <w:szCs w:val="20"/>
                <w:rtl/>
                <w:lang w:bidi="he-IL"/>
              </w:rPr>
              <w:t> </w:t>
            </w:r>
          </w:p>
        </w:tc>
        <w:tc>
          <w:tcPr>
            <w:tcW w:w="3399"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נתוני 2019</w:t>
            </w:r>
          </w:p>
        </w:tc>
        <w:tc>
          <w:tcPr>
            <w:tcW w:w="55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מדד ארצי נתוני 2018</w:t>
            </w:r>
          </w:p>
        </w:tc>
        <w:tc>
          <w:tcPr>
            <w:tcW w:w="55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מדד ארצי נתוני 2017</w:t>
            </w:r>
          </w:p>
        </w:tc>
      </w:tr>
      <w:tr w:rsidR="004A2397" w:rsidRPr="008068E0" w:rsidTr="004A2397">
        <w:trPr>
          <w:trHeight w:val="458"/>
        </w:trPr>
        <w:tc>
          <w:tcPr>
            <w:tcW w:w="5267" w:type="dxa"/>
            <w:vMerge/>
            <w:tcBorders>
              <w:top w:val="single" w:sz="4" w:space="0" w:color="auto"/>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638" w:type="dxa"/>
            <w:vMerge w:val="restart"/>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מחוז חיפה וצפון</w:t>
            </w:r>
          </w:p>
        </w:tc>
        <w:tc>
          <w:tcPr>
            <w:tcW w:w="689" w:type="dxa"/>
            <w:vMerge w:val="restart"/>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מחוז תל אביב</w:t>
            </w:r>
          </w:p>
        </w:tc>
        <w:tc>
          <w:tcPr>
            <w:tcW w:w="724" w:type="dxa"/>
            <w:vMerge w:val="restart"/>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מחוז מרכז</w:t>
            </w:r>
          </w:p>
        </w:tc>
        <w:tc>
          <w:tcPr>
            <w:tcW w:w="794" w:type="dxa"/>
            <w:vMerge w:val="restart"/>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מחוז ירושלים והדרום</w:t>
            </w:r>
          </w:p>
        </w:tc>
        <w:tc>
          <w:tcPr>
            <w:tcW w:w="552" w:type="dxa"/>
            <w:vMerge w:val="restart"/>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000000"/>
                <w:sz w:val="20"/>
                <w:szCs w:val="20"/>
                <w:rtl/>
                <w:lang w:bidi="he-IL"/>
              </w:rPr>
            </w:pPr>
            <w:r w:rsidRPr="008068E0">
              <w:rPr>
                <w:rFonts w:ascii="David" w:hAnsi="David" w:cs="David"/>
                <w:b/>
                <w:bCs/>
                <w:color w:val="000000"/>
                <w:sz w:val="20"/>
                <w:szCs w:val="20"/>
                <w:rtl/>
                <w:lang w:bidi="he-IL"/>
              </w:rPr>
              <w:t>מדד ארצי</w:t>
            </w: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r>
      <w:tr w:rsidR="004A2397" w:rsidRPr="008068E0" w:rsidTr="004A2397">
        <w:trPr>
          <w:trHeight w:val="1221"/>
        </w:trPr>
        <w:tc>
          <w:tcPr>
            <w:tcW w:w="5267" w:type="dxa"/>
            <w:vMerge/>
            <w:tcBorders>
              <w:top w:val="single" w:sz="4" w:space="0" w:color="auto"/>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638" w:type="dxa"/>
            <w:vMerge/>
            <w:tcBorders>
              <w:top w:val="nil"/>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689" w:type="dxa"/>
            <w:vMerge/>
            <w:tcBorders>
              <w:top w:val="nil"/>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724" w:type="dxa"/>
            <w:vMerge/>
            <w:tcBorders>
              <w:top w:val="nil"/>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794" w:type="dxa"/>
            <w:vMerge/>
            <w:tcBorders>
              <w:top w:val="nil"/>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552" w:type="dxa"/>
            <w:vMerge/>
            <w:tcBorders>
              <w:top w:val="nil"/>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050180" w:rsidRPr="008068E0" w:rsidRDefault="00050180" w:rsidP="00050180">
            <w:pPr>
              <w:rPr>
                <w:rFonts w:ascii="David" w:hAnsi="David" w:cs="David"/>
                <w:b/>
                <w:bCs/>
                <w:color w:val="000000"/>
                <w:sz w:val="20"/>
                <w:szCs w:val="20"/>
                <w:lang w:bidi="he-IL"/>
              </w:rPr>
            </w:pPr>
          </w:p>
        </w:tc>
      </w:tr>
      <w:tr w:rsidR="004A2397" w:rsidRPr="008068E0" w:rsidTr="004A2397">
        <w:trPr>
          <w:trHeight w:val="826"/>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050180" w:rsidRPr="008068E0" w:rsidRDefault="00050180" w:rsidP="00050180">
            <w:pPr>
              <w:rPr>
                <w:rFonts w:ascii="David" w:hAnsi="David" w:cs="David"/>
                <w:color w:val="000000"/>
                <w:sz w:val="20"/>
                <w:szCs w:val="20"/>
                <w:rtl/>
                <w:lang w:bidi="he-IL"/>
              </w:rPr>
            </w:pPr>
            <w:r w:rsidRPr="008068E0">
              <w:rPr>
                <w:rFonts w:ascii="David" w:hAnsi="David" w:cs="David"/>
                <w:color w:val="000000"/>
                <w:sz w:val="20"/>
                <w:szCs w:val="20"/>
                <w:rtl/>
                <w:lang w:bidi="he-IL"/>
              </w:rPr>
              <w:t xml:space="preserve">למאבטחים יש האמצעים הדרושים לביצוע העבודה (סביבת עבודה, </w:t>
            </w:r>
            <w:proofErr w:type="spellStart"/>
            <w:r w:rsidRPr="008068E0">
              <w:rPr>
                <w:rFonts w:ascii="David" w:hAnsi="David" w:cs="David"/>
                <w:color w:val="000000"/>
                <w:sz w:val="20"/>
                <w:szCs w:val="20"/>
                <w:rtl/>
                <w:lang w:bidi="he-IL"/>
              </w:rPr>
              <w:t>טכנ</w:t>
            </w:r>
            <w:proofErr w:type="spellEnd"/>
            <w:r w:rsidRPr="008068E0">
              <w:rPr>
                <w:rFonts w:ascii="David" w:hAnsi="David" w:cs="David"/>
                <w:color w:val="000000"/>
                <w:sz w:val="20"/>
                <w:szCs w:val="20"/>
                <w:rtl/>
                <w:lang w:bidi="he-IL"/>
              </w:rPr>
              <w:t>', ציוד אישי)?</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rtl/>
                <w:lang w:bidi="he-IL"/>
              </w:rPr>
            </w:pPr>
            <w:r w:rsidRPr="008068E0">
              <w:rPr>
                <w:rFonts w:ascii="David" w:hAnsi="David" w:cs="David"/>
                <w:color w:val="000000"/>
                <w:sz w:val="20"/>
                <w:szCs w:val="20"/>
                <w:lang w:bidi="he-IL"/>
              </w:rPr>
              <w:t>97%</w:t>
            </w:r>
          </w:p>
        </w:tc>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75%</w:t>
            </w:r>
          </w:p>
        </w:tc>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96%</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95%</w:t>
            </w:r>
          </w:p>
        </w:tc>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93%</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87%</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C00000"/>
                <w:sz w:val="20"/>
                <w:szCs w:val="20"/>
                <w:lang w:bidi="he-IL"/>
              </w:rPr>
            </w:pPr>
            <w:r w:rsidRPr="008068E0">
              <w:rPr>
                <w:rFonts w:ascii="David" w:hAnsi="David" w:cs="David"/>
                <w:color w:val="C00000"/>
                <w:sz w:val="20"/>
                <w:szCs w:val="20"/>
                <w:lang w:bidi="he-IL"/>
              </w:rPr>
              <w:t>72%</w:t>
            </w:r>
          </w:p>
        </w:tc>
      </w:tr>
      <w:tr w:rsidR="004A2397" w:rsidRPr="008068E0" w:rsidTr="004A2397">
        <w:trPr>
          <w:trHeight w:val="771"/>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050180" w:rsidRPr="008068E0" w:rsidRDefault="00050180" w:rsidP="00050180">
            <w:pPr>
              <w:rPr>
                <w:rFonts w:ascii="David" w:hAnsi="David" w:cs="David"/>
                <w:color w:val="000000"/>
                <w:sz w:val="20"/>
                <w:szCs w:val="20"/>
                <w:lang w:bidi="he-IL"/>
              </w:rPr>
            </w:pPr>
            <w:r w:rsidRPr="008068E0">
              <w:rPr>
                <w:rFonts w:ascii="David" w:hAnsi="David" w:cs="David"/>
                <w:color w:val="000000"/>
                <w:sz w:val="20"/>
                <w:szCs w:val="20"/>
                <w:rtl/>
                <w:lang w:bidi="he-IL"/>
              </w:rPr>
              <w:t>באיזו מידה הנך שבע רצון מהביגוד (חולצה, מכנס, ספארי, נעליים) והציוד המקצועי ( נשק פונדה) ?</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rtl/>
                <w:lang w:bidi="he-IL"/>
              </w:rPr>
            </w:pPr>
            <w:r w:rsidRPr="008068E0">
              <w:rPr>
                <w:rFonts w:ascii="David" w:hAnsi="David" w:cs="David"/>
                <w:color w:val="000000"/>
                <w:sz w:val="20"/>
                <w:szCs w:val="20"/>
                <w:lang w:bidi="he-IL"/>
              </w:rPr>
              <w:t>91%</w:t>
            </w:r>
          </w:p>
        </w:tc>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67%</w:t>
            </w:r>
          </w:p>
        </w:tc>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83%</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82%</w:t>
            </w:r>
          </w:p>
        </w:tc>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83%</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76%</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C00000"/>
                <w:sz w:val="20"/>
                <w:szCs w:val="20"/>
                <w:lang w:bidi="he-IL"/>
              </w:rPr>
            </w:pPr>
            <w:r w:rsidRPr="008068E0">
              <w:rPr>
                <w:rFonts w:ascii="David" w:hAnsi="David" w:cs="David"/>
                <w:color w:val="C00000"/>
                <w:sz w:val="20"/>
                <w:szCs w:val="20"/>
                <w:lang w:bidi="he-IL"/>
              </w:rPr>
              <w:t>66%</w:t>
            </w:r>
          </w:p>
        </w:tc>
      </w:tr>
      <w:tr w:rsidR="004A2397" w:rsidRPr="008068E0" w:rsidTr="004A2397">
        <w:trPr>
          <w:trHeight w:val="430"/>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050180" w:rsidRPr="008068E0" w:rsidRDefault="00050180" w:rsidP="00050180">
            <w:pPr>
              <w:rPr>
                <w:rFonts w:ascii="David" w:hAnsi="David" w:cs="David"/>
                <w:color w:val="000000"/>
                <w:sz w:val="20"/>
                <w:szCs w:val="20"/>
                <w:lang w:bidi="he-IL"/>
              </w:rPr>
            </w:pPr>
            <w:r w:rsidRPr="008068E0">
              <w:rPr>
                <w:rFonts w:ascii="David" w:hAnsi="David" w:cs="David"/>
                <w:color w:val="000000"/>
                <w:sz w:val="20"/>
                <w:szCs w:val="20"/>
                <w:rtl/>
                <w:lang w:bidi="he-IL"/>
              </w:rPr>
              <w:t>באיזו מידה הנך שבע רצון ממכשירי הקשר וערכת השמע?</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rtl/>
                <w:lang w:bidi="he-IL"/>
              </w:rPr>
            </w:pPr>
            <w:r w:rsidRPr="008068E0">
              <w:rPr>
                <w:rFonts w:ascii="David" w:hAnsi="David" w:cs="David"/>
                <w:color w:val="000000"/>
                <w:sz w:val="20"/>
                <w:szCs w:val="20"/>
                <w:lang w:bidi="he-IL"/>
              </w:rPr>
              <w:t>94%</w:t>
            </w:r>
          </w:p>
        </w:tc>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75%</w:t>
            </w:r>
          </w:p>
        </w:tc>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91%</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77%</w:t>
            </w:r>
          </w:p>
        </w:tc>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87%</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79%</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C00000"/>
                <w:sz w:val="20"/>
                <w:szCs w:val="20"/>
                <w:lang w:bidi="he-IL"/>
              </w:rPr>
            </w:pPr>
            <w:r w:rsidRPr="008068E0">
              <w:rPr>
                <w:rFonts w:ascii="David" w:hAnsi="David" w:cs="David"/>
                <w:color w:val="C00000"/>
                <w:sz w:val="20"/>
                <w:szCs w:val="20"/>
                <w:lang w:bidi="he-IL"/>
              </w:rPr>
              <w:t>51%</w:t>
            </w:r>
          </w:p>
        </w:tc>
      </w:tr>
      <w:tr w:rsidR="004A2397" w:rsidRPr="008068E0" w:rsidTr="004A2397">
        <w:trPr>
          <w:trHeight w:val="430"/>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050180" w:rsidRPr="008068E0" w:rsidRDefault="00050180" w:rsidP="00050180">
            <w:pPr>
              <w:rPr>
                <w:rFonts w:ascii="David" w:hAnsi="David" w:cs="David"/>
                <w:color w:val="000000"/>
                <w:sz w:val="20"/>
                <w:szCs w:val="20"/>
                <w:lang w:bidi="he-IL"/>
              </w:rPr>
            </w:pPr>
            <w:r w:rsidRPr="008068E0">
              <w:rPr>
                <w:rFonts w:ascii="David" w:hAnsi="David" w:cs="David"/>
                <w:color w:val="000000"/>
                <w:sz w:val="20"/>
                <w:szCs w:val="20"/>
                <w:rtl/>
                <w:lang w:bidi="he-IL"/>
              </w:rPr>
              <w:t>באיזה מידה הנך שבע רצון משיבוצך בסידור העבודה?</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rtl/>
                <w:lang w:bidi="he-IL"/>
              </w:rPr>
            </w:pPr>
            <w:r w:rsidRPr="008068E0">
              <w:rPr>
                <w:rFonts w:ascii="David" w:hAnsi="David" w:cs="David"/>
                <w:color w:val="000000"/>
                <w:sz w:val="20"/>
                <w:szCs w:val="20"/>
                <w:lang w:bidi="he-IL"/>
              </w:rPr>
              <w:t>100%</w:t>
            </w:r>
          </w:p>
        </w:tc>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92%</w:t>
            </w:r>
          </w:p>
        </w:tc>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91%</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95%</w:t>
            </w:r>
          </w:p>
        </w:tc>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C00000"/>
                <w:sz w:val="20"/>
                <w:szCs w:val="20"/>
                <w:lang w:bidi="he-IL"/>
              </w:rPr>
            </w:pPr>
            <w:r w:rsidRPr="008068E0">
              <w:rPr>
                <w:rFonts w:ascii="David" w:hAnsi="David" w:cs="David"/>
                <w:color w:val="C00000"/>
                <w:sz w:val="20"/>
                <w:szCs w:val="20"/>
                <w:lang w:bidi="he-IL"/>
              </w:rPr>
              <w:t>96%</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98%</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94%</w:t>
            </w:r>
          </w:p>
        </w:tc>
      </w:tr>
      <w:tr w:rsidR="00050180" w:rsidRPr="008068E0" w:rsidTr="004A2397">
        <w:trPr>
          <w:trHeight w:val="358"/>
        </w:trPr>
        <w:tc>
          <w:tcPr>
            <w:tcW w:w="5267"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rPr>
                <w:rFonts w:ascii="David" w:hAnsi="David" w:cs="David"/>
                <w:b/>
                <w:bCs/>
                <w:color w:val="000000"/>
                <w:sz w:val="20"/>
                <w:szCs w:val="20"/>
                <w:lang w:bidi="he-IL"/>
              </w:rPr>
            </w:pPr>
            <w:r w:rsidRPr="008068E0">
              <w:rPr>
                <w:rFonts w:ascii="David" w:hAnsi="David" w:cs="David"/>
                <w:b/>
                <w:bCs/>
                <w:color w:val="000000"/>
                <w:sz w:val="20"/>
                <w:szCs w:val="20"/>
                <w:rtl/>
                <w:lang w:bidi="he-IL"/>
              </w:rPr>
              <w:t>מדד מסכם נתוני 2019</w:t>
            </w:r>
          </w:p>
        </w:tc>
        <w:tc>
          <w:tcPr>
            <w:tcW w:w="638"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FF0000"/>
                <w:sz w:val="20"/>
                <w:szCs w:val="20"/>
                <w:rtl/>
                <w:lang w:bidi="he-IL"/>
              </w:rPr>
            </w:pPr>
            <w:r w:rsidRPr="008068E0">
              <w:rPr>
                <w:rFonts w:ascii="David" w:hAnsi="David" w:cs="David"/>
                <w:b/>
                <w:bCs/>
                <w:color w:val="FF0000"/>
                <w:sz w:val="20"/>
                <w:szCs w:val="20"/>
                <w:lang w:bidi="he-IL"/>
              </w:rPr>
              <w:t>95%</w:t>
            </w:r>
          </w:p>
        </w:tc>
        <w:tc>
          <w:tcPr>
            <w:tcW w:w="689"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77%</w:t>
            </w:r>
          </w:p>
        </w:tc>
        <w:tc>
          <w:tcPr>
            <w:tcW w:w="724"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90%</w:t>
            </w:r>
          </w:p>
        </w:tc>
        <w:tc>
          <w:tcPr>
            <w:tcW w:w="794"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88%</w:t>
            </w:r>
          </w:p>
        </w:tc>
        <w:tc>
          <w:tcPr>
            <w:tcW w:w="552"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90%</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0000"/>
                <w:sz w:val="20"/>
                <w:szCs w:val="20"/>
                <w:lang w:bidi="he-IL"/>
              </w:rPr>
            </w:pPr>
            <w:r w:rsidRPr="008068E0">
              <w:rPr>
                <w:rFonts w:ascii="David" w:hAnsi="David" w:cs="David"/>
                <w:color w:val="000000"/>
                <w:sz w:val="20"/>
                <w:szCs w:val="20"/>
                <w:lang w:bidi="he-IL"/>
              </w:rPr>
              <w:t> </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 </w:t>
            </w:r>
          </w:p>
        </w:tc>
      </w:tr>
      <w:tr w:rsidR="00050180" w:rsidRPr="008068E0" w:rsidTr="004A2397">
        <w:trPr>
          <w:trHeight w:val="375"/>
        </w:trPr>
        <w:tc>
          <w:tcPr>
            <w:tcW w:w="5267"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rPr>
                <w:rFonts w:ascii="David" w:hAnsi="David" w:cs="David"/>
                <w:b/>
                <w:bCs/>
                <w:color w:val="000000"/>
                <w:sz w:val="20"/>
                <w:szCs w:val="20"/>
                <w:lang w:bidi="he-IL"/>
              </w:rPr>
            </w:pPr>
            <w:r w:rsidRPr="008068E0">
              <w:rPr>
                <w:rFonts w:ascii="David" w:hAnsi="David" w:cs="David"/>
                <w:b/>
                <w:bCs/>
                <w:color w:val="000000"/>
                <w:sz w:val="20"/>
                <w:szCs w:val="20"/>
                <w:rtl/>
                <w:lang w:bidi="he-IL"/>
              </w:rPr>
              <w:t>מדד מסכם נתוני 2018</w:t>
            </w:r>
          </w:p>
        </w:tc>
        <w:tc>
          <w:tcPr>
            <w:tcW w:w="638"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0000"/>
                <w:sz w:val="20"/>
                <w:szCs w:val="20"/>
                <w:rtl/>
                <w:lang w:bidi="he-IL"/>
              </w:rPr>
            </w:pPr>
            <w:r w:rsidRPr="008068E0">
              <w:rPr>
                <w:rFonts w:ascii="David" w:hAnsi="David" w:cs="David"/>
                <w:b/>
                <w:bCs/>
                <w:color w:val="00B050"/>
                <w:sz w:val="20"/>
                <w:szCs w:val="20"/>
                <w:lang w:bidi="he-IL"/>
              </w:rPr>
              <w:t>97%</w:t>
            </w:r>
          </w:p>
        </w:tc>
        <w:tc>
          <w:tcPr>
            <w:tcW w:w="689"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0000"/>
                <w:sz w:val="20"/>
                <w:szCs w:val="20"/>
                <w:lang w:bidi="he-IL"/>
              </w:rPr>
            </w:pPr>
            <w:r w:rsidRPr="008068E0">
              <w:rPr>
                <w:rFonts w:ascii="David" w:hAnsi="David" w:cs="David"/>
                <w:b/>
                <w:bCs/>
                <w:color w:val="FF0000"/>
                <w:sz w:val="20"/>
                <w:szCs w:val="20"/>
                <w:lang w:bidi="he-IL"/>
              </w:rPr>
              <w:t>42%</w:t>
            </w:r>
          </w:p>
        </w:tc>
        <w:tc>
          <w:tcPr>
            <w:tcW w:w="724"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80%</w:t>
            </w:r>
          </w:p>
        </w:tc>
        <w:tc>
          <w:tcPr>
            <w:tcW w:w="794"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86%</w:t>
            </w:r>
          </w:p>
        </w:tc>
        <w:tc>
          <w:tcPr>
            <w:tcW w:w="552"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 </w:t>
            </w:r>
          </w:p>
        </w:tc>
        <w:tc>
          <w:tcPr>
            <w:tcW w:w="557"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b/>
                <w:bCs/>
                <w:color w:val="00B050"/>
                <w:sz w:val="20"/>
                <w:szCs w:val="20"/>
                <w:lang w:bidi="he-IL"/>
              </w:rPr>
            </w:pPr>
            <w:r w:rsidRPr="008068E0">
              <w:rPr>
                <w:rFonts w:ascii="David" w:hAnsi="David" w:cs="David"/>
                <w:b/>
                <w:bCs/>
                <w:color w:val="00B050"/>
                <w:sz w:val="20"/>
                <w:szCs w:val="20"/>
                <w:lang w:bidi="he-IL"/>
              </w:rPr>
              <w:t>87%</w:t>
            </w:r>
          </w:p>
        </w:tc>
        <w:tc>
          <w:tcPr>
            <w:tcW w:w="557" w:type="dxa"/>
            <w:tcBorders>
              <w:top w:val="nil"/>
              <w:left w:val="single" w:sz="4" w:space="0" w:color="auto"/>
              <w:bottom w:val="single" w:sz="4" w:space="0" w:color="auto"/>
              <w:right w:val="single" w:sz="4" w:space="0" w:color="auto"/>
            </w:tcBorders>
            <w:shd w:val="clear" w:color="000000" w:fill="BFBFBF"/>
            <w:noWrap/>
            <w:vAlign w:val="center"/>
            <w:hideMark/>
          </w:tcPr>
          <w:p w:rsidR="00050180" w:rsidRPr="008068E0" w:rsidRDefault="00050180" w:rsidP="00050180">
            <w:pPr>
              <w:bidi w:val="0"/>
              <w:jc w:val="center"/>
              <w:rPr>
                <w:rFonts w:ascii="David" w:hAnsi="David" w:cs="David"/>
                <w:color w:val="00B050"/>
                <w:sz w:val="20"/>
                <w:szCs w:val="20"/>
                <w:lang w:bidi="he-IL"/>
              </w:rPr>
            </w:pPr>
            <w:r w:rsidRPr="008068E0">
              <w:rPr>
                <w:rFonts w:ascii="David" w:hAnsi="David" w:cs="David"/>
                <w:color w:val="00B050"/>
                <w:sz w:val="20"/>
                <w:szCs w:val="20"/>
                <w:lang w:bidi="he-IL"/>
              </w:rPr>
              <w:t> </w:t>
            </w:r>
          </w:p>
        </w:tc>
      </w:tr>
      <w:tr w:rsidR="00050180" w:rsidRPr="008068E0" w:rsidTr="004A2397">
        <w:trPr>
          <w:trHeight w:val="375"/>
        </w:trPr>
        <w:tc>
          <w:tcPr>
            <w:tcW w:w="5267"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rPr>
                <w:rFonts w:ascii="David" w:hAnsi="David" w:cs="David"/>
                <w:b/>
                <w:bCs/>
                <w:color w:val="000000"/>
                <w:sz w:val="20"/>
                <w:szCs w:val="20"/>
                <w:lang w:bidi="he-IL"/>
              </w:rPr>
            </w:pPr>
            <w:r w:rsidRPr="008068E0">
              <w:rPr>
                <w:rFonts w:ascii="David" w:hAnsi="David" w:cs="David"/>
                <w:b/>
                <w:bCs/>
                <w:color w:val="000000"/>
                <w:sz w:val="20"/>
                <w:szCs w:val="20"/>
                <w:rtl/>
                <w:lang w:bidi="he-IL"/>
              </w:rPr>
              <w:t>מדד מסכם נתוני 2017</w:t>
            </w:r>
          </w:p>
        </w:tc>
        <w:tc>
          <w:tcPr>
            <w:tcW w:w="638"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91%</w:t>
            </w:r>
          </w:p>
        </w:tc>
        <w:tc>
          <w:tcPr>
            <w:tcW w:w="689"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61%</w:t>
            </w:r>
          </w:p>
        </w:tc>
        <w:tc>
          <w:tcPr>
            <w:tcW w:w="724"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64%</w:t>
            </w:r>
          </w:p>
        </w:tc>
        <w:tc>
          <w:tcPr>
            <w:tcW w:w="794"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49%</w:t>
            </w:r>
          </w:p>
        </w:tc>
        <w:tc>
          <w:tcPr>
            <w:tcW w:w="552"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 </w:t>
            </w:r>
          </w:p>
        </w:tc>
        <w:tc>
          <w:tcPr>
            <w:tcW w:w="557"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 </w:t>
            </w:r>
          </w:p>
        </w:tc>
        <w:tc>
          <w:tcPr>
            <w:tcW w:w="557" w:type="dxa"/>
            <w:tcBorders>
              <w:top w:val="nil"/>
              <w:left w:val="single" w:sz="4" w:space="0" w:color="auto"/>
              <w:bottom w:val="single" w:sz="4" w:space="0" w:color="auto"/>
              <w:right w:val="single" w:sz="4" w:space="0" w:color="auto"/>
            </w:tcBorders>
            <w:shd w:val="clear" w:color="000000" w:fill="BFBFBF"/>
            <w:vAlign w:val="center"/>
            <w:hideMark/>
          </w:tcPr>
          <w:p w:rsidR="00050180" w:rsidRPr="008068E0" w:rsidRDefault="00050180" w:rsidP="00050180">
            <w:pPr>
              <w:jc w:val="center"/>
              <w:rPr>
                <w:rFonts w:ascii="David" w:hAnsi="David" w:cs="David"/>
                <w:b/>
                <w:bCs/>
                <w:color w:val="C00000"/>
                <w:sz w:val="20"/>
                <w:szCs w:val="20"/>
                <w:rtl/>
                <w:lang w:bidi="he-IL"/>
              </w:rPr>
            </w:pPr>
            <w:r w:rsidRPr="008068E0">
              <w:rPr>
                <w:rFonts w:ascii="David" w:hAnsi="David" w:cs="David"/>
                <w:b/>
                <w:bCs/>
                <w:color w:val="C00000"/>
                <w:sz w:val="20"/>
                <w:szCs w:val="20"/>
                <w:rtl/>
                <w:lang w:bidi="he-IL"/>
              </w:rPr>
              <w:t>71%</w:t>
            </w:r>
          </w:p>
        </w:tc>
      </w:tr>
    </w:tbl>
    <w:p w:rsidR="00B70709" w:rsidRPr="008E52A5" w:rsidRDefault="00B70709" w:rsidP="00B740AA">
      <w:pPr>
        <w:pStyle w:val="a4"/>
        <w:spacing w:before="120" w:after="120" w:line="360" w:lineRule="auto"/>
        <w:jc w:val="center"/>
        <w:rPr>
          <w:rFonts w:ascii="David" w:hAnsi="David" w:cs="David"/>
          <w:b w:val="0"/>
          <w:rtl/>
          <w:lang w:bidi="he-IL"/>
        </w:rPr>
      </w:pPr>
    </w:p>
    <w:p w:rsidR="0096309F" w:rsidRPr="008E52A5" w:rsidRDefault="001A7943" w:rsidP="00EF6368">
      <w:pPr>
        <w:spacing w:line="360" w:lineRule="auto"/>
        <w:jc w:val="both"/>
        <w:rPr>
          <w:rFonts w:ascii="David" w:hAnsi="David" w:cs="David"/>
          <w:rtl/>
          <w:lang w:bidi="he-IL"/>
        </w:rPr>
      </w:pPr>
      <w:r w:rsidRPr="008E52A5">
        <w:rPr>
          <w:rFonts w:ascii="David" w:hAnsi="David" w:cs="David"/>
          <w:rtl/>
          <w:lang w:bidi="he-IL"/>
        </w:rPr>
        <w:t xml:space="preserve">בפרק של ציוד ולוגיסטיקה יישנה </w:t>
      </w:r>
      <w:r w:rsidR="00B8513C" w:rsidRPr="008E52A5">
        <w:rPr>
          <w:rFonts w:ascii="David" w:hAnsi="David" w:cs="David"/>
          <w:rtl/>
          <w:lang w:bidi="he-IL"/>
        </w:rPr>
        <w:t>עליה</w:t>
      </w:r>
      <w:r w:rsidRPr="008E52A5">
        <w:rPr>
          <w:rFonts w:ascii="David" w:hAnsi="David" w:cs="David"/>
          <w:rtl/>
          <w:lang w:bidi="he-IL"/>
        </w:rPr>
        <w:t xml:space="preserve"> בשביעות הרצון בשנת </w:t>
      </w:r>
      <w:r w:rsidR="0096309F" w:rsidRPr="008E52A5">
        <w:rPr>
          <w:rFonts w:ascii="David" w:hAnsi="David" w:cs="David"/>
          <w:rtl/>
          <w:lang w:bidi="he-IL"/>
        </w:rPr>
        <w:t xml:space="preserve"> </w:t>
      </w:r>
      <w:r w:rsidR="00B8513C" w:rsidRPr="008E52A5">
        <w:rPr>
          <w:rFonts w:ascii="David" w:hAnsi="David" w:cs="David"/>
          <w:rtl/>
          <w:lang w:bidi="he-IL"/>
        </w:rPr>
        <w:t>201</w:t>
      </w:r>
      <w:r w:rsidR="00050180">
        <w:rPr>
          <w:rFonts w:ascii="David" w:hAnsi="David" w:cs="David" w:hint="cs"/>
          <w:rtl/>
          <w:lang w:bidi="he-IL"/>
        </w:rPr>
        <w:t>9</w:t>
      </w:r>
      <w:r w:rsidR="0096309F" w:rsidRPr="008E52A5">
        <w:rPr>
          <w:rFonts w:ascii="David" w:hAnsi="David" w:cs="David"/>
          <w:rtl/>
          <w:lang w:bidi="he-IL"/>
        </w:rPr>
        <w:t xml:space="preserve"> לעומת שנת </w:t>
      </w:r>
      <w:r w:rsidR="00B8513C" w:rsidRPr="008E52A5">
        <w:rPr>
          <w:rFonts w:ascii="David" w:hAnsi="David" w:cs="David"/>
          <w:rtl/>
          <w:lang w:bidi="he-IL"/>
        </w:rPr>
        <w:t>201</w:t>
      </w:r>
      <w:r w:rsidR="00050180">
        <w:rPr>
          <w:rFonts w:ascii="David" w:hAnsi="David" w:cs="David" w:hint="cs"/>
          <w:rtl/>
          <w:lang w:bidi="he-IL"/>
        </w:rPr>
        <w:t>8</w:t>
      </w:r>
      <w:r w:rsidRPr="008E52A5">
        <w:rPr>
          <w:rFonts w:ascii="David" w:hAnsi="David" w:cs="David"/>
          <w:rtl/>
          <w:lang w:bidi="he-IL"/>
        </w:rPr>
        <w:t xml:space="preserve"> </w:t>
      </w:r>
      <w:r w:rsidR="001C39BE">
        <w:rPr>
          <w:rFonts w:ascii="David" w:hAnsi="David" w:cs="David" w:hint="cs"/>
          <w:rtl/>
          <w:lang w:bidi="he-IL"/>
        </w:rPr>
        <w:t>ב</w:t>
      </w:r>
      <w:r w:rsidR="00050180">
        <w:rPr>
          <w:rFonts w:ascii="David" w:hAnsi="David" w:cs="David" w:hint="cs"/>
          <w:rtl/>
          <w:lang w:bidi="he-IL"/>
        </w:rPr>
        <w:t>מחוזות</w:t>
      </w:r>
      <w:r w:rsidR="00EF6368">
        <w:rPr>
          <w:rFonts w:ascii="David" w:hAnsi="David" w:cs="David" w:hint="cs"/>
          <w:rtl/>
          <w:lang w:bidi="he-IL"/>
        </w:rPr>
        <w:t>.</w:t>
      </w:r>
    </w:p>
    <w:p w:rsidR="00F77CAF" w:rsidRPr="008E52A5" w:rsidRDefault="00F77CAF" w:rsidP="004C0D7C">
      <w:pPr>
        <w:rPr>
          <w:rFonts w:ascii="David" w:hAnsi="David" w:cs="David"/>
          <w:rtl/>
          <w:lang w:bidi="he-IL"/>
        </w:rPr>
      </w:pPr>
    </w:p>
    <w:p w:rsidR="00062BBF" w:rsidRPr="008E52A5" w:rsidRDefault="00062BBF" w:rsidP="00FD27D5">
      <w:pPr>
        <w:spacing w:before="120" w:after="120"/>
        <w:jc w:val="center"/>
        <w:rPr>
          <w:rFonts w:ascii="David" w:hAnsi="David" w:cs="David"/>
          <w:b/>
          <w:bCs/>
          <w:lang w:bidi="he-IL"/>
        </w:rPr>
      </w:pPr>
    </w:p>
    <w:p w:rsidR="00062BBF" w:rsidRPr="008E52A5" w:rsidRDefault="00062BBF" w:rsidP="00FD27D5">
      <w:pPr>
        <w:spacing w:before="120" w:after="120"/>
        <w:jc w:val="center"/>
        <w:rPr>
          <w:rFonts w:ascii="David" w:hAnsi="David" w:cs="David"/>
          <w:b/>
          <w:bCs/>
          <w:lang w:bidi="he-IL"/>
        </w:rPr>
      </w:pPr>
    </w:p>
    <w:p w:rsidR="00062BBF" w:rsidRPr="008E52A5" w:rsidRDefault="00062BBF" w:rsidP="00FD27D5">
      <w:pPr>
        <w:spacing w:before="120" w:after="120"/>
        <w:jc w:val="center"/>
        <w:rPr>
          <w:rFonts w:ascii="David" w:hAnsi="David" w:cs="David"/>
          <w:b/>
          <w:bCs/>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C909AC" w:rsidRDefault="00C909AC" w:rsidP="00FD27D5">
      <w:pPr>
        <w:spacing w:before="120" w:after="120"/>
        <w:jc w:val="center"/>
        <w:rPr>
          <w:rFonts w:ascii="David" w:hAnsi="David" w:cs="David"/>
          <w:noProof/>
          <w:rtl/>
          <w:lang w:bidi="he-IL"/>
        </w:rPr>
      </w:pPr>
    </w:p>
    <w:p w:rsidR="001C39BE" w:rsidRDefault="001C39BE" w:rsidP="00FD27D5">
      <w:pPr>
        <w:spacing w:before="120" w:after="120"/>
        <w:jc w:val="center"/>
        <w:rPr>
          <w:rFonts w:ascii="David" w:hAnsi="David" w:cs="David"/>
          <w:noProof/>
          <w:rtl/>
          <w:lang w:bidi="he-IL"/>
        </w:rPr>
      </w:pPr>
    </w:p>
    <w:p w:rsidR="00EF6368" w:rsidRDefault="00EF6368" w:rsidP="00FD27D5">
      <w:pPr>
        <w:spacing w:before="120" w:after="120"/>
        <w:jc w:val="center"/>
        <w:rPr>
          <w:rFonts w:ascii="David" w:hAnsi="David" w:cs="David"/>
          <w:noProof/>
          <w:rtl/>
          <w:lang w:bidi="he-IL"/>
        </w:rPr>
      </w:pPr>
    </w:p>
    <w:p w:rsidR="00EF6368" w:rsidRDefault="00EF6368" w:rsidP="00FD27D5">
      <w:pPr>
        <w:spacing w:before="120" w:after="120"/>
        <w:jc w:val="center"/>
        <w:rPr>
          <w:rFonts w:ascii="David" w:hAnsi="David" w:cs="David"/>
          <w:noProof/>
          <w:rtl/>
          <w:lang w:bidi="he-IL"/>
        </w:rPr>
      </w:pPr>
    </w:p>
    <w:p w:rsidR="00053AC7" w:rsidRPr="008E52A5" w:rsidRDefault="008B2F00" w:rsidP="00FD27D5">
      <w:pPr>
        <w:spacing w:before="120" w:after="120"/>
        <w:jc w:val="center"/>
        <w:rPr>
          <w:rFonts w:ascii="David" w:hAnsi="David" w:cs="David"/>
          <w:b/>
          <w:bCs/>
          <w:rtl/>
          <w:lang w:bidi="he-IL"/>
        </w:rPr>
      </w:pPr>
      <w:r w:rsidRPr="008E52A5">
        <w:rPr>
          <w:rFonts w:ascii="David" w:hAnsi="David" w:cs="David"/>
          <w:b/>
          <w:bCs/>
          <w:rtl/>
          <w:lang w:bidi="he-IL"/>
        </w:rPr>
        <w:lastRenderedPageBreak/>
        <w:t>גרף 11</w:t>
      </w:r>
      <w:r w:rsidR="009072B7" w:rsidRPr="008E52A5">
        <w:rPr>
          <w:rFonts w:ascii="David" w:hAnsi="David" w:cs="David"/>
          <w:b/>
          <w:bCs/>
          <w:rtl/>
          <w:lang w:bidi="he-IL"/>
        </w:rPr>
        <w:t xml:space="preserve">: מדד מסכם של </w:t>
      </w:r>
      <w:r w:rsidR="009072B7" w:rsidRPr="008E52A5">
        <w:rPr>
          <w:rFonts w:ascii="David" w:hAnsi="David" w:cs="David"/>
          <w:bCs/>
          <w:rtl/>
          <w:lang w:bidi="he-IL"/>
        </w:rPr>
        <w:t>ציוד ולוגיסטיקה</w:t>
      </w:r>
      <w:r w:rsidRPr="008E52A5">
        <w:rPr>
          <w:rFonts w:ascii="David" w:hAnsi="David" w:cs="David"/>
          <w:b/>
          <w:bCs/>
          <w:rtl/>
          <w:lang w:bidi="he-IL"/>
        </w:rPr>
        <w:t xml:space="preserve"> </w:t>
      </w:r>
      <w:r w:rsidR="00053AC7" w:rsidRPr="008E52A5">
        <w:rPr>
          <w:rFonts w:ascii="David" w:hAnsi="David" w:cs="David"/>
          <w:b/>
          <w:bCs/>
          <w:rtl/>
          <w:lang w:bidi="he-IL"/>
        </w:rPr>
        <w:t xml:space="preserve">לפי </w:t>
      </w:r>
      <w:r w:rsidR="00FD27D5" w:rsidRPr="008E52A5">
        <w:rPr>
          <w:rFonts w:ascii="David" w:hAnsi="David" w:cs="David"/>
          <w:b/>
          <w:bCs/>
          <w:rtl/>
          <w:lang w:bidi="he-IL"/>
        </w:rPr>
        <w:t>המחוזות</w:t>
      </w:r>
    </w:p>
    <w:p w:rsidR="00F77CAF" w:rsidRPr="008E52A5" w:rsidRDefault="00F77CAF" w:rsidP="009072B7">
      <w:pPr>
        <w:spacing w:before="120" w:after="120"/>
        <w:jc w:val="center"/>
        <w:rPr>
          <w:rFonts w:ascii="David" w:hAnsi="David" w:cs="David"/>
          <w:b/>
          <w:bCs/>
          <w:rtl/>
          <w:lang w:bidi="he-IL"/>
        </w:rPr>
      </w:pPr>
    </w:p>
    <w:p w:rsidR="00BE0944" w:rsidRPr="008E52A5" w:rsidRDefault="00C909AC" w:rsidP="00BE0944">
      <w:pPr>
        <w:rPr>
          <w:rFonts w:ascii="David" w:hAnsi="David" w:cs="David"/>
          <w:b/>
          <w:bCs/>
          <w:rtl/>
          <w:lang w:bidi="he-IL"/>
        </w:rPr>
      </w:pPr>
      <w:r>
        <w:rPr>
          <w:noProof/>
          <w:lang w:bidi="he-IL"/>
        </w:rPr>
        <w:drawing>
          <wp:inline distT="0" distB="0" distL="0" distR="0" wp14:anchorId="03D1DFE3" wp14:editId="554E13AC">
            <wp:extent cx="5598160" cy="3187700"/>
            <wp:effectExtent l="0" t="0" r="2540" b="12700"/>
            <wp:docPr id="33" name="תרשים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09AC" w:rsidRDefault="00C909AC" w:rsidP="0080752A">
      <w:pPr>
        <w:jc w:val="center"/>
        <w:rPr>
          <w:rFonts w:ascii="David" w:hAnsi="David" w:cs="David"/>
          <w:b/>
          <w:bCs/>
          <w:lang w:bidi="he-IL"/>
        </w:rPr>
      </w:pPr>
    </w:p>
    <w:p w:rsidR="00C909AC" w:rsidRDefault="00C909AC" w:rsidP="0080752A">
      <w:pPr>
        <w:jc w:val="center"/>
        <w:rPr>
          <w:rFonts w:ascii="David" w:hAnsi="David" w:cs="David"/>
          <w:b/>
          <w:bCs/>
          <w:lang w:bidi="he-IL"/>
        </w:rPr>
      </w:pPr>
    </w:p>
    <w:p w:rsidR="00F87EC4" w:rsidRPr="008E52A5" w:rsidRDefault="002F7DEE" w:rsidP="0080752A">
      <w:pPr>
        <w:jc w:val="center"/>
        <w:rPr>
          <w:rFonts w:ascii="David" w:hAnsi="David" w:cs="David"/>
          <w:rtl/>
          <w:lang w:bidi="he-IL"/>
        </w:rPr>
      </w:pPr>
      <w:r w:rsidRPr="008E52A5">
        <w:rPr>
          <w:rFonts w:ascii="David" w:hAnsi="David" w:cs="David"/>
          <w:b/>
          <w:bCs/>
          <w:rtl/>
          <w:lang w:bidi="he-IL"/>
        </w:rPr>
        <w:t>גרף 12: מדד מסכם עבור סעיפי השאלות של ציוד ולוגיסטיקה</w:t>
      </w:r>
    </w:p>
    <w:p w:rsidR="00F87EC4" w:rsidRPr="008E52A5" w:rsidRDefault="00F87EC4" w:rsidP="004C0D7C">
      <w:pPr>
        <w:rPr>
          <w:rFonts w:ascii="David" w:hAnsi="David" w:cs="David"/>
          <w:noProof/>
          <w:rtl/>
          <w:lang w:bidi="he-IL"/>
        </w:rPr>
      </w:pPr>
    </w:p>
    <w:p w:rsidR="00A12676" w:rsidRPr="008E52A5" w:rsidRDefault="009D63AA" w:rsidP="004C0D7C">
      <w:pPr>
        <w:rPr>
          <w:rFonts w:ascii="David" w:hAnsi="David" w:cs="David"/>
          <w:noProof/>
          <w:lang w:bidi="he-IL"/>
        </w:rPr>
      </w:pPr>
      <w:r>
        <w:rPr>
          <w:noProof/>
          <w:lang w:bidi="he-IL"/>
        </w:rPr>
        <w:drawing>
          <wp:inline distT="0" distB="0" distL="0" distR="0" wp14:anchorId="308E26D7" wp14:editId="670E9D85">
            <wp:extent cx="5693410" cy="3853815"/>
            <wp:effectExtent l="0" t="0" r="2540" b="13335"/>
            <wp:docPr id="35" name="תרשים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2676" w:rsidRPr="008E52A5" w:rsidRDefault="00A12676" w:rsidP="004C0D7C">
      <w:pPr>
        <w:rPr>
          <w:rFonts w:ascii="David" w:hAnsi="David" w:cs="David"/>
          <w:noProof/>
          <w:rtl/>
          <w:lang w:bidi="he-IL"/>
        </w:rPr>
      </w:pPr>
    </w:p>
    <w:p w:rsidR="00F87EC4" w:rsidRPr="008E52A5" w:rsidRDefault="00F87EC4" w:rsidP="004C0D7C">
      <w:pPr>
        <w:rPr>
          <w:rFonts w:ascii="David" w:hAnsi="David" w:cs="David"/>
          <w:rtl/>
          <w:lang w:bidi="he-IL"/>
        </w:rPr>
      </w:pPr>
    </w:p>
    <w:p w:rsidR="00F87EC4" w:rsidRPr="008E52A5" w:rsidRDefault="00F87EC4" w:rsidP="004C0D7C">
      <w:pPr>
        <w:rPr>
          <w:rFonts w:ascii="David" w:hAnsi="David" w:cs="David"/>
          <w:rtl/>
          <w:lang w:bidi="he-IL"/>
        </w:rPr>
      </w:pPr>
    </w:p>
    <w:p w:rsidR="004E76A1" w:rsidRPr="008E52A5" w:rsidRDefault="004E76A1" w:rsidP="004E76A1">
      <w:pPr>
        <w:pStyle w:val="a5"/>
        <w:keepNext/>
        <w:numPr>
          <w:ilvl w:val="0"/>
          <w:numId w:val="11"/>
        </w:numPr>
        <w:rPr>
          <w:rFonts w:ascii="David" w:hAnsi="David"/>
          <w:b/>
          <w:bCs/>
        </w:rPr>
      </w:pPr>
      <w:r w:rsidRPr="008E52A5">
        <w:rPr>
          <w:rFonts w:ascii="David" w:hAnsi="David"/>
          <w:b/>
          <w:bCs/>
          <w:rtl/>
        </w:rPr>
        <w:lastRenderedPageBreak/>
        <w:t>תחושת שייכות:</w:t>
      </w:r>
    </w:p>
    <w:p w:rsidR="009072B7" w:rsidRPr="008E52A5" w:rsidRDefault="004E76A1" w:rsidP="00EF6368">
      <w:pPr>
        <w:spacing w:line="360" w:lineRule="auto"/>
        <w:jc w:val="both"/>
        <w:rPr>
          <w:rFonts w:ascii="David" w:hAnsi="David" w:cs="David"/>
          <w:rtl/>
          <w:lang w:bidi="he-IL"/>
        </w:rPr>
      </w:pPr>
      <w:r w:rsidRPr="008E52A5">
        <w:rPr>
          <w:rFonts w:ascii="David" w:hAnsi="David" w:cs="David"/>
          <w:rtl/>
          <w:lang w:val="fr-FR" w:bidi="he-IL"/>
        </w:rPr>
        <w:t xml:space="preserve">פרק זה עוסק בתחושת השייכות של המאבטחים עם הארגון, עם עובדי הארגון ועל הרצון להמשיך לעבוד בארגון. </w:t>
      </w:r>
    </w:p>
    <w:p w:rsidR="009072B7" w:rsidRPr="008E52A5" w:rsidRDefault="009072B7" w:rsidP="004C0D7C">
      <w:pPr>
        <w:rPr>
          <w:rFonts w:ascii="David" w:hAnsi="David" w:cs="David"/>
          <w:rtl/>
          <w:lang w:bidi="he-IL"/>
        </w:rPr>
      </w:pPr>
    </w:p>
    <w:p w:rsidR="009072B7" w:rsidRPr="008E52A5" w:rsidRDefault="009072B7" w:rsidP="009072B7">
      <w:pPr>
        <w:pStyle w:val="a4"/>
        <w:spacing w:before="120" w:after="120" w:line="360" w:lineRule="auto"/>
        <w:jc w:val="center"/>
        <w:rPr>
          <w:rFonts w:ascii="David" w:hAnsi="David" w:cs="David"/>
          <w:b w:val="0"/>
          <w:rtl/>
          <w:lang w:bidi="he-IL"/>
        </w:rPr>
      </w:pPr>
      <w:r w:rsidRPr="008E52A5">
        <w:rPr>
          <w:rFonts w:ascii="David" w:hAnsi="David" w:cs="David"/>
          <w:b w:val="0"/>
          <w:rtl/>
          <w:lang w:bidi="he-IL"/>
        </w:rPr>
        <w:t xml:space="preserve">לוח </w:t>
      </w:r>
      <w:r w:rsidRPr="008E52A5">
        <w:rPr>
          <w:rFonts w:ascii="David" w:hAnsi="David" w:cs="David"/>
          <w:rtl/>
          <w:lang w:bidi="he-IL"/>
        </w:rPr>
        <w:t>7</w:t>
      </w:r>
      <w:r w:rsidRPr="008E52A5">
        <w:rPr>
          <w:rFonts w:ascii="David" w:hAnsi="David" w:cs="David"/>
          <w:b w:val="0"/>
          <w:rtl/>
          <w:lang w:bidi="he-IL"/>
        </w:rPr>
        <w:t>: פירוט השאלות של תחושת שייכות על פי דיווחי המאבטחים</w:t>
      </w:r>
    </w:p>
    <w:tbl>
      <w:tblPr>
        <w:bidiVisual/>
        <w:tblW w:w="9567" w:type="dxa"/>
        <w:tblInd w:w="-5" w:type="dxa"/>
        <w:tblLook w:val="04A0" w:firstRow="1" w:lastRow="0" w:firstColumn="1" w:lastColumn="0" w:noHBand="0" w:noVBand="1"/>
      </w:tblPr>
      <w:tblGrid>
        <w:gridCol w:w="5068"/>
        <w:gridCol w:w="677"/>
        <w:gridCol w:w="582"/>
        <w:gridCol w:w="637"/>
        <w:gridCol w:w="847"/>
        <w:gridCol w:w="582"/>
        <w:gridCol w:w="587"/>
        <w:gridCol w:w="587"/>
      </w:tblGrid>
      <w:tr w:rsidR="007D3A9F" w:rsidRPr="00A16AAD" w:rsidTr="007D3A9F">
        <w:trPr>
          <w:trHeight w:val="429"/>
        </w:trPr>
        <w:tc>
          <w:tcPr>
            <w:tcW w:w="55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2942" w:type="dxa"/>
            <w:gridSpan w:val="5"/>
            <w:tcBorders>
              <w:top w:val="single" w:sz="4" w:space="0" w:color="auto"/>
              <w:left w:val="single" w:sz="4" w:space="0" w:color="auto"/>
              <w:bottom w:val="single" w:sz="4" w:space="0" w:color="auto"/>
              <w:right w:val="single" w:sz="4" w:space="0" w:color="000000"/>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נתוני 2019</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2018</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2017</w:t>
            </w:r>
          </w:p>
        </w:tc>
      </w:tr>
      <w:tr w:rsidR="007D3A9F" w:rsidRPr="00A16AAD" w:rsidTr="007D3A9F">
        <w:trPr>
          <w:trHeight w:val="458"/>
        </w:trPr>
        <w:tc>
          <w:tcPr>
            <w:tcW w:w="5507" w:type="dxa"/>
            <w:vMerge/>
            <w:tcBorders>
              <w:top w:val="single" w:sz="4" w:space="0" w:color="auto"/>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677" w:type="dxa"/>
            <w:vMerge w:val="restart"/>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חיפה וצפון</w:t>
            </w:r>
          </w:p>
        </w:tc>
        <w:tc>
          <w:tcPr>
            <w:tcW w:w="564" w:type="dxa"/>
            <w:vMerge w:val="restart"/>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תל אביב</w:t>
            </w:r>
          </w:p>
        </w:tc>
        <w:tc>
          <w:tcPr>
            <w:tcW w:w="517" w:type="dxa"/>
            <w:vMerge w:val="restart"/>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מרכז</w:t>
            </w:r>
          </w:p>
        </w:tc>
        <w:tc>
          <w:tcPr>
            <w:tcW w:w="624" w:type="dxa"/>
            <w:vMerge w:val="restart"/>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ירושלים והדרום</w:t>
            </w:r>
          </w:p>
        </w:tc>
        <w:tc>
          <w:tcPr>
            <w:tcW w:w="557" w:type="dxa"/>
            <w:vMerge w:val="restart"/>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w:t>
            </w: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r>
      <w:tr w:rsidR="007D3A9F" w:rsidRPr="00A16AAD" w:rsidTr="007D3A9F">
        <w:trPr>
          <w:trHeight w:val="901"/>
        </w:trPr>
        <w:tc>
          <w:tcPr>
            <w:tcW w:w="5507" w:type="dxa"/>
            <w:vMerge/>
            <w:tcBorders>
              <w:top w:val="single" w:sz="4" w:space="0" w:color="auto"/>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677" w:type="dxa"/>
            <w:vMerge/>
            <w:tcBorders>
              <w:top w:val="nil"/>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564" w:type="dxa"/>
            <w:vMerge/>
            <w:tcBorders>
              <w:top w:val="nil"/>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517" w:type="dxa"/>
            <w:vMerge/>
            <w:tcBorders>
              <w:top w:val="nil"/>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624" w:type="dxa"/>
            <w:vMerge/>
            <w:tcBorders>
              <w:top w:val="nil"/>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557" w:type="dxa"/>
            <w:vMerge/>
            <w:tcBorders>
              <w:top w:val="nil"/>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004DA1" w:rsidRPr="00A16AAD" w:rsidRDefault="00004DA1" w:rsidP="00004DA1">
            <w:pPr>
              <w:rPr>
                <w:rFonts w:ascii="David" w:hAnsi="David" w:cs="David"/>
                <w:b/>
                <w:bCs/>
                <w:color w:val="000000"/>
                <w:sz w:val="20"/>
                <w:szCs w:val="20"/>
                <w:lang w:bidi="he-IL"/>
              </w:rPr>
            </w:pP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ברשות האכיפה והגבייה מייחסים חשיבות למאבטחים?</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88%</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FF0000"/>
                <w:sz w:val="20"/>
                <w:szCs w:val="20"/>
                <w:lang w:bidi="he-IL"/>
              </w:rPr>
            </w:pPr>
            <w:r w:rsidRPr="00A16AAD">
              <w:rPr>
                <w:rFonts w:ascii="David" w:hAnsi="David" w:cs="David"/>
                <w:color w:val="FF0000"/>
                <w:sz w:val="20"/>
                <w:szCs w:val="20"/>
                <w:lang w:bidi="he-IL"/>
              </w:rPr>
              <w:t>90%</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00B050"/>
                <w:sz w:val="20"/>
                <w:szCs w:val="20"/>
                <w:lang w:bidi="he-IL"/>
              </w:rPr>
            </w:pPr>
            <w:r w:rsidRPr="00A16AAD">
              <w:rPr>
                <w:rFonts w:ascii="David" w:hAnsi="David" w:cs="David"/>
                <w:color w:val="00B050"/>
                <w:sz w:val="20"/>
                <w:szCs w:val="20"/>
                <w:rtl/>
                <w:lang w:bidi="he-IL"/>
              </w:rPr>
              <w:t>95%</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באיזו מידה הנך שבע רצון מיחסי הגומלין עם הרשמים בלשכה?</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74%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FF0000"/>
                <w:sz w:val="20"/>
                <w:szCs w:val="20"/>
                <w:lang w:bidi="he-IL"/>
              </w:rPr>
            </w:pPr>
            <w:r w:rsidRPr="00A16AAD">
              <w:rPr>
                <w:rFonts w:ascii="David" w:hAnsi="David" w:cs="David"/>
                <w:color w:val="FF0000"/>
                <w:sz w:val="20"/>
                <w:szCs w:val="20"/>
                <w:lang w:bidi="he-IL"/>
              </w:rPr>
              <w:t>77%</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C00000"/>
                <w:sz w:val="20"/>
                <w:szCs w:val="20"/>
                <w:lang w:bidi="he-IL"/>
              </w:rPr>
            </w:pPr>
            <w:r w:rsidRPr="00A16AAD">
              <w:rPr>
                <w:rFonts w:ascii="David" w:hAnsi="David" w:cs="David"/>
                <w:color w:val="C00000"/>
                <w:sz w:val="20"/>
                <w:szCs w:val="20"/>
                <w:rtl/>
                <w:lang w:bidi="he-IL"/>
              </w:rPr>
              <w:t>87%</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באיזו מידה הנך שבע רצון מיחסי הגומלין עם עובדי הלשכה?</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42%</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95%</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88%</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B050"/>
                <w:sz w:val="20"/>
                <w:szCs w:val="20"/>
                <w:lang w:bidi="he-IL"/>
              </w:rPr>
            </w:pPr>
            <w:r w:rsidRPr="00A16AAD">
              <w:rPr>
                <w:rFonts w:ascii="David" w:hAnsi="David" w:cs="David"/>
                <w:color w:val="00B050"/>
                <w:sz w:val="20"/>
                <w:szCs w:val="20"/>
                <w:lang w:bidi="he-IL"/>
              </w:rPr>
              <w:t>95%</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00B050"/>
                <w:sz w:val="20"/>
                <w:szCs w:val="20"/>
                <w:lang w:bidi="he-IL"/>
              </w:rPr>
            </w:pPr>
            <w:r w:rsidRPr="00A16AAD">
              <w:rPr>
                <w:rFonts w:ascii="David" w:hAnsi="David" w:cs="David"/>
                <w:color w:val="00B050"/>
                <w:sz w:val="20"/>
                <w:szCs w:val="20"/>
                <w:rtl/>
                <w:lang w:bidi="he-IL"/>
              </w:rPr>
              <w:t>93%</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באיזו מידה הנך שבע רצון מיחסי הגומלין עם מנהלת הלשכה?</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58%</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91%</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FF0000"/>
                <w:sz w:val="20"/>
                <w:szCs w:val="20"/>
                <w:lang w:bidi="he-IL"/>
              </w:rPr>
            </w:pPr>
            <w:r w:rsidRPr="00A16AAD">
              <w:rPr>
                <w:rFonts w:ascii="David" w:hAnsi="David" w:cs="David"/>
                <w:color w:val="FF0000"/>
                <w:sz w:val="20"/>
                <w:szCs w:val="20"/>
                <w:lang w:bidi="he-IL"/>
              </w:rPr>
              <w:t>80%</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00B050"/>
                <w:sz w:val="20"/>
                <w:szCs w:val="20"/>
                <w:lang w:bidi="he-IL"/>
              </w:rPr>
            </w:pPr>
            <w:r w:rsidRPr="00A16AAD">
              <w:rPr>
                <w:rFonts w:ascii="David" w:hAnsi="David" w:cs="David"/>
                <w:color w:val="00B050"/>
                <w:sz w:val="20"/>
                <w:szCs w:val="20"/>
                <w:rtl/>
                <w:lang w:bidi="he-IL"/>
              </w:rPr>
              <w:t>89%</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באיזה מידה הנך חש שייכות ללשכה בה אתה מועסק?</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50%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91%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86%</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88%</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FF0000"/>
                <w:sz w:val="20"/>
                <w:szCs w:val="20"/>
                <w:lang w:bidi="he-IL"/>
              </w:rPr>
            </w:pPr>
            <w:r w:rsidRPr="00A16AAD">
              <w:rPr>
                <w:rFonts w:ascii="David" w:hAnsi="David" w:cs="David"/>
                <w:color w:val="FF0000"/>
                <w:sz w:val="20"/>
                <w:szCs w:val="20"/>
                <w:lang w:bidi="he-IL"/>
              </w:rPr>
              <w:t>87%</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00B050"/>
                <w:sz w:val="20"/>
                <w:szCs w:val="20"/>
                <w:lang w:bidi="he-IL"/>
              </w:rPr>
            </w:pPr>
            <w:r w:rsidRPr="00A16AAD">
              <w:rPr>
                <w:rFonts w:ascii="David" w:hAnsi="David" w:cs="David"/>
                <w:color w:val="00B050"/>
                <w:sz w:val="20"/>
                <w:szCs w:val="20"/>
                <w:rtl/>
                <w:lang w:bidi="he-IL"/>
              </w:rPr>
              <w:t>93%</w:t>
            </w:r>
          </w:p>
        </w:tc>
      </w:tr>
      <w:tr w:rsidR="007D3A9F" w:rsidRPr="00A16AAD" w:rsidTr="007D3A9F">
        <w:trPr>
          <w:trHeight w:val="46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עד כמה אתה מסכים עם המשפט: אגף הביטחון חשוב לי ואני משתדל לתרום לו ככל יכולתי</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96%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77%</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89%</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FF0000"/>
                <w:sz w:val="20"/>
                <w:szCs w:val="20"/>
                <w:lang w:bidi="he-IL"/>
              </w:rPr>
            </w:pPr>
            <w:r w:rsidRPr="00A16AAD">
              <w:rPr>
                <w:rFonts w:ascii="David" w:hAnsi="David" w:cs="David"/>
                <w:color w:val="FF0000"/>
                <w:sz w:val="20"/>
                <w:szCs w:val="20"/>
                <w:lang w:bidi="he-IL"/>
              </w:rPr>
              <w:t>88%</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C00000"/>
                <w:sz w:val="20"/>
                <w:szCs w:val="20"/>
                <w:lang w:bidi="he-IL"/>
              </w:rPr>
            </w:pPr>
            <w:r w:rsidRPr="00A16AAD">
              <w:rPr>
                <w:rFonts w:ascii="David" w:hAnsi="David" w:cs="David"/>
                <w:color w:val="C00000"/>
                <w:sz w:val="20"/>
                <w:szCs w:val="20"/>
                <w:rtl/>
                <w:lang w:bidi="he-IL"/>
              </w:rPr>
              <w:t>95%</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rPr>
                <w:rFonts w:ascii="David" w:hAnsi="David" w:cs="David"/>
                <w:color w:val="000000"/>
                <w:sz w:val="20"/>
                <w:szCs w:val="20"/>
                <w:rtl/>
                <w:lang w:bidi="he-IL"/>
              </w:rPr>
            </w:pPr>
            <w:r w:rsidRPr="00A16AAD">
              <w:rPr>
                <w:rFonts w:ascii="David" w:hAnsi="David" w:cs="David"/>
                <w:color w:val="000000"/>
                <w:sz w:val="20"/>
                <w:szCs w:val="20"/>
                <w:rtl/>
                <w:lang w:bidi="he-IL"/>
              </w:rPr>
              <w:t>האם אתה רואה עצמך מתקדם באגף בעתיד?</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82%</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50%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68%</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000000"/>
                <w:sz w:val="20"/>
                <w:szCs w:val="20"/>
                <w:lang w:bidi="he-IL"/>
              </w:rPr>
            </w:pPr>
            <w:r w:rsidRPr="00A16AAD">
              <w:rPr>
                <w:rFonts w:ascii="David" w:hAnsi="David" w:cs="David"/>
                <w:color w:val="000000"/>
                <w:sz w:val="20"/>
                <w:szCs w:val="20"/>
                <w:lang w:bidi="he-IL"/>
              </w:rPr>
              <w:t>70%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color w:val="FF0000"/>
                <w:sz w:val="20"/>
                <w:szCs w:val="20"/>
                <w:lang w:bidi="he-IL"/>
              </w:rPr>
            </w:pPr>
            <w:r w:rsidRPr="00A16AAD">
              <w:rPr>
                <w:rFonts w:ascii="David" w:hAnsi="David" w:cs="David"/>
                <w:color w:val="FF0000"/>
                <w:sz w:val="20"/>
                <w:szCs w:val="20"/>
                <w:lang w:bidi="he-IL"/>
              </w:rPr>
              <w:t>65%</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color w:val="00B050"/>
                <w:sz w:val="20"/>
                <w:szCs w:val="20"/>
                <w:lang w:bidi="he-IL"/>
              </w:rPr>
            </w:pPr>
            <w:r w:rsidRPr="00A16AAD">
              <w:rPr>
                <w:rFonts w:ascii="David" w:hAnsi="David" w:cs="David"/>
                <w:color w:val="00B050"/>
                <w:sz w:val="20"/>
                <w:szCs w:val="20"/>
                <w:rtl/>
                <w:lang w:bidi="he-IL"/>
              </w:rPr>
              <w:t>78%</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2019</w:t>
            </w:r>
          </w:p>
        </w:tc>
        <w:tc>
          <w:tcPr>
            <w:tcW w:w="677"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97%</w:t>
            </w:r>
          </w:p>
        </w:tc>
        <w:tc>
          <w:tcPr>
            <w:tcW w:w="564"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57%</w:t>
            </w:r>
          </w:p>
        </w:tc>
        <w:tc>
          <w:tcPr>
            <w:tcW w:w="517"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85%</w:t>
            </w:r>
          </w:p>
        </w:tc>
        <w:tc>
          <w:tcPr>
            <w:tcW w:w="624"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84%</w:t>
            </w:r>
          </w:p>
        </w:tc>
        <w:tc>
          <w:tcPr>
            <w:tcW w:w="557"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86%</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 </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004DA1" w:rsidRPr="00A16AAD" w:rsidRDefault="00004DA1" w:rsidP="00004DA1">
            <w:pPr>
              <w:jc w:val="center"/>
              <w:rPr>
                <w:rFonts w:ascii="David" w:hAnsi="David" w:cs="David"/>
                <w:b/>
                <w:bCs/>
                <w:color w:val="00B050"/>
                <w:sz w:val="20"/>
                <w:szCs w:val="20"/>
                <w:lang w:bidi="he-IL"/>
              </w:rPr>
            </w:pPr>
            <w:r w:rsidRPr="00A16AAD">
              <w:rPr>
                <w:rFonts w:ascii="David" w:hAnsi="David" w:cs="David"/>
                <w:b/>
                <w:bCs/>
                <w:color w:val="00B050"/>
                <w:sz w:val="20"/>
                <w:szCs w:val="20"/>
                <w:rtl/>
                <w:lang w:bidi="he-IL"/>
              </w:rPr>
              <w:t> </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2018</w:t>
            </w:r>
          </w:p>
        </w:tc>
        <w:tc>
          <w:tcPr>
            <w:tcW w:w="677"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rtl/>
                <w:lang w:bidi="he-IL"/>
              </w:rPr>
            </w:pPr>
            <w:r w:rsidRPr="00A16AAD">
              <w:rPr>
                <w:rFonts w:ascii="David" w:hAnsi="David" w:cs="David"/>
                <w:b/>
                <w:bCs/>
                <w:color w:val="FF0000"/>
                <w:sz w:val="20"/>
                <w:szCs w:val="20"/>
                <w:lang w:bidi="he-IL"/>
              </w:rPr>
              <w:t>89%</w:t>
            </w:r>
          </w:p>
        </w:tc>
        <w:tc>
          <w:tcPr>
            <w:tcW w:w="564"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43%</w:t>
            </w:r>
          </w:p>
        </w:tc>
        <w:tc>
          <w:tcPr>
            <w:tcW w:w="517"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87%</w:t>
            </w:r>
          </w:p>
        </w:tc>
        <w:tc>
          <w:tcPr>
            <w:tcW w:w="624"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76%</w:t>
            </w:r>
          </w:p>
        </w:tc>
        <w:tc>
          <w:tcPr>
            <w:tcW w:w="557"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 </w:t>
            </w:r>
          </w:p>
        </w:tc>
        <w:tc>
          <w:tcPr>
            <w:tcW w:w="560" w:type="dxa"/>
            <w:tcBorders>
              <w:top w:val="nil"/>
              <w:left w:val="single" w:sz="4" w:space="0" w:color="auto"/>
              <w:bottom w:val="single" w:sz="4" w:space="0" w:color="auto"/>
              <w:right w:val="single" w:sz="4" w:space="0" w:color="auto"/>
            </w:tcBorders>
            <w:shd w:val="clear" w:color="000000" w:fill="BFBFBF"/>
            <w:noWrap/>
            <w:vAlign w:val="center"/>
            <w:hideMark/>
          </w:tcPr>
          <w:p w:rsidR="00004DA1" w:rsidRPr="00A16AAD" w:rsidRDefault="00004DA1" w:rsidP="00004DA1">
            <w:pPr>
              <w:bidi w:val="0"/>
              <w:jc w:val="center"/>
              <w:rPr>
                <w:rFonts w:ascii="David" w:hAnsi="David" w:cs="David"/>
                <w:b/>
                <w:bCs/>
                <w:color w:val="FF0000"/>
                <w:sz w:val="20"/>
                <w:szCs w:val="20"/>
                <w:lang w:bidi="he-IL"/>
              </w:rPr>
            </w:pPr>
            <w:r w:rsidRPr="00A16AAD">
              <w:rPr>
                <w:rFonts w:ascii="David" w:hAnsi="David" w:cs="David"/>
                <w:b/>
                <w:bCs/>
                <w:color w:val="FF0000"/>
                <w:sz w:val="20"/>
                <w:szCs w:val="20"/>
                <w:lang w:bidi="he-IL"/>
              </w:rPr>
              <w:t>83%</w:t>
            </w:r>
          </w:p>
        </w:tc>
        <w:tc>
          <w:tcPr>
            <w:tcW w:w="558"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B050"/>
                <w:sz w:val="20"/>
                <w:szCs w:val="20"/>
                <w:lang w:bidi="he-IL"/>
              </w:rPr>
            </w:pPr>
            <w:r w:rsidRPr="00A16AAD">
              <w:rPr>
                <w:rFonts w:ascii="David" w:hAnsi="David" w:cs="David"/>
                <w:b/>
                <w:bCs/>
                <w:color w:val="00B050"/>
                <w:sz w:val="20"/>
                <w:szCs w:val="20"/>
                <w:rtl/>
                <w:lang w:bidi="he-IL"/>
              </w:rPr>
              <w:t> </w:t>
            </w:r>
          </w:p>
        </w:tc>
      </w:tr>
      <w:tr w:rsidR="007D3A9F" w:rsidRPr="00A16AAD" w:rsidTr="007D3A9F">
        <w:trPr>
          <w:trHeight w:val="429"/>
        </w:trPr>
        <w:tc>
          <w:tcPr>
            <w:tcW w:w="5507"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2017</w:t>
            </w:r>
          </w:p>
        </w:tc>
        <w:tc>
          <w:tcPr>
            <w:tcW w:w="677"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90%</w:t>
            </w:r>
          </w:p>
        </w:tc>
        <w:tc>
          <w:tcPr>
            <w:tcW w:w="564"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92%</w:t>
            </w:r>
          </w:p>
        </w:tc>
        <w:tc>
          <w:tcPr>
            <w:tcW w:w="517"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00B050"/>
                <w:sz w:val="20"/>
                <w:szCs w:val="20"/>
                <w:rtl/>
                <w:lang w:bidi="he-IL"/>
              </w:rPr>
            </w:pPr>
            <w:r w:rsidRPr="00A16AAD">
              <w:rPr>
                <w:rFonts w:ascii="David" w:hAnsi="David" w:cs="David"/>
                <w:b/>
                <w:bCs/>
                <w:color w:val="00B050"/>
                <w:sz w:val="20"/>
                <w:szCs w:val="20"/>
                <w:rtl/>
                <w:lang w:bidi="he-IL"/>
              </w:rPr>
              <w:t>91%</w:t>
            </w:r>
          </w:p>
        </w:tc>
        <w:tc>
          <w:tcPr>
            <w:tcW w:w="624"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87%</w:t>
            </w:r>
          </w:p>
        </w:tc>
        <w:tc>
          <w:tcPr>
            <w:tcW w:w="557"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 </w:t>
            </w:r>
          </w:p>
        </w:tc>
        <w:tc>
          <w:tcPr>
            <w:tcW w:w="560"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 </w:t>
            </w:r>
          </w:p>
        </w:tc>
        <w:tc>
          <w:tcPr>
            <w:tcW w:w="558" w:type="dxa"/>
            <w:tcBorders>
              <w:top w:val="nil"/>
              <w:left w:val="single" w:sz="4" w:space="0" w:color="auto"/>
              <w:bottom w:val="single" w:sz="4" w:space="0" w:color="auto"/>
              <w:right w:val="single" w:sz="4" w:space="0" w:color="auto"/>
            </w:tcBorders>
            <w:shd w:val="clear" w:color="000000" w:fill="BFBFBF"/>
            <w:vAlign w:val="center"/>
            <w:hideMark/>
          </w:tcPr>
          <w:p w:rsidR="00004DA1" w:rsidRPr="00A16AAD" w:rsidRDefault="00004DA1" w:rsidP="00004DA1">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90%</w:t>
            </w:r>
          </w:p>
        </w:tc>
      </w:tr>
    </w:tbl>
    <w:p w:rsidR="009072B7" w:rsidRPr="008E52A5" w:rsidRDefault="009072B7" w:rsidP="004C0D7C">
      <w:pPr>
        <w:rPr>
          <w:rFonts w:ascii="David" w:hAnsi="David" w:cs="David"/>
          <w:rtl/>
          <w:lang w:bidi="he-IL"/>
        </w:rPr>
      </w:pPr>
    </w:p>
    <w:p w:rsidR="0091004D" w:rsidRPr="008E52A5" w:rsidRDefault="001B2F3B" w:rsidP="00EF6368">
      <w:pPr>
        <w:spacing w:line="360" w:lineRule="auto"/>
        <w:rPr>
          <w:rFonts w:ascii="David" w:hAnsi="David" w:cs="David"/>
          <w:rtl/>
          <w:lang w:bidi="he-IL"/>
        </w:rPr>
      </w:pPr>
      <w:r w:rsidRPr="008E52A5">
        <w:rPr>
          <w:rFonts w:ascii="David" w:hAnsi="David" w:cs="David"/>
          <w:rtl/>
          <w:lang w:bidi="he-IL"/>
        </w:rPr>
        <w:t xml:space="preserve">בפרק שעוסק בתחושת השייכות </w:t>
      </w:r>
      <w:r w:rsidR="00E01177">
        <w:rPr>
          <w:rFonts w:ascii="David" w:hAnsi="David" w:cs="David" w:hint="cs"/>
          <w:rtl/>
          <w:lang w:bidi="he-IL"/>
        </w:rPr>
        <w:t>י</w:t>
      </w:r>
      <w:r w:rsidR="00F7322B">
        <w:rPr>
          <w:rFonts w:ascii="David" w:hAnsi="David" w:cs="David" w:hint="cs"/>
          <w:rtl/>
          <w:lang w:bidi="he-IL"/>
        </w:rPr>
        <w:t>י</w:t>
      </w:r>
      <w:r w:rsidR="00E01177">
        <w:rPr>
          <w:rFonts w:ascii="David" w:hAnsi="David" w:cs="David" w:hint="cs"/>
          <w:rtl/>
          <w:lang w:bidi="he-IL"/>
        </w:rPr>
        <w:t>שנה עלייה</w:t>
      </w:r>
      <w:r w:rsidR="00D00CEC" w:rsidRPr="008E52A5">
        <w:rPr>
          <w:rFonts w:ascii="David" w:hAnsi="David" w:cs="David"/>
          <w:rtl/>
          <w:lang w:bidi="he-IL"/>
        </w:rPr>
        <w:t xml:space="preserve"> בשביעות הרצון בשנת </w:t>
      </w:r>
      <w:r w:rsidR="00B57951" w:rsidRPr="008E52A5">
        <w:rPr>
          <w:rFonts w:ascii="David" w:hAnsi="David" w:cs="David"/>
          <w:rtl/>
          <w:lang w:bidi="he-IL"/>
        </w:rPr>
        <w:t>201</w:t>
      </w:r>
      <w:r w:rsidR="00E01177">
        <w:rPr>
          <w:rFonts w:ascii="David" w:hAnsi="David" w:cs="David" w:hint="cs"/>
          <w:rtl/>
          <w:lang w:bidi="he-IL"/>
        </w:rPr>
        <w:t>9.</w:t>
      </w:r>
      <w:r w:rsidR="00C118FC">
        <w:rPr>
          <w:rFonts w:ascii="David" w:hAnsi="David" w:cs="David" w:hint="cs"/>
          <w:rtl/>
          <w:lang w:bidi="he-IL"/>
        </w:rPr>
        <w:t xml:space="preserve"> נשים </w:t>
      </w:r>
      <w:r w:rsidR="00EF6368">
        <w:rPr>
          <w:rFonts w:ascii="David" w:hAnsi="David" w:cs="David" w:hint="cs"/>
          <w:rtl/>
          <w:lang w:bidi="he-IL"/>
        </w:rPr>
        <w:t>ל</w:t>
      </w:r>
      <w:r w:rsidR="00C118FC">
        <w:rPr>
          <w:rFonts w:ascii="David" w:hAnsi="David" w:cs="David" w:hint="cs"/>
          <w:rtl/>
          <w:lang w:bidi="he-IL"/>
        </w:rPr>
        <w:t xml:space="preserve">שביעות הרצון </w:t>
      </w:r>
      <w:r w:rsidR="00EF6368">
        <w:rPr>
          <w:rFonts w:ascii="David" w:hAnsi="David" w:cs="David" w:hint="cs"/>
          <w:rtl/>
          <w:lang w:bidi="he-IL"/>
        </w:rPr>
        <w:t xml:space="preserve">הנמוכה </w:t>
      </w:r>
      <w:r w:rsidR="00C118FC">
        <w:rPr>
          <w:rFonts w:ascii="David" w:hAnsi="David" w:cs="David" w:hint="cs"/>
          <w:rtl/>
          <w:lang w:bidi="he-IL"/>
        </w:rPr>
        <w:t>במחוז תל-אביב לעומת שאר ה</w:t>
      </w:r>
      <w:r w:rsidR="00EF6368">
        <w:rPr>
          <w:rFonts w:ascii="David" w:hAnsi="David" w:cs="David" w:hint="cs"/>
          <w:rtl/>
          <w:lang w:bidi="he-IL"/>
        </w:rPr>
        <w:t>מחוזות</w:t>
      </w:r>
      <w:r w:rsidR="00C118FC">
        <w:rPr>
          <w:rFonts w:ascii="David" w:hAnsi="David" w:cs="David" w:hint="cs"/>
          <w:rtl/>
          <w:lang w:bidi="he-IL"/>
        </w:rPr>
        <w:t>.</w:t>
      </w:r>
    </w:p>
    <w:p w:rsidR="00D00CEC" w:rsidRPr="008E52A5" w:rsidRDefault="00D00CEC" w:rsidP="004C0D7C">
      <w:pPr>
        <w:rPr>
          <w:rFonts w:ascii="David" w:hAnsi="David" w:cs="David"/>
          <w:rtl/>
          <w:lang w:bidi="he-IL"/>
        </w:rPr>
      </w:pPr>
    </w:p>
    <w:p w:rsidR="001B2F3B" w:rsidRPr="008E52A5" w:rsidRDefault="001B2F3B" w:rsidP="004C0D7C">
      <w:pPr>
        <w:rPr>
          <w:rFonts w:ascii="David" w:hAnsi="David" w:cs="David"/>
          <w:rtl/>
          <w:lang w:bidi="he-IL"/>
        </w:rPr>
      </w:pPr>
    </w:p>
    <w:p w:rsidR="001B2F3B" w:rsidRPr="008E52A5" w:rsidRDefault="001B2F3B" w:rsidP="004C0D7C">
      <w:pPr>
        <w:rPr>
          <w:rFonts w:ascii="David" w:hAnsi="David" w:cs="David"/>
          <w:rtl/>
          <w:lang w:bidi="he-IL"/>
        </w:rPr>
      </w:pPr>
    </w:p>
    <w:p w:rsidR="0091004D" w:rsidRPr="008E52A5" w:rsidRDefault="0091004D" w:rsidP="004C0D7C">
      <w:pPr>
        <w:rPr>
          <w:rFonts w:ascii="David" w:hAnsi="David" w:cs="David"/>
          <w:rtl/>
        </w:rPr>
      </w:pPr>
    </w:p>
    <w:p w:rsidR="0091004D" w:rsidRPr="008E52A5" w:rsidRDefault="0091004D" w:rsidP="004C0D7C">
      <w:pPr>
        <w:rPr>
          <w:rFonts w:ascii="David" w:hAnsi="David" w:cs="David"/>
          <w:rtl/>
        </w:rPr>
      </w:pPr>
    </w:p>
    <w:p w:rsidR="0091004D" w:rsidRPr="008E52A5" w:rsidRDefault="0091004D" w:rsidP="004C0D7C">
      <w:pPr>
        <w:rPr>
          <w:rFonts w:ascii="David" w:hAnsi="David" w:cs="David"/>
          <w:rtl/>
        </w:rPr>
      </w:pPr>
    </w:p>
    <w:p w:rsidR="009072B7" w:rsidRPr="008E52A5" w:rsidRDefault="009072B7" w:rsidP="004C0D7C">
      <w:pPr>
        <w:rPr>
          <w:rFonts w:ascii="David" w:hAnsi="David" w:cs="David"/>
          <w:rtl/>
          <w:lang w:bidi="he-IL"/>
        </w:rPr>
      </w:pPr>
    </w:p>
    <w:p w:rsidR="005E3A29" w:rsidRPr="008E52A5" w:rsidRDefault="005E3A29" w:rsidP="004C0D7C">
      <w:pPr>
        <w:rPr>
          <w:rFonts w:ascii="David" w:hAnsi="David" w:cs="David"/>
          <w:rtl/>
          <w:lang w:bidi="he-IL"/>
        </w:rPr>
      </w:pPr>
    </w:p>
    <w:p w:rsidR="009072B7" w:rsidRPr="008E52A5" w:rsidRDefault="009072B7" w:rsidP="004C0D7C">
      <w:pPr>
        <w:rPr>
          <w:rFonts w:ascii="David" w:hAnsi="David" w:cs="David"/>
          <w:rtl/>
          <w:lang w:bidi="he-IL"/>
        </w:rPr>
      </w:pPr>
    </w:p>
    <w:p w:rsidR="009072B7" w:rsidRPr="008E52A5" w:rsidRDefault="009072B7" w:rsidP="004C0D7C">
      <w:pPr>
        <w:rPr>
          <w:rFonts w:ascii="David" w:hAnsi="David" w:cs="David"/>
          <w:rtl/>
          <w:lang w:bidi="he-IL"/>
        </w:rPr>
      </w:pPr>
    </w:p>
    <w:p w:rsidR="00A84CE6" w:rsidRPr="008E52A5" w:rsidRDefault="00A84CE6" w:rsidP="004C0D7C">
      <w:pPr>
        <w:rPr>
          <w:rFonts w:ascii="David" w:hAnsi="David" w:cs="David"/>
          <w:rtl/>
          <w:lang w:bidi="he-IL"/>
        </w:rPr>
      </w:pPr>
    </w:p>
    <w:p w:rsidR="00A84CE6" w:rsidRPr="008E52A5" w:rsidRDefault="00A84CE6" w:rsidP="004C0D7C">
      <w:pPr>
        <w:rPr>
          <w:rFonts w:ascii="David" w:hAnsi="David" w:cs="David"/>
          <w:rtl/>
          <w:lang w:bidi="he-IL"/>
        </w:rPr>
      </w:pPr>
    </w:p>
    <w:p w:rsidR="00B8513C" w:rsidRPr="008E52A5" w:rsidRDefault="00B8513C" w:rsidP="004C0D7C">
      <w:pPr>
        <w:rPr>
          <w:rFonts w:ascii="David" w:hAnsi="David" w:cs="David"/>
          <w:rtl/>
          <w:lang w:bidi="he-IL"/>
        </w:rPr>
      </w:pPr>
    </w:p>
    <w:p w:rsidR="00B8513C" w:rsidRPr="008E52A5" w:rsidRDefault="00B8513C" w:rsidP="004C0D7C">
      <w:pPr>
        <w:rPr>
          <w:rFonts w:ascii="David" w:hAnsi="David" w:cs="David"/>
          <w:rtl/>
          <w:lang w:bidi="he-IL"/>
        </w:rPr>
      </w:pPr>
    </w:p>
    <w:p w:rsidR="00A84CE6" w:rsidRPr="008E52A5" w:rsidRDefault="00A84CE6" w:rsidP="004C0D7C">
      <w:pPr>
        <w:rPr>
          <w:rFonts w:ascii="David" w:hAnsi="David" w:cs="David"/>
          <w:rtl/>
          <w:lang w:bidi="he-IL"/>
        </w:rPr>
      </w:pPr>
    </w:p>
    <w:p w:rsidR="00062BBF" w:rsidRPr="008E52A5" w:rsidRDefault="00062BBF" w:rsidP="00FD27D5">
      <w:pPr>
        <w:spacing w:before="120" w:after="120"/>
        <w:jc w:val="center"/>
        <w:rPr>
          <w:rFonts w:ascii="David" w:hAnsi="David" w:cs="David"/>
          <w:b/>
          <w:bCs/>
          <w:rtl/>
          <w:lang w:bidi="he-IL"/>
        </w:rPr>
      </w:pPr>
    </w:p>
    <w:p w:rsidR="00062BBF" w:rsidRPr="008E52A5" w:rsidRDefault="00062BBF" w:rsidP="00FD27D5">
      <w:pPr>
        <w:spacing w:before="120" w:after="120"/>
        <w:jc w:val="center"/>
        <w:rPr>
          <w:rFonts w:ascii="David" w:hAnsi="David" w:cs="David"/>
          <w:b/>
          <w:bCs/>
          <w:rtl/>
          <w:lang w:bidi="he-IL"/>
        </w:rPr>
      </w:pPr>
    </w:p>
    <w:p w:rsidR="00062BBF" w:rsidRPr="008E52A5" w:rsidRDefault="00062BBF" w:rsidP="00FD27D5">
      <w:pPr>
        <w:spacing w:before="120" w:after="120"/>
        <w:jc w:val="center"/>
        <w:rPr>
          <w:rFonts w:ascii="David" w:hAnsi="David" w:cs="David"/>
          <w:b/>
          <w:bCs/>
          <w:rtl/>
          <w:lang w:bidi="he-IL"/>
        </w:rPr>
      </w:pPr>
    </w:p>
    <w:p w:rsidR="009946D5" w:rsidRPr="008E52A5" w:rsidRDefault="009946D5" w:rsidP="00C118FC">
      <w:pPr>
        <w:spacing w:before="120" w:after="120"/>
        <w:rPr>
          <w:rFonts w:ascii="David" w:hAnsi="David" w:cs="David"/>
          <w:b/>
          <w:bCs/>
          <w:rtl/>
          <w:lang w:bidi="he-IL"/>
        </w:rPr>
      </w:pPr>
    </w:p>
    <w:p w:rsidR="0091004D" w:rsidRPr="008E52A5" w:rsidRDefault="009072B7" w:rsidP="00892211">
      <w:pPr>
        <w:spacing w:before="120" w:after="120"/>
        <w:jc w:val="center"/>
        <w:rPr>
          <w:rFonts w:ascii="David" w:hAnsi="David" w:cs="David"/>
          <w:b/>
          <w:bCs/>
          <w:rtl/>
          <w:lang w:bidi="he-IL"/>
        </w:rPr>
      </w:pPr>
      <w:r w:rsidRPr="008E52A5">
        <w:rPr>
          <w:rFonts w:ascii="David" w:hAnsi="David" w:cs="David"/>
          <w:b/>
          <w:bCs/>
          <w:rtl/>
          <w:lang w:bidi="he-IL"/>
        </w:rPr>
        <w:t xml:space="preserve">גרף </w:t>
      </w:r>
      <w:r w:rsidR="00401621" w:rsidRPr="008E52A5">
        <w:rPr>
          <w:rFonts w:ascii="David" w:hAnsi="David" w:cs="David"/>
          <w:b/>
          <w:bCs/>
          <w:rtl/>
          <w:lang w:bidi="he-IL"/>
        </w:rPr>
        <w:t>13</w:t>
      </w:r>
      <w:r w:rsidRPr="008E52A5">
        <w:rPr>
          <w:rFonts w:ascii="David" w:hAnsi="David" w:cs="David"/>
          <w:b/>
          <w:bCs/>
          <w:rtl/>
          <w:lang w:bidi="he-IL"/>
        </w:rPr>
        <w:t>: מדד מסכם של</w:t>
      </w:r>
      <w:r w:rsidRPr="008E52A5">
        <w:rPr>
          <w:rFonts w:ascii="David" w:hAnsi="David" w:cs="David"/>
          <w:bCs/>
          <w:rtl/>
          <w:lang w:bidi="he-IL"/>
        </w:rPr>
        <w:t xml:space="preserve"> תחושת שייכות</w:t>
      </w:r>
      <w:r w:rsidR="00401621" w:rsidRPr="008E52A5">
        <w:rPr>
          <w:rFonts w:ascii="David" w:hAnsi="David" w:cs="David"/>
          <w:b/>
          <w:bCs/>
          <w:rtl/>
          <w:lang w:bidi="he-IL"/>
        </w:rPr>
        <w:t xml:space="preserve"> </w:t>
      </w:r>
      <w:r w:rsidR="00D72869" w:rsidRPr="008E52A5">
        <w:rPr>
          <w:rFonts w:ascii="David" w:hAnsi="David" w:cs="David"/>
          <w:b/>
          <w:bCs/>
          <w:rtl/>
          <w:lang w:bidi="he-IL"/>
        </w:rPr>
        <w:t xml:space="preserve">לפי </w:t>
      </w:r>
      <w:r w:rsidR="00FD27D5" w:rsidRPr="008E52A5">
        <w:rPr>
          <w:rFonts w:ascii="David" w:hAnsi="David" w:cs="David"/>
          <w:b/>
          <w:bCs/>
          <w:rtl/>
          <w:lang w:bidi="he-IL"/>
        </w:rPr>
        <w:t>המחוזות</w:t>
      </w:r>
    </w:p>
    <w:p w:rsidR="00D72869" w:rsidRPr="008E52A5" w:rsidRDefault="002770E3" w:rsidP="009072B7">
      <w:pPr>
        <w:spacing w:before="120" w:after="120"/>
        <w:jc w:val="center"/>
        <w:rPr>
          <w:rFonts w:ascii="David" w:hAnsi="David" w:cs="David"/>
          <w:b/>
          <w:bCs/>
          <w:rtl/>
          <w:lang w:bidi="he-IL"/>
        </w:rPr>
      </w:pPr>
      <w:r>
        <w:rPr>
          <w:noProof/>
          <w:lang w:bidi="he-IL"/>
        </w:rPr>
        <w:drawing>
          <wp:inline distT="0" distB="0" distL="0" distR="0" wp14:anchorId="26AB8477" wp14:editId="71CD526F">
            <wp:extent cx="5274310" cy="2490470"/>
            <wp:effectExtent l="0" t="0" r="2540" b="5080"/>
            <wp:docPr id="36" name="תרשים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2211" w:rsidRPr="008E52A5" w:rsidRDefault="00892211" w:rsidP="00541941">
      <w:pPr>
        <w:jc w:val="center"/>
        <w:rPr>
          <w:rFonts w:ascii="David" w:hAnsi="David" w:cs="David"/>
          <w:b/>
          <w:bCs/>
          <w:rtl/>
          <w:lang w:bidi="he-IL"/>
        </w:rPr>
      </w:pPr>
    </w:p>
    <w:p w:rsidR="00892211" w:rsidRPr="008E52A5" w:rsidRDefault="00892211" w:rsidP="00541941">
      <w:pPr>
        <w:jc w:val="center"/>
        <w:rPr>
          <w:rFonts w:ascii="David" w:hAnsi="David" w:cs="David"/>
          <w:b/>
          <w:bCs/>
          <w:rtl/>
          <w:lang w:bidi="he-IL"/>
        </w:rPr>
      </w:pPr>
    </w:p>
    <w:p w:rsidR="00541941" w:rsidRPr="008E52A5" w:rsidRDefault="00541941" w:rsidP="00541941">
      <w:pPr>
        <w:jc w:val="center"/>
        <w:rPr>
          <w:rFonts w:ascii="David" w:hAnsi="David" w:cs="David"/>
          <w:rtl/>
          <w:lang w:bidi="he-IL"/>
        </w:rPr>
      </w:pPr>
      <w:r w:rsidRPr="008E52A5">
        <w:rPr>
          <w:rFonts w:ascii="David" w:hAnsi="David" w:cs="David"/>
          <w:b/>
          <w:bCs/>
          <w:rtl/>
          <w:lang w:bidi="he-IL"/>
        </w:rPr>
        <w:t>גרף 14: מדד מסכם עבור סעיפי השאלות של תחושת שייכות</w:t>
      </w:r>
    </w:p>
    <w:p w:rsidR="0091004D" w:rsidRPr="008E52A5" w:rsidRDefault="002770E3" w:rsidP="00AE2485">
      <w:pPr>
        <w:spacing w:before="120" w:after="120"/>
        <w:jc w:val="center"/>
        <w:rPr>
          <w:rFonts w:ascii="David" w:hAnsi="David" w:cs="David"/>
          <w:b/>
          <w:bCs/>
          <w:rtl/>
          <w:lang w:bidi="he-IL"/>
        </w:rPr>
      </w:pPr>
      <w:r>
        <w:rPr>
          <w:noProof/>
          <w:lang w:bidi="he-IL"/>
        </w:rPr>
        <w:drawing>
          <wp:inline distT="0" distB="0" distL="0" distR="0" wp14:anchorId="4EFDD482" wp14:editId="506FC39F">
            <wp:extent cx="5274310" cy="4286885"/>
            <wp:effectExtent l="0" t="0" r="2540" b="18415"/>
            <wp:docPr id="37" name="תרשים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5736" w:rsidRPr="008E52A5" w:rsidRDefault="000F5736" w:rsidP="005D01E2">
      <w:pPr>
        <w:spacing w:before="120" w:after="120"/>
        <w:jc w:val="center"/>
        <w:rPr>
          <w:rFonts w:ascii="David" w:hAnsi="David" w:cs="David"/>
          <w:b/>
          <w:bCs/>
          <w:lang w:bidi="he-IL"/>
        </w:rPr>
      </w:pPr>
    </w:p>
    <w:p w:rsidR="00745D63" w:rsidRPr="008E52A5" w:rsidRDefault="00745D63" w:rsidP="005D01E2">
      <w:pPr>
        <w:spacing w:before="120" w:after="120"/>
        <w:jc w:val="center"/>
        <w:rPr>
          <w:rFonts w:ascii="David" w:hAnsi="David" w:cs="David"/>
          <w:b/>
          <w:bCs/>
          <w:rtl/>
          <w:lang w:bidi="he-IL"/>
        </w:rPr>
      </w:pPr>
    </w:p>
    <w:p w:rsidR="00A84CE6" w:rsidRPr="008E52A5" w:rsidRDefault="00A84CE6" w:rsidP="00A84CE6">
      <w:pPr>
        <w:spacing w:before="120" w:after="120"/>
        <w:rPr>
          <w:rFonts w:ascii="David" w:hAnsi="David" w:cs="David"/>
          <w:b/>
          <w:bCs/>
          <w:lang w:bidi="he-IL"/>
        </w:rPr>
      </w:pPr>
    </w:p>
    <w:p w:rsidR="004E76A1" w:rsidRPr="008E52A5" w:rsidRDefault="004E76A1" w:rsidP="004E76A1">
      <w:pPr>
        <w:pStyle w:val="a5"/>
        <w:keepNext/>
        <w:numPr>
          <w:ilvl w:val="0"/>
          <w:numId w:val="11"/>
        </w:numPr>
        <w:rPr>
          <w:rFonts w:ascii="David" w:hAnsi="David"/>
          <w:b/>
          <w:bCs/>
        </w:rPr>
      </w:pPr>
      <w:r w:rsidRPr="008E52A5">
        <w:rPr>
          <w:rFonts w:ascii="David" w:hAnsi="David"/>
          <w:b/>
          <w:bCs/>
          <w:rtl/>
        </w:rPr>
        <w:lastRenderedPageBreak/>
        <w:t>מוטיבציה:</w:t>
      </w:r>
    </w:p>
    <w:p w:rsidR="004E76A1" w:rsidRPr="008E52A5" w:rsidRDefault="004E76A1" w:rsidP="00EF34A1">
      <w:pPr>
        <w:spacing w:line="360" w:lineRule="auto"/>
        <w:jc w:val="both"/>
        <w:rPr>
          <w:rFonts w:ascii="David" w:hAnsi="David" w:cs="David"/>
          <w:rtl/>
          <w:lang w:bidi="he-IL"/>
        </w:rPr>
      </w:pPr>
      <w:r w:rsidRPr="008E52A5">
        <w:rPr>
          <w:rFonts w:ascii="David" w:hAnsi="David" w:cs="David"/>
          <w:rtl/>
          <w:lang w:val="fr-FR" w:bidi="he-IL"/>
        </w:rPr>
        <w:t>פרק זה עוסק במוטיבציה של המאבטחים כפי שהיא נתפסת בעיניהם</w:t>
      </w:r>
      <w:r w:rsidR="00EF34A1">
        <w:rPr>
          <w:rFonts w:ascii="David" w:hAnsi="David" w:cs="David"/>
          <w:rtl/>
          <w:lang w:val="fr-FR" w:bidi="he-IL"/>
        </w:rPr>
        <w:t>, האם הם רואים את תפקידם כזמני</w:t>
      </w:r>
      <w:r w:rsidR="00F045FB" w:rsidRPr="008E52A5">
        <w:rPr>
          <w:rFonts w:ascii="David" w:hAnsi="David" w:cs="David"/>
          <w:rtl/>
          <w:lang w:val="fr-FR" w:bidi="he-IL"/>
        </w:rPr>
        <w:t xml:space="preserve"> </w:t>
      </w:r>
      <w:r w:rsidR="00EF34A1">
        <w:rPr>
          <w:rFonts w:ascii="David" w:hAnsi="David" w:cs="David" w:hint="cs"/>
          <w:rtl/>
          <w:lang w:val="fr-FR" w:bidi="he-IL"/>
        </w:rPr>
        <w:t>ו</w:t>
      </w:r>
      <w:r w:rsidR="00F045FB" w:rsidRPr="008E52A5">
        <w:rPr>
          <w:rFonts w:ascii="David" w:hAnsi="David" w:cs="David"/>
          <w:rtl/>
          <w:lang w:val="fr-FR" w:bidi="he-IL"/>
        </w:rPr>
        <w:t>האם הם היו ממליצים לעבוד במקום עבודתם</w:t>
      </w:r>
      <w:r w:rsidRPr="008E52A5">
        <w:rPr>
          <w:rFonts w:ascii="David" w:hAnsi="David" w:cs="David"/>
          <w:rtl/>
          <w:lang w:val="fr-FR" w:bidi="he-IL"/>
        </w:rPr>
        <w:t>.</w:t>
      </w:r>
    </w:p>
    <w:p w:rsidR="009072B7" w:rsidRPr="008E52A5" w:rsidRDefault="009072B7" w:rsidP="009072B7">
      <w:pPr>
        <w:pStyle w:val="a4"/>
        <w:spacing w:before="120" w:after="120" w:line="360" w:lineRule="auto"/>
        <w:jc w:val="center"/>
        <w:rPr>
          <w:rFonts w:ascii="David" w:hAnsi="David" w:cs="David"/>
          <w:b w:val="0"/>
          <w:rtl/>
          <w:lang w:bidi="he-IL"/>
        </w:rPr>
      </w:pPr>
    </w:p>
    <w:p w:rsidR="009072B7" w:rsidRPr="008E52A5" w:rsidRDefault="009072B7" w:rsidP="009072B7">
      <w:pPr>
        <w:pStyle w:val="a4"/>
        <w:spacing w:before="120" w:after="120" w:line="360" w:lineRule="auto"/>
        <w:jc w:val="center"/>
        <w:rPr>
          <w:rFonts w:ascii="David" w:hAnsi="David" w:cs="David"/>
          <w:b w:val="0"/>
          <w:rtl/>
          <w:lang w:bidi="he-IL"/>
        </w:rPr>
      </w:pPr>
      <w:r w:rsidRPr="008E52A5">
        <w:rPr>
          <w:rFonts w:ascii="David" w:hAnsi="David" w:cs="David"/>
          <w:b w:val="0"/>
          <w:rtl/>
          <w:lang w:bidi="he-IL"/>
        </w:rPr>
        <w:t xml:space="preserve">לוח </w:t>
      </w:r>
      <w:r w:rsidRPr="008E52A5">
        <w:rPr>
          <w:rFonts w:ascii="David" w:hAnsi="David" w:cs="David"/>
          <w:rtl/>
          <w:lang w:bidi="he-IL"/>
        </w:rPr>
        <w:t>8</w:t>
      </w:r>
      <w:r w:rsidRPr="008E52A5">
        <w:rPr>
          <w:rFonts w:ascii="David" w:hAnsi="David" w:cs="David"/>
          <w:b w:val="0"/>
          <w:rtl/>
          <w:lang w:bidi="he-IL"/>
        </w:rPr>
        <w:t>: פירוט השאלות מוטיבציה על פי דיווחי המאבטחים</w:t>
      </w:r>
    </w:p>
    <w:p w:rsidR="000F5736" w:rsidRPr="008E52A5" w:rsidRDefault="000F5736" w:rsidP="000F5736">
      <w:pPr>
        <w:rPr>
          <w:rFonts w:ascii="David" w:hAnsi="David" w:cs="David"/>
          <w:rtl/>
          <w:lang w:bidi="he-IL"/>
        </w:rPr>
      </w:pPr>
    </w:p>
    <w:tbl>
      <w:tblPr>
        <w:bidiVisual/>
        <w:tblW w:w="9962" w:type="dxa"/>
        <w:jc w:val="center"/>
        <w:tblLook w:val="04A0" w:firstRow="1" w:lastRow="0" w:firstColumn="1" w:lastColumn="0" w:noHBand="0" w:noVBand="1"/>
      </w:tblPr>
      <w:tblGrid>
        <w:gridCol w:w="4446"/>
        <w:gridCol w:w="1181"/>
        <w:gridCol w:w="656"/>
        <w:gridCol w:w="722"/>
        <w:gridCol w:w="975"/>
        <w:gridCol w:w="658"/>
        <w:gridCol w:w="662"/>
        <w:gridCol w:w="662"/>
      </w:tblGrid>
      <w:tr w:rsidR="00871544" w:rsidRPr="00A16AAD" w:rsidTr="00F7322B">
        <w:trPr>
          <w:trHeight w:val="303"/>
          <w:jc w:val="center"/>
        </w:trPr>
        <w:tc>
          <w:tcPr>
            <w:tcW w:w="44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rPr>
                <w:rFonts w:ascii="David" w:hAnsi="David" w:cs="David"/>
                <w:b/>
                <w:bCs/>
                <w:color w:val="000000"/>
                <w:sz w:val="20"/>
                <w:szCs w:val="20"/>
                <w:lang w:bidi="he-IL"/>
              </w:rPr>
            </w:pPr>
            <w:r w:rsidRPr="00A16AAD">
              <w:rPr>
                <w:rFonts w:ascii="David" w:hAnsi="David" w:cs="David"/>
                <w:b/>
                <w:bCs/>
                <w:color w:val="000000"/>
                <w:sz w:val="20"/>
                <w:szCs w:val="20"/>
                <w:rtl/>
                <w:lang w:bidi="he-IL"/>
              </w:rPr>
              <w:t> </w:t>
            </w:r>
          </w:p>
        </w:tc>
        <w:tc>
          <w:tcPr>
            <w:tcW w:w="4192"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נתוני 2019</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2018</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 נתוני 2017</w:t>
            </w:r>
          </w:p>
        </w:tc>
      </w:tr>
      <w:tr w:rsidR="00871544" w:rsidRPr="00A16AAD" w:rsidTr="00F7322B">
        <w:trPr>
          <w:trHeight w:val="458"/>
          <w:jc w:val="center"/>
        </w:trPr>
        <w:tc>
          <w:tcPr>
            <w:tcW w:w="4446" w:type="dxa"/>
            <w:vMerge/>
            <w:tcBorders>
              <w:top w:val="single" w:sz="4" w:space="0" w:color="auto"/>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1181" w:type="dxa"/>
            <w:vMerge w:val="restart"/>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חיפה וצפון</w:t>
            </w:r>
          </w:p>
        </w:tc>
        <w:tc>
          <w:tcPr>
            <w:tcW w:w="656" w:type="dxa"/>
            <w:vMerge w:val="restart"/>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תל אביב</w:t>
            </w:r>
          </w:p>
        </w:tc>
        <w:tc>
          <w:tcPr>
            <w:tcW w:w="722" w:type="dxa"/>
            <w:vMerge w:val="restart"/>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מרכז</w:t>
            </w:r>
          </w:p>
        </w:tc>
        <w:tc>
          <w:tcPr>
            <w:tcW w:w="975" w:type="dxa"/>
            <w:vMerge w:val="restart"/>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מחוז ירושלים והדרום</w:t>
            </w:r>
          </w:p>
        </w:tc>
        <w:tc>
          <w:tcPr>
            <w:tcW w:w="656" w:type="dxa"/>
            <w:vMerge w:val="restart"/>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jc w:val="cente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ארצי</w:t>
            </w: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r>
      <w:tr w:rsidR="00871544" w:rsidRPr="00A16AAD" w:rsidTr="00F7322B">
        <w:trPr>
          <w:trHeight w:val="781"/>
          <w:jc w:val="center"/>
        </w:trPr>
        <w:tc>
          <w:tcPr>
            <w:tcW w:w="4446" w:type="dxa"/>
            <w:vMerge/>
            <w:tcBorders>
              <w:top w:val="single" w:sz="4" w:space="0" w:color="auto"/>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1181" w:type="dxa"/>
            <w:vMerge/>
            <w:tcBorders>
              <w:top w:val="nil"/>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656" w:type="dxa"/>
            <w:vMerge/>
            <w:tcBorders>
              <w:top w:val="nil"/>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722" w:type="dxa"/>
            <w:vMerge/>
            <w:tcBorders>
              <w:top w:val="nil"/>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975" w:type="dxa"/>
            <w:vMerge/>
            <w:tcBorders>
              <w:top w:val="nil"/>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656" w:type="dxa"/>
            <w:vMerge/>
            <w:tcBorders>
              <w:top w:val="nil"/>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71544" w:rsidRPr="00A16AAD" w:rsidRDefault="00871544" w:rsidP="00871544">
            <w:pPr>
              <w:rPr>
                <w:rFonts w:ascii="David" w:hAnsi="David" w:cs="David"/>
                <w:b/>
                <w:bCs/>
                <w:color w:val="000000"/>
                <w:sz w:val="20"/>
                <w:szCs w:val="20"/>
                <w:lang w:bidi="he-IL"/>
              </w:rPr>
            </w:pPr>
          </w:p>
        </w:tc>
      </w:tr>
      <w:tr w:rsidR="001C39BE" w:rsidRPr="00A16AAD" w:rsidTr="00A16AAD">
        <w:trPr>
          <w:trHeight w:val="303"/>
          <w:jc w:val="center"/>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rsidR="00871544" w:rsidRPr="00A16AAD" w:rsidRDefault="00871544" w:rsidP="00871544">
            <w:pPr>
              <w:rPr>
                <w:rFonts w:ascii="David" w:hAnsi="David" w:cs="David"/>
                <w:color w:val="000000"/>
                <w:sz w:val="20"/>
                <w:szCs w:val="20"/>
                <w:rtl/>
                <w:lang w:bidi="he-IL"/>
              </w:rPr>
            </w:pPr>
            <w:r w:rsidRPr="00A16AAD">
              <w:rPr>
                <w:rFonts w:ascii="David" w:hAnsi="David" w:cs="David"/>
                <w:color w:val="000000"/>
                <w:sz w:val="20"/>
                <w:szCs w:val="20"/>
                <w:rtl/>
                <w:lang w:bidi="he-IL"/>
              </w:rPr>
              <w:t>הייתי ממליץ על אגף הביטחון של הרשות כמקום שכדאי לעבוד בו?</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lang w:bidi="he-IL"/>
              </w:rPr>
            </w:pPr>
            <w:r w:rsidRPr="00A16AAD">
              <w:rPr>
                <w:rFonts w:ascii="David" w:hAnsi="David" w:cs="David"/>
                <w:color w:val="000000"/>
                <w:sz w:val="20"/>
                <w:szCs w:val="20"/>
                <w:lang w:bidi="he-IL"/>
              </w:rPr>
              <w:t>77%</w:t>
            </w:r>
          </w:p>
        </w:tc>
        <w:tc>
          <w:tcPr>
            <w:tcW w:w="656" w:type="dxa"/>
            <w:tcBorders>
              <w:top w:val="nil"/>
              <w:left w:val="single" w:sz="4" w:space="0" w:color="auto"/>
              <w:bottom w:val="single" w:sz="4" w:space="0" w:color="auto"/>
              <w:right w:val="single" w:sz="4" w:space="0" w:color="auto"/>
            </w:tcBorders>
            <w:shd w:val="clear" w:color="auto" w:fill="auto"/>
            <w:vAlign w:val="center"/>
            <w:hideMark/>
          </w:tcPr>
          <w:p w:rsidR="00871544" w:rsidRPr="00A16AAD" w:rsidRDefault="00871544" w:rsidP="00A16AAD">
            <w:pPr>
              <w:jc w:val="center"/>
              <w:rPr>
                <w:rFonts w:ascii="David" w:hAnsi="David" w:cs="David"/>
                <w:color w:val="00B050"/>
                <w:sz w:val="20"/>
                <w:szCs w:val="20"/>
                <w:lang w:bidi="he-IL"/>
              </w:rPr>
            </w:pPr>
            <w:r w:rsidRPr="00A16AAD">
              <w:rPr>
                <w:rFonts w:ascii="David" w:hAnsi="David" w:cs="David"/>
                <w:color w:val="00B050"/>
                <w:sz w:val="20"/>
                <w:szCs w:val="20"/>
                <w:rtl/>
                <w:lang w:bidi="he-IL"/>
              </w:rPr>
              <w:t>90%</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C00000"/>
                <w:sz w:val="20"/>
                <w:szCs w:val="20"/>
                <w:rtl/>
                <w:lang w:bidi="he-IL"/>
              </w:rPr>
            </w:pPr>
            <w:r w:rsidRPr="00A16AAD">
              <w:rPr>
                <w:rFonts w:ascii="David" w:hAnsi="David" w:cs="David"/>
                <w:color w:val="C00000"/>
                <w:sz w:val="20"/>
                <w:szCs w:val="20"/>
                <w:lang w:bidi="he-IL"/>
              </w:rPr>
              <w:t>83%</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C00000"/>
                <w:sz w:val="20"/>
                <w:szCs w:val="20"/>
                <w:lang w:bidi="he-IL"/>
              </w:rPr>
            </w:pPr>
            <w:r w:rsidRPr="00A16AAD">
              <w:rPr>
                <w:rFonts w:ascii="David" w:hAnsi="David" w:cs="David"/>
                <w:color w:val="C00000"/>
                <w:sz w:val="20"/>
                <w:szCs w:val="20"/>
                <w:lang w:bidi="he-IL"/>
              </w:rPr>
              <w:t>83%</w:t>
            </w:r>
          </w:p>
        </w:tc>
      </w:tr>
      <w:tr w:rsidR="00871544" w:rsidRPr="00A16AAD" w:rsidTr="00A16AAD">
        <w:trPr>
          <w:trHeight w:val="303"/>
          <w:jc w:val="center"/>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rsidR="00871544" w:rsidRPr="00A16AAD" w:rsidRDefault="00871544" w:rsidP="00871544">
            <w:pPr>
              <w:rPr>
                <w:rFonts w:ascii="David" w:hAnsi="David" w:cs="David"/>
                <w:color w:val="000000"/>
                <w:sz w:val="20"/>
                <w:szCs w:val="20"/>
                <w:lang w:bidi="he-IL"/>
              </w:rPr>
            </w:pPr>
            <w:r w:rsidRPr="00A16AAD">
              <w:rPr>
                <w:rFonts w:ascii="David" w:hAnsi="David" w:cs="David"/>
                <w:color w:val="000000"/>
                <w:sz w:val="20"/>
                <w:szCs w:val="20"/>
                <w:rtl/>
                <w:lang w:bidi="he-IL"/>
              </w:rPr>
              <w:t>כיצד היית מגדיר את רמת המוטיבציה שלך בתפקיד?</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rtl/>
                <w:lang w:bidi="he-IL"/>
              </w:rPr>
            </w:pPr>
            <w:r w:rsidRPr="00A16AAD">
              <w:rPr>
                <w:rFonts w:ascii="David" w:hAnsi="David" w:cs="David"/>
                <w:color w:val="000000"/>
                <w:sz w:val="20"/>
                <w:szCs w:val="20"/>
                <w:lang w:bidi="he-IL"/>
              </w:rPr>
              <w:t>100%</w:t>
            </w:r>
          </w:p>
        </w:tc>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lang w:bidi="he-IL"/>
              </w:rPr>
            </w:pPr>
            <w:r w:rsidRPr="00A16AAD">
              <w:rPr>
                <w:rFonts w:ascii="David" w:hAnsi="David" w:cs="David"/>
                <w:color w:val="000000"/>
                <w:sz w:val="20"/>
                <w:szCs w:val="20"/>
                <w:lang w:bidi="he-IL"/>
              </w:rPr>
              <w:t>67%</w:t>
            </w:r>
          </w:p>
        </w:tc>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lang w:bidi="he-IL"/>
              </w:rPr>
            </w:pPr>
            <w:r w:rsidRPr="00A16AAD">
              <w:rPr>
                <w:rFonts w:ascii="David" w:hAnsi="David" w:cs="David"/>
                <w:color w:val="000000"/>
                <w:sz w:val="20"/>
                <w:szCs w:val="20"/>
                <w:lang w:bidi="he-IL"/>
              </w:rPr>
              <w:t>100%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000000"/>
                <w:sz w:val="20"/>
                <w:szCs w:val="20"/>
                <w:lang w:bidi="he-IL"/>
              </w:rPr>
            </w:pPr>
            <w:r w:rsidRPr="00A16AAD">
              <w:rPr>
                <w:rFonts w:ascii="David" w:hAnsi="David" w:cs="David"/>
                <w:color w:val="000000"/>
                <w:sz w:val="20"/>
                <w:szCs w:val="20"/>
                <w:lang w:bidi="he-IL"/>
              </w:rPr>
              <w:t>91%</w:t>
            </w:r>
          </w:p>
        </w:tc>
        <w:tc>
          <w:tcPr>
            <w:tcW w:w="656" w:type="dxa"/>
            <w:tcBorders>
              <w:top w:val="nil"/>
              <w:left w:val="single" w:sz="4" w:space="0" w:color="auto"/>
              <w:bottom w:val="single" w:sz="4" w:space="0" w:color="auto"/>
              <w:right w:val="single" w:sz="4" w:space="0" w:color="auto"/>
            </w:tcBorders>
            <w:shd w:val="clear" w:color="auto" w:fill="auto"/>
            <w:vAlign w:val="center"/>
            <w:hideMark/>
          </w:tcPr>
          <w:p w:rsidR="00871544" w:rsidRPr="00A16AAD" w:rsidRDefault="00871544" w:rsidP="00A16AAD">
            <w:pPr>
              <w:jc w:val="center"/>
              <w:rPr>
                <w:rFonts w:ascii="David" w:hAnsi="David" w:cs="David"/>
                <w:color w:val="00B050"/>
                <w:sz w:val="20"/>
                <w:szCs w:val="20"/>
                <w:lang w:bidi="he-IL"/>
              </w:rPr>
            </w:pPr>
            <w:r w:rsidRPr="00A16AAD">
              <w:rPr>
                <w:rFonts w:ascii="David" w:hAnsi="David" w:cs="David"/>
                <w:color w:val="00B050"/>
                <w:sz w:val="20"/>
                <w:szCs w:val="20"/>
                <w:rtl/>
                <w:lang w:bidi="he-IL"/>
              </w:rPr>
              <w:t>93%</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color w:val="C00000"/>
                <w:sz w:val="20"/>
                <w:szCs w:val="20"/>
                <w:rtl/>
                <w:lang w:bidi="he-IL"/>
              </w:rPr>
            </w:pPr>
            <w:r w:rsidRPr="00A16AAD">
              <w:rPr>
                <w:rFonts w:ascii="David" w:hAnsi="David" w:cs="David"/>
                <w:color w:val="C00000"/>
                <w:sz w:val="20"/>
                <w:szCs w:val="20"/>
                <w:lang w:bidi="he-IL"/>
              </w:rPr>
              <w:t>91%</w:t>
            </w:r>
          </w:p>
        </w:tc>
        <w:tc>
          <w:tcPr>
            <w:tcW w:w="662" w:type="dxa"/>
            <w:tcBorders>
              <w:top w:val="nil"/>
              <w:left w:val="single" w:sz="4" w:space="0" w:color="auto"/>
              <w:bottom w:val="single" w:sz="4" w:space="0" w:color="auto"/>
              <w:right w:val="single" w:sz="4" w:space="0" w:color="auto"/>
            </w:tcBorders>
            <w:shd w:val="clear" w:color="auto" w:fill="auto"/>
            <w:vAlign w:val="center"/>
            <w:hideMark/>
          </w:tcPr>
          <w:p w:rsidR="00871544" w:rsidRPr="00A16AAD" w:rsidRDefault="00871544" w:rsidP="00A16AAD">
            <w:pPr>
              <w:jc w:val="center"/>
              <w:rPr>
                <w:rFonts w:ascii="David" w:hAnsi="David" w:cs="David"/>
                <w:color w:val="00B050"/>
                <w:sz w:val="20"/>
                <w:szCs w:val="20"/>
                <w:lang w:bidi="he-IL"/>
              </w:rPr>
            </w:pPr>
            <w:r w:rsidRPr="00A16AAD">
              <w:rPr>
                <w:rFonts w:ascii="David" w:hAnsi="David" w:cs="David"/>
                <w:color w:val="00B050"/>
                <w:sz w:val="20"/>
                <w:szCs w:val="20"/>
                <w:rtl/>
                <w:lang w:bidi="he-IL"/>
              </w:rPr>
              <w:t>96%</w:t>
            </w:r>
          </w:p>
        </w:tc>
      </w:tr>
      <w:tr w:rsidR="00871544" w:rsidRPr="00A16AAD" w:rsidTr="00A16AAD">
        <w:trPr>
          <w:trHeight w:val="303"/>
          <w:jc w:val="center"/>
        </w:trPr>
        <w:tc>
          <w:tcPr>
            <w:tcW w:w="4446"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2019</w:t>
            </w:r>
          </w:p>
        </w:tc>
        <w:tc>
          <w:tcPr>
            <w:tcW w:w="1181"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0000"/>
                <w:sz w:val="20"/>
                <w:szCs w:val="20"/>
                <w:rtl/>
                <w:lang w:bidi="he-IL"/>
              </w:rPr>
            </w:pPr>
            <w:r w:rsidRPr="00A16AAD">
              <w:rPr>
                <w:rFonts w:ascii="David" w:hAnsi="David" w:cs="David"/>
                <w:b/>
                <w:bCs/>
                <w:color w:val="000000"/>
                <w:sz w:val="20"/>
                <w:szCs w:val="20"/>
                <w:lang w:bidi="he-IL"/>
              </w:rPr>
              <w:t>100%</w:t>
            </w:r>
          </w:p>
        </w:tc>
        <w:tc>
          <w:tcPr>
            <w:tcW w:w="656"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0000"/>
                <w:sz w:val="20"/>
                <w:szCs w:val="20"/>
                <w:lang w:bidi="he-IL"/>
              </w:rPr>
            </w:pPr>
            <w:r w:rsidRPr="00A16AAD">
              <w:rPr>
                <w:rFonts w:ascii="David" w:hAnsi="David" w:cs="David"/>
                <w:b/>
                <w:bCs/>
                <w:color w:val="000000"/>
                <w:sz w:val="20"/>
                <w:szCs w:val="20"/>
                <w:lang w:bidi="he-IL"/>
              </w:rPr>
              <w:t>67%</w:t>
            </w:r>
          </w:p>
        </w:tc>
        <w:tc>
          <w:tcPr>
            <w:tcW w:w="722"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100%</w:t>
            </w:r>
          </w:p>
        </w:tc>
        <w:tc>
          <w:tcPr>
            <w:tcW w:w="975"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84%</w:t>
            </w:r>
          </w:p>
        </w:tc>
        <w:tc>
          <w:tcPr>
            <w:tcW w:w="656"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92%</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871544" w:rsidRPr="00A16AAD" w:rsidRDefault="00871544" w:rsidP="00A16AAD">
            <w:pPr>
              <w:bidi w:val="0"/>
              <w:jc w:val="center"/>
              <w:rPr>
                <w:rFonts w:ascii="David" w:hAnsi="David" w:cs="David"/>
                <w:b/>
                <w:bCs/>
                <w:color w:val="000000"/>
                <w:sz w:val="20"/>
                <w:szCs w:val="20"/>
                <w:lang w:bidi="he-IL"/>
              </w:rPr>
            </w:pPr>
          </w:p>
        </w:tc>
        <w:tc>
          <w:tcPr>
            <w:tcW w:w="662" w:type="dxa"/>
            <w:tcBorders>
              <w:top w:val="nil"/>
              <w:left w:val="single" w:sz="4" w:space="0" w:color="auto"/>
              <w:bottom w:val="single" w:sz="4" w:space="0" w:color="auto"/>
              <w:right w:val="single" w:sz="4" w:space="0" w:color="auto"/>
            </w:tcBorders>
            <w:shd w:val="clear" w:color="auto" w:fill="auto"/>
            <w:vAlign w:val="center"/>
            <w:hideMark/>
          </w:tcPr>
          <w:p w:rsidR="00871544" w:rsidRPr="00A16AAD" w:rsidRDefault="00871544" w:rsidP="00A16AAD">
            <w:pPr>
              <w:jc w:val="center"/>
              <w:rPr>
                <w:rFonts w:ascii="David" w:hAnsi="David" w:cs="David"/>
                <w:b/>
                <w:bCs/>
                <w:color w:val="00B050"/>
                <w:sz w:val="20"/>
                <w:szCs w:val="20"/>
                <w:lang w:bidi="he-IL"/>
              </w:rPr>
            </w:pPr>
          </w:p>
        </w:tc>
      </w:tr>
      <w:tr w:rsidR="00871544" w:rsidRPr="00A16AAD" w:rsidTr="00A16AAD">
        <w:trPr>
          <w:trHeight w:val="303"/>
          <w:jc w:val="center"/>
        </w:trPr>
        <w:tc>
          <w:tcPr>
            <w:tcW w:w="4446"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2018</w:t>
            </w:r>
          </w:p>
        </w:tc>
        <w:tc>
          <w:tcPr>
            <w:tcW w:w="1181"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100%</w:t>
            </w:r>
          </w:p>
        </w:tc>
        <w:tc>
          <w:tcPr>
            <w:tcW w:w="656"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lang w:bidi="he-IL"/>
              </w:rPr>
            </w:pPr>
            <w:r w:rsidRPr="00A16AAD">
              <w:rPr>
                <w:rFonts w:ascii="David" w:hAnsi="David" w:cs="David"/>
                <w:b/>
                <w:bCs/>
                <w:color w:val="C00000"/>
                <w:sz w:val="20"/>
                <w:szCs w:val="20"/>
                <w:rtl/>
                <w:lang w:bidi="he-IL"/>
              </w:rPr>
              <w:t>67%</w:t>
            </w:r>
          </w:p>
        </w:tc>
        <w:tc>
          <w:tcPr>
            <w:tcW w:w="722"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B050"/>
                <w:sz w:val="20"/>
                <w:szCs w:val="20"/>
                <w:rtl/>
                <w:lang w:bidi="he-IL"/>
              </w:rPr>
            </w:pPr>
            <w:r w:rsidRPr="00A16AAD">
              <w:rPr>
                <w:rFonts w:ascii="David" w:hAnsi="David" w:cs="David"/>
                <w:b/>
                <w:bCs/>
                <w:color w:val="00B050"/>
                <w:sz w:val="20"/>
                <w:szCs w:val="20"/>
                <w:lang w:bidi="he-IL"/>
              </w:rPr>
              <w:t>88%</w:t>
            </w:r>
          </w:p>
        </w:tc>
        <w:tc>
          <w:tcPr>
            <w:tcW w:w="975"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lang w:bidi="he-IL"/>
              </w:rPr>
            </w:pPr>
            <w:r w:rsidRPr="00A16AAD">
              <w:rPr>
                <w:rFonts w:ascii="David" w:hAnsi="David" w:cs="David"/>
                <w:b/>
                <w:bCs/>
                <w:color w:val="C00000"/>
                <w:sz w:val="20"/>
                <w:szCs w:val="20"/>
                <w:rtl/>
                <w:lang w:bidi="he-IL"/>
              </w:rPr>
              <w:t>70%</w:t>
            </w:r>
          </w:p>
        </w:tc>
        <w:tc>
          <w:tcPr>
            <w:tcW w:w="656"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FF0000"/>
                <w:sz w:val="20"/>
                <w:szCs w:val="20"/>
                <w:rtl/>
                <w:lang w:bidi="he-IL"/>
              </w:rPr>
            </w:pPr>
          </w:p>
        </w:tc>
        <w:tc>
          <w:tcPr>
            <w:tcW w:w="662" w:type="dxa"/>
            <w:tcBorders>
              <w:top w:val="nil"/>
              <w:left w:val="single" w:sz="4" w:space="0" w:color="auto"/>
              <w:bottom w:val="single" w:sz="4" w:space="0" w:color="auto"/>
              <w:right w:val="single" w:sz="4" w:space="0" w:color="auto"/>
            </w:tcBorders>
            <w:shd w:val="clear" w:color="000000" w:fill="BFBFBF"/>
            <w:noWrap/>
            <w:vAlign w:val="center"/>
            <w:hideMark/>
          </w:tcPr>
          <w:p w:rsidR="00871544" w:rsidRPr="00A16AAD" w:rsidRDefault="00871544" w:rsidP="00A16AAD">
            <w:pPr>
              <w:bidi w:val="0"/>
              <w:jc w:val="center"/>
              <w:rPr>
                <w:rFonts w:ascii="David" w:hAnsi="David" w:cs="David"/>
                <w:b/>
                <w:bCs/>
                <w:color w:val="00B050"/>
                <w:sz w:val="20"/>
                <w:szCs w:val="20"/>
                <w:lang w:bidi="he-IL"/>
              </w:rPr>
            </w:pPr>
            <w:r w:rsidRPr="00A16AAD">
              <w:rPr>
                <w:rFonts w:ascii="David" w:hAnsi="David" w:cs="David"/>
                <w:b/>
                <w:bCs/>
                <w:color w:val="00B050"/>
                <w:sz w:val="20"/>
                <w:szCs w:val="20"/>
                <w:lang w:bidi="he-IL"/>
              </w:rPr>
              <w:t>87%</w:t>
            </w:r>
          </w:p>
        </w:tc>
        <w:tc>
          <w:tcPr>
            <w:tcW w:w="662"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00B050"/>
                <w:sz w:val="20"/>
                <w:szCs w:val="20"/>
                <w:lang w:bidi="he-IL"/>
              </w:rPr>
            </w:pPr>
          </w:p>
        </w:tc>
      </w:tr>
      <w:tr w:rsidR="00871544" w:rsidRPr="00A16AAD" w:rsidTr="00A16AAD">
        <w:trPr>
          <w:trHeight w:val="303"/>
          <w:jc w:val="center"/>
        </w:trPr>
        <w:tc>
          <w:tcPr>
            <w:tcW w:w="4446"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871544">
            <w:pPr>
              <w:rPr>
                <w:rFonts w:ascii="David" w:hAnsi="David" w:cs="David"/>
                <w:b/>
                <w:bCs/>
                <w:color w:val="000000"/>
                <w:sz w:val="20"/>
                <w:szCs w:val="20"/>
                <w:rtl/>
                <w:lang w:bidi="he-IL"/>
              </w:rPr>
            </w:pPr>
            <w:r w:rsidRPr="00A16AAD">
              <w:rPr>
                <w:rFonts w:ascii="David" w:hAnsi="David" w:cs="David"/>
                <w:b/>
                <w:bCs/>
                <w:color w:val="000000"/>
                <w:sz w:val="20"/>
                <w:szCs w:val="20"/>
                <w:rtl/>
                <w:lang w:bidi="he-IL"/>
              </w:rPr>
              <w:t>מדד מסכם נתוני 2017</w:t>
            </w:r>
          </w:p>
        </w:tc>
        <w:tc>
          <w:tcPr>
            <w:tcW w:w="1181"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89%</w:t>
            </w:r>
          </w:p>
        </w:tc>
        <w:tc>
          <w:tcPr>
            <w:tcW w:w="656"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71%</w:t>
            </w:r>
          </w:p>
        </w:tc>
        <w:tc>
          <w:tcPr>
            <w:tcW w:w="722"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75%</w:t>
            </w:r>
          </w:p>
        </w:tc>
        <w:tc>
          <w:tcPr>
            <w:tcW w:w="975"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75%</w:t>
            </w:r>
          </w:p>
        </w:tc>
        <w:tc>
          <w:tcPr>
            <w:tcW w:w="656"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p>
        </w:tc>
        <w:tc>
          <w:tcPr>
            <w:tcW w:w="662"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p>
        </w:tc>
        <w:tc>
          <w:tcPr>
            <w:tcW w:w="662" w:type="dxa"/>
            <w:tcBorders>
              <w:top w:val="nil"/>
              <w:left w:val="single" w:sz="4" w:space="0" w:color="auto"/>
              <w:bottom w:val="single" w:sz="4" w:space="0" w:color="auto"/>
              <w:right w:val="single" w:sz="4" w:space="0" w:color="auto"/>
            </w:tcBorders>
            <w:shd w:val="clear" w:color="000000" w:fill="BFBFBF"/>
            <w:vAlign w:val="center"/>
            <w:hideMark/>
          </w:tcPr>
          <w:p w:rsidR="00871544" w:rsidRPr="00A16AAD" w:rsidRDefault="00871544" w:rsidP="00A16AAD">
            <w:pPr>
              <w:jc w:val="center"/>
              <w:rPr>
                <w:rFonts w:ascii="David" w:hAnsi="David" w:cs="David"/>
                <w:b/>
                <w:bCs/>
                <w:color w:val="C00000"/>
                <w:sz w:val="20"/>
                <w:szCs w:val="20"/>
                <w:rtl/>
                <w:lang w:bidi="he-IL"/>
              </w:rPr>
            </w:pPr>
            <w:r w:rsidRPr="00A16AAD">
              <w:rPr>
                <w:rFonts w:ascii="David" w:hAnsi="David" w:cs="David"/>
                <w:b/>
                <w:bCs/>
                <w:color w:val="C00000"/>
                <w:sz w:val="20"/>
                <w:szCs w:val="20"/>
                <w:rtl/>
                <w:lang w:bidi="he-IL"/>
              </w:rPr>
              <w:t>80%</w:t>
            </w:r>
          </w:p>
        </w:tc>
      </w:tr>
    </w:tbl>
    <w:p w:rsidR="009072B7" w:rsidRPr="008E52A5" w:rsidRDefault="009072B7" w:rsidP="004C0D7C">
      <w:pPr>
        <w:rPr>
          <w:rFonts w:ascii="David" w:hAnsi="David" w:cs="David"/>
          <w:rtl/>
          <w:lang w:bidi="he-IL"/>
        </w:rPr>
      </w:pPr>
    </w:p>
    <w:p w:rsidR="004C0D7C" w:rsidRPr="008E52A5" w:rsidRDefault="004C0D7C">
      <w:pPr>
        <w:rPr>
          <w:rFonts w:ascii="David" w:hAnsi="David" w:cs="David"/>
          <w:rtl/>
        </w:rPr>
      </w:pPr>
    </w:p>
    <w:p w:rsidR="002C1C55" w:rsidRPr="008E52A5" w:rsidRDefault="004B4A77" w:rsidP="00943D99">
      <w:pPr>
        <w:spacing w:line="360" w:lineRule="auto"/>
        <w:rPr>
          <w:rFonts w:ascii="David" w:hAnsi="David" w:cs="David"/>
          <w:rtl/>
          <w:lang w:bidi="he-IL"/>
        </w:rPr>
      </w:pPr>
      <w:r w:rsidRPr="008E52A5">
        <w:rPr>
          <w:rFonts w:ascii="David" w:hAnsi="David" w:cs="David"/>
          <w:rtl/>
          <w:lang w:bidi="he-IL"/>
        </w:rPr>
        <w:t xml:space="preserve">יישנה </w:t>
      </w:r>
      <w:r w:rsidR="005A72AD" w:rsidRPr="008E52A5">
        <w:rPr>
          <w:rFonts w:ascii="David" w:hAnsi="David" w:cs="David"/>
          <w:rtl/>
          <w:lang w:bidi="he-IL"/>
        </w:rPr>
        <w:t>עליה</w:t>
      </w:r>
      <w:r w:rsidRPr="008E52A5">
        <w:rPr>
          <w:rFonts w:ascii="David" w:hAnsi="David" w:cs="David"/>
          <w:rtl/>
          <w:lang w:bidi="he-IL"/>
        </w:rPr>
        <w:t xml:space="preserve"> </w:t>
      </w:r>
      <w:r w:rsidR="00871544">
        <w:rPr>
          <w:rFonts w:ascii="David" w:hAnsi="David" w:cs="David" w:hint="cs"/>
          <w:rtl/>
          <w:lang w:bidi="he-IL"/>
        </w:rPr>
        <w:t>ושימור ה</w:t>
      </w:r>
      <w:r w:rsidRPr="008E52A5">
        <w:rPr>
          <w:rFonts w:ascii="David" w:hAnsi="David" w:cs="David"/>
          <w:rtl/>
          <w:lang w:bidi="he-IL"/>
        </w:rPr>
        <w:t xml:space="preserve">מוטיבציה של המאבטחים בשנת </w:t>
      </w:r>
      <w:r w:rsidR="005A72AD" w:rsidRPr="008E52A5">
        <w:rPr>
          <w:rFonts w:ascii="David" w:hAnsi="David" w:cs="David"/>
          <w:rtl/>
          <w:lang w:bidi="he-IL"/>
        </w:rPr>
        <w:t>201</w:t>
      </w:r>
      <w:r w:rsidR="00871544">
        <w:rPr>
          <w:rFonts w:ascii="David" w:hAnsi="David" w:cs="David" w:hint="cs"/>
          <w:rtl/>
          <w:lang w:bidi="he-IL"/>
        </w:rPr>
        <w:t>9</w:t>
      </w:r>
      <w:r w:rsidRPr="008E52A5">
        <w:rPr>
          <w:rFonts w:ascii="David" w:hAnsi="David" w:cs="David"/>
          <w:rtl/>
          <w:lang w:bidi="he-IL"/>
        </w:rPr>
        <w:t xml:space="preserve"> לעומת שנת </w:t>
      </w:r>
      <w:r w:rsidR="005A72AD" w:rsidRPr="008E52A5">
        <w:rPr>
          <w:rFonts w:ascii="David" w:hAnsi="David" w:cs="David"/>
          <w:rtl/>
          <w:lang w:bidi="he-IL"/>
        </w:rPr>
        <w:t>2018</w:t>
      </w:r>
      <w:r w:rsidRPr="008E52A5">
        <w:rPr>
          <w:rFonts w:ascii="David" w:hAnsi="David" w:cs="David"/>
          <w:rtl/>
          <w:lang w:bidi="he-IL"/>
        </w:rPr>
        <w:t xml:space="preserve"> במדד הארצי ובכלל </w:t>
      </w:r>
      <w:r w:rsidR="00943D99">
        <w:rPr>
          <w:rFonts w:ascii="David" w:hAnsi="David" w:cs="David" w:hint="cs"/>
          <w:rtl/>
          <w:lang w:bidi="he-IL"/>
        </w:rPr>
        <w:t>ה</w:t>
      </w:r>
      <w:r w:rsidR="00871544">
        <w:rPr>
          <w:rFonts w:ascii="David" w:hAnsi="David" w:cs="David" w:hint="cs"/>
          <w:rtl/>
          <w:lang w:bidi="he-IL"/>
        </w:rPr>
        <w:t>מחוזות</w:t>
      </w:r>
      <w:r w:rsidRPr="008E52A5">
        <w:rPr>
          <w:rFonts w:ascii="David" w:hAnsi="David" w:cs="David"/>
          <w:rtl/>
          <w:lang w:bidi="he-IL"/>
        </w:rPr>
        <w:t xml:space="preserve">. </w:t>
      </w:r>
    </w:p>
    <w:p w:rsidR="005D01E2" w:rsidRPr="008E52A5" w:rsidRDefault="005D01E2">
      <w:pPr>
        <w:rPr>
          <w:rFonts w:ascii="David" w:hAnsi="David" w:cs="David"/>
          <w:rtl/>
          <w:lang w:bidi="he-I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5D01E2" w:rsidRPr="008E52A5" w:rsidRDefault="005D01E2">
      <w:pPr>
        <w:rPr>
          <w:rFonts w:ascii="David" w:hAnsi="David" w:cs="David"/>
          <w:rtl/>
        </w:rPr>
      </w:pPr>
    </w:p>
    <w:p w:rsidR="009072B7" w:rsidRPr="008E52A5" w:rsidRDefault="009072B7">
      <w:pPr>
        <w:rPr>
          <w:rFonts w:ascii="David" w:hAnsi="David" w:cs="David"/>
          <w:rtl/>
        </w:rPr>
      </w:pPr>
    </w:p>
    <w:p w:rsidR="00B740AA" w:rsidRPr="008E52A5" w:rsidRDefault="00B740AA" w:rsidP="00B740AA">
      <w:pPr>
        <w:spacing w:before="120" w:after="120"/>
        <w:rPr>
          <w:rFonts w:ascii="David" w:hAnsi="David" w:cs="David"/>
          <w:b/>
          <w:bCs/>
          <w:rtl/>
          <w:lang w:bidi="he-IL"/>
        </w:rPr>
      </w:pPr>
    </w:p>
    <w:p w:rsidR="00B740AA" w:rsidRPr="008E52A5" w:rsidRDefault="00B740AA" w:rsidP="009072B7">
      <w:pPr>
        <w:spacing w:before="120" w:after="120"/>
        <w:jc w:val="center"/>
        <w:rPr>
          <w:rFonts w:ascii="David" w:hAnsi="David" w:cs="David"/>
          <w:b/>
          <w:bCs/>
          <w:rtl/>
          <w:lang w:bidi="he-IL"/>
        </w:rPr>
      </w:pPr>
    </w:p>
    <w:p w:rsidR="00B740AA" w:rsidRPr="008E52A5" w:rsidRDefault="00B740AA" w:rsidP="009072B7">
      <w:pPr>
        <w:spacing w:before="120" w:after="120"/>
        <w:jc w:val="center"/>
        <w:rPr>
          <w:rFonts w:ascii="David" w:hAnsi="David" w:cs="David"/>
          <w:b/>
          <w:bCs/>
          <w:rtl/>
          <w:lang w:bidi="he-IL"/>
        </w:rPr>
      </w:pPr>
    </w:p>
    <w:p w:rsidR="00B740AA" w:rsidRPr="008E52A5" w:rsidRDefault="00B740AA" w:rsidP="009072B7">
      <w:pPr>
        <w:spacing w:before="120" w:after="120"/>
        <w:jc w:val="center"/>
        <w:rPr>
          <w:rFonts w:ascii="David" w:hAnsi="David" w:cs="David"/>
          <w:b/>
          <w:bCs/>
          <w:rtl/>
          <w:lang w:bidi="he-IL"/>
        </w:rPr>
      </w:pPr>
    </w:p>
    <w:p w:rsidR="00B740AA" w:rsidRPr="008E52A5" w:rsidRDefault="00B740AA" w:rsidP="009072B7">
      <w:pPr>
        <w:spacing w:before="120" w:after="120"/>
        <w:jc w:val="center"/>
        <w:rPr>
          <w:rFonts w:ascii="David" w:hAnsi="David" w:cs="David"/>
          <w:b/>
          <w:bCs/>
          <w:rtl/>
          <w:lang w:bidi="he-IL"/>
        </w:rPr>
      </w:pPr>
    </w:p>
    <w:p w:rsidR="00B740AA" w:rsidRPr="008E52A5" w:rsidRDefault="00B740AA" w:rsidP="009072B7">
      <w:pPr>
        <w:spacing w:before="120" w:after="120"/>
        <w:jc w:val="center"/>
        <w:rPr>
          <w:rFonts w:ascii="David" w:hAnsi="David" w:cs="David"/>
          <w:b/>
          <w:bCs/>
          <w:rtl/>
          <w:lang w:bidi="he-IL"/>
        </w:rPr>
      </w:pPr>
    </w:p>
    <w:p w:rsidR="009946D5" w:rsidRDefault="009946D5" w:rsidP="009072B7">
      <w:pPr>
        <w:spacing w:before="120" w:after="120"/>
        <w:jc w:val="center"/>
        <w:rPr>
          <w:rFonts w:ascii="David" w:hAnsi="David" w:cs="David"/>
          <w:b/>
          <w:bCs/>
          <w:rtl/>
          <w:lang w:bidi="he-IL"/>
        </w:rPr>
      </w:pPr>
    </w:p>
    <w:p w:rsidR="00871544" w:rsidRDefault="00871544" w:rsidP="009072B7">
      <w:pPr>
        <w:spacing w:before="120" w:after="120"/>
        <w:jc w:val="center"/>
        <w:rPr>
          <w:rFonts w:ascii="David" w:hAnsi="David" w:cs="David"/>
          <w:b/>
          <w:bCs/>
          <w:rtl/>
          <w:lang w:bidi="he-IL"/>
        </w:rPr>
      </w:pPr>
    </w:p>
    <w:p w:rsidR="00871544" w:rsidRPr="008E52A5" w:rsidRDefault="00871544" w:rsidP="009072B7">
      <w:pPr>
        <w:spacing w:before="120" w:after="120"/>
        <w:jc w:val="center"/>
        <w:rPr>
          <w:rFonts w:ascii="David" w:hAnsi="David" w:cs="David"/>
          <w:b/>
          <w:bCs/>
          <w:rtl/>
          <w:lang w:bidi="he-IL"/>
        </w:rPr>
      </w:pPr>
    </w:p>
    <w:p w:rsidR="009946D5" w:rsidRPr="008E52A5" w:rsidRDefault="009946D5" w:rsidP="009072B7">
      <w:pPr>
        <w:spacing w:before="120" w:after="120"/>
        <w:jc w:val="center"/>
        <w:rPr>
          <w:rFonts w:ascii="David" w:hAnsi="David" w:cs="David"/>
          <w:b/>
          <w:bCs/>
          <w:rtl/>
          <w:lang w:bidi="he-IL"/>
        </w:rPr>
      </w:pPr>
    </w:p>
    <w:p w:rsidR="00B740AA" w:rsidRPr="008E52A5" w:rsidRDefault="00B740AA" w:rsidP="009072B7">
      <w:pPr>
        <w:spacing w:before="120" w:after="120"/>
        <w:jc w:val="center"/>
        <w:rPr>
          <w:rFonts w:ascii="David" w:hAnsi="David" w:cs="David"/>
          <w:b/>
          <w:bCs/>
          <w:rtl/>
          <w:lang w:bidi="he-IL"/>
        </w:rPr>
      </w:pPr>
    </w:p>
    <w:p w:rsidR="00062BBF" w:rsidRPr="008E52A5" w:rsidRDefault="00062BBF" w:rsidP="00062BBF">
      <w:pPr>
        <w:spacing w:before="120" w:after="120"/>
        <w:rPr>
          <w:rFonts w:ascii="David" w:hAnsi="David" w:cs="David"/>
          <w:b/>
          <w:bCs/>
          <w:rtl/>
          <w:lang w:bidi="he-IL"/>
        </w:rPr>
      </w:pPr>
    </w:p>
    <w:p w:rsidR="00C136C4" w:rsidRPr="008E52A5" w:rsidRDefault="009072B7" w:rsidP="00062BBF">
      <w:pPr>
        <w:spacing w:before="120" w:after="120"/>
        <w:jc w:val="center"/>
        <w:rPr>
          <w:rFonts w:ascii="David" w:hAnsi="David" w:cs="David"/>
          <w:b/>
          <w:bCs/>
          <w:rtl/>
          <w:lang w:bidi="he-IL"/>
        </w:rPr>
      </w:pPr>
      <w:r w:rsidRPr="008E52A5">
        <w:rPr>
          <w:rFonts w:ascii="David" w:hAnsi="David" w:cs="David"/>
          <w:b/>
          <w:bCs/>
          <w:rtl/>
          <w:lang w:bidi="he-IL"/>
        </w:rPr>
        <w:t xml:space="preserve">גרף </w:t>
      </w:r>
      <w:r w:rsidR="003D2167" w:rsidRPr="008E52A5">
        <w:rPr>
          <w:rFonts w:ascii="David" w:hAnsi="David" w:cs="David"/>
          <w:b/>
          <w:bCs/>
          <w:rtl/>
          <w:lang w:bidi="he-IL"/>
        </w:rPr>
        <w:t>15</w:t>
      </w:r>
      <w:r w:rsidRPr="008E52A5">
        <w:rPr>
          <w:rFonts w:ascii="David" w:hAnsi="David" w:cs="David"/>
          <w:b/>
          <w:bCs/>
          <w:rtl/>
          <w:lang w:bidi="he-IL"/>
        </w:rPr>
        <w:t xml:space="preserve">: מדד מסכם של </w:t>
      </w:r>
      <w:r w:rsidRPr="008E52A5">
        <w:rPr>
          <w:rFonts w:ascii="David" w:hAnsi="David" w:cs="David"/>
          <w:bCs/>
          <w:rtl/>
          <w:lang w:bidi="he-IL"/>
        </w:rPr>
        <w:t>מוטיבציה</w:t>
      </w:r>
      <w:r w:rsidR="003D2167" w:rsidRPr="008E52A5">
        <w:rPr>
          <w:rFonts w:ascii="David" w:hAnsi="David" w:cs="David"/>
          <w:b/>
          <w:bCs/>
          <w:rtl/>
          <w:lang w:bidi="he-IL"/>
        </w:rPr>
        <w:t xml:space="preserve"> </w:t>
      </w:r>
      <w:r w:rsidR="00C136C4" w:rsidRPr="008E52A5">
        <w:rPr>
          <w:rFonts w:ascii="David" w:hAnsi="David" w:cs="David"/>
          <w:b/>
          <w:bCs/>
          <w:rtl/>
          <w:lang w:bidi="he-IL"/>
        </w:rPr>
        <w:t xml:space="preserve">לפי </w:t>
      </w:r>
      <w:r w:rsidR="00941AF8" w:rsidRPr="008E52A5">
        <w:rPr>
          <w:rFonts w:ascii="David" w:hAnsi="David" w:cs="David"/>
          <w:b/>
          <w:bCs/>
          <w:rtl/>
          <w:lang w:bidi="he-IL"/>
        </w:rPr>
        <w:t>המחוזות</w:t>
      </w:r>
    </w:p>
    <w:p w:rsidR="00C136C4" w:rsidRPr="008E52A5" w:rsidRDefault="00871544" w:rsidP="009072B7">
      <w:pPr>
        <w:spacing w:before="120" w:after="120"/>
        <w:jc w:val="center"/>
        <w:rPr>
          <w:rFonts w:ascii="David" w:hAnsi="David" w:cs="David"/>
          <w:b/>
          <w:bCs/>
          <w:rtl/>
          <w:lang w:bidi="he-IL"/>
        </w:rPr>
      </w:pPr>
      <w:r>
        <w:rPr>
          <w:noProof/>
          <w:lang w:bidi="he-IL"/>
        </w:rPr>
        <w:drawing>
          <wp:inline distT="0" distB="0" distL="0" distR="0" wp14:anchorId="13551C9A" wp14:editId="4FB70943">
            <wp:extent cx="5893435" cy="3362325"/>
            <wp:effectExtent l="0" t="0" r="12065" b="9525"/>
            <wp:docPr id="38" name="תרשים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36C4" w:rsidRPr="008E52A5" w:rsidRDefault="00C136C4" w:rsidP="00C136C4">
      <w:pPr>
        <w:spacing w:before="120" w:after="120"/>
        <w:jc w:val="center"/>
        <w:rPr>
          <w:rFonts w:ascii="David" w:hAnsi="David" w:cs="David"/>
          <w:b/>
          <w:bCs/>
          <w:rtl/>
          <w:lang w:bidi="he-IL"/>
        </w:rPr>
      </w:pPr>
    </w:p>
    <w:p w:rsidR="00C136C4" w:rsidRPr="008E52A5" w:rsidRDefault="00EC70BB" w:rsidP="00B740AA">
      <w:pPr>
        <w:spacing w:before="120" w:after="120"/>
        <w:jc w:val="center"/>
        <w:rPr>
          <w:rFonts w:ascii="David" w:hAnsi="David" w:cs="David"/>
          <w:b/>
          <w:bCs/>
          <w:rtl/>
          <w:lang w:bidi="he-IL"/>
        </w:rPr>
      </w:pPr>
      <w:r w:rsidRPr="008E52A5">
        <w:rPr>
          <w:rFonts w:ascii="David" w:hAnsi="David" w:cs="David"/>
          <w:b/>
          <w:bCs/>
          <w:rtl/>
          <w:lang w:bidi="he-IL"/>
        </w:rPr>
        <w:t>גרף 1</w:t>
      </w:r>
      <w:r w:rsidR="00856678" w:rsidRPr="008E52A5">
        <w:rPr>
          <w:rFonts w:ascii="David" w:hAnsi="David" w:cs="David"/>
          <w:b/>
          <w:bCs/>
          <w:rtl/>
          <w:lang w:bidi="he-IL"/>
        </w:rPr>
        <w:t>6</w:t>
      </w:r>
      <w:r w:rsidRPr="008E52A5">
        <w:rPr>
          <w:rFonts w:ascii="David" w:hAnsi="David" w:cs="David"/>
          <w:b/>
          <w:bCs/>
          <w:rtl/>
          <w:lang w:bidi="he-IL"/>
        </w:rPr>
        <w:t>: מדד מסכם עבור סעיפי השאלות של מוטיבציה</w:t>
      </w:r>
    </w:p>
    <w:p w:rsidR="00C136C4" w:rsidRPr="008E52A5" w:rsidRDefault="00C136C4">
      <w:pPr>
        <w:rPr>
          <w:rFonts w:ascii="David" w:hAnsi="David" w:cs="David"/>
          <w:rtl/>
          <w:lang w:bidi="he-IL"/>
        </w:rPr>
      </w:pPr>
    </w:p>
    <w:p w:rsidR="00C136C4" w:rsidRPr="008E52A5" w:rsidRDefault="009E37AC">
      <w:pPr>
        <w:rPr>
          <w:rFonts w:ascii="David" w:hAnsi="David" w:cs="David"/>
          <w:rtl/>
          <w:lang w:bidi="he-IL"/>
        </w:rPr>
      </w:pPr>
      <w:r>
        <w:rPr>
          <w:noProof/>
          <w:lang w:bidi="he-IL"/>
        </w:rPr>
        <w:drawing>
          <wp:inline distT="0" distB="0" distL="0" distR="0" wp14:anchorId="683C5C13" wp14:editId="7B0EB4E8">
            <wp:extent cx="5880100" cy="4090670"/>
            <wp:effectExtent l="0" t="0" r="6350" b="5080"/>
            <wp:docPr id="39" name="תרשים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F34C3" w:rsidRDefault="007F34C3">
      <w:pPr>
        <w:rPr>
          <w:rFonts w:ascii="David" w:hAnsi="David" w:cs="David"/>
          <w:rtl/>
        </w:rPr>
      </w:pPr>
    </w:p>
    <w:p w:rsidR="007F34C3" w:rsidRDefault="007F34C3">
      <w:pPr>
        <w:rPr>
          <w:rFonts w:ascii="David" w:hAnsi="David" w:cs="David"/>
          <w:rtl/>
        </w:rPr>
      </w:pPr>
    </w:p>
    <w:p w:rsidR="007F34C3" w:rsidRDefault="007F34C3">
      <w:pPr>
        <w:rPr>
          <w:rFonts w:ascii="David" w:hAnsi="David" w:cs="David"/>
          <w:rtl/>
        </w:rPr>
      </w:pPr>
    </w:p>
    <w:p w:rsidR="007F34C3" w:rsidRPr="00DE10C3" w:rsidRDefault="007F34C3" w:rsidP="007F34C3">
      <w:pPr>
        <w:jc w:val="center"/>
        <w:rPr>
          <w:rFonts w:ascii="David" w:eastAsiaTheme="minorHAnsi" w:hAnsi="David" w:cs="David"/>
          <w:b/>
          <w:bCs/>
          <w:rtl/>
          <w:lang w:bidi="he-IL"/>
        </w:rPr>
      </w:pPr>
      <w:r w:rsidRPr="007F34C3">
        <w:rPr>
          <w:rFonts w:ascii="David" w:eastAsiaTheme="minorHAnsi" w:hAnsi="David" w:cs="David" w:hint="cs"/>
          <w:b/>
          <w:bCs/>
          <w:rtl/>
          <w:lang w:bidi="he-IL"/>
        </w:rPr>
        <w:t xml:space="preserve">מדד מסכם </w:t>
      </w:r>
      <w:r w:rsidR="009A6C8C">
        <w:rPr>
          <w:rFonts w:ascii="David" w:eastAsiaTheme="minorHAnsi" w:hAnsi="David" w:cs="David" w:hint="cs"/>
          <w:b/>
          <w:bCs/>
          <w:rtl/>
          <w:lang w:bidi="he-IL"/>
        </w:rPr>
        <w:t xml:space="preserve">לשנת 2019 </w:t>
      </w:r>
      <w:r w:rsidRPr="007F34C3">
        <w:rPr>
          <w:rFonts w:ascii="David" w:eastAsiaTheme="minorHAnsi" w:hAnsi="David" w:cs="David" w:hint="cs"/>
          <w:b/>
          <w:bCs/>
          <w:rtl/>
          <w:lang w:bidi="he-IL"/>
        </w:rPr>
        <w:t>לפי מחוזות</w:t>
      </w:r>
      <w:r w:rsidRPr="00DE10C3">
        <w:rPr>
          <w:rFonts w:ascii="David" w:eastAsiaTheme="minorHAnsi" w:hAnsi="David" w:cs="David" w:hint="cs"/>
          <w:b/>
          <w:bCs/>
          <w:rtl/>
          <w:lang w:bidi="he-IL"/>
        </w:rPr>
        <w:t xml:space="preserve"> </w:t>
      </w:r>
      <w:r w:rsidR="00DE10C3" w:rsidRPr="00DE10C3">
        <w:rPr>
          <w:rFonts w:ascii="David" w:eastAsiaTheme="minorHAnsi" w:hAnsi="David" w:cs="David" w:hint="cs"/>
          <w:b/>
          <w:bCs/>
          <w:rtl/>
          <w:lang w:bidi="he-IL"/>
        </w:rPr>
        <w:t>וכלל ארצי</w:t>
      </w:r>
    </w:p>
    <w:p w:rsidR="007F34C3" w:rsidRDefault="007F34C3" w:rsidP="007F34C3">
      <w:pPr>
        <w:jc w:val="center"/>
        <w:rPr>
          <w:rFonts w:ascii="David" w:hAnsi="David" w:cs="David"/>
          <w:rtl/>
          <w:lang w:bidi="he-IL"/>
        </w:rPr>
      </w:pPr>
    </w:p>
    <w:p w:rsidR="007F34C3" w:rsidRDefault="007F34C3" w:rsidP="00DC08DE">
      <w:pPr>
        <w:spacing w:line="360" w:lineRule="auto"/>
        <w:jc w:val="both"/>
        <w:rPr>
          <w:rFonts w:ascii="David" w:hAnsi="David" w:cs="David"/>
          <w:rtl/>
          <w:lang w:bidi="he-IL"/>
        </w:rPr>
      </w:pPr>
      <w:r w:rsidRPr="007F34C3">
        <w:rPr>
          <w:rFonts w:ascii="David" w:hAnsi="David" w:cs="David" w:hint="cs"/>
          <w:rtl/>
          <w:lang w:bidi="he-IL"/>
        </w:rPr>
        <w:t xml:space="preserve">המדד הוא מדד מסכם </w:t>
      </w:r>
      <w:r w:rsidR="00DE10C3">
        <w:rPr>
          <w:rFonts w:ascii="David" w:hAnsi="David" w:cs="David" w:hint="cs"/>
          <w:u w:val="single"/>
          <w:rtl/>
          <w:lang w:bidi="he-IL"/>
        </w:rPr>
        <w:t>כללי</w:t>
      </w:r>
      <w:r w:rsidR="00DE10C3">
        <w:rPr>
          <w:rFonts w:ascii="David" w:hAnsi="David" w:cs="David" w:hint="cs"/>
          <w:rtl/>
          <w:lang w:bidi="he-IL"/>
        </w:rPr>
        <w:t xml:space="preserve"> </w:t>
      </w:r>
      <w:r w:rsidRPr="007F34C3">
        <w:rPr>
          <w:rFonts w:ascii="David" w:hAnsi="David" w:cs="David" w:hint="cs"/>
          <w:rtl/>
          <w:lang w:bidi="he-IL"/>
        </w:rPr>
        <w:t xml:space="preserve">(כלל ארצי, מחוזות ולשכות) המדד משקלל את כל הסעיפים בכל הפרקים </w:t>
      </w:r>
      <w:r w:rsidRPr="007F34C3">
        <w:rPr>
          <w:rFonts w:ascii="David" w:hAnsi="David" w:cs="David" w:hint="cs"/>
          <w:u w:val="single"/>
          <w:rtl/>
          <w:lang w:bidi="he-IL"/>
        </w:rPr>
        <w:t>ביחד</w:t>
      </w:r>
      <w:r w:rsidR="00DC08DE">
        <w:rPr>
          <w:rFonts w:ascii="David" w:hAnsi="David" w:cs="David" w:hint="cs"/>
          <w:rtl/>
          <w:lang w:bidi="he-IL"/>
        </w:rPr>
        <w:t>.</w:t>
      </w:r>
      <w:bookmarkStart w:id="12" w:name="_GoBack"/>
      <w:bookmarkEnd w:id="12"/>
    </w:p>
    <w:p w:rsidR="007F34C3" w:rsidRDefault="007F34C3" w:rsidP="007F34C3">
      <w:pPr>
        <w:spacing w:line="360" w:lineRule="auto"/>
        <w:jc w:val="both"/>
        <w:rPr>
          <w:rFonts w:ascii="David" w:hAnsi="David" w:cs="David"/>
          <w:rtl/>
          <w:lang w:bidi="he-IL"/>
        </w:rPr>
      </w:pPr>
    </w:p>
    <w:p w:rsidR="007F34C3" w:rsidRDefault="007F34C3" w:rsidP="007F34C3">
      <w:pPr>
        <w:spacing w:line="360" w:lineRule="auto"/>
        <w:jc w:val="both"/>
        <w:rPr>
          <w:rFonts w:ascii="David" w:hAnsi="David" w:cs="David"/>
          <w:rtl/>
          <w:lang w:bidi="he-IL"/>
        </w:rPr>
      </w:pPr>
      <w:r>
        <w:rPr>
          <w:noProof/>
          <w:lang w:bidi="he-IL"/>
        </w:rPr>
        <w:drawing>
          <wp:inline distT="0" distB="0" distL="0" distR="0" wp14:anchorId="6E9B4FCA" wp14:editId="3C4072C8">
            <wp:extent cx="5274310" cy="2952750"/>
            <wp:effectExtent l="57150" t="57150" r="40640" b="381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F34C3" w:rsidRPr="007F34C3" w:rsidRDefault="009A6C8C" w:rsidP="00A07D1B">
      <w:pPr>
        <w:spacing w:line="360" w:lineRule="auto"/>
        <w:jc w:val="both"/>
        <w:rPr>
          <w:rFonts w:ascii="David" w:hAnsi="David" w:cs="David"/>
          <w:lang w:bidi="he-IL"/>
        </w:rPr>
      </w:pPr>
      <w:r>
        <w:rPr>
          <w:rFonts w:ascii="David" w:hAnsi="David" w:cs="David" w:hint="cs"/>
          <w:rtl/>
          <w:lang w:bidi="he-IL"/>
        </w:rPr>
        <w:t>ניתן לראות כי המדד המסכם</w:t>
      </w:r>
      <w:r w:rsidR="00A07D1B">
        <w:rPr>
          <w:rFonts w:ascii="David" w:hAnsi="David" w:cs="David" w:hint="cs"/>
          <w:rtl/>
          <w:lang w:bidi="he-IL"/>
        </w:rPr>
        <w:t xml:space="preserve"> הכולל את </w:t>
      </w:r>
      <w:r w:rsidR="00A07D1B" w:rsidRPr="00A07D1B">
        <w:rPr>
          <w:rFonts w:ascii="David" w:hAnsi="David" w:cs="David" w:hint="cs"/>
          <w:b/>
          <w:bCs/>
          <w:rtl/>
          <w:lang w:bidi="he-IL"/>
        </w:rPr>
        <w:t>כלל הסעיפים בסקר</w:t>
      </w:r>
      <w:r>
        <w:rPr>
          <w:rFonts w:ascii="David" w:hAnsi="David" w:cs="David" w:hint="cs"/>
          <w:rtl/>
          <w:lang w:bidi="he-IL"/>
        </w:rPr>
        <w:t xml:space="preserve"> הגבוה ביותר הוא במחוז חיפה והצפון ומנגד הנמוך ביותר במחוז תל אביב.</w:t>
      </w:r>
    </w:p>
    <w:sectPr w:rsidR="007F34C3" w:rsidRPr="007F34C3" w:rsidSect="005417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499"/>
    <w:multiLevelType w:val="hybridMultilevel"/>
    <w:tmpl w:val="B108FF68"/>
    <w:lvl w:ilvl="0" w:tplc="7E027EA2">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D72E4"/>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37829"/>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5F94"/>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87E4E"/>
    <w:multiLevelType w:val="hybridMultilevel"/>
    <w:tmpl w:val="9E72F48A"/>
    <w:lvl w:ilvl="0" w:tplc="DFFE8E5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BD499F"/>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64DFF"/>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03C23"/>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B61AA"/>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D3E86"/>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93DA2"/>
    <w:multiLevelType w:val="hybridMultilevel"/>
    <w:tmpl w:val="0F92D262"/>
    <w:lvl w:ilvl="0" w:tplc="DC9CD6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ar-EG"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0D"/>
    <w:rsid w:val="00002CC8"/>
    <w:rsid w:val="00003C0A"/>
    <w:rsid w:val="00004DA1"/>
    <w:rsid w:val="00012013"/>
    <w:rsid w:val="000263E6"/>
    <w:rsid w:val="00032E67"/>
    <w:rsid w:val="00045B74"/>
    <w:rsid w:val="00050180"/>
    <w:rsid w:val="00050A8A"/>
    <w:rsid w:val="00053AC7"/>
    <w:rsid w:val="00055691"/>
    <w:rsid w:val="00057663"/>
    <w:rsid w:val="00062BBF"/>
    <w:rsid w:val="00074419"/>
    <w:rsid w:val="0008210D"/>
    <w:rsid w:val="000825BC"/>
    <w:rsid w:val="000848E1"/>
    <w:rsid w:val="0009261B"/>
    <w:rsid w:val="00093B22"/>
    <w:rsid w:val="0009578C"/>
    <w:rsid w:val="0009624A"/>
    <w:rsid w:val="000A7A63"/>
    <w:rsid w:val="000B2A70"/>
    <w:rsid w:val="000B6C94"/>
    <w:rsid w:val="000B72A3"/>
    <w:rsid w:val="000C257C"/>
    <w:rsid w:val="000E4367"/>
    <w:rsid w:val="000F06FD"/>
    <w:rsid w:val="000F1A72"/>
    <w:rsid w:val="000F5736"/>
    <w:rsid w:val="00121BDA"/>
    <w:rsid w:val="00121D2D"/>
    <w:rsid w:val="0012396B"/>
    <w:rsid w:val="001264BA"/>
    <w:rsid w:val="00167C0E"/>
    <w:rsid w:val="00171FA3"/>
    <w:rsid w:val="001764C8"/>
    <w:rsid w:val="001764FE"/>
    <w:rsid w:val="00190A85"/>
    <w:rsid w:val="00191439"/>
    <w:rsid w:val="001916EA"/>
    <w:rsid w:val="00193D85"/>
    <w:rsid w:val="00196100"/>
    <w:rsid w:val="001A2474"/>
    <w:rsid w:val="001A4379"/>
    <w:rsid w:val="001A7943"/>
    <w:rsid w:val="001B0D70"/>
    <w:rsid w:val="001B2F3B"/>
    <w:rsid w:val="001B313F"/>
    <w:rsid w:val="001B3AAA"/>
    <w:rsid w:val="001B4121"/>
    <w:rsid w:val="001B5E08"/>
    <w:rsid w:val="001C39BE"/>
    <w:rsid w:val="001D75C0"/>
    <w:rsid w:val="001F2D3D"/>
    <w:rsid w:val="001F301A"/>
    <w:rsid w:val="001F41DC"/>
    <w:rsid w:val="002014DB"/>
    <w:rsid w:val="002020AC"/>
    <w:rsid w:val="00217928"/>
    <w:rsid w:val="00217FEA"/>
    <w:rsid w:val="00227323"/>
    <w:rsid w:val="00237D32"/>
    <w:rsid w:val="002413FC"/>
    <w:rsid w:val="00243CB6"/>
    <w:rsid w:val="00247456"/>
    <w:rsid w:val="0024748E"/>
    <w:rsid w:val="00251E16"/>
    <w:rsid w:val="00252F16"/>
    <w:rsid w:val="00264882"/>
    <w:rsid w:val="00273132"/>
    <w:rsid w:val="00274A17"/>
    <w:rsid w:val="002758AE"/>
    <w:rsid w:val="00276A2D"/>
    <w:rsid w:val="002770E3"/>
    <w:rsid w:val="002775EE"/>
    <w:rsid w:val="0028078B"/>
    <w:rsid w:val="00285540"/>
    <w:rsid w:val="00286AF3"/>
    <w:rsid w:val="00287070"/>
    <w:rsid w:val="00295D8E"/>
    <w:rsid w:val="002967B6"/>
    <w:rsid w:val="002A16F2"/>
    <w:rsid w:val="002A79AA"/>
    <w:rsid w:val="002B3875"/>
    <w:rsid w:val="002C0A4E"/>
    <w:rsid w:val="002C1C55"/>
    <w:rsid w:val="002C3317"/>
    <w:rsid w:val="002F0E06"/>
    <w:rsid w:val="002F3D07"/>
    <w:rsid w:val="002F79B0"/>
    <w:rsid w:val="002F7DEE"/>
    <w:rsid w:val="003175D0"/>
    <w:rsid w:val="00320FB4"/>
    <w:rsid w:val="0032205B"/>
    <w:rsid w:val="00331099"/>
    <w:rsid w:val="003339CE"/>
    <w:rsid w:val="003378A2"/>
    <w:rsid w:val="00346CAE"/>
    <w:rsid w:val="00347E31"/>
    <w:rsid w:val="00351A1D"/>
    <w:rsid w:val="003566F7"/>
    <w:rsid w:val="00361AC5"/>
    <w:rsid w:val="00370966"/>
    <w:rsid w:val="003724B5"/>
    <w:rsid w:val="00372593"/>
    <w:rsid w:val="00383B95"/>
    <w:rsid w:val="00384DC7"/>
    <w:rsid w:val="00385A7F"/>
    <w:rsid w:val="00390684"/>
    <w:rsid w:val="0039459C"/>
    <w:rsid w:val="003B03DC"/>
    <w:rsid w:val="003B0C27"/>
    <w:rsid w:val="003B65EC"/>
    <w:rsid w:val="003D2167"/>
    <w:rsid w:val="003D62A9"/>
    <w:rsid w:val="003E0EB8"/>
    <w:rsid w:val="00401621"/>
    <w:rsid w:val="004123DB"/>
    <w:rsid w:val="00425E2A"/>
    <w:rsid w:val="004301B6"/>
    <w:rsid w:val="00431698"/>
    <w:rsid w:val="00432F20"/>
    <w:rsid w:val="00435A23"/>
    <w:rsid w:val="00441CD7"/>
    <w:rsid w:val="00443F6B"/>
    <w:rsid w:val="00453600"/>
    <w:rsid w:val="004536CE"/>
    <w:rsid w:val="00457340"/>
    <w:rsid w:val="00466563"/>
    <w:rsid w:val="00466AB8"/>
    <w:rsid w:val="00471816"/>
    <w:rsid w:val="00471C09"/>
    <w:rsid w:val="00480EFD"/>
    <w:rsid w:val="004812F5"/>
    <w:rsid w:val="004820B6"/>
    <w:rsid w:val="00487195"/>
    <w:rsid w:val="00491EFA"/>
    <w:rsid w:val="00493028"/>
    <w:rsid w:val="004A2397"/>
    <w:rsid w:val="004A3FD8"/>
    <w:rsid w:val="004A5137"/>
    <w:rsid w:val="004B4A77"/>
    <w:rsid w:val="004C0D7C"/>
    <w:rsid w:val="004C2A9E"/>
    <w:rsid w:val="004C4D06"/>
    <w:rsid w:val="004D1BA1"/>
    <w:rsid w:val="004E4104"/>
    <w:rsid w:val="004E76A1"/>
    <w:rsid w:val="004E7D64"/>
    <w:rsid w:val="004F239B"/>
    <w:rsid w:val="004F3071"/>
    <w:rsid w:val="0050076D"/>
    <w:rsid w:val="00517D3C"/>
    <w:rsid w:val="0052610F"/>
    <w:rsid w:val="00527F6E"/>
    <w:rsid w:val="00530779"/>
    <w:rsid w:val="0054174F"/>
    <w:rsid w:val="00541941"/>
    <w:rsid w:val="005503F4"/>
    <w:rsid w:val="005512CB"/>
    <w:rsid w:val="005526D5"/>
    <w:rsid w:val="00562957"/>
    <w:rsid w:val="00565657"/>
    <w:rsid w:val="005657E0"/>
    <w:rsid w:val="005663F8"/>
    <w:rsid w:val="00574D71"/>
    <w:rsid w:val="0058050E"/>
    <w:rsid w:val="005826FF"/>
    <w:rsid w:val="00583515"/>
    <w:rsid w:val="00584F15"/>
    <w:rsid w:val="00590E9F"/>
    <w:rsid w:val="00591A6E"/>
    <w:rsid w:val="0059454B"/>
    <w:rsid w:val="00594586"/>
    <w:rsid w:val="005969FD"/>
    <w:rsid w:val="005A3DC0"/>
    <w:rsid w:val="005A72AD"/>
    <w:rsid w:val="005A7E71"/>
    <w:rsid w:val="005B5CE6"/>
    <w:rsid w:val="005C6DC1"/>
    <w:rsid w:val="005D01E2"/>
    <w:rsid w:val="005D15AB"/>
    <w:rsid w:val="005D1BF9"/>
    <w:rsid w:val="005D3AFF"/>
    <w:rsid w:val="005D5BB2"/>
    <w:rsid w:val="005E3A29"/>
    <w:rsid w:val="005E524E"/>
    <w:rsid w:val="005F10D0"/>
    <w:rsid w:val="005F4B25"/>
    <w:rsid w:val="006056BE"/>
    <w:rsid w:val="006112B0"/>
    <w:rsid w:val="00612F46"/>
    <w:rsid w:val="006147FE"/>
    <w:rsid w:val="00614C02"/>
    <w:rsid w:val="006307D4"/>
    <w:rsid w:val="00632139"/>
    <w:rsid w:val="00640545"/>
    <w:rsid w:val="00652094"/>
    <w:rsid w:val="00671650"/>
    <w:rsid w:val="0068637A"/>
    <w:rsid w:val="006A5DDF"/>
    <w:rsid w:val="006B740E"/>
    <w:rsid w:val="006C03D6"/>
    <w:rsid w:val="006C4F99"/>
    <w:rsid w:val="006D6CBB"/>
    <w:rsid w:val="006E1249"/>
    <w:rsid w:val="006E422E"/>
    <w:rsid w:val="006F1194"/>
    <w:rsid w:val="006F78E6"/>
    <w:rsid w:val="007325AA"/>
    <w:rsid w:val="00732BF3"/>
    <w:rsid w:val="0074410D"/>
    <w:rsid w:val="00745D63"/>
    <w:rsid w:val="00776E1B"/>
    <w:rsid w:val="00782D84"/>
    <w:rsid w:val="00787ED2"/>
    <w:rsid w:val="00797FA0"/>
    <w:rsid w:val="007A3EA5"/>
    <w:rsid w:val="007A658C"/>
    <w:rsid w:val="007A6866"/>
    <w:rsid w:val="007B64F6"/>
    <w:rsid w:val="007C2937"/>
    <w:rsid w:val="007C7A42"/>
    <w:rsid w:val="007D3A9F"/>
    <w:rsid w:val="007E7FBA"/>
    <w:rsid w:val="007F2EBB"/>
    <w:rsid w:val="007F3158"/>
    <w:rsid w:val="007F34C3"/>
    <w:rsid w:val="007F35CC"/>
    <w:rsid w:val="008025B4"/>
    <w:rsid w:val="008026FC"/>
    <w:rsid w:val="008068E0"/>
    <w:rsid w:val="0080752A"/>
    <w:rsid w:val="00810C9B"/>
    <w:rsid w:val="00812E7E"/>
    <w:rsid w:val="00814045"/>
    <w:rsid w:val="00832C0D"/>
    <w:rsid w:val="0083795E"/>
    <w:rsid w:val="00837F0F"/>
    <w:rsid w:val="008453A0"/>
    <w:rsid w:val="008518B3"/>
    <w:rsid w:val="00856678"/>
    <w:rsid w:val="00871544"/>
    <w:rsid w:val="00876584"/>
    <w:rsid w:val="00881964"/>
    <w:rsid w:val="00892211"/>
    <w:rsid w:val="008956AC"/>
    <w:rsid w:val="008A047D"/>
    <w:rsid w:val="008A2DF3"/>
    <w:rsid w:val="008A7D54"/>
    <w:rsid w:val="008B2F00"/>
    <w:rsid w:val="008C0D65"/>
    <w:rsid w:val="008C6976"/>
    <w:rsid w:val="008C7B35"/>
    <w:rsid w:val="008E0DAE"/>
    <w:rsid w:val="008E52A5"/>
    <w:rsid w:val="009014BB"/>
    <w:rsid w:val="00904AB0"/>
    <w:rsid w:val="009072B7"/>
    <w:rsid w:val="0091004D"/>
    <w:rsid w:val="00911D2A"/>
    <w:rsid w:val="00912395"/>
    <w:rsid w:val="0091239A"/>
    <w:rsid w:val="00913FC9"/>
    <w:rsid w:val="00915761"/>
    <w:rsid w:val="00916359"/>
    <w:rsid w:val="00917C89"/>
    <w:rsid w:val="00926781"/>
    <w:rsid w:val="0093037F"/>
    <w:rsid w:val="009310A3"/>
    <w:rsid w:val="00941AF8"/>
    <w:rsid w:val="00943D99"/>
    <w:rsid w:val="00945C77"/>
    <w:rsid w:val="00946287"/>
    <w:rsid w:val="00952575"/>
    <w:rsid w:val="009609CA"/>
    <w:rsid w:val="0096309F"/>
    <w:rsid w:val="0097617D"/>
    <w:rsid w:val="0098060F"/>
    <w:rsid w:val="0099232D"/>
    <w:rsid w:val="00992F5F"/>
    <w:rsid w:val="009946D5"/>
    <w:rsid w:val="00997A9A"/>
    <w:rsid w:val="009A6C8C"/>
    <w:rsid w:val="009B0ACB"/>
    <w:rsid w:val="009B5DD4"/>
    <w:rsid w:val="009B7244"/>
    <w:rsid w:val="009D0C20"/>
    <w:rsid w:val="009D1F30"/>
    <w:rsid w:val="009D5BE6"/>
    <w:rsid w:val="009D63AA"/>
    <w:rsid w:val="009E1E21"/>
    <w:rsid w:val="009E26E0"/>
    <w:rsid w:val="009E37AC"/>
    <w:rsid w:val="00A05A94"/>
    <w:rsid w:val="00A07D0D"/>
    <w:rsid w:val="00A07D1B"/>
    <w:rsid w:val="00A12676"/>
    <w:rsid w:val="00A13CB0"/>
    <w:rsid w:val="00A16AAD"/>
    <w:rsid w:val="00A1719D"/>
    <w:rsid w:val="00A177C7"/>
    <w:rsid w:val="00A304A1"/>
    <w:rsid w:val="00A30781"/>
    <w:rsid w:val="00A33C1D"/>
    <w:rsid w:val="00A423DA"/>
    <w:rsid w:val="00A42E96"/>
    <w:rsid w:val="00A4405B"/>
    <w:rsid w:val="00A55E0E"/>
    <w:rsid w:val="00A6174F"/>
    <w:rsid w:val="00A62D37"/>
    <w:rsid w:val="00A84CE6"/>
    <w:rsid w:val="00A86AD3"/>
    <w:rsid w:val="00A916DD"/>
    <w:rsid w:val="00A92F14"/>
    <w:rsid w:val="00A972A3"/>
    <w:rsid w:val="00AA071E"/>
    <w:rsid w:val="00AA580C"/>
    <w:rsid w:val="00AA5851"/>
    <w:rsid w:val="00AB1CB7"/>
    <w:rsid w:val="00AB7326"/>
    <w:rsid w:val="00AC22F5"/>
    <w:rsid w:val="00AC383E"/>
    <w:rsid w:val="00AC7BAE"/>
    <w:rsid w:val="00AD6898"/>
    <w:rsid w:val="00AD6CD1"/>
    <w:rsid w:val="00AE07CB"/>
    <w:rsid w:val="00AE2485"/>
    <w:rsid w:val="00AE28AC"/>
    <w:rsid w:val="00AE583F"/>
    <w:rsid w:val="00AF648E"/>
    <w:rsid w:val="00B00815"/>
    <w:rsid w:val="00B00D6F"/>
    <w:rsid w:val="00B05192"/>
    <w:rsid w:val="00B053D4"/>
    <w:rsid w:val="00B074A0"/>
    <w:rsid w:val="00B07606"/>
    <w:rsid w:val="00B10581"/>
    <w:rsid w:val="00B12EEE"/>
    <w:rsid w:val="00B13E19"/>
    <w:rsid w:val="00B16FD6"/>
    <w:rsid w:val="00B20A75"/>
    <w:rsid w:val="00B35C6F"/>
    <w:rsid w:val="00B360CC"/>
    <w:rsid w:val="00B37E5E"/>
    <w:rsid w:val="00B438C3"/>
    <w:rsid w:val="00B461DA"/>
    <w:rsid w:val="00B46847"/>
    <w:rsid w:val="00B46A34"/>
    <w:rsid w:val="00B5704E"/>
    <w:rsid w:val="00B57951"/>
    <w:rsid w:val="00B61726"/>
    <w:rsid w:val="00B620F8"/>
    <w:rsid w:val="00B67DD6"/>
    <w:rsid w:val="00B70709"/>
    <w:rsid w:val="00B73996"/>
    <w:rsid w:val="00B740AA"/>
    <w:rsid w:val="00B74D38"/>
    <w:rsid w:val="00B8513C"/>
    <w:rsid w:val="00B94A8F"/>
    <w:rsid w:val="00B95A27"/>
    <w:rsid w:val="00B966DD"/>
    <w:rsid w:val="00BA479D"/>
    <w:rsid w:val="00BA7DA5"/>
    <w:rsid w:val="00BB1F85"/>
    <w:rsid w:val="00BB264F"/>
    <w:rsid w:val="00BC119E"/>
    <w:rsid w:val="00BC26FF"/>
    <w:rsid w:val="00BD7BC0"/>
    <w:rsid w:val="00BE0382"/>
    <w:rsid w:val="00BE0944"/>
    <w:rsid w:val="00BE2280"/>
    <w:rsid w:val="00BE2C0D"/>
    <w:rsid w:val="00BE590F"/>
    <w:rsid w:val="00BF1C12"/>
    <w:rsid w:val="00C02949"/>
    <w:rsid w:val="00C03555"/>
    <w:rsid w:val="00C07C1D"/>
    <w:rsid w:val="00C118FC"/>
    <w:rsid w:val="00C136C4"/>
    <w:rsid w:val="00C14A63"/>
    <w:rsid w:val="00C253EF"/>
    <w:rsid w:val="00C36109"/>
    <w:rsid w:val="00C45C0D"/>
    <w:rsid w:val="00C50328"/>
    <w:rsid w:val="00C53EFE"/>
    <w:rsid w:val="00C6034D"/>
    <w:rsid w:val="00C62EBF"/>
    <w:rsid w:val="00C7600E"/>
    <w:rsid w:val="00C7646E"/>
    <w:rsid w:val="00C80EF5"/>
    <w:rsid w:val="00C85BCB"/>
    <w:rsid w:val="00C90773"/>
    <w:rsid w:val="00C909AC"/>
    <w:rsid w:val="00CB1333"/>
    <w:rsid w:val="00CB67B2"/>
    <w:rsid w:val="00CB7B3E"/>
    <w:rsid w:val="00CD0A41"/>
    <w:rsid w:val="00CE1483"/>
    <w:rsid w:val="00CE2505"/>
    <w:rsid w:val="00CF3312"/>
    <w:rsid w:val="00CF7157"/>
    <w:rsid w:val="00D00CEC"/>
    <w:rsid w:val="00D12EF5"/>
    <w:rsid w:val="00D164C4"/>
    <w:rsid w:val="00D2155A"/>
    <w:rsid w:val="00D3010D"/>
    <w:rsid w:val="00D31F8D"/>
    <w:rsid w:val="00D33673"/>
    <w:rsid w:val="00D3623B"/>
    <w:rsid w:val="00D37C86"/>
    <w:rsid w:val="00D426AC"/>
    <w:rsid w:val="00D560AE"/>
    <w:rsid w:val="00D66C23"/>
    <w:rsid w:val="00D72869"/>
    <w:rsid w:val="00D7439D"/>
    <w:rsid w:val="00D832C4"/>
    <w:rsid w:val="00D87DCB"/>
    <w:rsid w:val="00D93D5A"/>
    <w:rsid w:val="00D9498A"/>
    <w:rsid w:val="00D961FB"/>
    <w:rsid w:val="00D96736"/>
    <w:rsid w:val="00DB0F35"/>
    <w:rsid w:val="00DB4D2E"/>
    <w:rsid w:val="00DC08DE"/>
    <w:rsid w:val="00DD2F90"/>
    <w:rsid w:val="00DE10C3"/>
    <w:rsid w:val="00DE394C"/>
    <w:rsid w:val="00DE7BAC"/>
    <w:rsid w:val="00DF070F"/>
    <w:rsid w:val="00DF1A5F"/>
    <w:rsid w:val="00DF5BED"/>
    <w:rsid w:val="00DF5FEC"/>
    <w:rsid w:val="00DF7089"/>
    <w:rsid w:val="00DF7DED"/>
    <w:rsid w:val="00E01177"/>
    <w:rsid w:val="00E03E2D"/>
    <w:rsid w:val="00E05194"/>
    <w:rsid w:val="00E23878"/>
    <w:rsid w:val="00E24C7C"/>
    <w:rsid w:val="00E2558D"/>
    <w:rsid w:val="00E3414C"/>
    <w:rsid w:val="00E3580D"/>
    <w:rsid w:val="00E372E5"/>
    <w:rsid w:val="00E40491"/>
    <w:rsid w:val="00E47472"/>
    <w:rsid w:val="00E61559"/>
    <w:rsid w:val="00E65FC5"/>
    <w:rsid w:val="00E7527E"/>
    <w:rsid w:val="00E827B9"/>
    <w:rsid w:val="00E847C7"/>
    <w:rsid w:val="00E921A9"/>
    <w:rsid w:val="00E94E32"/>
    <w:rsid w:val="00EA19DD"/>
    <w:rsid w:val="00EA20A4"/>
    <w:rsid w:val="00EA44CC"/>
    <w:rsid w:val="00EA4AB2"/>
    <w:rsid w:val="00EA792E"/>
    <w:rsid w:val="00EB2818"/>
    <w:rsid w:val="00EB31FD"/>
    <w:rsid w:val="00EB6E3C"/>
    <w:rsid w:val="00EC2C1D"/>
    <w:rsid w:val="00EC2C92"/>
    <w:rsid w:val="00EC70BB"/>
    <w:rsid w:val="00EC7AFF"/>
    <w:rsid w:val="00ED3061"/>
    <w:rsid w:val="00ED4C42"/>
    <w:rsid w:val="00EE457F"/>
    <w:rsid w:val="00EE752A"/>
    <w:rsid w:val="00EF08B9"/>
    <w:rsid w:val="00EF34A1"/>
    <w:rsid w:val="00EF3CEC"/>
    <w:rsid w:val="00EF430D"/>
    <w:rsid w:val="00EF6368"/>
    <w:rsid w:val="00F045FB"/>
    <w:rsid w:val="00F0601A"/>
    <w:rsid w:val="00F216FE"/>
    <w:rsid w:val="00F26F1F"/>
    <w:rsid w:val="00F30A2E"/>
    <w:rsid w:val="00F31920"/>
    <w:rsid w:val="00F31C51"/>
    <w:rsid w:val="00F35ACD"/>
    <w:rsid w:val="00F37724"/>
    <w:rsid w:val="00F41A2A"/>
    <w:rsid w:val="00F41D72"/>
    <w:rsid w:val="00F41FC2"/>
    <w:rsid w:val="00F42131"/>
    <w:rsid w:val="00F539BC"/>
    <w:rsid w:val="00F547FB"/>
    <w:rsid w:val="00F60BA7"/>
    <w:rsid w:val="00F63A6F"/>
    <w:rsid w:val="00F7322B"/>
    <w:rsid w:val="00F77CAF"/>
    <w:rsid w:val="00F82BB8"/>
    <w:rsid w:val="00F83884"/>
    <w:rsid w:val="00F87EC4"/>
    <w:rsid w:val="00F90FE2"/>
    <w:rsid w:val="00FA1F53"/>
    <w:rsid w:val="00FA6191"/>
    <w:rsid w:val="00FB36DB"/>
    <w:rsid w:val="00FB36F3"/>
    <w:rsid w:val="00FC6CFF"/>
    <w:rsid w:val="00FD27D5"/>
    <w:rsid w:val="00FF1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BFA3"/>
  <w15:docId w15:val="{CB02E550-B1B7-4EFF-8643-F4B9F250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0D"/>
    <w:pPr>
      <w:bidi/>
      <w:spacing w:after="0" w:line="240" w:lineRule="auto"/>
    </w:pPr>
    <w:rPr>
      <w:rFonts w:ascii="Times New Roman" w:eastAsia="Times New Roman" w:hAnsi="Times New Roman" w:cs="Times New Roman"/>
      <w:sz w:val="24"/>
      <w:szCs w:val="24"/>
      <w:lang w:bidi="ar-EG"/>
    </w:rPr>
  </w:style>
  <w:style w:type="paragraph" w:styleId="2">
    <w:name w:val="heading 2"/>
    <w:basedOn w:val="a"/>
    <w:next w:val="a"/>
    <w:link w:val="20"/>
    <w:uiPriority w:val="9"/>
    <w:semiHidden/>
    <w:unhideWhenUsed/>
    <w:qFormat/>
    <w:rsid w:val="00AC38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כיתוב תו"/>
    <w:link w:val="a4"/>
    <w:locked/>
    <w:rsid w:val="00AC383E"/>
    <w:rPr>
      <w:rFonts w:ascii="Arial" w:hAnsi="Arial" w:cs="Arial"/>
      <w:b/>
      <w:bCs/>
      <w:sz w:val="24"/>
      <w:szCs w:val="24"/>
      <w:lang w:bidi="ar-EG"/>
    </w:rPr>
  </w:style>
  <w:style w:type="paragraph" w:styleId="a4">
    <w:name w:val="caption"/>
    <w:basedOn w:val="a"/>
    <w:next w:val="a"/>
    <w:link w:val="a3"/>
    <w:unhideWhenUsed/>
    <w:qFormat/>
    <w:rsid w:val="00AC383E"/>
    <w:rPr>
      <w:rFonts w:ascii="Arial" w:eastAsiaTheme="minorHAnsi" w:hAnsi="Arial" w:cs="Arial"/>
      <w:b/>
      <w:bCs/>
    </w:rPr>
  </w:style>
  <w:style w:type="paragraph" w:customStyle="1" w:styleId="1">
    <w:name w:val="סגנון1"/>
    <w:basedOn w:val="2"/>
    <w:rsid w:val="00AC383E"/>
    <w:pPr>
      <w:keepLines w:val="0"/>
      <w:spacing w:before="240" w:after="120"/>
    </w:pPr>
    <w:rPr>
      <w:rFonts w:ascii="Arial" w:eastAsia="Times New Roman" w:hAnsi="Arial" w:cs="Arial"/>
      <w:b/>
      <w:bCs/>
      <w:i/>
      <w:color w:val="5A0000"/>
      <w:sz w:val="28"/>
      <w:szCs w:val="36"/>
      <w:lang w:bidi="he-IL"/>
    </w:rPr>
  </w:style>
  <w:style w:type="character" w:customStyle="1" w:styleId="20">
    <w:name w:val="כותרת 2 תו"/>
    <w:basedOn w:val="a0"/>
    <w:link w:val="2"/>
    <w:uiPriority w:val="9"/>
    <w:semiHidden/>
    <w:rsid w:val="00AC383E"/>
    <w:rPr>
      <w:rFonts w:asciiTheme="majorHAnsi" w:eastAsiaTheme="majorEastAsia" w:hAnsiTheme="majorHAnsi" w:cstheme="majorBidi"/>
      <w:color w:val="2E74B5" w:themeColor="accent1" w:themeShade="BF"/>
      <w:sz w:val="26"/>
      <w:szCs w:val="26"/>
      <w:lang w:bidi="ar-EG"/>
    </w:rPr>
  </w:style>
  <w:style w:type="paragraph" w:styleId="a5">
    <w:name w:val="List Paragraph"/>
    <w:basedOn w:val="a"/>
    <w:uiPriority w:val="34"/>
    <w:qFormat/>
    <w:rsid w:val="00F26F1F"/>
    <w:pPr>
      <w:spacing w:before="120" w:after="120" w:line="360" w:lineRule="auto"/>
      <w:ind w:left="720"/>
      <w:contextualSpacing/>
      <w:jc w:val="both"/>
    </w:pPr>
    <w:rPr>
      <w:rFonts w:eastAsiaTheme="minorHAnsi" w:cs="David"/>
      <w:lang w:bidi="he-IL"/>
    </w:rPr>
  </w:style>
  <w:style w:type="table" w:styleId="a6">
    <w:name w:val="Table Grid"/>
    <w:basedOn w:val="a1"/>
    <w:uiPriority w:val="59"/>
    <w:rsid w:val="00F2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31698"/>
    <w:rPr>
      <w:rFonts w:ascii="Tahoma" w:hAnsi="Tahoma" w:cs="Tahoma"/>
      <w:sz w:val="16"/>
      <w:szCs w:val="16"/>
    </w:rPr>
  </w:style>
  <w:style w:type="character" w:customStyle="1" w:styleId="a8">
    <w:name w:val="טקסט בלונים תו"/>
    <w:basedOn w:val="a0"/>
    <w:link w:val="a7"/>
    <w:uiPriority w:val="99"/>
    <w:semiHidden/>
    <w:rsid w:val="00431698"/>
    <w:rPr>
      <w:rFonts w:ascii="Tahoma" w:eastAsia="Times New Roman" w:hAnsi="Tahoma" w:cs="Tahoma"/>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425">
      <w:bodyDiv w:val="1"/>
      <w:marLeft w:val="0"/>
      <w:marRight w:val="0"/>
      <w:marTop w:val="0"/>
      <w:marBottom w:val="0"/>
      <w:divBdr>
        <w:top w:val="none" w:sz="0" w:space="0" w:color="auto"/>
        <w:left w:val="none" w:sz="0" w:space="0" w:color="auto"/>
        <w:bottom w:val="none" w:sz="0" w:space="0" w:color="auto"/>
        <w:right w:val="none" w:sz="0" w:space="0" w:color="auto"/>
      </w:divBdr>
    </w:div>
    <w:div w:id="13461667">
      <w:bodyDiv w:val="1"/>
      <w:marLeft w:val="0"/>
      <w:marRight w:val="0"/>
      <w:marTop w:val="0"/>
      <w:marBottom w:val="0"/>
      <w:divBdr>
        <w:top w:val="none" w:sz="0" w:space="0" w:color="auto"/>
        <w:left w:val="none" w:sz="0" w:space="0" w:color="auto"/>
        <w:bottom w:val="none" w:sz="0" w:space="0" w:color="auto"/>
        <w:right w:val="none" w:sz="0" w:space="0" w:color="auto"/>
      </w:divBdr>
    </w:div>
    <w:div w:id="20867291">
      <w:bodyDiv w:val="1"/>
      <w:marLeft w:val="0"/>
      <w:marRight w:val="0"/>
      <w:marTop w:val="0"/>
      <w:marBottom w:val="0"/>
      <w:divBdr>
        <w:top w:val="none" w:sz="0" w:space="0" w:color="auto"/>
        <w:left w:val="none" w:sz="0" w:space="0" w:color="auto"/>
        <w:bottom w:val="none" w:sz="0" w:space="0" w:color="auto"/>
        <w:right w:val="none" w:sz="0" w:space="0" w:color="auto"/>
      </w:divBdr>
    </w:div>
    <w:div w:id="27263915">
      <w:bodyDiv w:val="1"/>
      <w:marLeft w:val="0"/>
      <w:marRight w:val="0"/>
      <w:marTop w:val="0"/>
      <w:marBottom w:val="0"/>
      <w:divBdr>
        <w:top w:val="none" w:sz="0" w:space="0" w:color="auto"/>
        <w:left w:val="none" w:sz="0" w:space="0" w:color="auto"/>
        <w:bottom w:val="none" w:sz="0" w:space="0" w:color="auto"/>
        <w:right w:val="none" w:sz="0" w:space="0" w:color="auto"/>
      </w:divBdr>
    </w:div>
    <w:div w:id="33384566">
      <w:bodyDiv w:val="1"/>
      <w:marLeft w:val="0"/>
      <w:marRight w:val="0"/>
      <w:marTop w:val="0"/>
      <w:marBottom w:val="0"/>
      <w:divBdr>
        <w:top w:val="none" w:sz="0" w:space="0" w:color="auto"/>
        <w:left w:val="none" w:sz="0" w:space="0" w:color="auto"/>
        <w:bottom w:val="none" w:sz="0" w:space="0" w:color="auto"/>
        <w:right w:val="none" w:sz="0" w:space="0" w:color="auto"/>
      </w:divBdr>
    </w:div>
    <w:div w:id="36318984">
      <w:bodyDiv w:val="1"/>
      <w:marLeft w:val="0"/>
      <w:marRight w:val="0"/>
      <w:marTop w:val="0"/>
      <w:marBottom w:val="0"/>
      <w:divBdr>
        <w:top w:val="none" w:sz="0" w:space="0" w:color="auto"/>
        <w:left w:val="none" w:sz="0" w:space="0" w:color="auto"/>
        <w:bottom w:val="none" w:sz="0" w:space="0" w:color="auto"/>
        <w:right w:val="none" w:sz="0" w:space="0" w:color="auto"/>
      </w:divBdr>
    </w:div>
    <w:div w:id="40328175">
      <w:bodyDiv w:val="1"/>
      <w:marLeft w:val="0"/>
      <w:marRight w:val="0"/>
      <w:marTop w:val="0"/>
      <w:marBottom w:val="0"/>
      <w:divBdr>
        <w:top w:val="none" w:sz="0" w:space="0" w:color="auto"/>
        <w:left w:val="none" w:sz="0" w:space="0" w:color="auto"/>
        <w:bottom w:val="none" w:sz="0" w:space="0" w:color="auto"/>
        <w:right w:val="none" w:sz="0" w:space="0" w:color="auto"/>
      </w:divBdr>
    </w:div>
    <w:div w:id="43261966">
      <w:bodyDiv w:val="1"/>
      <w:marLeft w:val="0"/>
      <w:marRight w:val="0"/>
      <w:marTop w:val="0"/>
      <w:marBottom w:val="0"/>
      <w:divBdr>
        <w:top w:val="none" w:sz="0" w:space="0" w:color="auto"/>
        <w:left w:val="none" w:sz="0" w:space="0" w:color="auto"/>
        <w:bottom w:val="none" w:sz="0" w:space="0" w:color="auto"/>
        <w:right w:val="none" w:sz="0" w:space="0" w:color="auto"/>
      </w:divBdr>
    </w:div>
    <w:div w:id="75324836">
      <w:bodyDiv w:val="1"/>
      <w:marLeft w:val="0"/>
      <w:marRight w:val="0"/>
      <w:marTop w:val="0"/>
      <w:marBottom w:val="0"/>
      <w:divBdr>
        <w:top w:val="none" w:sz="0" w:space="0" w:color="auto"/>
        <w:left w:val="none" w:sz="0" w:space="0" w:color="auto"/>
        <w:bottom w:val="none" w:sz="0" w:space="0" w:color="auto"/>
        <w:right w:val="none" w:sz="0" w:space="0" w:color="auto"/>
      </w:divBdr>
    </w:div>
    <w:div w:id="106586013">
      <w:bodyDiv w:val="1"/>
      <w:marLeft w:val="0"/>
      <w:marRight w:val="0"/>
      <w:marTop w:val="0"/>
      <w:marBottom w:val="0"/>
      <w:divBdr>
        <w:top w:val="none" w:sz="0" w:space="0" w:color="auto"/>
        <w:left w:val="none" w:sz="0" w:space="0" w:color="auto"/>
        <w:bottom w:val="none" w:sz="0" w:space="0" w:color="auto"/>
        <w:right w:val="none" w:sz="0" w:space="0" w:color="auto"/>
      </w:divBdr>
    </w:div>
    <w:div w:id="108013369">
      <w:bodyDiv w:val="1"/>
      <w:marLeft w:val="0"/>
      <w:marRight w:val="0"/>
      <w:marTop w:val="0"/>
      <w:marBottom w:val="0"/>
      <w:divBdr>
        <w:top w:val="none" w:sz="0" w:space="0" w:color="auto"/>
        <w:left w:val="none" w:sz="0" w:space="0" w:color="auto"/>
        <w:bottom w:val="none" w:sz="0" w:space="0" w:color="auto"/>
        <w:right w:val="none" w:sz="0" w:space="0" w:color="auto"/>
      </w:divBdr>
    </w:div>
    <w:div w:id="115950833">
      <w:bodyDiv w:val="1"/>
      <w:marLeft w:val="0"/>
      <w:marRight w:val="0"/>
      <w:marTop w:val="0"/>
      <w:marBottom w:val="0"/>
      <w:divBdr>
        <w:top w:val="none" w:sz="0" w:space="0" w:color="auto"/>
        <w:left w:val="none" w:sz="0" w:space="0" w:color="auto"/>
        <w:bottom w:val="none" w:sz="0" w:space="0" w:color="auto"/>
        <w:right w:val="none" w:sz="0" w:space="0" w:color="auto"/>
      </w:divBdr>
    </w:div>
    <w:div w:id="116410623">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26357060">
      <w:bodyDiv w:val="1"/>
      <w:marLeft w:val="0"/>
      <w:marRight w:val="0"/>
      <w:marTop w:val="0"/>
      <w:marBottom w:val="0"/>
      <w:divBdr>
        <w:top w:val="none" w:sz="0" w:space="0" w:color="auto"/>
        <w:left w:val="none" w:sz="0" w:space="0" w:color="auto"/>
        <w:bottom w:val="none" w:sz="0" w:space="0" w:color="auto"/>
        <w:right w:val="none" w:sz="0" w:space="0" w:color="auto"/>
      </w:divBdr>
    </w:div>
    <w:div w:id="130826216">
      <w:bodyDiv w:val="1"/>
      <w:marLeft w:val="0"/>
      <w:marRight w:val="0"/>
      <w:marTop w:val="0"/>
      <w:marBottom w:val="0"/>
      <w:divBdr>
        <w:top w:val="none" w:sz="0" w:space="0" w:color="auto"/>
        <w:left w:val="none" w:sz="0" w:space="0" w:color="auto"/>
        <w:bottom w:val="none" w:sz="0" w:space="0" w:color="auto"/>
        <w:right w:val="none" w:sz="0" w:space="0" w:color="auto"/>
      </w:divBdr>
    </w:div>
    <w:div w:id="134178680">
      <w:bodyDiv w:val="1"/>
      <w:marLeft w:val="0"/>
      <w:marRight w:val="0"/>
      <w:marTop w:val="0"/>
      <w:marBottom w:val="0"/>
      <w:divBdr>
        <w:top w:val="none" w:sz="0" w:space="0" w:color="auto"/>
        <w:left w:val="none" w:sz="0" w:space="0" w:color="auto"/>
        <w:bottom w:val="none" w:sz="0" w:space="0" w:color="auto"/>
        <w:right w:val="none" w:sz="0" w:space="0" w:color="auto"/>
      </w:divBdr>
    </w:div>
    <w:div w:id="134414453">
      <w:bodyDiv w:val="1"/>
      <w:marLeft w:val="0"/>
      <w:marRight w:val="0"/>
      <w:marTop w:val="0"/>
      <w:marBottom w:val="0"/>
      <w:divBdr>
        <w:top w:val="none" w:sz="0" w:space="0" w:color="auto"/>
        <w:left w:val="none" w:sz="0" w:space="0" w:color="auto"/>
        <w:bottom w:val="none" w:sz="0" w:space="0" w:color="auto"/>
        <w:right w:val="none" w:sz="0" w:space="0" w:color="auto"/>
      </w:divBdr>
    </w:div>
    <w:div w:id="134952636">
      <w:bodyDiv w:val="1"/>
      <w:marLeft w:val="0"/>
      <w:marRight w:val="0"/>
      <w:marTop w:val="0"/>
      <w:marBottom w:val="0"/>
      <w:divBdr>
        <w:top w:val="none" w:sz="0" w:space="0" w:color="auto"/>
        <w:left w:val="none" w:sz="0" w:space="0" w:color="auto"/>
        <w:bottom w:val="none" w:sz="0" w:space="0" w:color="auto"/>
        <w:right w:val="none" w:sz="0" w:space="0" w:color="auto"/>
      </w:divBdr>
    </w:div>
    <w:div w:id="142240207">
      <w:bodyDiv w:val="1"/>
      <w:marLeft w:val="0"/>
      <w:marRight w:val="0"/>
      <w:marTop w:val="0"/>
      <w:marBottom w:val="0"/>
      <w:divBdr>
        <w:top w:val="none" w:sz="0" w:space="0" w:color="auto"/>
        <w:left w:val="none" w:sz="0" w:space="0" w:color="auto"/>
        <w:bottom w:val="none" w:sz="0" w:space="0" w:color="auto"/>
        <w:right w:val="none" w:sz="0" w:space="0" w:color="auto"/>
      </w:divBdr>
    </w:div>
    <w:div w:id="148715205">
      <w:bodyDiv w:val="1"/>
      <w:marLeft w:val="0"/>
      <w:marRight w:val="0"/>
      <w:marTop w:val="0"/>
      <w:marBottom w:val="0"/>
      <w:divBdr>
        <w:top w:val="none" w:sz="0" w:space="0" w:color="auto"/>
        <w:left w:val="none" w:sz="0" w:space="0" w:color="auto"/>
        <w:bottom w:val="none" w:sz="0" w:space="0" w:color="auto"/>
        <w:right w:val="none" w:sz="0" w:space="0" w:color="auto"/>
      </w:divBdr>
    </w:div>
    <w:div w:id="151265710">
      <w:bodyDiv w:val="1"/>
      <w:marLeft w:val="0"/>
      <w:marRight w:val="0"/>
      <w:marTop w:val="0"/>
      <w:marBottom w:val="0"/>
      <w:divBdr>
        <w:top w:val="none" w:sz="0" w:space="0" w:color="auto"/>
        <w:left w:val="none" w:sz="0" w:space="0" w:color="auto"/>
        <w:bottom w:val="none" w:sz="0" w:space="0" w:color="auto"/>
        <w:right w:val="none" w:sz="0" w:space="0" w:color="auto"/>
      </w:divBdr>
    </w:div>
    <w:div w:id="162168503">
      <w:bodyDiv w:val="1"/>
      <w:marLeft w:val="0"/>
      <w:marRight w:val="0"/>
      <w:marTop w:val="0"/>
      <w:marBottom w:val="0"/>
      <w:divBdr>
        <w:top w:val="none" w:sz="0" w:space="0" w:color="auto"/>
        <w:left w:val="none" w:sz="0" w:space="0" w:color="auto"/>
        <w:bottom w:val="none" w:sz="0" w:space="0" w:color="auto"/>
        <w:right w:val="none" w:sz="0" w:space="0" w:color="auto"/>
      </w:divBdr>
    </w:div>
    <w:div w:id="169031416">
      <w:bodyDiv w:val="1"/>
      <w:marLeft w:val="0"/>
      <w:marRight w:val="0"/>
      <w:marTop w:val="0"/>
      <w:marBottom w:val="0"/>
      <w:divBdr>
        <w:top w:val="none" w:sz="0" w:space="0" w:color="auto"/>
        <w:left w:val="none" w:sz="0" w:space="0" w:color="auto"/>
        <w:bottom w:val="none" w:sz="0" w:space="0" w:color="auto"/>
        <w:right w:val="none" w:sz="0" w:space="0" w:color="auto"/>
      </w:divBdr>
    </w:div>
    <w:div w:id="176431512">
      <w:bodyDiv w:val="1"/>
      <w:marLeft w:val="0"/>
      <w:marRight w:val="0"/>
      <w:marTop w:val="0"/>
      <w:marBottom w:val="0"/>
      <w:divBdr>
        <w:top w:val="none" w:sz="0" w:space="0" w:color="auto"/>
        <w:left w:val="none" w:sz="0" w:space="0" w:color="auto"/>
        <w:bottom w:val="none" w:sz="0" w:space="0" w:color="auto"/>
        <w:right w:val="none" w:sz="0" w:space="0" w:color="auto"/>
      </w:divBdr>
    </w:div>
    <w:div w:id="178857888">
      <w:bodyDiv w:val="1"/>
      <w:marLeft w:val="0"/>
      <w:marRight w:val="0"/>
      <w:marTop w:val="0"/>
      <w:marBottom w:val="0"/>
      <w:divBdr>
        <w:top w:val="none" w:sz="0" w:space="0" w:color="auto"/>
        <w:left w:val="none" w:sz="0" w:space="0" w:color="auto"/>
        <w:bottom w:val="none" w:sz="0" w:space="0" w:color="auto"/>
        <w:right w:val="none" w:sz="0" w:space="0" w:color="auto"/>
      </w:divBdr>
    </w:div>
    <w:div w:id="195429118">
      <w:bodyDiv w:val="1"/>
      <w:marLeft w:val="0"/>
      <w:marRight w:val="0"/>
      <w:marTop w:val="0"/>
      <w:marBottom w:val="0"/>
      <w:divBdr>
        <w:top w:val="none" w:sz="0" w:space="0" w:color="auto"/>
        <w:left w:val="none" w:sz="0" w:space="0" w:color="auto"/>
        <w:bottom w:val="none" w:sz="0" w:space="0" w:color="auto"/>
        <w:right w:val="none" w:sz="0" w:space="0" w:color="auto"/>
      </w:divBdr>
    </w:div>
    <w:div w:id="196743173">
      <w:bodyDiv w:val="1"/>
      <w:marLeft w:val="0"/>
      <w:marRight w:val="0"/>
      <w:marTop w:val="0"/>
      <w:marBottom w:val="0"/>
      <w:divBdr>
        <w:top w:val="none" w:sz="0" w:space="0" w:color="auto"/>
        <w:left w:val="none" w:sz="0" w:space="0" w:color="auto"/>
        <w:bottom w:val="none" w:sz="0" w:space="0" w:color="auto"/>
        <w:right w:val="none" w:sz="0" w:space="0" w:color="auto"/>
      </w:divBdr>
    </w:div>
    <w:div w:id="200216322">
      <w:bodyDiv w:val="1"/>
      <w:marLeft w:val="0"/>
      <w:marRight w:val="0"/>
      <w:marTop w:val="0"/>
      <w:marBottom w:val="0"/>
      <w:divBdr>
        <w:top w:val="none" w:sz="0" w:space="0" w:color="auto"/>
        <w:left w:val="none" w:sz="0" w:space="0" w:color="auto"/>
        <w:bottom w:val="none" w:sz="0" w:space="0" w:color="auto"/>
        <w:right w:val="none" w:sz="0" w:space="0" w:color="auto"/>
      </w:divBdr>
    </w:div>
    <w:div w:id="200560580">
      <w:bodyDiv w:val="1"/>
      <w:marLeft w:val="0"/>
      <w:marRight w:val="0"/>
      <w:marTop w:val="0"/>
      <w:marBottom w:val="0"/>
      <w:divBdr>
        <w:top w:val="none" w:sz="0" w:space="0" w:color="auto"/>
        <w:left w:val="none" w:sz="0" w:space="0" w:color="auto"/>
        <w:bottom w:val="none" w:sz="0" w:space="0" w:color="auto"/>
        <w:right w:val="none" w:sz="0" w:space="0" w:color="auto"/>
      </w:divBdr>
    </w:div>
    <w:div w:id="200871619">
      <w:bodyDiv w:val="1"/>
      <w:marLeft w:val="0"/>
      <w:marRight w:val="0"/>
      <w:marTop w:val="0"/>
      <w:marBottom w:val="0"/>
      <w:divBdr>
        <w:top w:val="none" w:sz="0" w:space="0" w:color="auto"/>
        <w:left w:val="none" w:sz="0" w:space="0" w:color="auto"/>
        <w:bottom w:val="none" w:sz="0" w:space="0" w:color="auto"/>
        <w:right w:val="none" w:sz="0" w:space="0" w:color="auto"/>
      </w:divBdr>
    </w:div>
    <w:div w:id="206845380">
      <w:bodyDiv w:val="1"/>
      <w:marLeft w:val="0"/>
      <w:marRight w:val="0"/>
      <w:marTop w:val="0"/>
      <w:marBottom w:val="0"/>
      <w:divBdr>
        <w:top w:val="none" w:sz="0" w:space="0" w:color="auto"/>
        <w:left w:val="none" w:sz="0" w:space="0" w:color="auto"/>
        <w:bottom w:val="none" w:sz="0" w:space="0" w:color="auto"/>
        <w:right w:val="none" w:sz="0" w:space="0" w:color="auto"/>
      </w:divBdr>
    </w:div>
    <w:div w:id="212354659">
      <w:bodyDiv w:val="1"/>
      <w:marLeft w:val="0"/>
      <w:marRight w:val="0"/>
      <w:marTop w:val="0"/>
      <w:marBottom w:val="0"/>
      <w:divBdr>
        <w:top w:val="none" w:sz="0" w:space="0" w:color="auto"/>
        <w:left w:val="none" w:sz="0" w:space="0" w:color="auto"/>
        <w:bottom w:val="none" w:sz="0" w:space="0" w:color="auto"/>
        <w:right w:val="none" w:sz="0" w:space="0" w:color="auto"/>
      </w:divBdr>
    </w:div>
    <w:div w:id="226962548">
      <w:bodyDiv w:val="1"/>
      <w:marLeft w:val="0"/>
      <w:marRight w:val="0"/>
      <w:marTop w:val="0"/>
      <w:marBottom w:val="0"/>
      <w:divBdr>
        <w:top w:val="none" w:sz="0" w:space="0" w:color="auto"/>
        <w:left w:val="none" w:sz="0" w:space="0" w:color="auto"/>
        <w:bottom w:val="none" w:sz="0" w:space="0" w:color="auto"/>
        <w:right w:val="none" w:sz="0" w:space="0" w:color="auto"/>
      </w:divBdr>
    </w:div>
    <w:div w:id="249118850">
      <w:bodyDiv w:val="1"/>
      <w:marLeft w:val="0"/>
      <w:marRight w:val="0"/>
      <w:marTop w:val="0"/>
      <w:marBottom w:val="0"/>
      <w:divBdr>
        <w:top w:val="none" w:sz="0" w:space="0" w:color="auto"/>
        <w:left w:val="none" w:sz="0" w:space="0" w:color="auto"/>
        <w:bottom w:val="none" w:sz="0" w:space="0" w:color="auto"/>
        <w:right w:val="none" w:sz="0" w:space="0" w:color="auto"/>
      </w:divBdr>
    </w:div>
    <w:div w:id="252013775">
      <w:bodyDiv w:val="1"/>
      <w:marLeft w:val="0"/>
      <w:marRight w:val="0"/>
      <w:marTop w:val="0"/>
      <w:marBottom w:val="0"/>
      <w:divBdr>
        <w:top w:val="none" w:sz="0" w:space="0" w:color="auto"/>
        <w:left w:val="none" w:sz="0" w:space="0" w:color="auto"/>
        <w:bottom w:val="none" w:sz="0" w:space="0" w:color="auto"/>
        <w:right w:val="none" w:sz="0" w:space="0" w:color="auto"/>
      </w:divBdr>
    </w:div>
    <w:div w:id="255404550">
      <w:bodyDiv w:val="1"/>
      <w:marLeft w:val="0"/>
      <w:marRight w:val="0"/>
      <w:marTop w:val="0"/>
      <w:marBottom w:val="0"/>
      <w:divBdr>
        <w:top w:val="none" w:sz="0" w:space="0" w:color="auto"/>
        <w:left w:val="none" w:sz="0" w:space="0" w:color="auto"/>
        <w:bottom w:val="none" w:sz="0" w:space="0" w:color="auto"/>
        <w:right w:val="none" w:sz="0" w:space="0" w:color="auto"/>
      </w:divBdr>
    </w:div>
    <w:div w:id="264466645">
      <w:bodyDiv w:val="1"/>
      <w:marLeft w:val="0"/>
      <w:marRight w:val="0"/>
      <w:marTop w:val="0"/>
      <w:marBottom w:val="0"/>
      <w:divBdr>
        <w:top w:val="none" w:sz="0" w:space="0" w:color="auto"/>
        <w:left w:val="none" w:sz="0" w:space="0" w:color="auto"/>
        <w:bottom w:val="none" w:sz="0" w:space="0" w:color="auto"/>
        <w:right w:val="none" w:sz="0" w:space="0" w:color="auto"/>
      </w:divBdr>
    </w:div>
    <w:div w:id="270089678">
      <w:bodyDiv w:val="1"/>
      <w:marLeft w:val="0"/>
      <w:marRight w:val="0"/>
      <w:marTop w:val="0"/>
      <w:marBottom w:val="0"/>
      <w:divBdr>
        <w:top w:val="none" w:sz="0" w:space="0" w:color="auto"/>
        <w:left w:val="none" w:sz="0" w:space="0" w:color="auto"/>
        <w:bottom w:val="none" w:sz="0" w:space="0" w:color="auto"/>
        <w:right w:val="none" w:sz="0" w:space="0" w:color="auto"/>
      </w:divBdr>
    </w:div>
    <w:div w:id="270745641">
      <w:bodyDiv w:val="1"/>
      <w:marLeft w:val="0"/>
      <w:marRight w:val="0"/>
      <w:marTop w:val="0"/>
      <w:marBottom w:val="0"/>
      <w:divBdr>
        <w:top w:val="none" w:sz="0" w:space="0" w:color="auto"/>
        <w:left w:val="none" w:sz="0" w:space="0" w:color="auto"/>
        <w:bottom w:val="none" w:sz="0" w:space="0" w:color="auto"/>
        <w:right w:val="none" w:sz="0" w:space="0" w:color="auto"/>
      </w:divBdr>
    </w:div>
    <w:div w:id="272784243">
      <w:bodyDiv w:val="1"/>
      <w:marLeft w:val="0"/>
      <w:marRight w:val="0"/>
      <w:marTop w:val="0"/>
      <w:marBottom w:val="0"/>
      <w:divBdr>
        <w:top w:val="none" w:sz="0" w:space="0" w:color="auto"/>
        <w:left w:val="none" w:sz="0" w:space="0" w:color="auto"/>
        <w:bottom w:val="none" w:sz="0" w:space="0" w:color="auto"/>
        <w:right w:val="none" w:sz="0" w:space="0" w:color="auto"/>
      </w:divBdr>
    </w:div>
    <w:div w:id="279917544">
      <w:bodyDiv w:val="1"/>
      <w:marLeft w:val="0"/>
      <w:marRight w:val="0"/>
      <w:marTop w:val="0"/>
      <w:marBottom w:val="0"/>
      <w:divBdr>
        <w:top w:val="none" w:sz="0" w:space="0" w:color="auto"/>
        <w:left w:val="none" w:sz="0" w:space="0" w:color="auto"/>
        <w:bottom w:val="none" w:sz="0" w:space="0" w:color="auto"/>
        <w:right w:val="none" w:sz="0" w:space="0" w:color="auto"/>
      </w:divBdr>
    </w:div>
    <w:div w:id="286007497">
      <w:bodyDiv w:val="1"/>
      <w:marLeft w:val="0"/>
      <w:marRight w:val="0"/>
      <w:marTop w:val="0"/>
      <w:marBottom w:val="0"/>
      <w:divBdr>
        <w:top w:val="none" w:sz="0" w:space="0" w:color="auto"/>
        <w:left w:val="none" w:sz="0" w:space="0" w:color="auto"/>
        <w:bottom w:val="none" w:sz="0" w:space="0" w:color="auto"/>
        <w:right w:val="none" w:sz="0" w:space="0" w:color="auto"/>
      </w:divBdr>
    </w:div>
    <w:div w:id="298268439">
      <w:bodyDiv w:val="1"/>
      <w:marLeft w:val="0"/>
      <w:marRight w:val="0"/>
      <w:marTop w:val="0"/>
      <w:marBottom w:val="0"/>
      <w:divBdr>
        <w:top w:val="none" w:sz="0" w:space="0" w:color="auto"/>
        <w:left w:val="none" w:sz="0" w:space="0" w:color="auto"/>
        <w:bottom w:val="none" w:sz="0" w:space="0" w:color="auto"/>
        <w:right w:val="none" w:sz="0" w:space="0" w:color="auto"/>
      </w:divBdr>
    </w:div>
    <w:div w:id="300310629">
      <w:bodyDiv w:val="1"/>
      <w:marLeft w:val="0"/>
      <w:marRight w:val="0"/>
      <w:marTop w:val="0"/>
      <w:marBottom w:val="0"/>
      <w:divBdr>
        <w:top w:val="none" w:sz="0" w:space="0" w:color="auto"/>
        <w:left w:val="none" w:sz="0" w:space="0" w:color="auto"/>
        <w:bottom w:val="none" w:sz="0" w:space="0" w:color="auto"/>
        <w:right w:val="none" w:sz="0" w:space="0" w:color="auto"/>
      </w:divBdr>
    </w:div>
    <w:div w:id="302733061">
      <w:bodyDiv w:val="1"/>
      <w:marLeft w:val="0"/>
      <w:marRight w:val="0"/>
      <w:marTop w:val="0"/>
      <w:marBottom w:val="0"/>
      <w:divBdr>
        <w:top w:val="none" w:sz="0" w:space="0" w:color="auto"/>
        <w:left w:val="none" w:sz="0" w:space="0" w:color="auto"/>
        <w:bottom w:val="none" w:sz="0" w:space="0" w:color="auto"/>
        <w:right w:val="none" w:sz="0" w:space="0" w:color="auto"/>
      </w:divBdr>
    </w:div>
    <w:div w:id="318970909">
      <w:bodyDiv w:val="1"/>
      <w:marLeft w:val="0"/>
      <w:marRight w:val="0"/>
      <w:marTop w:val="0"/>
      <w:marBottom w:val="0"/>
      <w:divBdr>
        <w:top w:val="none" w:sz="0" w:space="0" w:color="auto"/>
        <w:left w:val="none" w:sz="0" w:space="0" w:color="auto"/>
        <w:bottom w:val="none" w:sz="0" w:space="0" w:color="auto"/>
        <w:right w:val="none" w:sz="0" w:space="0" w:color="auto"/>
      </w:divBdr>
    </w:div>
    <w:div w:id="324166488">
      <w:bodyDiv w:val="1"/>
      <w:marLeft w:val="0"/>
      <w:marRight w:val="0"/>
      <w:marTop w:val="0"/>
      <w:marBottom w:val="0"/>
      <w:divBdr>
        <w:top w:val="none" w:sz="0" w:space="0" w:color="auto"/>
        <w:left w:val="none" w:sz="0" w:space="0" w:color="auto"/>
        <w:bottom w:val="none" w:sz="0" w:space="0" w:color="auto"/>
        <w:right w:val="none" w:sz="0" w:space="0" w:color="auto"/>
      </w:divBdr>
    </w:div>
    <w:div w:id="325521951">
      <w:bodyDiv w:val="1"/>
      <w:marLeft w:val="0"/>
      <w:marRight w:val="0"/>
      <w:marTop w:val="0"/>
      <w:marBottom w:val="0"/>
      <w:divBdr>
        <w:top w:val="none" w:sz="0" w:space="0" w:color="auto"/>
        <w:left w:val="none" w:sz="0" w:space="0" w:color="auto"/>
        <w:bottom w:val="none" w:sz="0" w:space="0" w:color="auto"/>
        <w:right w:val="none" w:sz="0" w:space="0" w:color="auto"/>
      </w:divBdr>
    </w:div>
    <w:div w:id="343476133">
      <w:bodyDiv w:val="1"/>
      <w:marLeft w:val="0"/>
      <w:marRight w:val="0"/>
      <w:marTop w:val="0"/>
      <w:marBottom w:val="0"/>
      <w:divBdr>
        <w:top w:val="none" w:sz="0" w:space="0" w:color="auto"/>
        <w:left w:val="none" w:sz="0" w:space="0" w:color="auto"/>
        <w:bottom w:val="none" w:sz="0" w:space="0" w:color="auto"/>
        <w:right w:val="none" w:sz="0" w:space="0" w:color="auto"/>
      </w:divBdr>
    </w:div>
    <w:div w:id="346445056">
      <w:bodyDiv w:val="1"/>
      <w:marLeft w:val="0"/>
      <w:marRight w:val="0"/>
      <w:marTop w:val="0"/>
      <w:marBottom w:val="0"/>
      <w:divBdr>
        <w:top w:val="none" w:sz="0" w:space="0" w:color="auto"/>
        <w:left w:val="none" w:sz="0" w:space="0" w:color="auto"/>
        <w:bottom w:val="none" w:sz="0" w:space="0" w:color="auto"/>
        <w:right w:val="none" w:sz="0" w:space="0" w:color="auto"/>
      </w:divBdr>
    </w:div>
    <w:div w:id="358942353">
      <w:bodyDiv w:val="1"/>
      <w:marLeft w:val="0"/>
      <w:marRight w:val="0"/>
      <w:marTop w:val="0"/>
      <w:marBottom w:val="0"/>
      <w:divBdr>
        <w:top w:val="none" w:sz="0" w:space="0" w:color="auto"/>
        <w:left w:val="none" w:sz="0" w:space="0" w:color="auto"/>
        <w:bottom w:val="none" w:sz="0" w:space="0" w:color="auto"/>
        <w:right w:val="none" w:sz="0" w:space="0" w:color="auto"/>
      </w:divBdr>
    </w:div>
    <w:div w:id="363214011">
      <w:bodyDiv w:val="1"/>
      <w:marLeft w:val="0"/>
      <w:marRight w:val="0"/>
      <w:marTop w:val="0"/>
      <w:marBottom w:val="0"/>
      <w:divBdr>
        <w:top w:val="none" w:sz="0" w:space="0" w:color="auto"/>
        <w:left w:val="none" w:sz="0" w:space="0" w:color="auto"/>
        <w:bottom w:val="none" w:sz="0" w:space="0" w:color="auto"/>
        <w:right w:val="none" w:sz="0" w:space="0" w:color="auto"/>
      </w:divBdr>
    </w:div>
    <w:div w:id="373895444">
      <w:bodyDiv w:val="1"/>
      <w:marLeft w:val="0"/>
      <w:marRight w:val="0"/>
      <w:marTop w:val="0"/>
      <w:marBottom w:val="0"/>
      <w:divBdr>
        <w:top w:val="none" w:sz="0" w:space="0" w:color="auto"/>
        <w:left w:val="none" w:sz="0" w:space="0" w:color="auto"/>
        <w:bottom w:val="none" w:sz="0" w:space="0" w:color="auto"/>
        <w:right w:val="none" w:sz="0" w:space="0" w:color="auto"/>
      </w:divBdr>
    </w:div>
    <w:div w:id="381488458">
      <w:bodyDiv w:val="1"/>
      <w:marLeft w:val="0"/>
      <w:marRight w:val="0"/>
      <w:marTop w:val="0"/>
      <w:marBottom w:val="0"/>
      <w:divBdr>
        <w:top w:val="none" w:sz="0" w:space="0" w:color="auto"/>
        <w:left w:val="none" w:sz="0" w:space="0" w:color="auto"/>
        <w:bottom w:val="none" w:sz="0" w:space="0" w:color="auto"/>
        <w:right w:val="none" w:sz="0" w:space="0" w:color="auto"/>
      </w:divBdr>
    </w:div>
    <w:div w:id="388193342">
      <w:bodyDiv w:val="1"/>
      <w:marLeft w:val="0"/>
      <w:marRight w:val="0"/>
      <w:marTop w:val="0"/>
      <w:marBottom w:val="0"/>
      <w:divBdr>
        <w:top w:val="none" w:sz="0" w:space="0" w:color="auto"/>
        <w:left w:val="none" w:sz="0" w:space="0" w:color="auto"/>
        <w:bottom w:val="none" w:sz="0" w:space="0" w:color="auto"/>
        <w:right w:val="none" w:sz="0" w:space="0" w:color="auto"/>
      </w:divBdr>
    </w:div>
    <w:div w:id="396438973">
      <w:bodyDiv w:val="1"/>
      <w:marLeft w:val="0"/>
      <w:marRight w:val="0"/>
      <w:marTop w:val="0"/>
      <w:marBottom w:val="0"/>
      <w:divBdr>
        <w:top w:val="none" w:sz="0" w:space="0" w:color="auto"/>
        <w:left w:val="none" w:sz="0" w:space="0" w:color="auto"/>
        <w:bottom w:val="none" w:sz="0" w:space="0" w:color="auto"/>
        <w:right w:val="none" w:sz="0" w:space="0" w:color="auto"/>
      </w:divBdr>
    </w:div>
    <w:div w:id="400444570">
      <w:bodyDiv w:val="1"/>
      <w:marLeft w:val="0"/>
      <w:marRight w:val="0"/>
      <w:marTop w:val="0"/>
      <w:marBottom w:val="0"/>
      <w:divBdr>
        <w:top w:val="none" w:sz="0" w:space="0" w:color="auto"/>
        <w:left w:val="none" w:sz="0" w:space="0" w:color="auto"/>
        <w:bottom w:val="none" w:sz="0" w:space="0" w:color="auto"/>
        <w:right w:val="none" w:sz="0" w:space="0" w:color="auto"/>
      </w:divBdr>
    </w:div>
    <w:div w:id="402796566">
      <w:bodyDiv w:val="1"/>
      <w:marLeft w:val="0"/>
      <w:marRight w:val="0"/>
      <w:marTop w:val="0"/>
      <w:marBottom w:val="0"/>
      <w:divBdr>
        <w:top w:val="none" w:sz="0" w:space="0" w:color="auto"/>
        <w:left w:val="none" w:sz="0" w:space="0" w:color="auto"/>
        <w:bottom w:val="none" w:sz="0" w:space="0" w:color="auto"/>
        <w:right w:val="none" w:sz="0" w:space="0" w:color="auto"/>
      </w:divBdr>
    </w:div>
    <w:div w:id="405108619">
      <w:bodyDiv w:val="1"/>
      <w:marLeft w:val="0"/>
      <w:marRight w:val="0"/>
      <w:marTop w:val="0"/>
      <w:marBottom w:val="0"/>
      <w:divBdr>
        <w:top w:val="none" w:sz="0" w:space="0" w:color="auto"/>
        <w:left w:val="none" w:sz="0" w:space="0" w:color="auto"/>
        <w:bottom w:val="none" w:sz="0" w:space="0" w:color="auto"/>
        <w:right w:val="none" w:sz="0" w:space="0" w:color="auto"/>
      </w:divBdr>
    </w:div>
    <w:div w:id="407070896">
      <w:bodyDiv w:val="1"/>
      <w:marLeft w:val="0"/>
      <w:marRight w:val="0"/>
      <w:marTop w:val="0"/>
      <w:marBottom w:val="0"/>
      <w:divBdr>
        <w:top w:val="none" w:sz="0" w:space="0" w:color="auto"/>
        <w:left w:val="none" w:sz="0" w:space="0" w:color="auto"/>
        <w:bottom w:val="none" w:sz="0" w:space="0" w:color="auto"/>
        <w:right w:val="none" w:sz="0" w:space="0" w:color="auto"/>
      </w:divBdr>
    </w:div>
    <w:div w:id="411507063">
      <w:bodyDiv w:val="1"/>
      <w:marLeft w:val="0"/>
      <w:marRight w:val="0"/>
      <w:marTop w:val="0"/>
      <w:marBottom w:val="0"/>
      <w:divBdr>
        <w:top w:val="none" w:sz="0" w:space="0" w:color="auto"/>
        <w:left w:val="none" w:sz="0" w:space="0" w:color="auto"/>
        <w:bottom w:val="none" w:sz="0" w:space="0" w:color="auto"/>
        <w:right w:val="none" w:sz="0" w:space="0" w:color="auto"/>
      </w:divBdr>
    </w:div>
    <w:div w:id="422923962">
      <w:bodyDiv w:val="1"/>
      <w:marLeft w:val="0"/>
      <w:marRight w:val="0"/>
      <w:marTop w:val="0"/>
      <w:marBottom w:val="0"/>
      <w:divBdr>
        <w:top w:val="none" w:sz="0" w:space="0" w:color="auto"/>
        <w:left w:val="none" w:sz="0" w:space="0" w:color="auto"/>
        <w:bottom w:val="none" w:sz="0" w:space="0" w:color="auto"/>
        <w:right w:val="none" w:sz="0" w:space="0" w:color="auto"/>
      </w:divBdr>
    </w:div>
    <w:div w:id="433939581">
      <w:bodyDiv w:val="1"/>
      <w:marLeft w:val="0"/>
      <w:marRight w:val="0"/>
      <w:marTop w:val="0"/>
      <w:marBottom w:val="0"/>
      <w:divBdr>
        <w:top w:val="none" w:sz="0" w:space="0" w:color="auto"/>
        <w:left w:val="none" w:sz="0" w:space="0" w:color="auto"/>
        <w:bottom w:val="none" w:sz="0" w:space="0" w:color="auto"/>
        <w:right w:val="none" w:sz="0" w:space="0" w:color="auto"/>
      </w:divBdr>
    </w:div>
    <w:div w:id="439227028">
      <w:bodyDiv w:val="1"/>
      <w:marLeft w:val="0"/>
      <w:marRight w:val="0"/>
      <w:marTop w:val="0"/>
      <w:marBottom w:val="0"/>
      <w:divBdr>
        <w:top w:val="none" w:sz="0" w:space="0" w:color="auto"/>
        <w:left w:val="none" w:sz="0" w:space="0" w:color="auto"/>
        <w:bottom w:val="none" w:sz="0" w:space="0" w:color="auto"/>
        <w:right w:val="none" w:sz="0" w:space="0" w:color="auto"/>
      </w:divBdr>
    </w:div>
    <w:div w:id="440999482">
      <w:bodyDiv w:val="1"/>
      <w:marLeft w:val="0"/>
      <w:marRight w:val="0"/>
      <w:marTop w:val="0"/>
      <w:marBottom w:val="0"/>
      <w:divBdr>
        <w:top w:val="none" w:sz="0" w:space="0" w:color="auto"/>
        <w:left w:val="none" w:sz="0" w:space="0" w:color="auto"/>
        <w:bottom w:val="none" w:sz="0" w:space="0" w:color="auto"/>
        <w:right w:val="none" w:sz="0" w:space="0" w:color="auto"/>
      </w:divBdr>
    </w:div>
    <w:div w:id="443422041">
      <w:bodyDiv w:val="1"/>
      <w:marLeft w:val="0"/>
      <w:marRight w:val="0"/>
      <w:marTop w:val="0"/>
      <w:marBottom w:val="0"/>
      <w:divBdr>
        <w:top w:val="none" w:sz="0" w:space="0" w:color="auto"/>
        <w:left w:val="none" w:sz="0" w:space="0" w:color="auto"/>
        <w:bottom w:val="none" w:sz="0" w:space="0" w:color="auto"/>
        <w:right w:val="none" w:sz="0" w:space="0" w:color="auto"/>
      </w:divBdr>
    </w:div>
    <w:div w:id="453598746">
      <w:bodyDiv w:val="1"/>
      <w:marLeft w:val="0"/>
      <w:marRight w:val="0"/>
      <w:marTop w:val="0"/>
      <w:marBottom w:val="0"/>
      <w:divBdr>
        <w:top w:val="none" w:sz="0" w:space="0" w:color="auto"/>
        <w:left w:val="none" w:sz="0" w:space="0" w:color="auto"/>
        <w:bottom w:val="none" w:sz="0" w:space="0" w:color="auto"/>
        <w:right w:val="none" w:sz="0" w:space="0" w:color="auto"/>
      </w:divBdr>
    </w:div>
    <w:div w:id="460150716">
      <w:bodyDiv w:val="1"/>
      <w:marLeft w:val="0"/>
      <w:marRight w:val="0"/>
      <w:marTop w:val="0"/>
      <w:marBottom w:val="0"/>
      <w:divBdr>
        <w:top w:val="none" w:sz="0" w:space="0" w:color="auto"/>
        <w:left w:val="none" w:sz="0" w:space="0" w:color="auto"/>
        <w:bottom w:val="none" w:sz="0" w:space="0" w:color="auto"/>
        <w:right w:val="none" w:sz="0" w:space="0" w:color="auto"/>
      </w:divBdr>
    </w:div>
    <w:div w:id="466049759">
      <w:bodyDiv w:val="1"/>
      <w:marLeft w:val="0"/>
      <w:marRight w:val="0"/>
      <w:marTop w:val="0"/>
      <w:marBottom w:val="0"/>
      <w:divBdr>
        <w:top w:val="none" w:sz="0" w:space="0" w:color="auto"/>
        <w:left w:val="none" w:sz="0" w:space="0" w:color="auto"/>
        <w:bottom w:val="none" w:sz="0" w:space="0" w:color="auto"/>
        <w:right w:val="none" w:sz="0" w:space="0" w:color="auto"/>
      </w:divBdr>
    </w:div>
    <w:div w:id="474686109">
      <w:bodyDiv w:val="1"/>
      <w:marLeft w:val="0"/>
      <w:marRight w:val="0"/>
      <w:marTop w:val="0"/>
      <w:marBottom w:val="0"/>
      <w:divBdr>
        <w:top w:val="none" w:sz="0" w:space="0" w:color="auto"/>
        <w:left w:val="none" w:sz="0" w:space="0" w:color="auto"/>
        <w:bottom w:val="none" w:sz="0" w:space="0" w:color="auto"/>
        <w:right w:val="none" w:sz="0" w:space="0" w:color="auto"/>
      </w:divBdr>
    </w:div>
    <w:div w:id="479999549">
      <w:bodyDiv w:val="1"/>
      <w:marLeft w:val="0"/>
      <w:marRight w:val="0"/>
      <w:marTop w:val="0"/>
      <w:marBottom w:val="0"/>
      <w:divBdr>
        <w:top w:val="none" w:sz="0" w:space="0" w:color="auto"/>
        <w:left w:val="none" w:sz="0" w:space="0" w:color="auto"/>
        <w:bottom w:val="none" w:sz="0" w:space="0" w:color="auto"/>
        <w:right w:val="none" w:sz="0" w:space="0" w:color="auto"/>
      </w:divBdr>
    </w:div>
    <w:div w:id="494345198">
      <w:bodyDiv w:val="1"/>
      <w:marLeft w:val="0"/>
      <w:marRight w:val="0"/>
      <w:marTop w:val="0"/>
      <w:marBottom w:val="0"/>
      <w:divBdr>
        <w:top w:val="none" w:sz="0" w:space="0" w:color="auto"/>
        <w:left w:val="none" w:sz="0" w:space="0" w:color="auto"/>
        <w:bottom w:val="none" w:sz="0" w:space="0" w:color="auto"/>
        <w:right w:val="none" w:sz="0" w:space="0" w:color="auto"/>
      </w:divBdr>
    </w:div>
    <w:div w:id="498235012">
      <w:bodyDiv w:val="1"/>
      <w:marLeft w:val="0"/>
      <w:marRight w:val="0"/>
      <w:marTop w:val="0"/>
      <w:marBottom w:val="0"/>
      <w:divBdr>
        <w:top w:val="none" w:sz="0" w:space="0" w:color="auto"/>
        <w:left w:val="none" w:sz="0" w:space="0" w:color="auto"/>
        <w:bottom w:val="none" w:sz="0" w:space="0" w:color="auto"/>
        <w:right w:val="none" w:sz="0" w:space="0" w:color="auto"/>
      </w:divBdr>
    </w:div>
    <w:div w:id="510412272">
      <w:bodyDiv w:val="1"/>
      <w:marLeft w:val="0"/>
      <w:marRight w:val="0"/>
      <w:marTop w:val="0"/>
      <w:marBottom w:val="0"/>
      <w:divBdr>
        <w:top w:val="none" w:sz="0" w:space="0" w:color="auto"/>
        <w:left w:val="none" w:sz="0" w:space="0" w:color="auto"/>
        <w:bottom w:val="none" w:sz="0" w:space="0" w:color="auto"/>
        <w:right w:val="none" w:sz="0" w:space="0" w:color="auto"/>
      </w:divBdr>
    </w:div>
    <w:div w:id="516384577">
      <w:bodyDiv w:val="1"/>
      <w:marLeft w:val="0"/>
      <w:marRight w:val="0"/>
      <w:marTop w:val="0"/>
      <w:marBottom w:val="0"/>
      <w:divBdr>
        <w:top w:val="none" w:sz="0" w:space="0" w:color="auto"/>
        <w:left w:val="none" w:sz="0" w:space="0" w:color="auto"/>
        <w:bottom w:val="none" w:sz="0" w:space="0" w:color="auto"/>
        <w:right w:val="none" w:sz="0" w:space="0" w:color="auto"/>
      </w:divBdr>
    </w:div>
    <w:div w:id="521014035">
      <w:bodyDiv w:val="1"/>
      <w:marLeft w:val="0"/>
      <w:marRight w:val="0"/>
      <w:marTop w:val="0"/>
      <w:marBottom w:val="0"/>
      <w:divBdr>
        <w:top w:val="none" w:sz="0" w:space="0" w:color="auto"/>
        <w:left w:val="none" w:sz="0" w:space="0" w:color="auto"/>
        <w:bottom w:val="none" w:sz="0" w:space="0" w:color="auto"/>
        <w:right w:val="none" w:sz="0" w:space="0" w:color="auto"/>
      </w:divBdr>
    </w:div>
    <w:div w:id="526258980">
      <w:bodyDiv w:val="1"/>
      <w:marLeft w:val="0"/>
      <w:marRight w:val="0"/>
      <w:marTop w:val="0"/>
      <w:marBottom w:val="0"/>
      <w:divBdr>
        <w:top w:val="none" w:sz="0" w:space="0" w:color="auto"/>
        <w:left w:val="none" w:sz="0" w:space="0" w:color="auto"/>
        <w:bottom w:val="none" w:sz="0" w:space="0" w:color="auto"/>
        <w:right w:val="none" w:sz="0" w:space="0" w:color="auto"/>
      </w:divBdr>
    </w:div>
    <w:div w:id="533075065">
      <w:bodyDiv w:val="1"/>
      <w:marLeft w:val="0"/>
      <w:marRight w:val="0"/>
      <w:marTop w:val="0"/>
      <w:marBottom w:val="0"/>
      <w:divBdr>
        <w:top w:val="none" w:sz="0" w:space="0" w:color="auto"/>
        <w:left w:val="none" w:sz="0" w:space="0" w:color="auto"/>
        <w:bottom w:val="none" w:sz="0" w:space="0" w:color="auto"/>
        <w:right w:val="none" w:sz="0" w:space="0" w:color="auto"/>
      </w:divBdr>
    </w:div>
    <w:div w:id="555436049">
      <w:bodyDiv w:val="1"/>
      <w:marLeft w:val="0"/>
      <w:marRight w:val="0"/>
      <w:marTop w:val="0"/>
      <w:marBottom w:val="0"/>
      <w:divBdr>
        <w:top w:val="none" w:sz="0" w:space="0" w:color="auto"/>
        <w:left w:val="none" w:sz="0" w:space="0" w:color="auto"/>
        <w:bottom w:val="none" w:sz="0" w:space="0" w:color="auto"/>
        <w:right w:val="none" w:sz="0" w:space="0" w:color="auto"/>
      </w:divBdr>
    </w:div>
    <w:div w:id="584847797">
      <w:bodyDiv w:val="1"/>
      <w:marLeft w:val="0"/>
      <w:marRight w:val="0"/>
      <w:marTop w:val="0"/>
      <w:marBottom w:val="0"/>
      <w:divBdr>
        <w:top w:val="none" w:sz="0" w:space="0" w:color="auto"/>
        <w:left w:val="none" w:sz="0" w:space="0" w:color="auto"/>
        <w:bottom w:val="none" w:sz="0" w:space="0" w:color="auto"/>
        <w:right w:val="none" w:sz="0" w:space="0" w:color="auto"/>
      </w:divBdr>
    </w:div>
    <w:div w:id="589890133">
      <w:bodyDiv w:val="1"/>
      <w:marLeft w:val="0"/>
      <w:marRight w:val="0"/>
      <w:marTop w:val="0"/>
      <w:marBottom w:val="0"/>
      <w:divBdr>
        <w:top w:val="none" w:sz="0" w:space="0" w:color="auto"/>
        <w:left w:val="none" w:sz="0" w:space="0" w:color="auto"/>
        <w:bottom w:val="none" w:sz="0" w:space="0" w:color="auto"/>
        <w:right w:val="none" w:sz="0" w:space="0" w:color="auto"/>
      </w:divBdr>
    </w:div>
    <w:div w:id="622004654">
      <w:bodyDiv w:val="1"/>
      <w:marLeft w:val="0"/>
      <w:marRight w:val="0"/>
      <w:marTop w:val="0"/>
      <w:marBottom w:val="0"/>
      <w:divBdr>
        <w:top w:val="none" w:sz="0" w:space="0" w:color="auto"/>
        <w:left w:val="none" w:sz="0" w:space="0" w:color="auto"/>
        <w:bottom w:val="none" w:sz="0" w:space="0" w:color="auto"/>
        <w:right w:val="none" w:sz="0" w:space="0" w:color="auto"/>
      </w:divBdr>
    </w:div>
    <w:div w:id="623123720">
      <w:bodyDiv w:val="1"/>
      <w:marLeft w:val="0"/>
      <w:marRight w:val="0"/>
      <w:marTop w:val="0"/>
      <w:marBottom w:val="0"/>
      <w:divBdr>
        <w:top w:val="none" w:sz="0" w:space="0" w:color="auto"/>
        <w:left w:val="none" w:sz="0" w:space="0" w:color="auto"/>
        <w:bottom w:val="none" w:sz="0" w:space="0" w:color="auto"/>
        <w:right w:val="none" w:sz="0" w:space="0" w:color="auto"/>
      </w:divBdr>
    </w:div>
    <w:div w:id="629097844">
      <w:bodyDiv w:val="1"/>
      <w:marLeft w:val="0"/>
      <w:marRight w:val="0"/>
      <w:marTop w:val="0"/>
      <w:marBottom w:val="0"/>
      <w:divBdr>
        <w:top w:val="none" w:sz="0" w:space="0" w:color="auto"/>
        <w:left w:val="none" w:sz="0" w:space="0" w:color="auto"/>
        <w:bottom w:val="none" w:sz="0" w:space="0" w:color="auto"/>
        <w:right w:val="none" w:sz="0" w:space="0" w:color="auto"/>
      </w:divBdr>
    </w:div>
    <w:div w:id="630550303">
      <w:bodyDiv w:val="1"/>
      <w:marLeft w:val="0"/>
      <w:marRight w:val="0"/>
      <w:marTop w:val="0"/>
      <w:marBottom w:val="0"/>
      <w:divBdr>
        <w:top w:val="none" w:sz="0" w:space="0" w:color="auto"/>
        <w:left w:val="none" w:sz="0" w:space="0" w:color="auto"/>
        <w:bottom w:val="none" w:sz="0" w:space="0" w:color="auto"/>
        <w:right w:val="none" w:sz="0" w:space="0" w:color="auto"/>
      </w:divBdr>
    </w:div>
    <w:div w:id="631442309">
      <w:bodyDiv w:val="1"/>
      <w:marLeft w:val="0"/>
      <w:marRight w:val="0"/>
      <w:marTop w:val="0"/>
      <w:marBottom w:val="0"/>
      <w:divBdr>
        <w:top w:val="none" w:sz="0" w:space="0" w:color="auto"/>
        <w:left w:val="none" w:sz="0" w:space="0" w:color="auto"/>
        <w:bottom w:val="none" w:sz="0" w:space="0" w:color="auto"/>
        <w:right w:val="none" w:sz="0" w:space="0" w:color="auto"/>
      </w:divBdr>
    </w:div>
    <w:div w:id="637884449">
      <w:bodyDiv w:val="1"/>
      <w:marLeft w:val="0"/>
      <w:marRight w:val="0"/>
      <w:marTop w:val="0"/>
      <w:marBottom w:val="0"/>
      <w:divBdr>
        <w:top w:val="none" w:sz="0" w:space="0" w:color="auto"/>
        <w:left w:val="none" w:sz="0" w:space="0" w:color="auto"/>
        <w:bottom w:val="none" w:sz="0" w:space="0" w:color="auto"/>
        <w:right w:val="none" w:sz="0" w:space="0" w:color="auto"/>
      </w:divBdr>
    </w:div>
    <w:div w:id="641278825">
      <w:bodyDiv w:val="1"/>
      <w:marLeft w:val="0"/>
      <w:marRight w:val="0"/>
      <w:marTop w:val="0"/>
      <w:marBottom w:val="0"/>
      <w:divBdr>
        <w:top w:val="none" w:sz="0" w:space="0" w:color="auto"/>
        <w:left w:val="none" w:sz="0" w:space="0" w:color="auto"/>
        <w:bottom w:val="none" w:sz="0" w:space="0" w:color="auto"/>
        <w:right w:val="none" w:sz="0" w:space="0" w:color="auto"/>
      </w:divBdr>
    </w:div>
    <w:div w:id="651980565">
      <w:bodyDiv w:val="1"/>
      <w:marLeft w:val="0"/>
      <w:marRight w:val="0"/>
      <w:marTop w:val="0"/>
      <w:marBottom w:val="0"/>
      <w:divBdr>
        <w:top w:val="none" w:sz="0" w:space="0" w:color="auto"/>
        <w:left w:val="none" w:sz="0" w:space="0" w:color="auto"/>
        <w:bottom w:val="none" w:sz="0" w:space="0" w:color="auto"/>
        <w:right w:val="none" w:sz="0" w:space="0" w:color="auto"/>
      </w:divBdr>
    </w:div>
    <w:div w:id="655568598">
      <w:bodyDiv w:val="1"/>
      <w:marLeft w:val="0"/>
      <w:marRight w:val="0"/>
      <w:marTop w:val="0"/>
      <w:marBottom w:val="0"/>
      <w:divBdr>
        <w:top w:val="none" w:sz="0" w:space="0" w:color="auto"/>
        <w:left w:val="none" w:sz="0" w:space="0" w:color="auto"/>
        <w:bottom w:val="none" w:sz="0" w:space="0" w:color="auto"/>
        <w:right w:val="none" w:sz="0" w:space="0" w:color="auto"/>
      </w:divBdr>
    </w:div>
    <w:div w:id="669260302">
      <w:bodyDiv w:val="1"/>
      <w:marLeft w:val="0"/>
      <w:marRight w:val="0"/>
      <w:marTop w:val="0"/>
      <w:marBottom w:val="0"/>
      <w:divBdr>
        <w:top w:val="none" w:sz="0" w:space="0" w:color="auto"/>
        <w:left w:val="none" w:sz="0" w:space="0" w:color="auto"/>
        <w:bottom w:val="none" w:sz="0" w:space="0" w:color="auto"/>
        <w:right w:val="none" w:sz="0" w:space="0" w:color="auto"/>
      </w:divBdr>
    </w:div>
    <w:div w:id="670717325">
      <w:bodyDiv w:val="1"/>
      <w:marLeft w:val="0"/>
      <w:marRight w:val="0"/>
      <w:marTop w:val="0"/>
      <w:marBottom w:val="0"/>
      <w:divBdr>
        <w:top w:val="none" w:sz="0" w:space="0" w:color="auto"/>
        <w:left w:val="none" w:sz="0" w:space="0" w:color="auto"/>
        <w:bottom w:val="none" w:sz="0" w:space="0" w:color="auto"/>
        <w:right w:val="none" w:sz="0" w:space="0" w:color="auto"/>
      </w:divBdr>
    </w:div>
    <w:div w:id="682824703">
      <w:bodyDiv w:val="1"/>
      <w:marLeft w:val="0"/>
      <w:marRight w:val="0"/>
      <w:marTop w:val="0"/>
      <w:marBottom w:val="0"/>
      <w:divBdr>
        <w:top w:val="none" w:sz="0" w:space="0" w:color="auto"/>
        <w:left w:val="none" w:sz="0" w:space="0" w:color="auto"/>
        <w:bottom w:val="none" w:sz="0" w:space="0" w:color="auto"/>
        <w:right w:val="none" w:sz="0" w:space="0" w:color="auto"/>
      </w:divBdr>
    </w:div>
    <w:div w:id="684015362">
      <w:bodyDiv w:val="1"/>
      <w:marLeft w:val="0"/>
      <w:marRight w:val="0"/>
      <w:marTop w:val="0"/>
      <w:marBottom w:val="0"/>
      <w:divBdr>
        <w:top w:val="none" w:sz="0" w:space="0" w:color="auto"/>
        <w:left w:val="none" w:sz="0" w:space="0" w:color="auto"/>
        <w:bottom w:val="none" w:sz="0" w:space="0" w:color="auto"/>
        <w:right w:val="none" w:sz="0" w:space="0" w:color="auto"/>
      </w:divBdr>
    </w:div>
    <w:div w:id="689138492">
      <w:bodyDiv w:val="1"/>
      <w:marLeft w:val="0"/>
      <w:marRight w:val="0"/>
      <w:marTop w:val="0"/>
      <w:marBottom w:val="0"/>
      <w:divBdr>
        <w:top w:val="none" w:sz="0" w:space="0" w:color="auto"/>
        <w:left w:val="none" w:sz="0" w:space="0" w:color="auto"/>
        <w:bottom w:val="none" w:sz="0" w:space="0" w:color="auto"/>
        <w:right w:val="none" w:sz="0" w:space="0" w:color="auto"/>
      </w:divBdr>
    </w:div>
    <w:div w:id="697244326">
      <w:bodyDiv w:val="1"/>
      <w:marLeft w:val="0"/>
      <w:marRight w:val="0"/>
      <w:marTop w:val="0"/>
      <w:marBottom w:val="0"/>
      <w:divBdr>
        <w:top w:val="none" w:sz="0" w:space="0" w:color="auto"/>
        <w:left w:val="none" w:sz="0" w:space="0" w:color="auto"/>
        <w:bottom w:val="none" w:sz="0" w:space="0" w:color="auto"/>
        <w:right w:val="none" w:sz="0" w:space="0" w:color="auto"/>
      </w:divBdr>
    </w:div>
    <w:div w:id="707487145">
      <w:bodyDiv w:val="1"/>
      <w:marLeft w:val="0"/>
      <w:marRight w:val="0"/>
      <w:marTop w:val="0"/>
      <w:marBottom w:val="0"/>
      <w:divBdr>
        <w:top w:val="none" w:sz="0" w:space="0" w:color="auto"/>
        <w:left w:val="none" w:sz="0" w:space="0" w:color="auto"/>
        <w:bottom w:val="none" w:sz="0" w:space="0" w:color="auto"/>
        <w:right w:val="none" w:sz="0" w:space="0" w:color="auto"/>
      </w:divBdr>
    </w:div>
    <w:div w:id="715350560">
      <w:bodyDiv w:val="1"/>
      <w:marLeft w:val="0"/>
      <w:marRight w:val="0"/>
      <w:marTop w:val="0"/>
      <w:marBottom w:val="0"/>
      <w:divBdr>
        <w:top w:val="none" w:sz="0" w:space="0" w:color="auto"/>
        <w:left w:val="none" w:sz="0" w:space="0" w:color="auto"/>
        <w:bottom w:val="none" w:sz="0" w:space="0" w:color="auto"/>
        <w:right w:val="none" w:sz="0" w:space="0" w:color="auto"/>
      </w:divBdr>
    </w:div>
    <w:div w:id="716469848">
      <w:bodyDiv w:val="1"/>
      <w:marLeft w:val="0"/>
      <w:marRight w:val="0"/>
      <w:marTop w:val="0"/>
      <w:marBottom w:val="0"/>
      <w:divBdr>
        <w:top w:val="none" w:sz="0" w:space="0" w:color="auto"/>
        <w:left w:val="none" w:sz="0" w:space="0" w:color="auto"/>
        <w:bottom w:val="none" w:sz="0" w:space="0" w:color="auto"/>
        <w:right w:val="none" w:sz="0" w:space="0" w:color="auto"/>
      </w:divBdr>
    </w:div>
    <w:div w:id="725180682">
      <w:bodyDiv w:val="1"/>
      <w:marLeft w:val="0"/>
      <w:marRight w:val="0"/>
      <w:marTop w:val="0"/>
      <w:marBottom w:val="0"/>
      <w:divBdr>
        <w:top w:val="none" w:sz="0" w:space="0" w:color="auto"/>
        <w:left w:val="none" w:sz="0" w:space="0" w:color="auto"/>
        <w:bottom w:val="none" w:sz="0" w:space="0" w:color="auto"/>
        <w:right w:val="none" w:sz="0" w:space="0" w:color="auto"/>
      </w:divBdr>
    </w:div>
    <w:div w:id="737167905">
      <w:bodyDiv w:val="1"/>
      <w:marLeft w:val="0"/>
      <w:marRight w:val="0"/>
      <w:marTop w:val="0"/>
      <w:marBottom w:val="0"/>
      <w:divBdr>
        <w:top w:val="none" w:sz="0" w:space="0" w:color="auto"/>
        <w:left w:val="none" w:sz="0" w:space="0" w:color="auto"/>
        <w:bottom w:val="none" w:sz="0" w:space="0" w:color="auto"/>
        <w:right w:val="none" w:sz="0" w:space="0" w:color="auto"/>
      </w:divBdr>
    </w:div>
    <w:div w:id="741100613">
      <w:bodyDiv w:val="1"/>
      <w:marLeft w:val="0"/>
      <w:marRight w:val="0"/>
      <w:marTop w:val="0"/>
      <w:marBottom w:val="0"/>
      <w:divBdr>
        <w:top w:val="none" w:sz="0" w:space="0" w:color="auto"/>
        <w:left w:val="none" w:sz="0" w:space="0" w:color="auto"/>
        <w:bottom w:val="none" w:sz="0" w:space="0" w:color="auto"/>
        <w:right w:val="none" w:sz="0" w:space="0" w:color="auto"/>
      </w:divBdr>
    </w:div>
    <w:div w:id="743911548">
      <w:bodyDiv w:val="1"/>
      <w:marLeft w:val="0"/>
      <w:marRight w:val="0"/>
      <w:marTop w:val="0"/>
      <w:marBottom w:val="0"/>
      <w:divBdr>
        <w:top w:val="none" w:sz="0" w:space="0" w:color="auto"/>
        <w:left w:val="none" w:sz="0" w:space="0" w:color="auto"/>
        <w:bottom w:val="none" w:sz="0" w:space="0" w:color="auto"/>
        <w:right w:val="none" w:sz="0" w:space="0" w:color="auto"/>
      </w:divBdr>
    </w:div>
    <w:div w:id="748886353">
      <w:bodyDiv w:val="1"/>
      <w:marLeft w:val="0"/>
      <w:marRight w:val="0"/>
      <w:marTop w:val="0"/>
      <w:marBottom w:val="0"/>
      <w:divBdr>
        <w:top w:val="none" w:sz="0" w:space="0" w:color="auto"/>
        <w:left w:val="none" w:sz="0" w:space="0" w:color="auto"/>
        <w:bottom w:val="none" w:sz="0" w:space="0" w:color="auto"/>
        <w:right w:val="none" w:sz="0" w:space="0" w:color="auto"/>
      </w:divBdr>
    </w:div>
    <w:div w:id="758646300">
      <w:bodyDiv w:val="1"/>
      <w:marLeft w:val="0"/>
      <w:marRight w:val="0"/>
      <w:marTop w:val="0"/>
      <w:marBottom w:val="0"/>
      <w:divBdr>
        <w:top w:val="none" w:sz="0" w:space="0" w:color="auto"/>
        <w:left w:val="none" w:sz="0" w:space="0" w:color="auto"/>
        <w:bottom w:val="none" w:sz="0" w:space="0" w:color="auto"/>
        <w:right w:val="none" w:sz="0" w:space="0" w:color="auto"/>
      </w:divBdr>
    </w:div>
    <w:div w:id="760565080">
      <w:bodyDiv w:val="1"/>
      <w:marLeft w:val="0"/>
      <w:marRight w:val="0"/>
      <w:marTop w:val="0"/>
      <w:marBottom w:val="0"/>
      <w:divBdr>
        <w:top w:val="none" w:sz="0" w:space="0" w:color="auto"/>
        <w:left w:val="none" w:sz="0" w:space="0" w:color="auto"/>
        <w:bottom w:val="none" w:sz="0" w:space="0" w:color="auto"/>
        <w:right w:val="none" w:sz="0" w:space="0" w:color="auto"/>
      </w:divBdr>
    </w:div>
    <w:div w:id="761949133">
      <w:bodyDiv w:val="1"/>
      <w:marLeft w:val="0"/>
      <w:marRight w:val="0"/>
      <w:marTop w:val="0"/>
      <w:marBottom w:val="0"/>
      <w:divBdr>
        <w:top w:val="none" w:sz="0" w:space="0" w:color="auto"/>
        <w:left w:val="none" w:sz="0" w:space="0" w:color="auto"/>
        <w:bottom w:val="none" w:sz="0" w:space="0" w:color="auto"/>
        <w:right w:val="none" w:sz="0" w:space="0" w:color="auto"/>
      </w:divBdr>
    </w:div>
    <w:div w:id="775711004">
      <w:bodyDiv w:val="1"/>
      <w:marLeft w:val="0"/>
      <w:marRight w:val="0"/>
      <w:marTop w:val="0"/>
      <w:marBottom w:val="0"/>
      <w:divBdr>
        <w:top w:val="none" w:sz="0" w:space="0" w:color="auto"/>
        <w:left w:val="none" w:sz="0" w:space="0" w:color="auto"/>
        <w:bottom w:val="none" w:sz="0" w:space="0" w:color="auto"/>
        <w:right w:val="none" w:sz="0" w:space="0" w:color="auto"/>
      </w:divBdr>
    </w:div>
    <w:div w:id="775953433">
      <w:bodyDiv w:val="1"/>
      <w:marLeft w:val="0"/>
      <w:marRight w:val="0"/>
      <w:marTop w:val="0"/>
      <w:marBottom w:val="0"/>
      <w:divBdr>
        <w:top w:val="none" w:sz="0" w:space="0" w:color="auto"/>
        <w:left w:val="none" w:sz="0" w:space="0" w:color="auto"/>
        <w:bottom w:val="none" w:sz="0" w:space="0" w:color="auto"/>
        <w:right w:val="none" w:sz="0" w:space="0" w:color="auto"/>
      </w:divBdr>
    </w:div>
    <w:div w:id="784427694">
      <w:bodyDiv w:val="1"/>
      <w:marLeft w:val="0"/>
      <w:marRight w:val="0"/>
      <w:marTop w:val="0"/>
      <w:marBottom w:val="0"/>
      <w:divBdr>
        <w:top w:val="none" w:sz="0" w:space="0" w:color="auto"/>
        <w:left w:val="none" w:sz="0" w:space="0" w:color="auto"/>
        <w:bottom w:val="none" w:sz="0" w:space="0" w:color="auto"/>
        <w:right w:val="none" w:sz="0" w:space="0" w:color="auto"/>
      </w:divBdr>
    </w:div>
    <w:div w:id="795559825">
      <w:bodyDiv w:val="1"/>
      <w:marLeft w:val="0"/>
      <w:marRight w:val="0"/>
      <w:marTop w:val="0"/>
      <w:marBottom w:val="0"/>
      <w:divBdr>
        <w:top w:val="none" w:sz="0" w:space="0" w:color="auto"/>
        <w:left w:val="none" w:sz="0" w:space="0" w:color="auto"/>
        <w:bottom w:val="none" w:sz="0" w:space="0" w:color="auto"/>
        <w:right w:val="none" w:sz="0" w:space="0" w:color="auto"/>
      </w:divBdr>
    </w:div>
    <w:div w:id="795677552">
      <w:bodyDiv w:val="1"/>
      <w:marLeft w:val="0"/>
      <w:marRight w:val="0"/>
      <w:marTop w:val="0"/>
      <w:marBottom w:val="0"/>
      <w:divBdr>
        <w:top w:val="none" w:sz="0" w:space="0" w:color="auto"/>
        <w:left w:val="none" w:sz="0" w:space="0" w:color="auto"/>
        <w:bottom w:val="none" w:sz="0" w:space="0" w:color="auto"/>
        <w:right w:val="none" w:sz="0" w:space="0" w:color="auto"/>
      </w:divBdr>
    </w:div>
    <w:div w:id="798836541">
      <w:bodyDiv w:val="1"/>
      <w:marLeft w:val="0"/>
      <w:marRight w:val="0"/>
      <w:marTop w:val="0"/>
      <w:marBottom w:val="0"/>
      <w:divBdr>
        <w:top w:val="none" w:sz="0" w:space="0" w:color="auto"/>
        <w:left w:val="none" w:sz="0" w:space="0" w:color="auto"/>
        <w:bottom w:val="none" w:sz="0" w:space="0" w:color="auto"/>
        <w:right w:val="none" w:sz="0" w:space="0" w:color="auto"/>
      </w:divBdr>
    </w:div>
    <w:div w:id="801970304">
      <w:bodyDiv w:val="1"/>
      <w:marLeft w:val="0"/>
      <w:marRight w:val="0"/>
      <w:marTop w:val="0"/>
      <w:marBottom w:val="0"/>
      <w:divBdr>
        <w:top w:val="none" w:sz="0" w:space="0" w:color="auto"/>
        <w:left w:val="none" w:sz="0" w:space="0" w:color="auto"/>
        <w:bottom w:val="none" w:sz="0" w:space="0" w:color="auto"/>
        <w:right w:val="none" w:sz="0" w:space="0" w:color="auto"/>
      </w:divBdr>
    </w:div>
    <w:div w:id="804658725">
      <w:bodyDiv w:val="1"/>
      <w:marLeft w:val="0"/>
      <w:marRight w:val="0"/>
      <w:marTop w:val="0"/>
      <w:marBottom w:val="0"/>
      <w:divBdr>
        <w:top w:val="none" w:sz="0" w:space="0" w:color="auto"/>
        <w:left w:val="none" w:sz="0" w:space="0" w:color="auto"/>
        <w:bottom w:val="none" w:sz="0" w:space="0" w:color="auto"/>
        <w:right w:val="none" w:sz="0" w:space="0" w:color="auto"/>
      </w:divBdr>
    </w:div>
    <w:div w:id="808209254">
      <w:bodyDiv w:val="1"/>
      <w:marLeft w:val="0"/>
      <w:marRight w:val="0"/>
      <w:marTop w:val="0"/>
      <w:marBottom w:val="0"/>
      <w:divBdr>
        <w:top w:val="none" w:sz="0" w:space="0" w:color="auto"/>
        <w:left w:val="none" w:sz="0" w:space="0" w:color="auto"/>
        <w:bottom w:val="none" w:sz="0" w:space="0" w:color="auto"/>
        <w:right w:val="none" w:sz="0" w:space="0" w:color="auto"/>
      </w:divBdr>
    </w:div>
    <w:div w:id="816412763">
      <w:bodyDiv w:val="1"/>
      <w:marLeft w:val="0"/>
      <w:marRight w:val="0"/>
      <w:marTop w:val="0"/>
      <w:marBottom w:val="0"/>
      <w:divBdr>
        <w:top w:val="none" w:sz="0" w:space="0" w:color="auto"/>
        <w:left w:val="none" w:sz="0" w:space="0" w:color="auto"/>
        <w:bottom w:val="none" w:sz="0" w:space="0" w:color="auto"/>
        <w:right w:val="none" w:sz="0" w:space="0" w:color="auto"/>
      </w:divBdr>
    </w:div>
    <w:div w:id="818693764">
      <w:bodyDiv w:val="1"/>
      <w:marLeft w:val="0"/>
      <w:marRight w:val="0"/>
      <w:marTop w:val="0"/>
      <w:marBottom w:val="0"/>
      <w:divBdr>
        <w:top w:val="none" w:sz="0" w:space="0" w:color="auto"/>
        <w:left w:val="none" w:sz="0" w:space="0" w:color="auto"/>
        <w:bottom w:val="none" w:sz="0" w:space="0" w:color="auto"/>
        <w:right w:val="none" w:sz="0" w:space="0" w:color="auto"/>
      </w:divBdr>
    </w:div>
    <w:div w:id="821236116">
      <w:bodyDiv w:val="1"/>
      <w:marLeft w:val="0"/>
      <w:marRight w:val="0"/>
      <w:marTop w:val="0"/>
      <w:marBottom w:val="0"/>
      <w:divBdr>
        <w:top w:val="none" w:sz="0" w:space="0" w:color="auto"/>
        <w:left w:val="none" w:sz="0" w:space="0" w:color="auto"/>
        <w:bottom w:val="none" w:sz="0" w:space="0" w:color="auto"/>
        <w:right w:val="none" w:sz="0" w:space="0" w:color="auto"/>
      </w:divBdr>
    </w:div>
    <w:div w:id="821821764">
      <w:bodyDiv w:val="1"/>
      <w:marLeft w:val="0"/>
      <w:marRight w:val="0"/>
      <w:marTop w:val="0"/>
      <w:marBottom w:val="0"/>
      <w:divBdr>
        <w:top w:val="none" w:sz="0" w:space="0" w:color="auto"/>
        <w:left w:val="none" w:sz="0" w:space="0" w:color="auto"/>
        <w:bottom w:val="none" w:sz="0" w:space="0" w:color="auto"/>
        <w:right w:val="none" w:sz="0" w:space="0" w:color="auto"/>
      </w:divBdr>
    </w:div>
    <w:div w:id="834807316">
      <w:bodyDiv w:val="1"/>
      <w:marLeft w:val="0"/>
      <w:marRight w:val="0"/>
      <w:marTop w:val="0"/>
      <w:marBottom w:val="0"/>
      <w:divBdr>
        <w:top w:val="none" w:sz="0" w:space="0" w:color="auto"/>
        <w:left w:val="none" w:sz="0" w:space="0" w:color="auto"/>
        <w:bottom w:val="none" w:sz="0" w:space="0" w:color="auto"/>
        <w:right w:val="none" w:sz="0" w:space="0" w:color="auto"/>
      </w:divBdr>
    </w:div>
    <w:div w:id="835193191">
      <w:bodyDiv w:val="1"/>
      <w:marLeft w:val="0"/>
      <w:marRight w:val="0"/>
      <w:marTop w:val="0"/>
      <w:marBottom w:val="0"/>
      <w:divBdr>
        <w:top w:val="none" w:sz="0" w:space="0" w:color="auto"/>
        <w:left w:val="none" w:sz="0" w:space="0" w:color="auto"/>
        <w:bottom w:val="none" w:sz="0" w:space="0" w:color="auto"/>
        <w:right w:val="none" w:sz="0" w:space="0" w:color="auto"/>
      </w:divBdr>
    </w:div>
    <w:div w:id="837580750">
      <w:bodyDiv w:val="1"/>
      <w:marLeft w:val="0"/>
      <w:marRight w:val="0"/>
      <w:marTop w:val="0"/>
      <w:marBottom w:val="0"/>
      <w:divBdr>
        <w:top w:val="none" w:sz="0" w:space="0" w:color="auto"/>
        <w:left w:val="none" w:sz="0" w:space="0" w:color="auto"/>
        <w:bottom w:val="none" w:sz="0" w:space="0" w:color="auto"/>
        <w:right w:val="none" w:sz="0" w:space="0" w:color="auto"/>
      </w:divBdr>
    </w:div>
    <w:div w:id="845948640">
      <w:bodyDiv w:val="1"/>
      <w:marLeft w:val="0"/>
      <w:marRight w:val="0"/>
      <w:marTop w:val="0"/>
      <w:marBottom w:val="0"/>
      <w:divBdr>
        <w:top w:val="none" w:sz="0" w:space="0" w:color="auto"/>
        <w:left w:val="none" w:sz="0" w:space="0" w:color="auto"/>
        <w:bottom w:val="none" w:sz="0" w:space="0" w:color="auto"/>
        <w:right w:val="none" w:sz="0" w:space="0" w:color="auto"/>
      </w:divBdr>
    </w:div>
    <w:div w:id="847136296">
      <w:bodyDiv w:val="1"/>
      <w:marLeft w:val="0"/>
      <w:marRight w:val="0"/>
      <w:marTop w:val="0"/>
      <w:marBottom w:val="0"/>
      <w:divBdr>
        <w:top w:val="none" w:sz="0" w:space="0" w:color="auto"/>
        <w:left w:val="none" w:sz="0" w:space="0" w:color="auto"/>
        <w:bottom w:val="none" w:sz="0" w:space="0" w:color="auto"/>
        <w:right w:val="none" w:sz="0" w:space="0" w:color="auto"/>
      </w:divBdr>
    </w:div>
    <w:div w:id="859508319">
      <w:bodyDiv w:val="1"/>
      <w:marLeft w:val="0"/>
      <w:marRight w:val="0"/>
      <w:marTop w:val="0"/>
      <w:marBottom w:val="0"/>
      <w:divBdr>
        <w:top w:val="none" w:sz="0" w:space="0" w:color="auto"/>
        <w:left w:val="none" w:sz="0" w:space="0" w:color="auto"/>
        <w:bottom w:val="none" w:sz="0" w:space="0" w:color="auto"/>
        <w:right w:val="none" w:sz="0" w:space="0" w:color="auto"/>
      </w:divBdr>
    </w:div>
    <w:div w:id="861627492">
      <w:bodyDiv w:val="1"/>
      <w:marLeft w:val="0"/>
      <w:marRight w:val="0"/>
      <w:marTop w:val="0"/>
      <w:marBottom w:val="0"/>
      <w:divBdr>
        <w:top w:val="none" w:sz="0" w:space="0" w:color="auto"/>
        <w:left w:val="none" w:sz="0" w:space="0" w:color="auto"/>
        <w:bottom w:val="none" w:sz="0" w:space="0" w:color="auto"/>
        <w:right w:val="none" w:sz="0" w:space="0" w:color="auto"/>
      </w:divBdr>
    </w:div>
    <w:div w:id="864438390">
      <w:bodyDiv w:val="1"/>
      <w:marLeft w:val="0"/>
      <w:marRight w:val="0"/>
      <w:marTop w:val="0"/>
      <w:marBottom w:val="0"/>
      <w:divBdr>
        <w:top w:val="none" w:sz="0" w:space="0" w:color="auto"/>
        <w:left w:val="none" w:sz="0" w:space="0" w:color="auto"/>
        <w:bottom w:val="none" w:sz="0" w:space="0" w:color="auto"/>
        <w:right w:val="none" w:sz="0" w:space="0" w:color="auto"/>
      </w:divBdr>
    </w:div>
    <w:div w:id="871841256">
      <w:bodyDiv w:val="1"/>
      <w:marLeft w:val="0"/>
      <w:marRight w:val="0"/>
      <w:marTop w:val="0"/>
      <w:marBottom w:val="0"/>
      <w:divBdr>
        <w:top w:val="none" w:sz="0" w:space="0" w:color="auto"/>
        <w:left w:val="none" w:sz="0" w:space="0" w:color="auto"/>
        <w:bottom w:val="none" w:sz="0" w:space="0" w:color="auto"/>
        <w:right w:val="none" w:sz="0" w:space="0" w:color="auto"/>
      </w:divBdr>
    </w:div>
    <w:div w:id="874462004">
      <w:bodyDiv w:val="1"/>
      <w:marLeft w:val="0"/>
      <w:marRight w:val="0"/>
      <w:marTop w:val="0"/>
      <w:marBottom w:val="0"/>
      <w:divBdr>
        <w:top w:val="none" w:sz="0" w:space="0" w:color="auto"/>
        <w:left w:val="none" w:sz="0" w:space="0" w:color="auto"/>
        <w:bottom w:val="none" w:sz="0" w:space="0" w:color="auto"/>
        <w:right w:val="none" w:sz="0" w:space="0" w:color="auto"/>
      </w:divBdr>
    </w:div>
    <w:div w:id="887111753">
      <w:bodyDiv w:val="1"/>
      <w:marLeft w:val="0"/>
      <w:marRight w:val="0"/>
      <w:marTop w:val="0"/>
      <w:marBottom w:val="0"/>
      <w:divBdr>
        <w:top w:val="none" w:sz="0" w:space="0" w:color="auto"/>
        <w:left w:val="none" w:sz="0" w:space="0" w:color="auto"/>
        <w:bottom w:val="none" w:sz="0" w:space="0" w:color="auto"/>
        <w:right w:val="none" w:sz="0" w:space="0" w:color="auto"/>
      </w:divBdr>
    </w:div>
    <w:div w:id="888539965">
      <w:bodyDiv w:val="1"/>
      <w:marLeft w:val="0"/>
      <w:marRight w:val="0"/>
      <w:marTop w:val="0"/>
      <w:marBottom w:val="0"/>
      <w:divBdr>
        <w:top w:val="none" w:sz="0" w:space="0" w:color="auto"/>
        <w:left w:val="none" w:sz="0" w:space="0" w:color="auto"/>
        <w:bottom w:val="none" w:sz="0" w:space="0" w:color="auto"/>
        <w:right w:val="none" w:sz="0" w:space="0" w:color="auto"/>
      </w:divBdr>
    </w:div>
    <w:div w:id="889877287">
      <w:bodyDiv w:val="1"/>
      <w:marLeft w:val="0"/>
      <w:marRight w:val="0"/>
      <w:marTop w:val="0"/>
      <w:marBottom w:val="0"/>
      <w:divBdr>
        <w:top w:val="none" w:sz="0" w:space="0" w:color="auto"/>
        <w:left w:val="none" w:sz="0" w:space="0" w:color="auto"/>
        <w:bottom w:val="none" w:sz="0" w:space="0" w:color="auto"/>
        <w:right w:val="none" w:sz="0" w:space="0" w:color="auto"/>
      </w:divBdr>
    </w:div>
    <w:div w:id="893008184">
      <w:bodyDiv w:val="1"/>
      <w:marLeft w:val="0"/>
      <w:marRight w:val="0"/>
      <w:marTop w:val="0"/>
      <w:marBottom w:val="0"/>
      <w:divBdr>
        <w:top w:val="none" w:sz="0" w:space="0" w:color="auto"/>
        <w:left w:val="none" w:sz="0" w:space="0" w:color="auto"/>
        <w:bottom w:val="none" w:sz="0" w:space="0" w:color="auto"/>
        <w:right w:val="none" w:sz="0" w:space="0" w:color="auto"/>
      </w:divBdr>
    </w:div>
    <w:div w:id="908198082">
      <w:bodyDiv w:val="1"/>
      <w:marLeft w:val="0"/>
      <w:marRight w:val="0"/>
      <w:marTop w:val="0"/>
      <w:marBottom w:val="0"/>
      <w:divBdr>
        <w:top w:val="none" w:sz="0" w:space="0" w:color="auto"/>
        <w:left w:val="none" w:sz="0" w:space="0" w:color="auto"/>
        <w:bottom w:val="none" w:sz="0" w:space="0" w:color="auto"/>
        <w:right w:val="none" w:sz="0" w:space="0" w:color="auto"/>
      </w:divBdr>
    </w:div>
    <w:div w:id="914971938">
      <w:bodyDiv w:val="1"/>
      <w:marLeft w:val="0"/>
      <w:marRight w:val="0"/>
      <w:marTop w:val="0"/>
      <w:marBottom w:val="0"/>
      <w:divBdr>
        <w:top w:val="none" w:sz="0" w:space="0" w:color="auto"/>
        <w:left w:val="none" w:sz="0" w:space="0" w:color="auto"/>
        <w:bottom w:val="none" w:sz="0" w:space="0" w:color="auto"/>
        <w:right w:val="none" w:sz="0" w:space="0" w:color="auto"/>
      </w:divBdr>
    </w:div>
    <w:div w:id="931203098">
      <w:bodyDiv w:val="1"/>
      <w:marLeft w:val="0"/>
      <w:marRight w:val="0"/>
      <w:marTop w:val="0"/>
      <w:marBottom w:val="0"/>
      <w:divBdr>
        <w:top w:val="none" w:sz="0" w:space="0" w:color="auto"/>
        <w:left w:val="none" w:sz="0" w:space="0" w:color="auto"/>
        <w:bottom w:val="none" w:sz="0" w:space="0" w:color="auto"/>
        <w:right w:val="none" w:sz="0" w:space="0" w:color="auto"/>
      </w:divBdr>
    </w:div>
    <w:div w:id="941651171">
      <w:bodyDiv w:val="1"/>
      <w:marLeft w:val="0"/>
      <w:marRight w:val="0"/>
      <w:marTop w:val="0"/>
      <w:marBottom w:val="0"/>
      <w:divBdr>
        <w:top w:val="none" w:sz="0" w:space="0" w:color="auto"/>
        <w:left w:val="none" w:sz="0" w:space="0" w:color="auto"/>
        <w:bottom w:val="none" w:sz="0" w:space="0" w:color="auto"/>
        <w:right w:val="none" w:sz="0" w:space="0" w:color="auto"/>
      </w:divBdr>
    </w:div>
    <w:div w:id="947152460">
      <w:bodyDiv w:val="1"/>
      <w:marLeft w:val="0"/>
      <w:marRight w:val="0"/>
      <w:marTop w:val="0"/>
      <w:marBottom w:val="0"/>
      <w:divBdr>
        <w:top w:val="none" w:sz="0" w:space="0" w:color="auto"/>
        <w:left w:val="none" w:sz="0" w:space="0" w:color="auto"/>
        <w:bottom w:val="none" w:sz="0" w:space="0" w:color="auto"/>
        <w:right w:val="none" w:sz="0" w:space="0" w:color="auto"/>
      </w:divBdr>
    </w:div>
    <w:div w:id="948776733">
      <w:bodyDiv w:val="1"/>
      <w:marLeft w:val="0"/>
      <w:marRight w:val="0"/>
      <w:marTop w:val="0"/>
      <w:marBottom w:val="0"/>
      <w:divBdr>
        <w:top w:val="none" w:sz="0" w:space="0" w:color="auto"/>
        <w:left w:val="none" w:sz="0" w:space="0" w:color="auto"/>
        <w:bottom w:val="none" w:sz="0" w:space="0" w:color="auto"/>
        <w:right w:val="none" w:sz="0" w:space="0" w:color="auto"/>
      </w:divBdr>
    </w:div>
    <w:div w:id="954681344">
      <w:bodyDiv w:val="1"/>
      <w:marLeft w:val="0"/>
      <w:marRight w:val="0"/>
      <w:marTop w:val="0"/>
      <w:marBottom w:val="0"/>
      <w:divBdr>
        <w:top w:val="none" w:sz="0" w:space="0" w:color="auto"/>
        <w:left w:val="none" w:sz="0" w:space="0" w:color="auto"/>
        <w:bottom w:val="none" w:sz="0" w:space="0" w:color="auto"/>
        <w:right w:val="none" w:sz="0" w:space="0" w:color="auto"/>
      </w:divBdr>
    </w:div>
    <w:div w:id="955213840">
      <w:bodyDiv w:val="1"/>
      <w:marLeft w:val="0"/>
      <w:marRight w:val="0"/>
      <w:marTop w:val="0"/>
      <w:marBottom w:val="0"/>
      <w:divBdr>
        <w:top w:val="none" w:sz="0" w:space="0" w:color="auto"/>
        <w:left w:val="none" w:sz="0" w:space="0" w:color="auto"/>
        <w:bottom w:val="none" w:sz="0" w:space="0" w:color="auto"/>
        <w:right w:val="none" w:sz="0" w:space="0" w:color="auto"/>
      </w:divBdr>
    </w:div>
    <w:div w:id="962737344">
      <w:bodyDiv w:val="1"/>
      <w:marLeft w:val="0"/>
      <w:marRight w:val="0"/>
      <w:marTop w:val="0"/>
      <w:marBottom w:val="0"/>
      <w:divBdr>
        <w:top w:val="none" w:sz="0" w:space="0" w:color="auto"/>
        <w:left w:val="none" w:sz="0" w:space="0" w:color="auto"/>
        <w:bottom w:val="none" w:sz="0" w:space="0" w:color="auto"/>
        <w:right w:val="none" w:sz="0" w:space="0" w:color="auto"/>
      </w:divBdr>
    </w:div>
    <w:div w:id="969357594">
      <w:bodyDiv w:val="1"/>
      <w:marLeft w:val="0"/>
      <w:marRight w:val="0"/>
      <w:marTop w:val="0"/>
      <w:marBottom w:val="0"/>
      <w:divBdr>
        <w:top w:val="none" w:sz="0" w:space="0" w:color="auto"/>
        <w:left w:val="none" w:sz="0" w:space="0" w:color="auto"/>
        <w:bottom w:val="none" w:sz="0" w:space="0" w:color="auto"/>
        <w:right w:val="none" w:sz="0" w:space="0" w:color="auto"/>
      </w:divBdr>
    </w:div>
    <w:div w:id="969673554">
      <w:bodyDiv w:val="1"/>
      <w:marLeft w:val="0"/>
      <w:marRight w:val="0"/>
      <w:marTop w:val="0"/>
      <w:marBottom w:val="0"/>
      <w:divBdr>
        <w:top w:val="none" w:sz="0" w:space="0" w:color="auto"/>
        <w:left w:val="none" w:sz="0" w:space="0" w:color="auto"/>
        <w:bottom w:val="none" w:sz="0" w:space="0" w:color="auto"/>
        <w:right w:val="none" w:sz="0" w:space="0" w:color="auto"/>
      </w:divBdr>
    </w:div>
    <w:div w:id="978992067">
      <w:bodyDiv w:val="1"/>
      <w:marLeft w:val="0"/>
      <w:marRight w:val="0"/>
      <w:marTop w:val="0"/>
      <w:marBottom w:val="0"/>
      <w:divBdr>
        <w:top w:val="none" w:sz="0" w:space="0" w:color="auto"/>
        <w:left w:val="none" w:sz="0" w:space="0" w:color="auto"/>
        <w:bottom w:val="none" w:sz="0" w:space="0" w:color="auto"/>
        <w:right w:val="none" w:sz="0" w:space="0" w:color="auto"/>
      </w:divBdr>
    </w:div>
    <w:div w:id="984817101">
      <w:bodyDiv w:val="1"/>
      <w:marLeft w:val="0"/>
      <w:marRight w:val="0"/>
      <w:marTop w:val="0"/>
      <w:marBottom w:val="0"/>
      <w:divBdr>
        <w:top w:val="none" w:sz="0" w:space="0" w:color="auto"/>
        <w:left w:val="none" w:sz="0" w:space="0" w:color="auto"/>
        <w:bottom w:val="none" w:sz="0" w:space="0" w:color="auto"/>
        <w:right w:val="none" w:sz="0" w:space="0" w:color="auto"/>
      </w:divBdr>
    </w:div>
    <w:div w:id="1005476497">
      <w:bodyDiv w:val="1"/>
      <w:marLeft w:val="0"/>
      <w:marRight w:val="0"/>
      <w:marTop w:val="0"/>
      <w:marBottom w:val="0"/>
      <w:divBdr>
        <w:top w:val="none" w:sz="0" w:space="0" w:color="auto"/>
        <w:left w:val="none" w:sz="0" w:space="0" w:color="auto"/>
        <w:bottom w:val="none" w:sz="0" w:space="0" w:color="auto"/>
        <w:right w:val="none" w:sz="0" w:space="0" w:color="auto"/>
      </w:divBdr>
    </w:div>
    <w:div w:id="1009678390">
      <w:bodyDiv w:val="1"/>
      <w:marLeft w:val="0"/>
      <w:marRight w:val="0"/>
      <w:marTop w:val="0"/>
      <w:marBottom w:val="0"/>
      <w:divBdr>
        <w:top w:val="none" w:sz="0" w:space="0" w:color="auto"/>
        <w:left w:val="none" w:sz="0" w:space="0" w:color="auto"/>
        <w:bottom w:val="none" w:sz="0" w:space="0" w:color="auto"/>
        <w:right w:val="none" w:sz="0" w:space="0" w:color="auto"/>
      </w:divBdr>
    </w:div>
    <w:div w:id="1012730475">
      <w:bodyDiv w:val="1"/>
      <w:marLeft w:val="0"/>
      <w:marRight w:val="0"/>
      <w:marTop w:val="0"/>
      <w:marBottom w:val="0"/>
      <w:divBdr>
        <w:top w:val="none" w:sz="0" w:space="0" w:color="auto"/>
        <w:left w:val="none" w:sz="0" w:space="0" w:color="auto"/>
        <w:bottom w:val="none" w:sz="0" w:space="0" w:color="auto"/>
        <w:right w:val="none" w:sz="0" w:space="0" w:color="auto"/>
      </w:divBdr>
    </w:div>
    <w:div w:id="1018435446">
      <w:bodyDiv w:val="1"/>
      <w:marLeft w:val="0"/>
      <w:marRight w:val="0"/>
      <w:marTop w:val="0"/>
      <w:marBottom w:val="0"/>
      <w:divBdr>
        <w:top w:val="none" w:sz="0" w:space="0" w:color="auto"/>
        <w:left w:val="none" w:sz="0" w:space="0" w:color="auto"/>
        <w:bottom w:val="none" w:sz="0" w:space="0" w:color="auto"/>
        <w:right w:val="none" w:sz="0" w:space="0" w:color="auto"/>
      </w:divBdr>
    </w:div>
    <w:div w:id="1026297463">
      <w:bodyDiv w:val="1"/>
      <w:marLeft w:val="0"/>
      <w:marRight w:val="0"/>
      <w:marTop w:val="0"/>
      <w:marBottom w:val="0"/>
      <w:divBdr>
        <w:top w:val="none" w:sz="0" w:space="0" w:color="auto"/>
        <w:left w:val="none" w:sz="0" w:space="0" w:color="auto"/>
        <w:bottom w:val="none" w:sz="0" w:space="0" w:color="auto"/>
        <w:right w:val="none" w:sz="0" w:space="0" w:color="auto"/>
      </w:divBdr>
    </w:div>
    <w:div w:id="1027752482">
      <w:bodyDiv w:val="1"/>
      <w:marLeft w:val="0"/>
      <w:marRight w:val="0"/>
      <w:marTop w:val="0"/>
      <w:marBottom w:val="0"/>
      <w:divBdr>
        <w:top w:val="none" w:sz="0" w:space="0" w:color="auto"/>
        <w:left w:val="none" w:sz="0" w:space="0" w:color="auto"/>
        <w:bottom w:val="none" w:sz="0" w:space="0" w:color="auto"/>
        <w:right w:val="none" w:sz="0" w:space="0" w:color="auto"/>
      </w:divBdr>
    </w:div>
    <w:div w:id="1029531784">
      <w:bodyDiv w:val="1"/>
      <w:marLeft w:val="0"/>
      <w:marRight w:val="0"/>
      <w:marTop w:val="0"/>
      <w:marBottom w:val="0"/>
      <w:divBdr>
        <w:top w:val="none" w:sz="0" w:space="0" w:color="auto"/>
        <w:left w:val="none" w:sz="0" w:space="0" w:color="auto"/>
        <w:bottom w:val="none" w:sz="0" w:space="0" w:color="auto"/>
        <w:right w:val="none" w:sz="0" w:space="0" w:color="auto"/>
      </w:divBdr>
    </w:div>
    <w:div w:id="1037775075">
      <w:bodyDiv w:val="1"/>
      <w:marLeft w:val="0"/>
      <w:marRight w:val="0"/>
      <w:marTop w:val="0"/>
      <w:marBottom w:val="0"/>
      <w:divBdr>
        <w:top w:val="none" w:sz="0" w:space="0" w:color="auto"/>
        <w:left w:val="none" w:sz="0" w:space="0" w:color="auto"/>
        <w:bottom w:val="none" w:sz="0" w:space="0" w:color="auto"/>
        <w:right w:val="none" w:sz="0" w:space="0" w:color="auto"/>
      </w:divBdr>
    </w:div>
    <w:div w:id="1040204098">
      <w:bodyDiv w:val="1"/>
      <w:marLeft w:val="0"/>
      <w:marRight w:val="0"/>
      <w:marTop w:val="0"/>
      <w:marBottom w:val="0"/>
      <w:divBdr>
        <w:top w:val="none" w:sz="0" w:space="0" w:color="auto"/>
        <w:left w:val="none" w:sz="0" w:space="0" w:color="auto"/>
        <w:bottom w:val="none" w:sz="0" w:space="0" w:color="auto"/>
        <w:right w:val="none" w:sz="0" w:space="0" w:color="auto"/>
      </w:divBdr>
    </w:div>
    <w:div w:id="1040205074">
      <w:bodyDiv w:val="1"/>
      <w:marLeft w:val="0"/>
      <w:marRight w:val="0"/>
      <w:marTop w:val="0"/>
      <w:marBottom w:val="0"/>
      <w:divBdr>
        <w:top w:val="none" w:sz="0" w:space="0" w:color="auto"/>
        <w:left w:val="none" w:sz="0" w:space="0" w:color="auto"/>
        <w:bottom w:val="none" w:sz="0" w:space="0" w:color="auto"/>
        <w:right w:val="none" w:sz="0" w:space="0" w:color="auto"/>
      </w:divBdr>
    </w:div>
    <w:div w:id="1044452546">
      <w:bodyDiv w:val="1"/>
      <w:marLeft w:val="0"/>
      <w:marRight w:val="0"/>
      <w:marTop w:val="0"/>
      <w:marBottom w:val="0"/>
      <w:divBdr>
        <w:top w:val="none" w:sz="0" w:space="0" w:color="auto"/>
        <w:left w:val="none" w:sz="0" w:space="0" w:color="auto"/>
        <w:bottom w:val="none" w:sz="0" w:space="0" w:color="auto"/>
        <w:right w:val="none" w:sz="0" w:space="0" w:color="auto"/>
      </w:divBdr>
    </w:div>
    <w:div w:id="1047295710">
      <w:bodyDiv w:val="1"/>
      <w:marLeft w:val="0"/>
      <w:marRight w:val="0"/>
      <w:marTop w:val="0"/>
      <w:marBottom w:val="0"/>
      <w:divBdr>
        <w:top w:val="none" w:sz="0" w:space="0" w:color="auto"/>
        <w:left w:val="none" w:sz="0" w:space="0" w:color="auto"/>
        <w:bottom w:val="none" w:sz="0" w:space="0" w:color="auto"/>
        <w:right w:val="none" w:sz="0" w:space="0" w:color="auto"/>
      </w:divBdr>
    </w:div>
    <w:div w:id="1053433288">
      <w:bodyDiv w:val="1"/>
      <w:marLeft w:val="0"/>
      <w:marRight w:val="0"/>
      <w:marTop w:val="0"/>
      <w:marBottom w:val="0"/>
      <w:divBdr>
        <w:top w:val="none" w:sz="0" w:space="0" w:color="auto"/>
        <w:left w:val="none" w:sz="0" w:space="0" w:color="auto"/>
        <w:bottom w:val="none" w:sz="0" w:space="0" w:color="auto"/>
        <w:right w:val="none" w:sz="0" w:space="0" w:color="auto"/>
      </w:divBdr>
    </w:div>
    <w:div w:id="1053777715">
      <w:bodyDiv w:val="1"/>
      <w:marLeft w:val="0"/>
      <w:marRight w:val="0"/>
      <w:marTop w:val="0"/>
      <w:marBottom w:val="0"/>
      <w:divBdr>
        <w:top w:val="none" w:sz="0" w:space="0" w:color="auto"/>
        <w:left w:val="none" w:sz="0" w:space="0" w:color="auto"/>
        <w:bottom w:val="none" w:sz="0" w:space="0" w:color="auto"/>
        <w:right w:val="none" w:sz="0" w:space="0" w:color="auto"/>
      </w:divBdr>
    </w:div>
    <w:div w:id="1064379926">
      <w:bodyDiv w:val="1"/>
      <w:marLeft w:val="0"/>
      <w:marRight w:val="0"/>
      <w:marTop w:val="0"/>
      <w:marBottom w:val="0"/>
      <w:divBdr>
        <w:top w:val="none" w:sz="0" w:space="0" w:color="auto"/>
        <w:left w:val="none" w:sz="0" w:space="0" w:color="auto"/>
        <w:bottom w:val="none" w:sz="0" w:space="0" w:color="auto"/>
        <w:right w:val="none" w:sz="0" w:space="0" w:color="auto"/>
      </w:divBdr>
    </w:div>
    <w:div w:id="1065105182">
      <w:bodyDiv w:val="1"/>
      <w:marLeft w:val="0"/>
      <w:marRight w:val="0"/>
      <w:marTop w:val="0"/>
      <w:marBottom w:val="0"/>
      <w:divBdr>
        <w:top w:val="none" w:sz="0" w:space="0" w:color="auto"/>
        <w:left w:val="none" w:sz="0" w:space="0" w:color="auto"/>
        <w:bottom w:val="none" w:sz="0" w:space="0" w:color="auto"/>
        <w:right w:val="none" w:sz="0" w:space="0" w:color="auto"/>
      </w:divBdr>
    </w:div>
    <w:div w:id="1066345743">
      <w:bodyDiv w:val="1"/>
      <w:marLeft w:val="0"/>
      <w:marRight w:val="0"/>
      <w:marTop w:val="0"/>
      <w:marBottom w:val="0"/>
      <w:divBdr>
        <w:top w:val="none" w:sz="0" w:space="0" w:color="auto"/>
        <w:left w:val="none" w:sz="0" w:space="0" w:color="auto"/>
        <w:bottom w:val="none" w:sz="0" w:space="0" w:color="auto"/>
        <w:right w:val="none" w:sz="0" w:space="0" w:color="auto"/>
      </w:divBdr>
    </w:div>
    <w:div w:id="1085420149">
      <w:bodyDiv w:val="1"/>
      <w:marLeft w:val="0"/>
      <w:marRight w:val="0"/>
      <w:marTop w:val="0"/>
      <w:marBottom w:val="0"/>
      <w:divBdr>
        <w:top w:val="none" w:sz="0" w:space="0" w:color="auto"/>
        <w:left w:val="none" w:sz="0" w:space="0" w:color="auto"/>
        <w:bottom w:val="none" w:sz="0" w:space="0" w:color="auto"/>
        <w:right w:val="none" w:sz="0" w:space="0" w:color="auto"/>
      </w:divBdr>
    </w:div>
    <w:div w:id="1087193252">
      <w:bodyDiv w:val="1"/>
      <w:marLeft w:val="0"/>
      <w:marRight w:val="0"/>
      <w:marTop w:val="0"/>
      <w:marBottom w:val="0"/>
      <w:divBdr>
        <w:top w:val="none" w:sz="0" w:space="0" w:color="auto"/>
        <w:left w:val="none" w:sz="0" w:space="0" w:color="auto"/>
        <w:bottom w:val="none" w:sz="0" w:space="0" w:color="auto"/>
        <w:right w:val="none" w:sz="0" w:space="0" w:color="auto"/>
      </w:divBdr>
    </w:div>
    <w:div w:id="1096559713">
      <w:bodyDiv w:val="1"/>
      <w:marLeft w:val="0"/>
      <w:marRight w:val="0"/>
      <w:marTop w:val="0"/>
      <w:marBottom w:val="0"/>
      <w:divBdr>
        <w:top w:val="none" w:sz="0" w:space="0" w:color="auto"/>
        <w:left w:val="none" w:sz="0" w:space="0" w:color="auto"/>
        <w:bottom w:val="none" w:sz="0" w:space="0" w:color="auto"/>
        <w:right w:val="none" w:sz="0" w:space="0" w:color="auto"/>
      </w:divBdr>
    </w:div>
    <w:div w:id="1108693868">
      <w:bodyDiv w:val="1"/>
      <w:marLeft w:val="0"/>
      <w:marRight w:val="0"/>
      <w:marTop w:val="0"/>
      <w:marBottom w:val="0"/>
      <w:divBdr>
        <w:top w:val="none" w:sz="0" w:space="0" w:color="auto"/>
        <w:left w:val="none" w:sz="0" w:space="0" w:color="auto"/>
        <w:bottom w:val="none" w:sz="0" w:space="0" w:color="auto"/>
        <w:right w:val="none" w:sz="0" w:space="0" w:color="auto"/>
      </w:divBdr>
    </w:div>
    <w:div w:id="1109159715">
      <w:bodyDiv w:val="1"/>
      <w:marLeft w:val="0"/>
      <w:marRight w:val="0"/>
      <w:marTop w:val="0"/>
      <w:marBottom w:val="0"/>
      <w:divBdr>
        <w:top w:val="none" w:sz="0" w:space="0" w:color="auto"/>
        <w:left w:val="none" w:sz="0" w:space="0" w:color="auto"/>
        <w:bottom w:val="none" w:sz="0" w:space="0" w:color="auto"/>
        <w:right w:val="none" w:sz="0" w:space="0" w:color="auto"/>
      </w:divBdr>
    </w:div>
    <w:div w:id="1128933158">
      <w:bodyDiv w:val="1"/>
      <w:marLeft w:val="0"/>
      <w:marRight w:val="0"/>
      <w:marTop w:val="0"/>
      <w:marBottom w:val="0"/>
      <w:divBdr>
        <w:top w:val="none" w:sz="0" w:space="0" w:color="auto"/>
        <w:left w:val="none" w:sz="0" w:space="0" w:color="auto"/>
        <w:bottom w:val="none" w:sz="0" w:space="0" w:color="auto"/>
        <w:right w:val="none" w:sz="0" w:space="0" w:color="auto"/>
      </w:divBdr>
    </w:div>
    <w:div w:id="1142817961">
      <w:bodyDiv w:val="1"/>
      <w:marLeft w:val="0"/>
      <w:marRight w:val="0"/>
      <w:marTop w:val="0"/>
      <w:marBottom w:val="0"/>
      <w:divBdr>
        <w:top w:val="none" w:sz="0" w:space="0" w:color="auto"/>
        <w:left w:val="none" w:sz="0" w:space="0" w:color="auto"/>
        <w:bottom w:val="none" w:sz="0" w:space="0" w:color="auto"/>
        <w:right w:val="none" w:sz="0" w:space="0" w:color="auto"/>
      </w:divBdr>
    </w:div>
    <w:div w:id="1144664873">
      <w:bodyDiv w:val="1"/>
      <w:marLeft w:val="0"/>
      <w:marRight w:val="0"/>
      <w:marTop w:val="0"/>
      <w:marBottom w:val="0"/>
      <w:divBdr>
        <w:top w:val="none" w:sz="0" w:space="0" w:color="auto"/>
        <w:left w:val="none" w:sz="0" w:space="0" w:color="auto"/>
        <w:bottom w:val="none" w:sz="0" w:space="0" w:color="auto"/>
        <w:right w:val="none" w:sz="0" w:space="0" w:color="auto"/>
      </w:divBdr>
    </w:div>
    <w:div w:id="1147432602">
      <w:bodyDiv w:val="1"/>
      <w:marLeft w:val="0"/>
      <w:marRight w:val="0"/>
      <w:marTop w:val="0"/>
      <w:marBottom w:val="0"/>
      <w:divBdr>
        <w:top w:val="none" w:sz="0" w:space="0" w:color="auto"/>
        <w:left w:val="none" w:sz="0" w:space="0" w:color="auto"/>
        <w:bottom w:val="none" w:sz="0" w:space="0" w:color="auto"/>
        <w:right w:val="none" w:sz="0" w:space="0" w:color="auto"/>
      </w:divBdr>
    </w:div>
    <w:div w:id="1148088754">
      <w:bodyDiv w:val="1"/>
      <w:marLeft w:val="0"/>
      <w:marRight w:val="0"/>
      <w:marTop w:val="0"/>
      <w:marBottom w:val="0"/>
      <w:divBdr>
        <w:top w:val="none" w:sz="0" w:space="0" w:color="auto"/>
        <w:left w:val="none" w:sz="0" w:space="0" w:color="auto"/>
        <w:bottom w:val="none" w:sz="0" w:space="0" w:color="auto"/>
        <w:right w:val="none" w:sz="0" w:space="0" w:color="auto"/>
      </w:divBdr>
    </w:div>
    <w:div w:id="1153568760">
      <w:bodyDiv w:val="1"/>
      <w:marLeft w:val="0"/>
      <w:marRight w:val="0"/>
      <w:marTop w:val="0"/>
      <w:marBottom w:val="0"/>
      <w:divBdr>
        <w:top w:val="none" w:sz="0" w:space="0" w:color="auto"/>
        <w:left w:val="none" w:sz="0" w:space="0" w:color="auto"/>
        <w:bottom w:val="none" w:sz="0" w:space="0" w:color="auto"/>
        <w:right w:val="none" w:sz="0" w:space="0" w:color="auto"/>
      </w:divBdr>
    </w:div>
    <w:div w:id="1156847548">
      <w:bodyDiv w:val="1"/>
      <w:marLeft w:val="0"/>
      <w:marRight w:val="0"/>
      <w:marTop w:val="0"/>
      <w:marBottom w:val="0"/>
      <w:divBdr>
        <w:top w:val="none" w:sz="0" w:space="0" w:color="auto"/>
        <w:left w:val="none" w:sz="0" w:space="0" w:color="auto"/>
        <w:bottom w:val="none" w:sz="0" w:space="0" w:color="auto"/>
        <w:right w:val="none" w:sz="0" w:space="0" w:color="auto"/>
      </w:divBdr>
    </w:div>
    <w:div w:id="1159734154">
      <w:bodyDiv w:val="1"/>
      <w:marLeft w:val="0"/>
      <w:marRight w:val="0"/>
      <w:marTop w:val="0"/>
      <w:marBottom w:val="0"/>
      <w:divBdr>
        <w:top w:val="none" w:sz="0" w:space="0" w:color="auto"/>
        <w:left w:val="none" w:sz="0" w:space="0" w:color="auto"/>
        <w:bottom w:val="none" w:sz="0" w:space="0" w:color="auto"/>
        <w:right w:val="none" w:sz="0" w:space="0" w:color="auto"/>
      </w:divBdr>
    </w:div>
    <w:div w:id="1165392028">
      <w:bodyDiv w:val="1"/>
      <w:marLeft w:val="0"/>
      <w:marRight w:val="0"/>
      <w:marTop w:val="0"/>
      <w:marBottom w:val="0"/>
      <w:divBdr>
        <w:top w:val="none" w:sz="0" w:space="0" w:color="auto"/>
        <w:left w:val="none" w:sz="0" w:space="0" w:color="auto"/>
        <w:bottom w:val="none" w:sz="0" w:space="0" w:color="auto"/>
        <w:right w:val="none" w:sz="0" w:space="0" w:color="auto"/>
      </w:divBdr>
    </w:div>
    <w:div w:id="1171414923">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5821329">
      <w:bodyDiv w:val="1"/>
      <w:marLeft w:val="0"/>
      <w:marRight w:val="0"/>
      <w:marTop w:val="0"/>
      <w:marBottom w:val="0"/>
      <w:divBdr>
        <w:top w:val="none" w:sz="0" w:space="0" w:color="auto"/>
        <w:left w:val="none" w:sz="0" w:space="0" w:color="auto"/>
        <w:bottom w:val="none" w:sz="0" w:space="0" w:color="auto"/>
        <w:right w:val="none" w:sz="0" w:space="0" w:color="auto"/>
      </w:divBdr>
    </w:div>
    <w:div w:id="1191143718">
      <w:bodyDiv w:val="1"/>
      <w:marLeft w:val="0"/>
      <w:marRight w:val="0"/>
      <w:marTop w:val="0"/>
      <w:marBottom w:val="0"/>
      <w:divBdr>
        <w:top w:val="none" w:sz="0" w:space="0" w:color="auto"/>
        <w:left w:val="none" w:sz="0" w:space="0" w:color="auto"/>
        <w:bottom w:val="none" w:sz="0" w:space="0" w:color="auto"/>
        <w:right w:val="none" w:sz="0" w:space="0" w:color="auto"/>
      </w:divBdr>
    </w:div>
    <w:div w:id="1199658779">
      <w:bodyDiv w:val="1"/>
      <w:marLeft w:val="0"/>
      <w:marRight w:val="0"/>
      <w:marTop w:val="0"/>
      <w:marBottom w:val="0"/>
      <w:divBdr>
        <w:top w:val="none" w:sz="0" w:space="0" w:color="auto"/>
        <w:left w:val="none" w:sz="0" w:space="0" w:color="auto"/>
        <w:bottom w:val="none" w:sz="0" w:space="0" w:color="auto"/>
        <w:right w:val="none" w:sz="0" w:space="0" w:color="auto"/>
      </w:divBdr>
    </w:div>
    <w:div w:id="1209991567">
      <w:bodyDiv w:val="1"/>
      <w:marLeft w:val="0"/>
      <w:marRight w:val="0"/>
      <w:marTop w:val="0"/>
      <w:marBottom w:val="0"/>
      <w:divBdr>
        <w:top w:val="none" w:sz="0" w:space="0" w:color="auto"/>
        <w:left w:val="none" w:sz="0" w:space="0" w:color="auto"/>
        <w:bottom w:val="none" w:sz="0" w:space="0" w:color="auto"/>
        <w:right w:val="none" w:sz="0" w:space="0" w:color="auto"/>
      </w:divBdr>
    </w:div>
    <w:div w:id="1215699122">
      <w:bodyDiv w:val="1"/>
      <w:marLeft w:val="0"/>
      <w:marRight w:val="0"/>
      <w:marTop w:val="0"/>
      <w:marBottom w:val="0"/>
      <w:divBdr>
        <w:top w:val="none" w:sz="0" w:space="0" w:color="auto"/>
        <w:left w:val="none" w:sz="0" w:space="0" w:color="auto"/>
        <w:bottom w:val="none" w:sz="0" w:space="0" w:color="auto"/>
        <w:right w:val="none" w:sz="0" w:space="0" w:color="auto"/>
      </w:divBdr>
    </w:div>
    <w:div w:id="1218472176">
      <w:bodyDiv w:val="1"/>
      <w:marLeft w:val="0"/>
      <w:marRight w:val="0"/>
      <w:marTop w:val="0"/>
      <w:marBottom w:val="0"/>
      <w:divBdr>
        <w:top w:val="none" w:sz="0" w:space="0" w:color="auto"/>
        <w:left w:val="none" w:sz="0" w:space="0" w:color="auto"/>
        <w:bottom w:val="none" w:sz="0" w:space="0" w:color="auto"/>
        <w:right w:val="none" w:sz="0" w:space="0" w:color="auto"/>
      </w:divBdr>
    </w:div>
    <w:div w:id="1219245403">
      <w:bodyDiv w:val="1"/>
      <w:marLeft w:val="0"/>
      <w:marRight w:val="0"/>
      <w:marTop w:val="0"/>
      <w:marBottom w:val="0"/>
      <w:divBdr>
        <w:top w:val="none" w:sz="0" w:space="0" w:color="auto"/>
        <w:left w:val="none" w:sz="0" w:space="0" w:color="auto"/>
        <w:bottom w:val="none" w:sz="0" w:space="0" w:color="auto"/>
        <w:right w:val="none" w:sz="0" w:space="0" w:color="auto"/>
      </w:divBdr>
    </w:div>
    <w:div w:id="1227565887">
      <w:bodyDiv w:val="1"/>
      <w:marLeft w:val="0"/>
      <w:marRight w:val="0"/>
      <w:marTop w:val="0"/>
      <w:marBottom w:val="0"/>
      <w:divBdr>
        <w:top w:val="none" w:sz="0" w:space="0" w:color="auto"/>
        <w:left w:val="none" w:sz="0" w:space="0" w:color="auto"/>
        <w:bottom w:val="none" w:sz="0" w:space="0" w:color="auto"/>
        <w:right w:val="none" w:sz="0" w:space="0" w:color="auto"/>
      </w:divBdr>
    </w:div>
    <w:div w:id="1254702349">
      <w:bodyDiv w:val="1"/>
      <w:marLeft w:val="0"/>
      <w:marRight w:val="0"/>
      <w:marTop w:val="0"/>
      <w:marBottom w:val="0"/>
      <w:divBdr>
        <w:top w:val="none" w:sz="0" w:space="0" w:color="auto"/>
        <w:left w:val="none" w:sz="0" w:space="0" w:color="auto"/>
        <w:bottom w:val="none" w:sz="0" w:space="0" w:color="auto"/>
        <w:right w:val="none" w:sz="0" w:space="0" w:color="auto"/>
      </w:divBdr>
    </w:div>
    <w:div w:id="1261141658">
      <w:bodyDiv w:val="1"/>
      <w:marLeft w:val="0"/>
      <w:marRight w:val="0"/>
      <w:marTop w:val="0"/>
      <w:marBottom w:val="0"/>
      <w:divBdr>
        <w:top w:val="none" w:sz="0" w:space="0" w:color="auto"/>
        <w:left w:val="none" w:sz="0" w:space="0" w:color="auto"/>
        <w:bottom w:val="none" w:sz="0" w:space="0" w:color="auto"/>
        <w:right w:val="none" w:sz="0" w:space="0" w:color="auto"/>
      </w:divBdr>
    </w:div>
    <w:div w:id="1261987673">
      <w:bodyDiv w:val="1"/>
      <w:marLeft w:val="0"/>
      <w:marRight w:val="0"/>
      <w:marTop w:val="0"/>
      <w:marBottom w:val="0"/>
      <w:divBdr>
        <w:top w:val="none" w:sz="0" w:space="0" w:color="auto"/>
        <w:left w:val="none" w:sz="0" w:space="0" w:color="auto"/>
        <w:bottom w:val="none" w:sz="0" w:space="0" w:color="auto"/>
        <w:right w:val="none" w:sz="0" w:space="0" w:color="auto"/>
      </w:divBdr>
    </w:div>
    <w:div w:id="1262646093">
      <w:bodyDiv w:val="1"/>
      <w:marLeft w:val="0"/>
      <w:marRight w:val="0"/>
      <w:marTop w:val="0"/>
      <w:marBottom w:val="0"/>
      <w:divBdr>
        <w:top w:val="none" w:sz="0" w:space="0" w:color="auto"/>
        <w:left w:val="none" w:sz="0" w:space="0" w:color="auto"/>
        <w:bottom w:val="none" w:sz="0" w:space="0" w:color="auto"/>
        <w:right w:val="none" w:sz="0" w:space="0" w:color="auto"/>
      </w:divBdr>
    </w:div>
    <w:div w:id="1262879413">
      <w:bodyDiv w:val="1"/>
      <w:marLeft w:val="0"/>
      <w:marRight w:val="0"/>
      <w:marTop w:val="0"/>
      <w:marBottom w:val="0"/>
      <w:divBdr>
        <w:top w:val="none" w:sz="0" w:space="0" w:color="auto"/>
        <w:left w:val="none" w:sz="0" w:space="0" w:color="auto"/>
        <w:bottom w:val="none" w:sz="0" w:space="0" w:color="auto"/>
        <w:right w:val="none" w:sz="0" w:space="0" w:color="auto"/>
      </w:divBdr>
    </w:div>
    <w:div w:id="1263995954">
      <w:bodyDiv w:val="1"/>
      <w:marLeft w:val="0"/>
      <w:marRight w:val="0"/>
      <w:marTop w:val="0"/>
      <w:marBottom w:val="0"/>
      <w:divBdr>
        <w:top w:val="none" w:sz="0" w:space="0" w:color="auto"/>
        <w:left w:val="none" w:sz="0" w:space="0" w:color="auto"/>
        <w:bottom w:val="none" w:sz="0" w:space="0" w:color="auto"/>
        <w:right w:val="none" w:sz="0" w:space="0" w:color="auto"/>
      </w:divBdr>
    </w:div>
    <w:div w:id="1274216803">
      <w:bodyDiv w:val="1"/>
      <w:marLeft w:val="0"/>
      <w:marRight w:val="0"/>
      <w:marTop w:val="0"/>
      <w:marBottom w:val="0"/>
      <w:divBdr>
        <w:top w:val="none" w:sz="0" w:space="0" w:color="auto"/>
        <w:left w:val="none" w:sz="0" w:space="0" w:color="auto"/>
        <w:bottom w:val="none" w:sz="0" w:space="0" w:color="auto"/>
        <w:right w:val="none" w:sz="0" w:space="0" w:color="auto"/>
      </w:divBdr>
    </w:div>
    <w:div w:id="1279262973">
      <w:bodyDiv w:val="1"/>
      <w:marLeft w:val="0"/>
      <w:marRight w:val="0"/>
      <w:marTop w:val="0"/>
      <w:marBottom w:val="0"/>
      <w:divBdr>
        <w:top w:val="none" w:sz="0" w:space="0" w:color="auto"/>
        <w:left w:val="none" w:sz="0" w:space="0" w:color="auto"/>
        <w:bottom w:val="none" w:sz="0" w:space="0" w:color="auto"/>
        <w:right w:val="none" w:sz="0" w:space="0" w:color="auto"/>
      </w:divBdr>
    </w:div>
    <w:div w:id="1284187708">
      <w:bodyDiv w:val="1"/>
      <w:marLeft w:val="0"/>
      <w:marRight w:val="0"/>
      <w:marTop w:val="0"/>
      <w:marBottom w:val="0"/>
      <w:divBdr>
        <w:top w:val="none" w:sz="0" w:space="0" w:color="auto"/>
        <w:left w:val="none" w:sz="0" w:space="0" w:color="auto"/>
        <w:bottom w:val="none" w:sz="0" w:space="0" w:color="auto"/>
        <w:right w:val="none" w:sz="0" w:space="0" w:color="auto"/>
      </w:divBdr>
    </w:div>
    <w:div w:id="1289435533">
      <w:bodyDiv w:val="1"/>
      <w:marLeft w:val="0"/>
      <w:marRight w:val="0"/>
      <w:marTop w:val="0"/>
      <w:marBottom w:val="0"/>
      <w:divBdr>
        <w:top w:val="none" w:sz="0" w:space="0" w:color="auto"/>
        <w:left w:val="none" w:sz="0" w:space="0" w:color="auto"/>
        <w:bottom w:val="none" w:sz="0" w:space="0" w:color="auto"/>
        <w:right w:val="none" w:sz="0" w:space="0" w:color="auto"/>
      </w:divBdr>
    </w:div>
    <w:div w:id="1299217243">
      <w:bodyDiv w:val="1"/>
      <w:marLeft w:val="0"/>
      <w:marRight w:val="0"/>
      <w:marTop w:val="0"/>
      <w:marBottom w:val="0"/>
      <w:divBdr>
        <w:top w:val="none" w:sz="0" w:space="0" w:color="auto"/>
        <w:left w:val="none" w:sz="0" w:space="0" w:color="auto"/>
        <w:bottom w:val="none" w:sz="0" w:space="0" w:color="auto"/>
        <w:right w:val="none" w:sz="0" w:space="0" w:color="auto"/>
      </w:divBdr>
    </w:div>
    <w:div w:id="1299922304">
      <w:bodyDiv w:val="1"/>
      <w:marLeft w:val="0"/>
      <w:marRight w:val="0"/>
      <w:marTop w:val="0"/>
      <w:marBottom w:val="0"/>
      <w:divBdr>
        <w:top w:val="none" w:sz="0" w:space="0" w:color="auto"/>
        <w:left w:val="none" w:sz="0" w:space="0" w:color="auto"/>
        <w:bottom w:val="none" w:sz="0" w:space="0" w:color="auto"/>
        <w:right w:val="none" w:sz="0" w:space="0" w:color="auto"/>
      </w:divBdr>
    </w:div>
    <w:div w:id="1302811774">
      <w:bodyDiv w:val="1"/>
      <w:marLeft w:val="0"/>
      <w:marRight w:val="0"/>
      <w:marTop w:val="0"/>
      <w:marBottom w:val="0"/>
      <w:divBdr>
        <w:top w:val="none" w:sz="0" w:space="0" w:color="auto"/>
        <w:left w:val="none" w:sz="0" w:space="0" w:color="auto"/>
        <w:bottom w:val="none" w:sz="0" w:space="0" w:color="auto"/>
        <w:right w:val="none" w:sz="0" w:space="0" w:color="auto"/>
      </w:divBdr>
    </w:div>
    <w:div w:id="1306012613">
      <w:bodyDiv w:val="1"/>
      <w:marLeft w:val="0"/>
      <w:marRight w:val="0"/>
      <w:marTop w:val="0"/>
      <w:marBottom w:val="0"/>
      <w:divBdr>
        <w:top w:val="none" w:sz="0" w:space="0" w:color="auto"/>
        <w:left w:val="none" w:sz="0" w:space="0" w:color="auto"/>
        <w:bottom w:val="none" w:sz="0" w:space="0" w:color="auto"/>
        <w:right w:val="none" w:sz="0" w:space="0" w:color="auto"/>
      </w:divBdr>
    </w:div>
    <w:div w:id="1318342223">
      <w:bodyDiv w:val="1"/>
      <w:marLeft w:val="0"/>
      <w:marRight w:val="0"/>
      <w:marTop w:val="0"/>
      <w:marBottom w:val="0"/>
      <w:divBdr>
        <w:top w:val="none" w:sz="0" w:space="0" w:color="auto"/>
        <w:left w:val="none" w:sz="0" w:space="0" w:color="auto"/>
        <w:bottom w:val="none" w:sz="0" w:space="0" w:color="auto"/>
        <w:right w:val="none" w:sz="0" w:space="0" w:color="auto"/>
      </w:divBdr>
    </w:div>
    <w:div w:id="1325738145">
      <w:bodyDiv w:val="1"/>
      <w:marLeft w:val="0"/>
      <w:marRight w:val="0"/>
      <w:marTop w:val="0"/>
      <w:marBottom w:val="0"/>
      <w:divBdr>
        <w:top w:val="none" w:sz="0" w:space="0" w:color="auto"/>
        <w:left w:val="none" w:sz="0" w:space="0" w:color="auto"/>
        <w:bottom w:val="none" w:sz="0" w:space="0" w:color="auto"/>
        <w:right w:val="none" w:sz="0" w:space="0" w:color="auto"/>
      </w:divBdr>
    </w:div>
    <w:div w:id="1345863837">
      <w:bodyDiv w:val="1"/>
      <w:marLeft w:val="0"/>
      <w:marRight w:val="0"/>
      <w:marTop w:val="0"/>
      <w:marBottom w:val="0"/>
      <w:divBdr>
        <w:top w:val="none" w:sz="0" w:space="0" w:color="auto"/>
        <w:left w:val="none" w:sz="0" w:space="0" w:color="auto"/>
        <w:bottom w:val="none" w:sz="0" w:space="0" w:color="auto"/>
        <w:right w:val="none" w:sz="0" w:space="0" w:color="auto"/>
      </w:divBdr>
    </w:div>
    <w:div w:id="1354190291">
      <w:bodyDiv w:val="1"/>
      <w:marLeft w:val="0"/>
      <w:marRight w:val="0"/>
      <w:marTop w:val="0"/>
      <w:marBottom w:val="0"/>
      <w:divBdr>
        <w:top w:val="none" w:sz="0" w:space="0" w:color="auto"/>
        <w:left w:val="none" w:sz="0" w:space="0" w:color="auto"/>
        <w:bottom w:val="none" w:sz="0" w:space="0" w:color="auto"/>
        <w:right w:val="none" w:sz="0" w:space="0" w:color="auto"/>
      </w:divBdr>
    </w:div>
    <w:div w:id="1366708288">
      <w:bodyDiv w:val="1"/>
      <w:marLeft w:val="0"/>
      <w:marRight w:val="0"/>
      <w:marTop w:val="0"/>
      <w:marBottom w:val="0"/>
      <w:divBdr>
        <w:top w:val="none" w:sz="0" w:space="0" w:color="auto"/>
        <w:left w:val="none" w:sz="0" w:space="0" w:color="auto"/>
        <w:bottom w:val="none" w:sz="0" w:space="0" w:color="auto"/>
        <w:right w:val="none" w:sz="0" w:space="0" w:color="auto"/>
      </w:divBdr>
    </w:div>
    <w:div w:id="1372878633">
      <w:bodyDiv w:val="1"/>
      <w:marLeft w:val="0"/>
      <w:marRight w:val="0"/>
      <w:marTop w:val="0"/>
      <w:marBottom w:val="0"/>
      <w:divBdr>
        <w:top w:val="none" w:sz="0" w:space="0" w:color="auto"/>
        <w:left w:val="none" w:sz="0" w:space="0" w:color="auto"/>
        <w:bottom w:val="none" w:sz="0" w:space="0" w:color="auto"/>
        <w:right w:val="none" w:sz="0" w:space="0" w:color="auto"/>
      </w:divBdr>
    </w:div>
    <w:div w:id="1373454396">
      <w:bodyDiv w:val="1"/>
      <w:marLeft w:val="0"/>
      <w:marRight w:val="0"/>
      <w:marTop w:val="0"/>
      <w:marBottom w:val="0"/>
      <w:divBdr>
        <w:top w:val="none" w:sz="0" w:space="0" w:color="auto"/>
        <w:left w:val="none" w:sz="0" w:space="0" w:color="auto"/>
        <w:bottom w:val="none" w:sz="0" w:space="0" w:color="auto"/>
        <w:right w:val="none" w:sz="0" w:space="0" w:color="auto"/>
      </w:divBdr>
    </w:div>
    <w:div w:id="1375808214">
      <w:bodyDiv w:val="1"/>
      <w:marLeft w:val="0"/>
      <w:marRight w:val="0"/>
      <w:marTop w:val="0"/>
      <w:marBottom w:val="0"/>
      <w:divBdr>
        <w:top w:val="none" w:sz="0" w:space="0" w:color="auto"/>
        <w:left w:val="none" w:sz="0" w:space="0" w:color="auto"/>
        <w:bottom w:val="none" w:sz="0" w:space="0" w:color="auto"/>
        <w:right w:val="none" w:sz="0" w:space="0" w:color="auto"/>
      </w:divBdr>
    </w:div>
    <w:div w:id="1375884246">
      <w:bodyDiv w:val="1"/>
      <w:marLeft w:val="0"/>
      <w:marRight w:val="0"/>
      <w:marTop w:val="0"/>
      <w:marBottom w:val="0"/>
      <w:divBdr>
        <w:top w:val="none" w:sz="0" w:space="0" w:color="auto"/>
        <w:left w:val="none" w:sz="0" w:space="0" w:color="auto"/>
        <w:bottom w:val="none" w:sz="0" w:space="0" w:color="auto"/>
        <w:right w:val="none" w:sz="0" w:space="0" w:color="auto"/>
      </w:divBdr>
    </w:div>
    <w:div w:id="1382024691">
      <w:bodyDiv w:val="1"/>
      <w:marLeft w:val="0"/>
      <w:marRight w:val="0"/>
      <w:marTop w:val="0"/>
      <w:marBottom w:val="0"/>
      <w:divBdr>
        <w:top w:val="none" w:sz="0" w:space="0" w:color="auto"/>
        <w:left w:val="none" w:sz="0" w:space="0" w:color="auto"/>
        <w:bottom w:val="none" w:sz="0" w:space="0" w:color="auto"/>
        <w:right w:val="none" w:sz="0" w:space="0" w:color="auto"/>
      </w:divBdr>
    </w:div>
    <w:div w:id="1386221407">
      <w:bodyDiv w:val="1"/>
      <w:marLeft w:val="0"/>
      <w:marRight w:val="0"/>
      <w:marTop w:val="0"/>
      <w:marBottom w:val="0"/>
      <w:divBdr>
        <w:top w:val="none" w:sz="0" w:space="0" w:color="auto"/>
        <w:left w:val="none" w:sz="0" w:space="0" w:color="auto"/>
        <w:bottom w:val="none" w:sz="0" w:space="0" w:color="auto"/>
        <w:right w:val="none" w:sz="0" w:space="0" w:color="auto"/>
      </w:divBdr>
    </w:div>
    <w:div w:id="1397046318">
      <w:bodyDiv w:val="1"/>
      <w:marLeft w:val="0"/>
      <w:marRight w:val="0"/>
      <w:marTop w:val="0"/>
      <w:marBottom w:val="0"/>
      <w:divBdr>
        <w:top w:val="none" w:sz="0" w:space="0" w:color="auto"/>
        <w:left w:val="none" w:sz="0" w:space="0" w:color="auto"/>
        <w:bottom w:val="none" w:sz="0" w:space="0" w:color="auto"/>
        <w:right w:val="none" w:sz="0" w:space="0" w:color="auto"/>
      </w:divBdr>
    </w:div>
    <w:div w:id="1430812505">
      <w:bodyDiv w:val="1"/>
      <w:marLeft w:val="0"/>
      <w:marRight w:val="0"/>
      <w:marTop w:val="0"/>
      <w:marBottom w:val="0"/>
      <w:divBdr>
        <w:top w:val="none" w:sz="0" w:space="0" w:color="auto"/>
        <w:left w:val="none" w:sz="0" w:space="0" w:color="auto"/>
        <w:bottom w:val="none" w:sz="0" w:space="0" w:color="auto"/>
        <w:right w:val="none" w:sz="0" w:space="0" w:color="auto"/>
      </w:divBdr>
    </w:div>
    <w:div w:id="1431849197">
      <w:bodyDiv w:val="1"/>
      <w:marLeft w:val="0"/>
      <w:marRight w:val="0"/>
      <w:marTop w:val="0"/>
      <w:marBottom w:val="0"/>
      <w:divBdr>
        <w:top w:val="none" w:sz="0" w:space="0" w:color="auto"/>
        <w:left w:val="none" w:sz="0" w:space="0" w:color="auto"/>
        <w:bottom w:val="none" w:sz="0" w:space="0" w:color="auto"/>
        <w:right w:val="none" w:sz="0" w:space="0" w:color="auto"/>
      </w:divBdr>
    </w:div>
    <w:div w:id="1432702499">
      <w:bodyDiv w:val="1"/>
      <w:marLeft w:val="0"/>
      <w:marRight w:val="0"/>
      <w:marTop w:val="0"/>
      <w:marBottom w:val="0"/>
      <w:divBdr>
        <w:top w:val="none" w:sz="0" w:space="0" w:color="auto"/>
        <w:left w:val="none" w:sz="0" w:space="0" w:color="auto"/>
        <w:bottom w:val="none" w:sz="0" w:space="0" w:color="auto"/>
        <w:right w:val="none" w:sz="0" w:space="0" w:color="auto"/>
      </w:divBdr>
    </w:div>
    <w:div w:id="1432704559">
      <w:bodyDiv w:val="1"/>
      <w:marLeft w:val="0"/>
      <w:marRight w:val="0"/>
      <w:marTop w:val="0"/>
      <w:marBottom w:val="0"/>
      <w:divBdr>
        <w:top w:val="none" w:sz="0" w:space="0" w:color="auto"/>
        <w:left w:val="none" w:sz="0" w:space="0" w:color="auto"/>
        <w:bottom w:val="none" w:sz="0" w:space="0" w:color="auto"/>
        <w:right w:val="none" w:sz="0" w:space="0" w:color="auto"/>
      </w:divBdr>
    </w:div>
    <w:div w:id="1438018078">
      <w:bodyDiv w:val="1"/>
      <w:marLeft w:val="0"/>
      <w:marRight w:val="0"/>
      <w:marTop w:val="0"/>
      <w:marBottom w:val="0"/>
      <w:divBdr>
        <w:top w:val="none" w:sz="0" w:space="0" w:color="auto"/>
        <w:left w:val="none" w:sz="0" w:space="0" w:color="auto"/>
        <w:bottom w:val="none" w:sz="0" w:space="0" w:color="auto"/>
        <w:right w:val="none" w:sz="0" w:space="0" w:color="auto"/>
      </w:divBdr>
    </w:div>
    <w:div w:id="1439175318">
      <w:bodyDiv w:val="1"/>
      <w:marLeft w:val="0"/>
      <w:marRight w:val="0"/>
      <w:marTop w:val="0"/>
      <w:marBottom w:val="0"/>
      <w:divBdr>
        <w:top w:val="none" w:sz="0" w:space="0" w:color="auto"/>
        <w:left w:val="none" w:sz="0" w:space="0" w:color="auto"/>
        <w:bottom w:val="none" w:sz="0" w:space="0" w:color="auto"/>
        <w:right w:val="none" w:sz="0" w:space="0" w:color="auto"/>
      </w:divBdr>
    </w:div>
    <w:div w:id="1440367791">
      <w:bodyDiv w:val="1"/>
      <w:marLeft w:val="0"/>
      <w:marRight w:val="0"/>
      <w:marTop w:val="0"/>
      <w:marBottom w:val="0"/>
      <w:divBdr>
        <w:top w:val="none" w:sz="0" w:space="0" w:color="auto"/>
        <w:left w:val="none" w:sz="0" w:space="0" w:color="auto"/>
        <w:bottom w:val="none" w:sz="0" w:space="0" w:color="auto"/>
        <w:right w:val="none" w:sz="0" w:space="0" w:color="auto"/>
      </w:divBdr>
    </w:div>
    <w:div w:id="1450390301">
      <w:bodyDiv w:val="1"/>
      <w:marLeft w:val="0"/>
      <w:marRight w:val="0"/>
      <w:marTop w:val="0"/>
      <w:marBottom w:val="0"/>
      <w:divBdr>
        <w:top w:val="none" w:sz="0" w:space="0" w:color="auto"/>
        <w:left w:val="none" w:sz="0" w:space="0" w:color="auto"/>
        <w:bottom w:val="none" w:sz="0" w:space="0" w:color="auto"/>
        <w:right w:val="none" w:sz="0" w:space="0" w:color="auto"/>
      </w:divBdr>
    </w:div>
    <w:div w:id="1452166569">
      <w:bodyDiv w:val="1"/>
      <w:marLeft w:val="0"/>
      <w:marRight w:val="0"/>
      <w:marTop w:val="0"/>
      <w:marBottom w:val="0"/>
      <w:divBdr>
        <w:top w:val="none" w:sz="0" w:space="0" w:color="auto"/>
        <w:left w:val="none" w:sz="0" w:space="0" w:color="auto"/>
        <w:bottom w:val="none" w:sz="0" w:space="0" w:color="auto"/>
        <w:right w:val="none" w:sz="0" w:space="0" w:color="auto"/>
      </w:divBdr>
    </w:div>
    <w:div w:id="1453594536">
      <w:bodyDiv w:val="1"/>
      <w:marLeft w:val="0"/>
      <w:marRight w:val="0"/>
      <w:marTop w:val="0"/>
      <w:marBottom w:val="0"/>
      <w:divBdr>
        <w:top w:val="none" w:sz="0" w:space="0" w:color="auto"/>
        <w:left w:val="none" w:sz="0" w:space="0" w:color="auto"/>
        <w:bottom w:val="none" w:sz="0" w:space="0" w:color="auto"/>
        <w:right w:val="none" w:sz="0" w:space="0" w:color="auto"/>
      </w:divBdr>
    </w:div>
    <w:div w:id="1454401410">
      <w:bodyDiv w:val="1"/>
      <w:marLeft w:val="0"/>
      <w:marRight w:val="0"/>
      <w:marTop w:val="0"/>
      <w:marBottom w:val="0"/>
      <w:divBdr>
        <w:top w:val="none" w:sz="0" w:space="0" w:color="auto"/>
        <w:left w:val="none" w:sz="0" w:space="0" w:color="auto"/>
        <w:bottom w:val="none" w:sz="0" w:space="0" w:color="auto"/>
        <w:right w:val="none" w:sz="0" w:space="0" w:color="auto"/>
      </w:divBdr>
    </w:div>
    <w:div w:id="1458790828">
      <w:bodyDiv w:val="1"/>
      <w:marLeft w:val="0"/>
      <w:marRight w:val="0"/>
      <w:marTop w:val="0"/>
      <w:marBottom w:val="0"/>
      <w:divBdr>
        <w:top w:val="none" w:sz="0" w:space="0" w:color="auto"/>
        <w:left w:val="none" w:sz="0" w:space="0" w:color="auto"/>
        <w:bottom w:val="none" w:sz="0" w:space="0" w:color="auto"/>
        <w:right w:val="none" w:sz="0" w:space="0" w:color="auto"/>
      </w:divBdr>
    </w:div>
    <w:div w:id="1459373814">
      <w:bodyDiv w:val="1"/>
      <w:marLeft w:val="0"/>
      <w:marRight w:val="0"/>
      <w:marTop w:val="0"/>
      <w:marBottom w:val="0"/>
      <w:divBdr>
        <w:top w:val="none" w:sz="0" w:space="0" w:color="auto"/>
        <w:left w:val="none" w:sz="0" w:space="0" w:color="auto"/>
        <w:bottom w:val="none" w:sz="0" w:space="0" w:color="auto"/>
        <w:right w:val="none" w:sz="0" w:space="0" w:color="auto"/>
      </w:divBdr>
    </w:div>
    <w:div w:id="1464036414">
      <w:bodyDiv w:val="1"/>
      <w:marLeft w:val="0"/>
      <w:marRight w:val="0"/>
      <w:marTop w:val="0"/>
      <w:marBottom w:val="0"/>
      <w:divBdr>
        <w:top w:val="none" w:sz="0" w:space="0" w:color="auto"/>
        <w:left w:val="none" w:sz="0" w:space="0" w:color="auto"/>
        <w:bottom w:val="none" w:sz="0" w:space="0" w:color="auto"/>
        <w:right w:val="none" w:sz="0" w:space="0" w:color="auto"/>
      </w:divBdr>
    </w:div>
    <w:div w:id="1477258280">
      <w:bodyDiv w:val="1"/>
      <w:marLeft w:val="0"/>
      <w:marRight w:val="0"/>
      <w:marTop w:val="0"/>
      <w:marBottom w:val="0"/>
      <w:divBdr>
        <w:top w:val="none" w:sz="0" w:space="0" w:color="auto"/>
        <w:left w:val="none" w:sz="0" w:space="0" w:color="auto"/>
        <w:bottom w:val="none" w:sz="0" w:space="0" w:color="auto"/>
        <w:right w:val="none" w:sz="0" w:space="0" w:color="auto"/>
      </w:divBdr>
    </w:div>
    <w:div w:id="1482120196">
      <w:bodyDiv w:val="1"/>
      <w:marLeft w:val="0"/>
      <w:marRight w:val="0"/>
      <w:marTop w:val="0"/>
      <w:marBottom w:val="0"/>
      <w:divBdr>
        <w:top w:val="none" w:sz="0" w:space="0" w:color="auto"/>
        <w:left w:val="none" w:sz="0" w:space="0" w:color="auto"/>
        <w:bottom w:val="none" w:sz="0" w:space="0" w:color="auto"/>
        <w:right w:val="none" w:sz="0" w:space="0" w:color="auto"/>
      </w:divBdr>
    </w:div>
    <w:div w:id="1485510513">
      <w:bodyDiv w:val="1"/>
      <w:marLeft w:val="0"/>
      <w:marRight w:val="0"/>
      <w:marTop w:val="0"/>
      <w:marBottom w:val="0"/>
      <w:divBdr>
        <w:top w:val="none" w:sz="0" w:space="0" w:color="auto"/>
        <w:left w:val="none" w:sz="0" w:space="0" w:color="auto"/>
        <w:bottom w:val="none" w:sz="0" w:space="0" w:color="auto"/>
        <w:right w:val="none" w:sz="0" w:space="0" w:color="auto"/>
      </w:divBdr>
    </w:div>
    <w:div w:id="1497958550">
      <w:bodyDiv w:val="1"/>
      <w:marLeft w:val="0"/>
      <w:marRight w:val="0"/>
      <w:marTop w:val="0"/>
      <w:marBottom w:val="0"/>
      <w:divBdr>
        <w:top w:val="none" w:sz="0" w:space="0" w:color="auto"/>
        <w:left w:val="none" w:sz="0" w:space="0" w:color="auto"/>
        <w:bottom w:val="none" w:sz="0" w:space="0" w:color="auto"/>
        <w:right w:val="none" w:sz="0" w:space="0" w:color="auto"/>
      </w:divBdr>
    </w:div>
    <w:div w:id="1507552787">
      <w:bodyDiv w:val="1"/>
      <w:marLeft w:val="0"/>
      <w:marRight w:val="0"/>
      <w:marTop w:val="0"/>
      <w:marBottom w:val="0"/>
      <w:divBdr>
        <w:top w:val="none" w:sz="0" w:space="0" w:color="auto"/>
        <w:left w:val="none" w:sz="0" w:space="0" w:color="auto"/>
        <w:bottom w:val="none" w:sz="0" w:space="0" w:color="auto"/>
        <w:right w:val="none" w:sz="0" w:space="0" w:color="auto"/>
      </w:divBdr>
    </w:div>
    <w:div w:id="1512330034">
      <w:bodyDiv w:val="1"/>
      <w:marLeft w:val="0"/>
      <w:marRight w:val="0"/>
      <w:marTop w:val="0"/>
      <w:marBottom w:val="0"/>
      <w:divBdr>
        <w:top w:val="none" w:sz="0" w:space="0" w:color="auto"/>
        <w:left w:val="none" w:sz="0" w:space="0" w:color="auto"/>
        <w:bottom w:val="none" w:sz="0" w:space="0" w:color="auto"/>
        <w:right w:val="none" w:sz="0" w:space="0" w:color="auto"/>
      </w:divBdr>
    </w:div>
    <w:div w:id="1513449088">
      <w:bodyDiv w:val="1"/>
      <w:marLeft w:val="0"/>
      <w:marRight w:val="0"/>
      <w:marTop w:val="0"/>
      <w:marBottom w:val="0"/>
      <w:divBdr>
        <w:top w:val="none" w:sz="0" w:space="0" w:color="auto"/>
        <w:left w:val="none" w:sz="0" w:space="0" w:color="auto"/>
        <w:bottom w:val="none" w:sz="0" w:space="0" w:color="auto"/>
        <w:right w:val="none" w:sz="0" w:space="0" w:color="auto"/>
      </w:divBdr>
    </w:div>
    <w:div w:id="1520657686">
      <w:bodyDiv w:val="1"/>
      <w:marLeft w:val="0"/>
      <w:marRight w:val="0"/>
      <w:marTop w:val="0"/>
      <w:marBottom w:val="0"/>
      <w:divBdr>
        <w:top w:val="none" w:sz="0" w:space="0" w:color="auto"/>
        <w:left w:val="none" w:sz="0" w:space="0" w:color="auto"/>
        <w:bottom w:val="none" w:sz="0" w:space="0" w:color="auto"/>
        <w:right w:val="none" w:sz="0" w:space="0" w:color="auto"/>
      </w:divBdr>
    </w:div>
    <w:div w:id="1533690856">
      <w:bodyDiv w:val="1"/>
      <w:marLeft w:val="0"/>
      <w:marRight w:val="0"/>
      <w:marTop w:val="0"/>
      <w:marBottom w:val="0"/>
      <w:divBdr>
        <w:top w:val="none" w:sz="0" w:space="0" w:color="auto"/>
        <w:left w:val="none" w:sz="0" w:space="0" w:color="auto"/>
        <w:bottom w:val="none" w:sz="0" w:space="0" w:color="auto"/>
        <w:right w:val="none" w:sz="0" w:space="0" w:color="auto"/>
      </w:divBdr>
    </w:div>
    <w:div w:id="1539077375">
      <w:bodyDiv w:val="1"/>
      <w:marLeft w:val="0"/>
      <w:marRight w:val="0"/>
      <w:marTop w:val="0"/>
      <w:marBottom w:val="0"/>
      <w:divBdr>
        <w:top w:val="none" w:sz="0" w:space="0" w:color="auto"/>
        <w:left w:val="none" w:sz="0" w:space="0" w:color="auto"/>
        <w:bottom w:val="none" w:sz="0" w:space="0" w:color="auto"/>
        <w:right w:val="none" w:sz="0" w:space="0" w:color="auto"/>
      </w:divBdr>
    </w:div>
    <w:div w:id="1540165552">
      <w:bodyDiv w:val="1"/>
      <w:marLeft w:val="0"/>
      <w:marRight w:val="0"/>
      <w:marTop w:val="0"/>
      <w:marBottom w:val="0"/>
      <w:divBdr>
        <w:top w:val="none" w:sz="0" w:space="0" w:color="auto"/>
        <w:left w:val="none" w:sz="0" w:space="0" w:color="auto"/>
        <w:bottom w:val="none" w:sz="0" w:space="0" w:color="auto"/>
        <w:right w:val="none" w:sz="0" w:space="0" w:color="auto"/>
      </w:divBdr>
    </w:div>
    <w:div w:id="1557157577">
      <w:bodyDiv w:val="1"/>
      <w:marLeft w:val="0"/>
      <w:marRight w:val="0"/>
      <w:marTop w:val="0"/>
      <w:marBottom w:val="0"/>
      <w:divBdr>
        <w:top w:val="none" w:sz="0" w:space="0" w:color="auto"/>
        <w:left w:val="none" w:sz="0" w:space="0" w:color="auto"/>
        <w:bottom w:val="none" w:sz="0" w:space="0" w:color="auto"/>
        <w:right w:val="none" w:sz="0" w:space="0" w:color="auto"/>
      </w:divBdr>
    </w:div>
    <w:div w:id="1569993487">
      <w:bodyDiv w:val="1"/>
      <w:marLeft w:val="0"/>
      <w:marRight w:val="0"/>
      <w:marTop w:val="0"/>
      <w:marBottom w:val="0"/>
      <w:divBdr>
        <w:top w:val="none" w:sz="0" w:space="0" w:color="auto"/>
        <w:left w:val="none" w:sz="0" w:space="0" w:color="auto"/>
        <w:bottom w:val="none" w:sz="0" w:space="0" w:color="auto"/>
        <w:right w:val="none" w:sz="0" w:space="0" w:color="auto"/>
      </w:divBdr>
    </w:div>
    <w:div w:id="1570728068">
      <w:bodyDiv w:val="1"/>
      <w:marLeft w:val="0"/>
      <w:marRight w:val="0"/>
      <w:marTop w:val="0"/>
      <w:marBottom w:val="0"/>
      <w:divBdr>
        <w:top w:val="none" w:sz="0" w:space="0" w:color="auto"/>
        <w:left w:val="none" w:sz="0" w:space="0" w:color="auto"/>
        <w:bottom w:val="none" w:sz="0" w:space="0" w:color="auto"/>
        <w:right w:val="none" w:sz="0" w:space="0" w:color="auto"/>
      </w:divBdr>
    </w:div>
    <w:div w:id="1573000224">
      <w:bodyDiv w:val="1"/>
      <w:marLeft w:val="0"/>
      <w:marRight w:val="0"/>
      <w:marTop w:val="0"/>
      <w:marBottom w:val="0"/>
      <w:divBdr>
        <w:top w:val="none" w:sz="0" w:space="0" w:color="auto"/>
        <w:left w:val="none" w:sz="0" w:space="0" w:color="auto"/>
        <w:bottom w:val="none" w:sz="0" w:space="0" w:color="auto"/>
        <w:right w:val="none" w:sz="0" w:space="0" w:color="auto"/>
      </w:divBdr>
    </w:div>
    <w:div w:id="1579514761">
      <w:bodyDiv w:val="1"/>
      <w:marLeft w:val="0"/>
      <w:marRight w:val="0"/>
      <w:marTop w:val="0"/>
      <w:marBottom w:val="0"/>
      <w:divBdr>
        <w:top w:val="none" w:sz="0" w:space="0" w:color="auto"/>
        <w:left w:val="none" w:sz="0" w:space="0" w:color="auto"/>
        <w:bottom w:val="none" w:sz="0" w:space="0" w:color="auto"/>
        <w:right w:val="none" w:sz="0" w:space="0" w:color="auto"/>
      </w:divBdr>
    </w:div>
    <w:div w:id="1590308268">
      <w:bodyDiv w:val="1"/>
      <w:marLeft w:val="0"/>
      <w:marRight w:val="0"/>
      <w:marTop w:val="0"/>
      <w:marBottom w:val="0"/>
      <w:divBdr>
        <w:top w:val="none" w:sz="0" w:space="0" w:color="auto"/>
        <w:left w:val="none" w:sz="0" w:space="0" w:color="auto"/>
        <w:bottom w:val="none" w:sz="0" w:space="0" w:color="auto"/>
        <w:right w:val="none" w:sz="0" w:space="0" w:color="auto"/>
      </w:divBdr>
    </w:div>
    <w:div w:id="1592934714">
      <w:bodyDiv w:val="1"/>
      <w:marLeft w:val="0"/>
      <w:marRight w:val="0"/>
      <w:marTop w:val="0"/>
      <w:marBottom w:val="0"/>
      <w:divBdr>
        <w:top w:val="none" w:sz="0" w:space="0" w:color="auto"/>
        <w:left w:val="none" w:sz="0" w:space="0" w:color="auto"/>
        <w:bottom w:val="none" w:sz="0" w:space="0" w:color="auto"/>
        <w:right w:val="none" w:sz="0" w:space="0" w:color="auto"/>
      </w:divBdr>
    </w:div>
    <w:div w:id="1596132714">
      <w:bodyDiv w:val="1"/>
      <w:marLeft w:val="0"/>
      <w:marRight w:val="0"/>
      <w:marTop w:val="0"/>
      <w:marBottom w:val="0"/>
      <w:divBdr>
        <w:top w:val="none" w:sz="0" w:space="0" w:color="auto"/>
        <w:left w:val="none" w:sz="0" w:space="0" w:color="auto"/>
        <w:bottom w:val="none" w:sz="0" w:space="0" w:color="auto"/>
        <w:right w:val="none" w:sz="0" w:space="0" w:color="auto"/>
      </w:divBdr>
    </w:div>
    <w:div w:id="1598565002">
      <w:bodyDiv w:val="1"/>
      <w:marLeft w:val="0"/>
      <w:marRight w:val="0"/>
      <w:marTop w:val="0"/>
      <w:marBottom w:val="0"/>
      <w:divBdr>
        <w:top w:val="none" w:sz="0" w:space="0" w:color="auto"/>
        <w:left w:val="none" w:sz="0" w:space="0" w:color="auto"/>
        <w:bottom w:val="none" w:sz="0" w:space="0" w:color="auto"/>
        <w:right w:val="none" w:sz="0" w:space="0" w:color="auto"/>
      </w:divBdr>
    </w:div>
    <w:div w:id="1600020699">
      <w:bodyDiv w:val="1"/>
      <w:marLeft w:val="0"/>
      <w:marRight w:val="0"/>
      <w:marTop w:val="0"/>
      <w:marBottom w:val="0"/>
      <w:divBdr>
        <w:top w:val="none" w:sz="0" w:space="0" w:color="auto"/>
        <w:left w:val="none" w:sz="0" w:space="0" w:color="auto"/>
        <w:bottom w:val="none" w:sz="0" w:space="0" w:color="auto"/>
        <w:right w:val="none" w:sz="0" w:space="0" w:color="auto"/>
      </w:divBdr>
    </w:div>
    <w:div w:id="1603799202">
      <w:bodyDiv w:val="1"/>
      <w:marLeft w:val="0"/>
      <w:marRight w:val="0"/>
      <w:marTop w:val="0"/>
      <w:marBottom w:val="0"/>
      <w:divBdr>
        <w:top w:val="none" w:sz="0" w:space="0" w:color="auto"/>
        <w:left w:val="none" w:sz="0" w:space="0" w:color="auto"/>
        <w:bottom w:val="none" w:sz="0" w:space="0" w:color="auto"/>
        <w:right w:val="none" w:sz="0" w:space="0" w:color="auto"/>
      </w:divBdr>
    </w:div>
    <w:div w:id="1607927180">
      <w:bodyDiv w:val="1"/>
      <w:marLeft w:val="0"/>
      <w:marRight w:val="0"/>
      <w:marTop w:val="0"/>
      <w:marBottom w:val="0"/>
      <w:divBdr>
        <w:top w:val="none" w:sz="0" w:space="0" w:color="auto"/>
        <w:left w:val="none" w:sz="0" w:space="0" w:color="auto"/>
        <w:bottom w:val="none" w:sz="0" w:space="0" w:color="auto"/>
        <w:right w:val="none" w:sz="0" w:space="0" w:color="auto"/>
      </w:divBdr>
    </w:div>
    <w:div w:id="1610046443">
      <w:bodyDiv w:val="1"/>
      <w:marLeft w:val="0"/>
      <w:marRight w:val="0"/>
      <w:marTop w:val="0"/>
      <w:marBottom w:val="0"/>
      <w:divBdr>
        <w:top w:val="none" w:sz="0" w:space="0" w:color="auto"/>
        <w:left w:val="none" w:sz="0" w:space="0" w:color="auto"/>
        <w:bottom w:val="none" w:sz="0" w:space="0" w:color="auto"/>
        <w:right w:val="none" w:sz="0" w:space="0" w:color="auto"/>
      </w:divBdr>
    </w:div>
    <w:div w:id="1611084247">
      <w:bodyDiv w:val="1"/>
      <w:marLeft w:val="0"/>
      <w:marRight w:val="0"/>
      <w:marTop w:val="0"/>
      <w:marBottom w:val="0"/>
      <w:divBdr>
        <w:top w:val="none" w:sz="0" w:space="0" w:color="auto"/>
        <w:left w:val="none" w:sz="0" w:space="0" w:color="auto"/>
        <w:bottom w:val="none" w:sz="0" w:space="0" w:color="auto"/>
        <w:right w:val="none" w:sz="0" w:space="0" w:color="auto"/>
      </w:divBdr>
    </w:div>
    <w:div w:id="1616592102">
      <w:bodyDiv w:val="1"/>
      <w:marLeft w:val="0"/>
      <w:marRight w:val="0"/>
      <w:marTop w:val="0"/>
      <w:marBottom w:val="0"/>
      <w:divBdr>
        <w:top w:val="none" w:sz="0" w:space="0" w:color="auto"/>
        <w:left w:val="none" w:sz="0" w:space="0" w:color="auto"/>
        <w:bottom w:val="none" w:sz="0" w:space="0" w:color="auto"/>
        <w:right w:val="none" w:sz="0" w:space="0" w:color="auto"/>
      </w:divBdr>
    </w:div>
    <w:div w:id="1629125456">
      <w:bodyDiv w:val="1"/>
      <w:marLeft w:val="0"/>
      <w:marRight w:val="0"/>
      <w:marTop w:val="0"/>
      <w:marBottom w:val="0"/>
      <w:divBdr>
        <w:top w:val="none" w:sz="0" w:space="0" w:color="auto"/>
        <w:left w:val="none" w:sz="0" w:space="0" w:color="auto"/>
        <w:bottom w:val="none" w:sz="0" w:space="0" w:color="auto"/>
        <w:right w:val="none" w:sz="0" w:space="0" w:color="auto"/>
      </w:divBdr>
    </w:div>
    <w:div w:id="1641838725">
      <w:bodyDiv w:val="1"/>
      <w:marLeft w:val="0"/>
      <w:marRight w:val="0"/>
      <w:marTop w:val="0"/>
      <w:marBottom w:val="0"/>
      <w:divBdr>
        <w:top w:val="none" w:sz="0" w:space="0" w:color="auto"/>
        <w:left w:val="none" w:sz="0" w:space="0" w:color="auto"/>
        <w:bottom w:val="none" w:sz="0" w:space="0" w:color="auto"/>
        <w:right w:val="none" w:sz="0" w:space="0" w:color="auto"/>
      </w:divBdr>
    </w:div>
    <w:div w:id="1647782572">
      <w:bodyDiv w:val="1"/>
      <w:marLeft w:val="0"/>
      <w:marRight w:val="0"/>
      <w:marTop w:val="0"/>
      <w:marBottom w:val="0"/>
      <w:divBdr>
        <w:top w:val="none" w:sz="0" w:space="0" w:color="auto"/>
        <w:left w:val="none" w:sz="0" w:space="0" w:color="auto"/>
        <w:bottom w:val="none" w:sz="0" w:space="0" w:color="auto"/>
        <w:right w:val="none" w:sz="0" w:space="0" w:color="auto"/>
      </w:divBdr>
    </w:div>
    <w:div w:id="1650864765">
      <w:bodyDiv w:val="1"/>
      <w:marLeft w:val="0"/>
      <w:marRight w:val="0"/>
      <w:marTop w:val="0"/>
      <w:marBottom w:val="0"/>
      <w:divBdr>
        <w:top w:val="none" w:sz="0" w:space="0" w:color="auto"/>
        <w:left w:val="none" w:sz="0" w:space="0" w:color="auto"/>
        <w:bottom w:val="none" w:sz="0" w:space="0" w:color="auto"/>
        <w:right w:val="none" w:sz="0" w:space="0" w:color="auto"/>
      </w:divBdr>
    </w:div>
    <w:div w:id="1658915656">
      <w:bodyDiv w:val="1"/>
      <w:marLeft w:val="0"/>
      <w:marRight w:val="0"/>
      <w:marTop w:val="0"/>
      <w:marBottom w:val="0"/>
      <w:divBdr>
        <w:top w:val="none" w:sz="0" w:space="0" w:color="auto"/>
        <w:left w:val="none" w:sz="0" w:space="0" w:color="auto"/>
        <w:bottom w:val="none" w:sz="0" w:space="0" w:color="auto"/>
        <w:right w:val="none" w:sz="0" w:space="0" w:color="auto"/>
      </w:divBdr>
    </w:div>
    <w:div w:id="1664384517">
      <w:bodyDiv w:val="1"/>
      <w:marLeft w:val="0"/>
      <w:marRight w:val="0"/>
      <w:marTop w:val="0"/>
      <w:marBottom w:val="0"/>
      <w:divBdr>
        <w:top w:val="none" w:sz="0" w:space="0" w:color="auto"/>
        <w:left w:val="none" w:sz="0" w:space="0" w:color="auto"/>
        <w:bottom w:val="none" w:sz="0" w:space="0" w:color="auto"/>
        <w:right w:val="none" w:sz="0" w:space="0" w:color="auto"/>
      </w:divBdr>
    </w:div>
    <w:div w:id="1665157147">
      <w:bodyDiv w:val="1"/>
      <w:marLeft w:val="0"/>
      <w:marRight w:val="0"/>
      <w:marTop w:val="0"/>
      <w:marBottom w:val="0"/>
      <w:divBdr>
        <w:top w:val="none" w:sz="0" w:space="0" w:color="auto"/>
        <w:left w:val="none" w:sz="0" w:space="0" w:color="auto"/>
        <w:bottom w:val="none" w:sz="0" w:space="0" w:color="auto"/>
        <w:right w:val="none" w:sz="0" w:space="0" w:color="auto"/>
      </w:divBdr>
    </w:div>
    <w:div w:id="1669940542">
      <w:bodyDiv w:val="1"/>
      <w:marLeft w:val="0"/>
      <w:marRight w:val="0"/>
      <w:marTop w:val="0"/>
      <w:marBottom w:val="0"/>
      <w:divBdr>
        <w:top w:val="none" w:sz="0" w:space="0" w:color="auto"/>
        <w:left w:val="none" w:sz="0" w:space="0" w:color="auto"/>
        <w:bottom w:val="none" w:sz="0" w:space="0" w:color="auto"/>
        <w:right w:val="none" w:sz="0" w:space="0" w:color="auto"/>
      </w:divBdr>
    </w:div>
    <w:div w:id="1674794995">
      <w:bodyDiv w:val="1"/>
      <w:marLeft w:val="0"/>
      <w:marRight w:val="0"/>
      <w:marTop w:val="0"/>
      <w:marBottom w:val="0"/>
      <w:divBdr>
        <w:top w:val="none" w:sz="0" w:space="0" w:color="auto"/>
        <w:left w:val="none" w:sz="0" w:space="0" w:color="auto"/>
        <w:bottom w:val="none" w:sz="0" w:space="0" w:color="auto"/>
        <w:right w:val="none" w:sz="0" w:space="0" w:color="auto"/>
      </w:divBdr>
    </w:div>
    <w:div w:id="1681470406">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687361171">
      <w:bodyDiv w:val="1"/>
      <w:marLeft w:val="0"/>
      <w:marRight w:val="0"/>
      <w:marTop w:val="0"/>
      <w:marBottom w:val="0"/>
      <w:divBdr>
        <w:top w:val="none" w:sz="0" w:space="0" w:color="auto"/>
        <w:left w:val="none" w:sz="0" w:space="0" w:color="auto"/>
        <w:bottom w:val="none" w:sz="0" w:space="0" w:color="auto"/>
        <w:right w:val="none" w:sz="0" w:space="0" w:color="auto"/>
      </w:divBdr>
    </w:div>
    <w:div w:id="1695881009">
      <w:bodyDiv w:val="1"/>
      <w:marLeft w:val="0"/>
      <w:marRight w:val="0"/>
      <w:marTop w:val="0"/>
      <w:marBottom w:val="0"/>
      <w:divBdr>
        <w:top w:val="none" w:sz="0" w:space="0" w:color="auto"/>
        <w:left w:val="none" w:sz="0" w:space="0" w:color="auto"/>
        <w:bottom w:val="none" w:sz="0" w:space="0" w:color="auto"/>
        <w:right w:val="none" w:sz="0" w:space="0" w:color="auto"/>
      </w:divBdr>
    </w:div>
    <w:div w:id="1721590818">
      <w:bodyDiv w:val="1"/>
      <w:marLeft w:val="0"/>
      <w:marRight w:val="0"/>
      <w:marTop w:val="0"/>
      <w:marBottom w:val="0"/>
      <w:divBdr>
        <w:top w:val="none" w:sz="0" w:space="0" w:color="auto"/>
        <w:left w:val="none" w:sz="0" w:space="0" w:color="auto"/>
        <w:bottom w:val="none" w:sz="0" w:space="0" w:color="auto"/>
        <w:right w:val="none" w:sz="0" w:space="0" w:color="auto"/>
      </w:divBdr>
    </w:div>
    <w:div w:id="1731340956">
      <w:bodyDiv w:val="1"/>
      <w:marLeft w:val="0"/>
      <w:marRight w:val="0"/>
      <w:marTop w:val="0"/>
      <w:marBottom w:val="0"/>
      <w:divBdr>
        <w:top w:val="none" w:sz="0" w:space="0" w:color="auto"/>
        <w:left w:val="none" w:sz="0" w:space="0" w:color="auto"/>
        <w:bottom w:val="none" w:sz="0" w:space="0" w:color="auto"/>
        <w:right w:val="none" w:sz="0" w:space="0" w:color="auto"/>
      </w:divBdr>
    </w:div>
    <w:div w:id="1734163049">
      <w:bodyDiv w:val="1"/>
      <w:marLeft w:val="0"/>
      <w:marRight w:val="0"/>
      <w:marTop w:val="0"/>
      <w:marBottom w:val="0"/>
      <w:divBdr>
        <w:top w:val="none" w:sz="0" w:space="0" w:color="auto"/>
        <w:left w:val="none" w:sz="0" w:space="0" w:color="auto"/>
        <w:bottom w:val="none" w:sz="0" w:space="0" w:color="auto"/>
        <w:right w:val="none" w:sz="0" w:space="0" w:color="auto"/>
      </w:divBdr>
    </w:div>
    <w:div w:id="1736078016">
      <w:bodyDiv w:val="1"/>
      <w:marLeft w:val="0"/>
      <w:marRight w:val="0"/>
      <w:marTop w:val="0"/>
      <w:marBottom w:val="0"/>
      <w:divBdr>
        <w:top w:val="none" w:sz="0" w:space="0" w:color="auto"/>
        <w:left w:val="none" w:sz="0" w:space="0" w:color="auto"/>
        <w:bottom w:val="none" w:sz="0" w:space="0" w:color="auto"/>
        <w:right w:val="none" w:sz="0" w:space="0" w:color="auto"/>
      </w:divBdr>
    </w:div>
    <w:div w:id="1736321785">
      <w:bodyDiv w:val="1"/>
      <w:marLeft w:val="0"/>
      <w:marRight w:val="0"/>
      <w:marTop w:val="0"/>
      <w:marBottom w:val="0"/>
      <w:divBdr>
        <w:top w:val="none" w:sz="0" w:space="0" w:color="auto"/>
        <w:left w:val="none" w:sz="0" w:space="0" w:color="auto"/>
        <w:bottom w:val="none" w:sz="0" w:space="0" w:color="auto"/>
        <w:right w:val="none" w:sz="0" w:space="0" w:color="auto"/>
      </w:divBdr>
    </w:div>
    <w:div w:id="1758945247">
      <w:bodyDiv w:val="1"/>
      <w:marLeft w:val="0"/>
      <w:marRight w:val="0"/>
      <w:marTop w:val="0"/>
      <w:marBottom w:val="0"/>
      <w:divBdr>
        <w:top w:val="none" w:sz="0" w:space="0" w:color="auto"/>
        <w:left w:val="none" w:sz="0" w:space="0" w:color="auto"/>
        <w:bottom w:val="none" w:sz="0" w:space="0" w:color="auto"/>
        <w:right w:val="none" w:sz="0" w:space="0" w:color="auto"/>
      </w:divBdr>
    </w:div>
    <w:div w:id="1762336942">
      <w:bodyDiv w:val="1"/>
      <w:marLeft w:val="0"/>
      <w:marRight w:val="0"/>
      <w:marTop w:val="0"/>
      <w:marBottom w:val="0"/>
      <w:divBdr>
        <w:top w:val="none" w:sz="0" w:space="0" w:color="auto"/>
        <w:left w:val="none" w:sz="0" w:space="0" w:color="auto"/>
        <w:bottom w:val="none" w:sz="0" w:space="0" w:color="auto"/>
        <w:right w:val="none" w:sz="0" w:space="0" w:color="auto"/>
      </w:divBdr>
    </w:div>
    <w:div w:id="1783107412">
      <w:bodyDiv w:val="1"/>
      <w:marLeft w:val="0"/>
      <w:marRight w:val="0"/>
      <w:marTop w:val="0"/>
      <w:marBottom w:val="0"/>
      <w:divBdr>
        <w:top w:val="none" w:sz="0" w:space="0" w:color="auto"/>
        <w:left w:val="none" w:sz="0" w:space="0" w:color="auto"/>
        <w:bottom w:val="none" w:sz="0" w:space="0" w:color="auto"/>
        <w:right w:val="none" w:sz="0" w:space="0" w:color="auto"/>
      </w:divBdr>
    </w:div>
    <w:div w:id="1788816212">
      <w:bodyDiv w:val="1"/>
      <w:marLeft w:val="0"/>
      <w:marRight w:val="0"/>
      <w:marTop w:val="0"/>
      <w:marBottom w:val="0"/>
      <w:divBdr>
        <w:top w:val="none" w:sz="0" w:space="0" w:color="auto"/>
        <w:left w:val="none" w:sz="0" w:space="0" w:color="auto"/>
        <w:bottom w:val="none" w:sz="0" w:space="0" w:color="auto"/>
        <w:right w:val="none" w:sz="0" w:space="0" w:color="auto"/>
      </w:divBdr>
    </w:div>
    <w:div w:id="1795827147">
      <w:bodyDiv w:val="1"/>
      <w:marLeft w:val="0"/>
      <w:marRight w:val="0"/>
      <w:marTop w:val="0"/>
      <w:marBottom w:val="0"/>
      <w:divBdr>
        <w:top w:val="none" w:sz="0" w:space="0" w:color="auto"/>
        <w:left w:val="none" w:sz="0" w:space="0" w:color="auto"/>
        <w:bottom w:val="none" w:sz="0" w:space="0" w:color="auto"/>
        <w:right w:val="none" w:sz="0" w:space="0" w:color="auto"/>
      </w:divBdr>
    </w:div>
    <w:div w:id="1796480963">
      <w:bodyDiv w:val="1"/>
      <w:marLeft w:val="0"/>
      <w:marRight w:val="0"/>
      <w:marTop w:val="0"/>
      <w:marBottom w:val="0"/>
      <w:divBdr>
        <w:top w:val="none" w:sz="0" w:space="0" w:color="auto"/>
        <w:left w:val="none" w:sz="0" w:space="0" w:color="auto"/>
        <w:bottom w:val="none" w:sz="0" w:space="0" w:color="auto"/>
        <w:right w:val="none" w:sz="0" w:space="0" w:color="auto"/>
      </w:divBdr>
    </w:div>
    <w:div w:id="1803304433">
      <w:bodyDiv w:val="1"/>
      <w:marLeft w:val="0"/>
      <w:marRight w:val="0"/>
      <w:marTop w:val="0"/>
      <w:marBottom w:val="0"/>
      <w:divBdr>
        <w:top w:val="none" w:sz="0" w:space="0" w:color="auto"/>
        <w:left w:val="none" w:sz="0" w:space="0" w:color="auto"/>
        <w:bottom w:val="none" w:sz="0" w:space="0" w:color="auto"/>
        <w:right w:val="none" w:sz="0" w:space="0" w:color="auto"/>
      </w:divBdr>
    </w:div>
    <w:div w:id="1809396919">
      <w:bodyDiv w:val="1"/>
      <w:marLeft w:val="0"/>
      <w:marRight w:val="0"/>
      <w:marTop w:val="0"/>
      <w:marBottom w:val="0"/>
      <w:divBdr>
        <w:top w:val="none" w:sz="0" w:space="0" w:color="auto"/>
        <w:left w:val="none" w:sz="0" w:space="0" w:color="auto"/>
        <w:bottom w:val="none" w:sz="0" w:space="0" w:color="auto"/>
        <w:right w:val="none" w:sz="0" w:space="0" w:color="auto"/>
      </w:divBdr>
    </w:div>
    <w:div w:id="1815751333">
      <w:bodyDiv w:val="1"/>
      <w:marLeft w:val="0"/>
      <w:marRight w:val="0"/>
      <w:marTop w:val="0"/>
      <w:marBottom w:val="0"/>
      <w:divBdr>
        <w:top w:val="none" w:sz="0" w:space="0" w:color="auto"/>
        <w:left w:val="none" w:sz="0" w:space="0" w:color="auto"/>
        <w:bottom w:val="none" w:sz="0" w:space="0" w:color="auto"/>
        <w:right w:val="none" w:sz="0" w:space="0" w:color="auto"/>
      </w:divBdr>
    </w:div>
    <w:div w:id="1816532012">
      <w:bodyDiv w:val="1"/>
      <w:marLeft w:val="0"/>
      <w:marRight w:val="0"/>
      <w:marTop w:val="0"/>
      <w:marBottom w:val="0"/>
      <w:divBdr>
        <w:top w:val="none" w:sz="0" w:space="0" w:color="auto"/>
        <w:left w:val="none" w:sz="0" w:space="0" w:color="auto"/>
        <w:bottom w:val="none" w:sz="0" w:space="0" w:color="auto"/>
        <w:right w:val="none" w:sz="0" w:space="0" w:color="auto"/>
      </w:divBdr>
    </w:div>
    <w:div w:id="1840651694">
      <w:bodyDiv w:val="1"/>
      <w:marLeft w:val="0"/>
      <w:marRight w:val="0"/>
      <w:marTop w:val="0"/>
      <w:marBottom w:val="0"/>
      <w:divBdr>
        <w:top w:val="none" w:sz="0" w:space="0" w:color="auto"/>
        <w:left w:val="none" w:sz="0" w:space="0" w:color="auto"/>
        <w:bottom w:val="none" w:sz="0" w:space="0" w:color="auto"/>
        <w:right w:val="none" w:sz="0" w:space="0" w:color="auto"/>
      </w:divBdr>
    </w:div>
    <w:div w:id="184393612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52522596">
      <w:bodyDiv w:val="1"/>
      <w:marLeft w:val="0"/>
      <w:marRight w:val="0"/>
      <w:marTop w:val="0"/>
      <w:marBottom w:val="0"/>
      <w:divBdr>
        <w:top w:val="none" w:sz="0" w:space="0" w:color="auto"/>
        <w:left w:val="none" w:sz="0" w:space="0" w:color="auto"/>
        <w:bottom w:val="none" w:sz="0" w:space="0" w:color="auto"/>
        <w:right w:val="none" w:sz="0" w:space="0" w:color="auto"/>
      </w:divBdr>
    </w:div>
    <w:div w:id="1875607238">
      <w:bodyDiv w:val="1"/>
      <w:marLeft w:val="0"/>
      <w:marRight w:val="0"/>
      <w:marTop w:val="0"/>
      <w:marBottom w:val="0"/>
      <w:divBdr>
        <w:top w:val="none" w:sz="0" w:space="0" w:color="auto"/>
        <w:left w:val="none" w:sz="0" w:space="0" w:color="auto"/>
        <w:bottom w:val="none" w:sz="0" w:space="0" w:color="auto"/>
        <w:right w:val="none" w:sz="0" w:space="0" w:color="auto"/>
      </w:divBdr>
    </w:div>
    <w:div w:id="1878010369">
      <w:bodyDiv w:val="1"/>
      <w:marLeft w:val="0"/>
      <w:marRight w:val="0"/>
      <w:marTop w:val="0"/>
      <w:marBottom w:val="0"/>
      <w:divBdr>
        <w:top w:val="none" w:sz="0" w:space="0" w:color="auto"/>
        <w:left w:val="none" w:sz="0" w:space="0" w:color="auto"/>
        <w:bottom w:val="none" w:sz="0" w:space="0" w:color="auto"/>
        <w:right w:val="none" w:sz="0" w:space="0" w:color="auto"/>
      </w:divBdr>
    </w:div>
    <w:div w:id="1881893295">
      <w:bodyDiv w:val="1"/>
      <w:marLeft w:val="0"/>
      <w:marRight w:val="0"/>
      <w:marTop w:val="0"/>
      <w:marBottom w:val="0"/>
      <w:divBdr>
        <w:top w:val="none" w:sz="0" w:space="0" w:color="auto"/>
        <w:left w:val="none" w:sz="0" w:space="0" w:color="auto"/>
        <w:bottom w:val="none" w:sz="0" w:space="0" w:color="auto"/>
        <w:right w:val="none" w:sz="0" w:space="0" w:color="auto"/>
      </w:divBdr>
    </w:div>
    <w:div w:id="1892838708">
      <w:bodyDiv w:val="1"/>
      <w:marLeft w:val="0"/>
      <w:marRight w:val="0"/>
      <w:marTop w:val="0"/>
      <w:marBottom w:val="0"/>
      <w:divBdr>
        <w:top w:val="none" w:sz="0" w:space="0" w:color="auto"/>
        <w:left w:val="none" w:sz="0" w:space="0" w:color="auto"/>
        <w:bottom w:val="none" w:sz="0" w:space="0" w:color="auto"/>
        <w:right w:val="none" w:sz="0" w:space="0" w:color="auto"/>
      </w:divBdr>
    </w:div>
    <w:div w:id="1895655561">
      <w:bodyDiv w:val="1"/>
      <w:marLeft w:val="0"/>
      <w:marRight w:val="0"/>
      <w:marTop w:val="0"/>
      <w:marBottom w:val="0"/>
      <w:divBdr>
        <w:top w:val="none" w:sz="0" w:space="0" w:color="auto"/>
        <w:left w:val="none" w:sz="0" w:space="0" w:color="auto"/>
        <w:bottom w:val="none" w:sz="0" w:space="0" w:color="auto"/>
        <w:right w:val="none" w:sz="0" w:space="0" w:color="auto"/>
      </w:divBdr>
    </w:div>
    <w:div w:id="1908228205">
      <w:bodyDiv w:val="1"/>
      <w:marLeft w:val="0"/>
      <w:marRight w:val="0"/>
      <w:marTop w:val="0"/>
      <w:marBottom w:val="0"/>
      <w:divBdr>
        <w:top w:val="none" w:sz="0" w:space="0" w:color="auto"/>
        <w:left w:val="none" w:sz="0" w:space="0" w:color="auto"/>
        <w:bottom w:val="none" w:sz="0" w:space="0" w:color="auto"/>
        <w:right w:val="none" w:sz="0" w:space="0" w:color="auto"/>
      </w:divBdr>
    </w:div>
    <w:div w:id="1909459743">
      <w:bodyDiv w:val="1"/>
      <w:marLeft w:val="0"/>
      <w:marRight w:val="0"/>
      <w:marTop w:val="0"/>
      <w:marBottom w:val="0"/>
      <w:divBdr>
        <w:top w:val="none" w:sz="0" w:space="0" w:color="auto"/>
        <w:left w:val="none" w:sz="0" w:space="0" w:color="auto"/>
        <w:bottom w:val="none" w:sz="0" w:space="0" w:color="auto"/>
        <w:right w:val="none" w:sz="0" w:space="0" w:color="auto"/>
      </w:divBdr>
    </w:div>
    <w:div w:id="1913857405">
      <w:bodyDiv w:val="1"/>
      <w:marLeft w:val="0"/>
      <w:marRight w:val="0"/>
      <w:marTop w:val="0"/>
      <w:marBottom w:val="0"/>
      <w:divBdr>
        <w:top w:val="none" w:sz="0" w:space="0" w:color="auto"/>
        <w:left w:val="none" w:sz="0" w:space="0" w:color="auto"/>
        <w:bottom w:val="none" w:sz="0" w:space="0" w:color="auto"/>
        <w:right w:val="none" w:sz="0" w:space="0" w:color="auto"/>
      </w:divBdr>
    </w:div>
    <w:div w:id="1915318169">
      <w:bodyDiv w:val="1"/>
      <w:marLeft w:val="0"/>
      <w:marRight w:val="0"/>
      <w:marTop w:val="0"/>
      <w:marBottom w:val="0"/>
      <w:divBdr>
        <w:top w:val="none" w:sz="0" w:space="0" w:color="auto"/>
        <w:left w:val="none" w:sz="0" w:space="0" w:color="auto"/>
        <w:bottom w:val="none" w:sz="0" w:space="0" w:color="auto"/>
        <w:right w:val="none" w:sz="0" w:space="0" w:color="auto"/>
      </w:divBdr>
    </w:div>
    <w:div w:id="1924947491">
      <w:bodyDiv w:val="1"/>
      <w:marLeft w:val="0"/>
      <w:marRight w:val="0"/>
      <w:marTop w:val="0"/>
      <w:marBottom w:val="0"/>
      <w:divBdr>
        <w:top w:val="none" w:sz="0" w:space="0" w:color="auto"/>
        <w:left w:val="none" w:sz="0" w:space="0" w:color="auto"/>
        <w:bottom w:val="none" w:sz="0" w:space="0" w:color="auto"/>
        <w:right w:val="none" w:sz="0" w:space="0" w:color="auto"/>
      </w:divBdr>
    </w:div>
    <w:div w:id="1928150229">
      <w:bodyDiv w:val="1"/>
      <w:marLeft w:val="0"/>
      <w:marRight w:val="0"/>
      <w:marTop w:val="0"/>
      <w:marBottom w:val="0"/>
      <w:divBdr>
        <w:top w:val="none" w:sz="0" w:space="0" w:color="auto"/>
        <w:left w:val="none" w:sz="0" w:space="0" w:color="auto"/>
        <w:bottom w:val="none" w:sz="0" w:space="0" w:color="auto"/>
        <w:right w:val="none" w:sz="0" w:space="0" w:color="auto"/>
      </w:divBdr>
    </w:div>
    <w:div w:id="1931229624">
      <w:bodyDiv w:val="1"/>
      <w:marLeft w:val="0"/>
      <w:marRight w:val="0"/>
      <w:marTop w:val="0"/>
      <w:marBottom w:val="0"/>
      <w:divBdr>
        <w:top w:val="none" w:sz="0" w:space="0" w:color="auto"/>
        <w:left w:val="none" w:sz="0" w:space="0" w:color="auto"/>
        <w:bottom w:val="none" w:sz="0" w:space="0" w:color="auto"/>
        <w:right w:val="none" w:sz="0" w:space="0" w:color="auto"/>
      </w:divBdr>
    </w:div>
    <w:div w:id="1940478270">
      <w:bodyDiv w:val="1"/>
      <w:marLeft w:val="0"/>
      <w:marRight w:val="0"/>
      <w:marTop w:val="0"/>
      <w:marBottom w:val="0"/>
      <w:divBdr>
        <w:top w:val="none" w:sz="0" w:space="0" w:color="auto"/>
        <w:left w:val="none" w:sz="0" w:space="0" w:color="auto"/>
        <w:bottom w:val="none" w:sz="0" w:space="0" w:color="auto"/>
        <w:right w:val="none" w:sz="0" w:space="0" w:color="auto"/>
      </w:divBdr>
    </w:div>
    <w:div w:id="1943032475">
      <w:bodyDiv w:val="1"/>
      <w:marLeft w:val="0"/>
      <w:marRight w:val="0"/>
      <w:marTop w:val="0"/>
      <w:marBottom w:val="0"/>
      <w:divBdr>
        <w:top w:val="none" w:sz="0" w:space="0" w:color="auto"/>
        <w:left w:val="none" w:sz="0" w:space="0" w:color="auto"/>
        <w:bottom w:val="none" w:sz="0" w:space="0" w:color="auto"/>
        <w:right w:val="none" w:sz="0" w:space="0" w:color="auto"/>
      </w:divBdr>
    </w:div>
    <w:div w:id="1954434217">
      <w:bodyDiv w:val="1"/>
      <w:marLeft w:val="0"/>
      <w:marRight w:val="0"/>
      <w:marTop w:val="0"/>
      <w:marBottom w:val="0"/>
      <w:divBdr>
        <w:top w:val="none" w:sz="0" w:space="0" w:color="auto"/>
        <w:left w:val="none" w:sz="0" w:space="0" w:color="auto"/>
        <w:bottom w:val="none" w:sz="0" w:space="0" w:color="auto"/>
        <w:right w:val="none" w:sz="0" w:space="0" w:color="auto"/>
      </w:divBdr>
    </w:div>
    <w:div w:id="1983919722">
      <w:bodyDiv w:val="1"/>
      <w:marLeft w:val="0"/>
      <w:marRight w:val="0"/>
      <w:marTop w:val="0"/>
      <w:marBottom w:val="0"/>
      <w:divBdr>
        <w:top w:val="none" w:sz="0" w:space="0" w:color="auto"/>
        <w:left w:val="none" w:sz="0" w:space="0" w:color="auto"/>
        <w:bottom w:val="none" w:sz="0" w:space="0" w:color="auto"/>
        <w:right w:val="none" w:sz="0" w:space="0" w:color="auto"/>
      </w:divBdr>
    </w:div>
    <w:div w:id="1993680846">
      <w:bodyDiv w:val="1"/>
      <w:marLeft w:val="0"/>
      <w:marRight w:val="0"/>
      <w:marTop w:val="0"/>
      <w:marBottom w:val="0"/>
      <w:divBdr>
        <w:top w:val="none" w:sz="0" w:space="0" w:color="auto"/>
        <w:left w:val="none" w:sz="0" w:space="0" w:color="auto"/>
        <w:bottom w:val="none" w:sz="0" w:space="0" w:color="auto"/>
        <w:right w:val="none" w:sz="0" w:space="0" w:color="auto"/>
      </w:divBdr>
    </w:div>
    <w:div w:id="1993751575">
      <w:bodyDiv w:val="1"/>
      <w:marLeft w:val="0"/>
      <w:marRight w:val="0"/>
      <w:marTop w:val="0"/>
      <w:marBottom w:val="0"/>
      <w:divBdr>
        <w:top w:val="none" w:sz="0" w:space="0" w:color="auto"/>
        <w:left w:val="none" w:sz="0" w:space="0" w:color="auto"/>
        <w:bottom w:val="none" w:sz="0" w:space="0" w:color="auto"/>
        <w:right w:val="none" w:sz="0" w:space="0" w:color="auto"/>
      </w:divBdr>
    </w:div>
    <w:div w:id="1994869302">
      <w:bodyDiv w:val="1"/>
      <w:marLeft w:val="0"/>
      <w:marRight w:val="0"/>
      <w:marTop w:val="0"/>
      <w:marBottom w:val="0"/>
      <w:divBdr>
        <w:top w:val="none" w:sz="0" w:space="0" w:color="auto"/>
        <w:left w:val="none" w:sz="0" w:space="0" w:color="auto"/>
        <w:bottom w:val="none" w:sz="0" w:space="0" w:color="auto"/>
        <w:right w:val="none" w:sz="0" w:space="0" w:color="auto"/>
      </w:divBdr>
    </w:div>
    <w:div w:id="1998462340">
      <w:bodyDiv w:val="1"/>
      <w:marLeft w:val="0"/>
      <w:marRight w:val="0"/>
      <w:marTop w:val="0"/>
      <w:marBottom w:val="0"/>
      <w:divBdr>
        <w:top w:val="none" w:sz="0" w:space="0" w:color="auto"/>
        <w:left w:val="none" w:sz="0" w:space="0" w:color="auto"/>
        <w:bottom w:val="none" w:sz="0" w:space="0" w:color="auto"/>
        <w:right w:val="none" w:sz="0" w:space="0" w:color="auto"/>
      </w:divBdr>
    </w:div>
    <w:div w:id="2004774895">
      <w:bodyDiv w:val="1"/>
      <w:marLeft w:val="0"/>
      <w:marRight w:val="0"/>
      <w:marTop w:val="0"/>
      <w:marBottom w:val="0"/>
      <w:divBdr>
        <w:top w:val="none" w:sz="0" w:space="0" w:color="auto"/>
        <w:left w:val="none" w:sz="0" w:space="0" w:color="auto"/>
        <w:bottom w:val="none" w:sz="0" w:space="0" w:color="auto"/>
        <w:right w:val="none" w:sz="0" w:space="0" w:color="auto"/>
      </w:divBdr>
    </w:div>
    <w:div w:id="2006126190">
      <w:bodyDiv w:val="1"/>
      <w:marLeft w:val="0"/>
      <w:marRight w:val="0"/>
      <w:marTop w:val="0"/>
      <w:marBottom w:val="0"/>
      <w:divBdr>
        <w:top w:val="none" w:sz="0" w:space="0" w:color="auto"/>
        <w:left w:val="none" w:sz="0" w:space="0" w:color="auto"/>
        <w:bottom w:val="none" w:sz="0" w:space="0" w:color="auto"/>
        <w:right w:val="none" w:sz="0" w:space="0" w:color="auto"/>
      </w:divBdr>
    </w:div>
    <w:div w:id="2009745112">
      <w:bodyDiv w:val="1"/>
      <w:marLeft w:val="0"/>
      <w:marRight w:val="0"/>
      <w:marTop w:val="0"/>
      <w:marBottom w:val="0"/>
      <w:divBdr>
        <w:top w:val="none" w:sz="0" w:space="0" w:color="auto"/>
        <w:left w:val="none" w:sz="0" w:space="0" w:color="auto"/>
        <w:bottom w:val="none" w:sz="0" w:space="0" w:color="auto"/>
        <w:right w:val="none" w:sz="0" w:space="0" w:color="auto"/>
      </w:divBdr>
    </w:div>
    <w:div w:id="2032342533">
      <w:bodyDiv w:val="1"/>
      <w:marLeft w:val="0"/>
      <w:marRight w:val="0"/>
      <w:marTop w:val="0"/>
      <w:marBottom w:val="0"/>
      <w:divBdr>
        <w:top w:val="none" w:sz="0" w:space="0" w:color="auto"/>
        <w:left w:val="none" w:sz="0" w:space="0" w:color="auto"/>
        <w:bottom w:val="none" w:sz="0" w:space="0" w:color="auto"/>
        <w:right w:val="none" w:sz="0" w:space="0" w:color="auto"/>
      </w:divBdr>
    </w:div>
    <w:div w:id="2046513669">
      <w:bodyDiv w:val="1"/>
      <w:marLeft w:val="0"/>
      <w:marRight w:val="0"/>
      <w:marTop w:val="0"/>
      <w:marBottom w:val="0"/>
      <w:divBdr>
        <w:top w:val="none" w:sz="0" w:space="0" w:color="auto"/>
        <w:left w:val="none" w:sz="0" w:space="0" w:color="auto"/>
        <w:bottom w:val="none" w:sz="0" w:space="0" w:color="auto"/>
        <w:right w:val="none" w:sz="0" w:space="0" w:color="auto"/>
      </w:divBdr>
    </w:div>
    <w:div w:id="2055959961">
      <w:bodyDiv w:val="1"/>
      <w:marLeft w:val="0"/>
      <w:marRight w:val="0"/>
      <w:marTop w:val="0"/>
      <w:marBottom w:val="0"/>
      <w:divBdr>
        <w:top w:val="none" w:sz="0" w:space="0" w:color="auto"/>
        <w:left w:val="none" w:sz="0" w:space="0" w:color="auto"/>
        <w:bottom w:val="none" w:sz="0" w:space="0" w:color="auto"/>
        <w:right w:val="none" w:sz="0" w:space="0" w:color="auto"/>
      </w:divBdr>
    </w:div>
    <w:div w:id="2056156069">
      <w:bodyDiv w:val="1"/>
      <w:marLeft w:val="0"/>
      <w:marRight w:val="0"/>
      <w:marTop w:val="0"/>
      <w:marBottom w:val="0"/>
      <w:divBdr>
        <w:top w:val="none" w:sz="0" w:space="0" w:color="auto"/>
        <w:left w:val="none" w:sz="0" w:space="0" w:color="auto"/>
        <w:bottom w:val="none" w:sz="0" w:space="0" w:color="auto"/>
        <w:right w:val="none" w:sz="0" w:space="0" w:color="auto"/>
      </w:divBdr>
    </w:div>
    <w:div w:id="2066874584">
      <w:bodyDiv w:val="1"/>
      <w:marLeft w:val="0"/>
      <w:marRight w:val="0"/>
      <w:marTop w:val="0"/>
      <w:marBottom w:val="0"/>
      <w:divBdr>
        <w:top w:val="none" w:sz="0" w:space="0" w:color="auto"/>
        <w:left w:val="none" w:sz="0" w:space="0" w:color="auto"/>
        <w:bottom w:val="none" w:sz="0" w:space="0" w:color="auto"/>
        <w:right w:val="none" w:sz="0" w:space="0" w:color="auto"/>
      </w:divBdr>
    </w:div>
    <w:div w:id="2070030312">
      <w:bodyDiv w:val="1"/>
      <w:marLeft w:val="0"/>
      <w:marRight w:val="0"/>
      <w:marTop w:val="0"/>
      <w:marBottom w:val="0"/>
      <w:divBdr>
        <w:top w:val="none" w:sz="0" w:space="0" w:color="auto"/>
        <w:left w:val="none" w:sz="0" w:space="0" w:color="auto"/>
        <w:bottom w:val="none" w:sz="0" w:space="0" w:color="auto"/>
        <w:right w:val="none" w:sz="0" w:space="0" w:color="auto"/>
      </w:divBdr>
    </w:div>
    <w:div w:id="2088766969">
      <w:bodyDiv w:val="1"/>
      <w:marLeft w:val="0"/>
      <w:marRight w:val="0"/>
      <w:marTop w:val="0"/>
      <w:marBottom w:val="0"/>
      <w:divBdr>
        <w:top w:val="none" w:sz="0" w:space="0" w:color="auto"/>
        <w:left w:val="none" w:sz="0" w:space="0" w:color="auto"/>
        <w:bottom w:val="none" w:sz="0" w:space="0" w:color="auto"/>
        <w:right w:val="none" w:sz="0" w:space="0" w:color="auto"/>
      </w:divBdr>
    </w:div>
    <w:div w:id="2091803365">
      <w:bodyDiv w:val="1"/>
      <w:marLeft w:val="0"/>
      <w:marRight w:val="0"/>
      <w:marTop w:val="0"/>
      <w:marBottom w:val="0"/>
      <w:divBdr>
        <w:top w:val="none" w:sz="0" w:space="0" w:color="auto"/>
        <w:left w:val="none" w:sz="0" w:space="0" w:color="auto"/>
        <w:bottom w:val="none" w:sz="0" w:space="0" w:color="auto"/>
        <w:right w:val="none" w:sz="0" w:space="0" w:color="auto"/>
      </w:divBdr>
    </w:div>
    <w:div w:id="2108428011">
      <w:bodyDiv w:val="1"/>
      <w:marLeft w:val="0"/>
      <w:marRight w:val="0"/>
      <w:marTop w:val="0"/>
      <w:marBottom w:val="0"/>
      <w:divBdr>
        <w:top w:val="none" w:sz="0" w:space="0" w:color="auto"/>
        <w:left w:val="none" w:sz="0" w:space="0" w:color="auto"/>
        <w:bottom w:val="none" w:sz="0" w:space="0" w:color="auto"/>
        <w:right w:val="none" w:sz="0" w:space="0" w:color="auto"/>
      </w:divBdr>
    </w:div>
    <w:div w:id="2109084377">
      <w:bodyDiv w:val="1"/>
      <w:marLeft w:val="0"/>
      <w:marRight w:val="0"/>
      <w:marTop w:val="0"/>
      <w:marBottom w:val="0"/>
      <w:divBdr>
        <w:top w:val="none" w:sz="0" w:space="0" w:color="auto"/>
        <w:left w:val="none" w:sz="0" w:space="0" w:color="auto"/>
        <w:bottom w:val="none" w:sz="0" w:space="0" w:color="auto"/>
        <w:right w:val="none" w:sz="0" w:space="0" w:color="auto"/>
      </w:divBdr>
    </w:div>
    <w:div w:id="2112239347">
      <w:bodyDiv w:val="1"/>
      <w:marLeft w:val="0"/>
      <w:marRight w:val="0"/>
      <w:marTop w:val="0"/>
      <w:marBottom w:val="0"/>
      <w:divBdr>
        <w:top w:val="none" w:sz="0" w:space="0" w:color="auto"/>
        <w:left w:val="none" w:sz="0" w:space="0" w:color="auto"/>
        <w:bottom w:val="none" w:sz="0" w:space="0" w:color="auto"/>
        <w:right w:val="none" w:sz="0" w:space="0" w:color="auto"/>
      </w:divBdr>
    </w:div>
    <w:div w:id="2114325076">
      <w:bodyDiv w:val="1"/>
      <w:marLeft w:val="0"/>
      <w:marRight w:val="0"/>
      <w:marTop w:val="0"/>
      <w:marBottom w:val="0"/>
      <w:divBdr>
        <w:top w:val="none" w:sz="0" w:space="0" w:color="auto"/>
        <w:left w:val="none" w:sz="0" w:space="0" w:color="auto"/>
        <w:bottom w:val="none" w:sz="0" w:space="0" w:color="auto"/>
        <w:right w:val="none" w:sz="0" w:space="0" w:color="auto"/>
      </w:divBdr>
    </w:div>
    <w:div w:id="2121293313">
      <w:bodyDiv w:val="1"/>
      <w:marLeft w:val="0"/>
      <w:marRight w:val="0"/>
      <w:marTop w:val="0"/>
      <w:marBottom w:val="0"/>
      <w:divBdr>
        <w:top w:val="none" w:sz="0" w:space="0" w:color="auto"/>
        <w:left w:val="none" w:sz="0" w:space="0" w:color="auto"/>
        <w:bottom w:val="none" w:sz="0" w:space="0" w:color="auto"/>
        <w:right w:val="none" w:sz="0" w:space="0" w:color="auto"/>
      </w:divBdr>
    </w:div>
    <w:div w:id="213886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s>
</file>

<file path=word/charts/_rels/chart1.xml.rels><?xml version="1.0" encoding="UTF-8" standalone="yes"?>
<Relationships xmlns="http://schemas.openxmlformats.org/package/2006/relationships"><Relationship Id="rId3" Type="http://schemas.openxmlformats.org/officeDocument/2006/relationships/oleObject" Target="file:///\\eca-ibm-02\teams\&#1514;&#1497;&#1499;&#1504;&#1493;&#1503;%20&#1493;&#1502;&#1491;&#1504;&#1497;&#1493;&#1514;%20&#1502;&#1513;&#1493;&#1514;&#1507;\&#1505;&#1511;&#1512;&#1497;&#1501;\&#1505;&#1511;&#1512;%20&#1489;&#1496;&#1495;&#1493;&#1503;\2019\&#1505;&#1511;&#1512;%20&#1502;&#1488;&#1489;&#1496;&#1495;&#1497;&#1501;%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eca-ibm-02\teams\&#1514;&#1497;&#1499;&#1504;&#1493;&#1503;%20&#1493;&#1502;&#1491;&#1504;&#1497;&#1493;&#1514;%20&#1502;&#1513;&#1493;&#1514;&#1507;\&#1505;&#1511;&#1512;&#1497;&#1501;\&#1505;&#1511;&#1512;%20&#1489;&#1496;&#1495;&#1493;&#1503;\2019\&#1502;&#1491;&#1491;%20&#1499;&#1493;&#1500;&#1500;\HEGED_KOL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ca-ibm-02\teams\&#1514;&#1497;&#1499;&#1504;&#1493;&#1503;%20&#1493;&#1502;&#1491;&#1504;&#1497;&#1493;&#1514;%20&#1502;&#1513;&#1493;&#1514;&#1507;\&#1505;&#1511;&#1512;&#1497;&#1501;\&#1505;&#1511;&#1512;%20&#1489;&#1496;&#1495;&#1493;&#1503;\2019\&#1502;&#1495;&#1493;&#1494;&#1493;&#1514;%202019\&#1502;&#1491;&#1491;&#1497;&#1501;%20&#1502;&#1505;&#1499;&#1502;&#1497;&#1501;%20&#1500;&#1508;&#1497;%20&#1502;&#1495;&#1493;&#1494;&#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r>
              <a:rPr lang="he-IL"/>
              <a:t>התפלגות המשיבים במחוזות</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title>
    <c:autoTitleDeleted val="0"/>
    <c:view3D>
      <c:rotX val="5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191-4FA9-84FA-A6E680F0D84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191-4FA9-84FA-A6E680F0D84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191-4FA9-84FA-A6E680F0D84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191-4FA9-84FA-A6E680F0D848}"/>
              </c:ext>
            </c:extLst>
          </c:dPt>
          <c:dLbls>
            <c:dLbl>
              <c:idx val="0"/>
              <c:layout>
                <c:manualLayout>
                  <c:x val="-0.10509511262736268"/>
                  <c:y val="8.098170020414106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191-4FA9-84FA-A6E680F0D848}"/>
                </c:ext>
              </c:extLst>
            </c:dLbl>
            <c:dLbl>
              <c:idx val="3"/>
              <c:layout>
                <c:manualLayout>
                  <c:x val="0.12646633870959553"/>
                  <c:y val="0.14628426655001459"/>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0191-4FA9-84FA-A6E680F0D84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גיליון3!$D$12:$D$15</c:f>
              <c:strCache>
                <c:ptCount val="4"/>
                <c:pt idx="0">
                  <c:v>מחוז חיפה והצפון</c:v>
                </c:pt>
                <c:pt idx="1">
                  <c:v>מחוז ירושלים והדרום</c:v>
                </c:pt>
                <c:pt idx="2">
                  <c:v>מחוז מרכז</c:v>
                </c:pt>
                <c:pt idx="3">
                  <c:v>מחוז תל אביב</c:v>
                </c:pt>
              </c:strCache>
            </c:strRef>
          </c:cat>
          <c:val>
            <c:numRef>
              <c:f>גיליון3!$E$12:$E$15</c:f>
              <c:numCache>
                <c:formatCode>General</c:formatCode>
                <c:ptCount val="4"/>
                <c:pt idx="0">
                  <c:v>33</c:v>
                </c:pt>
                <c:pt idx="1">
                  <c:v>22</c:v>
                </c:pt>
                <c:pt idx="2">
                  <c:v>23</c:v>
                </c:pt>
                <c:pt idx="3">
                  <c:v>12</c:v>
                </c:pt>
              </c:numCache>
            </c:numRef>
          </c:val>
          <c:extLst>
            <c:ext xmlns:c16="http://schemas.microsoft.com/office/drawing/2014/chart" uri="{C3380CC4-5D6E-409C-BE32-E72D297353CC}">
              <c16:uniqueId val="{00000008-0191-4FA9-84FA-A6E680F0D848}"/>
            </c:ext>
          </c:extLst>
        </c:ser>
        <c:dLbls>
          <c:dLblPos val="ctr"/>
          <c:showLegendKey val="0"/>
          <c:showVal val="0"/>
          <c:showCatName val="0"/>
          <c:showSerName val="0"/>
          <c:showPercent val="1"/>
          <c:showBubbleSize val="0"/>
          <c:showLeaderLines val="1"/>
        </c:dLbls>
      </c:pie3DChart>
      <c:spPr>
        <a:noFill/>
        <a:ln>
          <a:noFill/>
        </a:ln>
        <a:effectLst/>
      </c:spPr>
    </c:plotArea>
    <c:legend>
      <c:legendPos val="l"/>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042428651037739E-2"/>
          <c:y val="0.1282798833819242"/>
          <c:w val="0.87818663671903252"/>
          <c:h val="0.80346640343426456"/>
        </c:manualLayout>
      </c:layout>
      <c:barChart>
        <c:barDir val="col"/>
        <c:grouping val="clustered"/>
        <c:varyColors val="0"/>
        <c:ser>
          <c:idx val="2"/>
          <c:order val="2"/>
          <c:tx>
            <c:strRef>
              <c:f>ה!$A$18</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ה!$B$14:$F$15</c:f>
              <c:strCache>
                <c:ptCount val="5"/>
                <c:pt idx="0">
                  <c:v>מחוז חיפה וצפון</c:v>
                </c:pt>
                <c:pt idx="1">
                  <c:v>מחוז תל אביב</c:v>
                </c:pt>
                <c:pt idx="2">
                  <c:v>מחוז מרכז</c:v>
                </c:pt>
                <c:pt idx="3">
                  <c:v>מחוז ירושלים והדרום</c:v>
                </c:pt>
                <c:pt idx="4">
                  <c:v>מדד ארצי</c:v>
                </c:pt>
              </c:strCache>
            </c:strRef>
          </c:cat>
          <c:val>
            <c:numRef>
              <c:f>ה!$B$18:$F$18</c:f>
              <c:numCache>
                <c:formatCode>0%</c:formatCode>
                <c:ptCount val="5"/>
                <c:pt idx="0">
                  <c:v>1</c:v>
                </c:pt>
                <c:pt idx="1">
                  <c:v>0.80952380999999995</c:v>
                </c:pt>
                <c:pt idx="2">
                  <c:v>0.98550724599999995</c:v>
                </c:pt>
                <c:pt idx="3">
                  <c:v>0.85</c:v>
                </c:pt>
                <c:pt idx="4">
                  <c:v>0.94377509999999998</c:v>
                </c:pt>
              </c:numCache>
            </c:numRef>
          </c:val>
          <c:extLst>
            <c:ext xmlns:c16="http://schemas.microsoft.com/office/drawing/2014/chart" uri="{C3380CC4-5D6E-409C-BE32-E72D297353CC}">
              <c16:uniqueId val="{00000000-2385-44BB-A433-F9E44934DC00}"/>
            </c:ext>
          </c:extLst>
        </c:ser>
        <c:ser>
          <c:idx val="3"/>
          <c:order val="3"/>
          <c:tx>
            <c:strRef>
              <c:f>ה!$A$19</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ה!$B$14:$F$15</c:f>
              <c:strCache>
                <c:ptCount val="5"/>
                <c:pt idx="0">
                  <c:v>מחוז חיפה וצפון</c:v>
                </c:pt>
                <c:pt idx="1">
                  <c:v>מחוז תל אביב</c:v>
                </c:pt>
                <c:pt idx="2">
                  <c:v>מחוז מרכז</c:v>
                </c:pt>
                <c:pt idx="3">
                  <c:v>מחוז ירושלים והדרום</c:v>
                </c:pt>
                <c:pt idx="4">
                  <c:v>מדד ארצי</c:v>
                </c:pt>
              </c:strCache>
            </c:strRef>
          </c:cat>
          <c:val>
            <c:numRef>
              <c:f>ה!$B$19:$F$19</c:f>
              <c:numCache>
                <c:formatCode>0%</c:formatCode>
                <c:ptCount val="5"/>
                <c:pt idx="0">
                  <c:v>1</c:v>
                </c:pt>
                <c:pt idx="1">
                  <c:v>0.22222222221999999</c:v>
                </c:pt>
                <c:pt idx="2">
                  <c:v>0.93055555556000003</c:v>
                </c:pt>
                <c:pt idx="3">
                  <c:v>0.80303030303</c:v>
                </c:pt>
                <c:pt idx="4">
                  <c:v>0.89837398373999999</c:v>
                </c:pt>
              </c:numCache>
            </c:numRef>
          </c:val>
          <c:extLst>
            <c:ext xmlns:c16="http://schemas.microsoft.com/office/drawing/2014/chart" uri="{C3380CC4-5D6E-409C-BE32-E72D297353CC}">
              <c16:uniqueId val="{00000001-2385-44BB-A433-F9E44934DC00}"/>
            </c:ext>
          </c:extLst>
        </c:ser>
        <c:ser>
          <c:idx val="4"/>
          <c:order val="4"/>
          <c:tx>
            <c:strRef>
              <c:f>ה!$A$20</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ה!$B$14:$F$15</c:f>
              <c:strCache>
                <c:ptCount val="5"/>
                <c:pt idx="0">
                  <c:v>מחוז חיפה וצפון</c:v>
                </c:pt>
                <c:pt idx="1">
                  <c:v>מחוז תל אביב</c:v>
                </c:pt>
                <c:pt idx="2">
                  <c:v>מחוז מרכז</c:v>
                </c:pt>
                <c:pt idx="3">
                  <c:v>מחוז ירושלים והדרום</c:v>
                </c:pt>
                <c:pt idx="4">
                  <c:v>מדד ארצי</c:v>
                </c:pt>
              </c:strCache>
            </c:strRef>
          </c:cat>
          <c:val>
            <c:numRef>
              <c:f>ה!$B$20:$F$20</c:f>
              <c:numCache>
                <c:formatCode>0%</c:formatCode>
                <c:ptCount val="5"/>
                <c:pt idx="0">
                  <c:v>1</c:v>
                </c:pt>
                <c:pt idx="1">
                  <c:v>0.83333333333000004</c:v>
                </c:pt>
                <c:pt idx="2">
                  <c:v>1</c:v>
                </c:pt>
                <c:pt idx="3">
                  <c:v>0.85930735931000002</c:v>
                </c:pt>
                <c:pt idx="4">
                  <c:v>0.94342273308000002</c:v>
                </c:pt>
              </c:numCache>
            </c:numRef>
          </c:val>
          <c:extLst>
            <c:ext xmlns:c16="http://schemas.microsoft.com/office/drawing/2014/chart" uri="{C3380CC4-5D6E-409C-BE32-E72D297353CC}">
              <c16:uniqueId val="{00000002-2385-44BB-A433-F9E44934DC00}"/>
            </c:ext>
          </c:extLst>
        </c:ser>
        <c:dLbls>
          <c:dLblPos val="inEnd"/>
          <c:showLegendKey val="0"/>
          <c:showVal val="1"/>
          <c:showCatName val="0"/>
          <c:showSerName val="0"/>
          <c:showPercent val="0"/>
          <c:showBubbleSize val="0"/>
        </c:dLbls>
        <c:gapWidth val="65"/>
        <c:axId val="430991112"/>
        <c:axId val="430985232"/>
        <c:extLst>
          <c:ext xmlns:c15="http://schemas.microsoft.com/office/drawing/2012/chart" uri="{02D57815-91ED-43cb-92C2-25804820EDAC}">
            <c15:filteredBarSeries>
              <c15:ser>
                <c:idx val="0"/>
                <c:order val="0"/>
                <c:tx>
                  <c:strRef>
                    <c:extLst>
                      <c:ext uri="{02D57815-91ED-43cb-92C2-25804820EDAC}">
                        <c15:formulaRef>
                          <c15:sqref>ה!$A$16</c15:sqref>
                        </c15:formulaRef>
                      </c:ext>
                    </c:extLst>
                    <c:strCache>
                      <c:ptCount val="1"/>
                      <c:pt idx="0">
                        <c:v>2015</c:v>
                      </c:pt>
                    </c:strCache>
                  </c:strRef>
                </c:tx>
                <c:spPr>
                  <a:solidFill>
                    <a:schemeClr val="accent1">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2385-44BB-A433-F9E44934DC0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ה!$B$14:$F$15</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ה!$B$16:$F$16</c15:sqref>
                        </c15:formulaRef>
                      </c:ext>
                    </c:extLst>
                    <c:numCache>
                      <c:formatCode>0%</c:formatCode>
                      <c:ptCount val="5"/>
                      <c:pt idx="0">
                        <c:v>0.93899999999999995</c:v>
                      </c:pt>
                      <c:pt idx="1">
                        <c:v>0.85699999999999998</c:v>
                      </c:pt>
                      <c:pt idx="2">
                        <c:v>0.86599999999999999</c:v>
                      </c:pt>
                      <c:pt idx="3">
                        <c:v>0.95899999999999996</c:v>
                      </c:pt>
                      <c:pt idx="4">
                        <c:v>0.83899999999999997</c:v>
                      </c:pt>
                    </c:numCache>
                  </c:numRef>
                </c:val>
                <c:extLst>
                  <c:ext xmlns:c16="http://schemas.microsoft.com/office/drawing/2014/chart" uri="{C3380CC4-5D6E-409C-BE32-E72D297353CC}">
                    <c16:uniqueId val="{00000005-2385-44BB-A433-F9E44934DC0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ה!$A$17</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2385-44BB-A433-F9E44934DC0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ה!$B$14:$F$15</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ה!$B$17:$F$17</c15:sqref>
                        </c15:formulaRef>
                      </c:ext>
                    </c:extLst>
                    <c:numCache>
                      <c:formatCode>0%</c:formatCode>
                      <c:ptCount val="5"/>
                      <c:pt idx="0">
                        <c:v>0.99399999999999999</c:v>
                      </c:pt>
                      <c:pt idx="1">
                        <c:v>1</c:v>
                      </c:pt>
                      <c:pt idx="2">
                        <c:v>0.94399999999999995</c:v>
                      </c:pt>
                      <c:pt idx="3">
                        <c:v>0.98099999999999998</c:v>
                      </c:pt>
                      <c:pt idx="4">
                        <c:v>0.92800000000000005</c:v>
                      </c:pt>
                    </c:numCache>
                  </c:numRef>
                </c:val>
                <c:extLst xmlns:c15="http://schemas.microsoft.com/office/drawing/2012/chart">
                  <c:ext xmlns:c16="http://schemas.microsoft.com/office/drawing/2014/chart" uri="{C3380CC4-5D6E-409C-BE32-E72D297353CC}">
                    <c16:uniqueId val="{00000008-2385-44BB-A433-F9E44934DC00}"/>
                  </c:ext>
                </c:extLst>
              </c15:ser>
            </c15:filteredBarSeries>
          </c:ext>
        </c:extLst>
      </c:barChart>
      <c:catAx>
        <c:axId val="4309911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5232"/>
        <c:crosses val="autoZero"/>
        <c:auto val="1"/>
        <c:lblAlgn val="ctr"/>
        <c:lblOffset val="100"/>
        <c:noMultiLvlLbl val="0"/>
      </c:catAx>
      <c:valAx>
        <c:axId val="430985232"/>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91112"/>
        <c:crosses val="autoZero"/>
        <c:crossBetween val="between"/>
      </c:valAx>
      <c:spPr>
        <a:noFill/>
        <a:ln>
          <a:noFill/>
        </a:ln>
        <a:effectLst/>
      </c:spPr>
    </c:plotArea>
    <c:legend>
      <c:legendPos val="b"/>
      <c:layout>
        <c:manualLayout>
          <c:xMode val="edge"/>
          <c:yMode val="edge"/>
          <c:x val="0.32556621873840474"/>
          <c:y val="2.0804060856481229E-2"/>
          <c:w val="0.38736085538751075"/>
          <c:h val="6.378233401307825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9.5143553484385884E-2"/>
          <c:w val="0.84341907261592297"/>
          <c:h val="0.75212437730997916"/>
        </c:manualLayout>
      </c:layout>
      <c:barChart>
        <c:barDir val="col"/>
        <c:grouping val="clustered"/>
        <c:varyColors val="0"/>
        <c:ser>
          <c:idx val="2"/>
          <c:order val="2"/>
          <c:tx>
            <c:strRef>
              <c:f>ה!$A$44</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ה!$B$41:$D$41</c:f>
              <c:strCache>
                <c:ptCount val="3"/>
                <c:pt idx="0">
                  <c:v>באיזו מידה הנך מרוצה מהגיבוש החברתי הקיים במחוז?</c:v>
                </c:pt>
                <c:pt idx="1">
                  <c:v>באיזו מידה הנך מרוצה מהגיבוש החברתי הקיים בלשכתך?</c:v>
                </c:pt>
                <c:pt idx="2">
                  <c:v>באיזו מידה הנך שבע רצון מיחסי האנוש של ק. המתקן?</c:v>
                </c:pt>
              </c:strCache>
            </c:strRef>
          </c:cat>
          <c:val>
            <c:numRef>
              <c:f>ה!$B$44:$D$44</c:f>
              <c:numCache>
                <c:formatCode>0%</c:formatCode>
                <c:ptCount val="3"/>
                <c:pt idx="0">
                  <c:v>0.90361445799999995</c:v>
                </c:pt>
                <c:pt idx="1">
                  <c:v>0.95180722900000003</c:v>
                </c:pt>
                <c:pt idx="2">
                  <c:v>0.97590361400000003</c:v>
                </c:pt>
              </c:numCache>
            </c:numRef>
          </c:val>
          <c:extLst>
            <c:ext xmlns:c16="http://schemas.microsoft.com/office/drawing/2014/chart" uri="{C3380CC4-5D6E-409C-BE32-E72D297353CC}">
              <c16:uniqueId val="{00000000-0200-464F-BDE3-92F0750EC969}"/>
            </c:ext>
          </c:extLst>
        </c:ser>
        <c:ser>
          <c:idx val="3"/>
          <c:order val="3"/>
          <c:tx>
            <c:strRef>
              <c:f>ה!$A$45</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ה!$B$41:$D$41</c:f>
              <c:strCache>
                <c:ptCount val="3"/>
                <c:pt idx="0">
                  <c:v>באיזו מידה הנך מרוצה מהגיבוש החברתי הקיים במחוז?</c:v>
                </c:pt>
                <c:pt idx="1">
                  <c:v>באיזו מידה הנך מרוצה מהגיבוש החברתי הקיים בלשכתך?</c:v>
                </c:pt>
                <c:pt idx="2">
                  <c:v>באיזו מידה הנך שבע רצון מיחסי האנוש של ק. המתקן?</c:v>
                </c:pt>
              </c:strCache>
            </c:strRef>
          </c:cat>
          <c:val>
            <c:numRef>
              <c:f>ה!$B$45:$D$45</c:f>
              <c:numCache>
                <c:formatCode>0%</c:formatCode>
                <c:ptCount val="3"/>
                <c:pt idx="0">
                  <c:v>0.81707317072999996</c:v>
                </c:pt>
                <c:pt idx="1">
                  <c:v>0.90243902439000001</c:v>
                </c:pt>
                <c:pt idx="2">
                  <c:v>0.9756097561</c:v>
                </c:pt>
              </c:numCache>
            </c:numRef>
          </c:val>
          <c:extLst>
            <c:ext xmlns:c16="http://schemas.microsoft.com/office/drawing/2014/chart" uri="{C3380CC4-5D6E-409C-BE32-E72D297353CC}">
              <c16:uniqueId val="{00000001-0200-464F-BDE3-92F0750EC969}"/>
            </c:ext>
          </c:extLst>
        </c:ser>
        <c:ser>
          <c:idx val="4"/>
          <c:order val="4"/>
          <c:tx>
            <c:strRef>
              <c:f>ה!$A$46</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ה!$B$41:$D$41</c:f>
              <c:strCache>
                <c:ptCount val="3"/>
                <c:pt idx="0">
                  <c:v>באיזו מידה הנך מרוצה מהגיבוש החברתי הקיים במחוז?</c:v>
                </c:pt>
                <c:pt idx="1">
                  <c:v>באיזו מידה הנך מרוצה מהגיבוש החברתי הקיים בלשכתך?</c:v>
                </c:pt>
                <c:pt idx="2">
                  <c:v>באיזו מידה הנך שבע רצון מיחסי האנוש של ק. המתקן?</c:v>
                </c:pt>
              </c:strCache>
            </c:strRef>
          </c:cat>
          <c:val>
            <c:numRef>
              <c:f>ה!$B$46:$D$46</c:f>
              <c:numCache>
                <c:formatCode>0%</c:formatCode>
                <c:ptCount val="3"/>
                <c:pt idx="0">
                  <c:v>0.90804597701</c:v>
                </c:pt>
                <c:pt idx="1">
                  <c:v>0.97777777777999997</c:v>
                </c:pt>
                <c:pt idx="2">
                  <c:v>0.94444444443999997</c:v>
                </c:pt>
              </c:numCache>
            </c:numRef>
          </c:val>
          <c:extLst>
            <c:ext xmlns:c16="http://schemas.microsoft.com/office/drawing/2014/chart" uri="{C3380CC4-5D6E-409C-BE32-E72D297353CC}">
              <c16:uniqueId val="{00000002-0200-464F-BDE3-92F0750EC969}"/>
            </c:ext>
          </c:extLst>
        </c:ser>
        <c:dLbls>
          <c:dLblPos val="inEnd"/>
          <c:showLegendKey val="0"/>
          <c:showVal val="1"/>
          <c:showCatName val="0"/>
          <c:showSerName val="0"/>
          <c:showPercent val="0"/>
          <c:showBubbleSize val="0"/>
        </c:dLbls>
        <c:gapWidth val="65"/>
        <c:axId val="430989544"/>
        <c:axId val="430982880"/>
        <c:extLst>
          <c:ext xmlns:c15="http://schemas.microsoft.com/office/drawing/2012/chart" uri="{02D57815-91ED-43cb-92C2-25804820EDAC}">
            <c15:filteredBarSeries>
              <c15:ser>
                <c:idx val="0"/>
                <c:order val="0"/>
                <c:tx>
                  <c:strRef>
                    <c:extLst>
                      <c:ext uri="{02D57815-91ED-43cb-92C2-25804820EDAC}">
                        <c15:formulaRef>
                          <c15:sqref>ה!$A$42</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ה!$B$41:$D$41</c15:sqref>
                        </c15:formulaRef>
                      </c:ext>
                    </c:extLst>
                    <c:strCache>
                      <c:ptCount val="3"/>
                      <c:pt idx="0">
                        <c:v>באיזו מידה הנך מרוצה מהגיבוש החברתי הקיים במחוז?</c:v>
                      </c:pt>
                      <c:pt idx="1">
                        <c:v>באיזו מידה הנך מרוצה מהגיבוש החברתי הקיים בלשכתך?</c:v>
                      </c:pt>
                      <c:pt idx="2">
                        <c:v>באיזו מידה הנך שבע רצון מיחסי האנוש של ק. המתקן?</c:v>
                      </c:pt>
                    </c:strCache>
                  </c:strRef>
                </c:cat>
                <c:val>
                  <c:numRef>
                    <c:extLst>
                      <c:ext uri="{02D57815-91ED-43cb-92C2-25804820EDAC}">
                        <c15:formulaRef>
                          <c15:sqref>ה!$B$42:$D$42</c15:sqref>
                        </c15:formulaRef>
                      </c:ext>
                    </c:extLst>
                    <c:numCache>
                      <c:formatCode>0%</c:formatCode>
                      <c:ptCount val="3"/>
                      <c:pt idx="0">
                        <c:v>0.69199999999999995</c:v>
                      </c:pt>
                      <c:pt idx="1">
                        <c:v>0.92100000000000004</c:v>
                      </c:pt>
                      <c:pt idx="2">
                        <c:v>0.90400000000000003</c:v>
                      </c:pt>
                    </c:numCache>
                  </c:numRef>
                </c:val>
                <c:extLst>
                  <c:ext xmlns:c16="http://schemas.microsoft.com/office/drawing/2014/chart" uri="{C3380CC4-5D6E-409C-BE32-E72D297353CC}">
                    <c16:uniqueId val="{00000003-0200-464F-BDE3-92F0750EC96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ה!$A$43</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ה!$B$41:$D$41</c15:sqref>
                        </c15:formulaRef>
                      </c:ext>
                    </c:extLst>
                    <c:strCache>
                      <c:ptCount val="3"/>
                      <c:pt idx="0">
                        <c:v>באיזו מידה הנך מרוצה מהגיבוש החברתי הקיים במחוז?</c:v>
                      </c:pt>
                      <c:pt idx="1">
                        <c:v>באיזו מידה הנך מרוצה מהגיבוש החברתי הקיים בלשכתך?</c:v>
                      </c:pt>
                      <c:pt idx="2">
                        <c:v>באיזו מידה הנך שבע רצון מיחסי האנוש של ק. המתקן?</c:v>
                      </c:pt>
                    </c:strCache>
                  </c:strRef>
                </c:cat>
                <c:val>
                  <c:numRef>
                    <c:extLst xmlns:c15="http://schemas.microsoft.com/office/drawing/2012/chart">
                      <c:ext xmlns:c15="http://schemas.microsoft.com/office/drawing/2012/chart" uri="{02D57815-91ED-43cb-92C2-25804820EDAC}">
                        <c15:formulaRef>
                          <c15:sqref>ה!$B$43:$D$43</c15:sqref>
                        </c15:formulaRef>
                      </c:ext>
                    </c:extLst>
                    <c:numCache>
                      <c:formatCode>0%</c:formatCode>
                      <c:ptCount val="3"/>
                      <c:pt idx="0">
                        <c:v>0.90500000000000003</c:v>
                      </c:pt>
                      <c:pt idx="1">
                        <c:v>0.90700000000000003</c:v>
                      </c:pt>
                      <c:pt idx="2">
                        <c:v>0.97099999999999997</c:v>
                      </c:pt>
                    </c:numCache>
                  </c:numRef>
                </c:val>
                <c:extLst xmlns:c15="http://schemas.microsoft.com/office/drawing/2012/chart">
                  <c:ext xmlns:c16="http://schemas.microsoft.com/office/drawing/2014/chart" uri="{C3380CC4-5D6E-409C-BE32-E72D297353CC}">
                    <c16:uniqueId val="{00000004-0200-464F-BDE3-92F0750EC969}"/>
                  </c:ext>
                </c:extLst>
              </c15:ser>
            </c15:filteredBarSeries>
          </c:ext>
        </c:extLst>
      </c:barChart>
      <c:catAx>
        <c:axId val="4309895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2880"/>
        <c:crosses val="autoZero"/>
        <c:auto val="1"/>
        <c:lblAlgn val="ctr"/>
        <c:lblOffset val="100"/>
        <c:noMultiLvlLbl val="0"/>
      </c:catAx>
      <c:valAx>
        <c:axId val="430982880"/>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9544"/>
        <c:crosses val="autoZero"/>
        <c:crossBetween val="between"/>
      </c:valAx>
      <c:spPr>
        <a:noFill/>
        <a:ln>
          <a:noFill/>
        </a:ln>
        <a:effectLst/>
      </c:spPr>
    </c:plotArea>
    <c:legend>
      <c:legendPos val="b"/>
      <c:layout>
        <c:manualLayout>
          <c:xMode val="edge"/>
          <c:yMode val="edge"/>
          <c:x val="0.31870835154607441"/>
          <c:y val="2.4234208044425384E-2"/>
          <c:w val="0.39263332889393282"/>
          <c:h val="5.447980019446722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3303746122643761"/>
          <c:w val="0.84341907261592297"/>
          <c:h val="0.73778095919828202"/>
        </c:manualLayout>
      </c:layout>
      <c:barChart>
        <c:barDir val="col"/>
        <c:grouping val="clustered"/>
        <c:varyColors val="0"/>
        <c:ser>
          <c:idx val="2"/>
          <c:order val="2"/>
          <c:tx>
            <c:strRef>
              <c:f>ו!$A$19</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ו!$B$15:$F$16</c:f>
              <c:strCache>
                <c:ptCount val="5"/>
                <c:pt idx="0">
                  <c:v>מחוז חיפה וצפון</c:v>
                </c:pt>
                <c:pt idx="1">
                  <c:v>מחוז תל אביב</c:v>
                </c:pt>
                <c:pt idx="2">
                  <c:v>מחוז מרכז</c:v>
                </c:pt>
                <c:pt idx="3">
                  <c:v>מחוז ירושלים והדרום</c:v>
                </c:pt>
                <c:pt idx="4">
                  <c:v>מדד ארצי</c:v>
                </c:pt>
              </c:strCache>
            </c:strRef>
          </c:cat>
          <c:val>
            <c:numRef>
              <c:f>ו!$B$19:$F$19</c:f>
              <c:numCache>
                <c:formatCode>0%</c:formatCode>
                <c:ptCount val="5"/>
                <c:pt idx="0">
                  <c:v>0.909090909</c:v>
                </c:pt>
                <c:pt idx="1">
                  <c:v>0.60714285700000004</c:v>
                </c:pt>
                <c:pt idx="2">
                  <c:v>0.64130434800000002</c:v>
                </c:pt>
                <c:pt idx="3">
                  <c:v>0.48749999999999999</c:v>
                </c:pt>
                <c:pt idx="4">
                  <c:v>0.70783132500000001</c:v>
                </c:pt>
              </c:numCache>
            </c:numRef>
          </c:val>
          <c:extLst>
            <c:ext xmlns:c16="http://schemas.microsoft.com/office/drawing/2014/chart" uri="{C3380CC4-5D6E-409C-BE32-E72D297353CC}">
              <c16:uniqueId val="{00000000-FECF-4E58-9993-B4FEA96F15F7}"/>
            </c:ext>
          </c:extLst>
        </c:ser>
        <c:ser>
          <c:idx val="3"/>
          <c:order val="3"/>
          <c:tx>
            <c:strRef>
              <c:f>ו!$A$20</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ו!$B$15:$F$16</c:f>
              <c:strCache>
                <c:ptCount val="5"/>
                <c:pt idx="0">
                  <c:v>מחוז חיפה וצפון</c:v>
                </c:pt>
                <c:pt idx="1">
                  <c:v>מחוז תל אביב</c:v>
                </c:pt>
                <c:pt idx="2">
                  <c:v>מחוז מרכז</c:v>
                </c:pt>
                <c:pt idx="3">
                  <c:v>מחוז ירושלים והדרום</c:v>
                </c:pt>
                <c:pt idx="4">
                  <c:v>מדד ארצי</c:v>
                </c:pt>
              </c:strCache>
            </c:strRef>
          </c:cat>
          <c:val>
            <c:numRef>
              <c:f>ו!$B$20:$F$20</c:f>
              <c:numCache>
                <c:formatCode>0%</c:formatCode>
                <c:ptCount val="5"/>
                <c:pt idx="0">
                  <c:v>0.96969696969999997</c:v>
                </c:pt>
                <c:pt idx="1">
                  <c:v>0.41666666667000002</c:v>
                </c:pt>
                <c:pt idx="2">
                  <c:v>0.80208333333000004</c:v>
                </c:pt>
                <c:pt idx="3">
                  <c:v>0.86363636363999996</c:v>
                </c:pt>
                <c:pt idx="4">
                  <c:v>0.86585365854000007</c:v>
                </c:pt>
              </c:numCache>
            </c:numRef>
          </c:val>
          <c:extLst>
            <c:ext xmlns:c16="http://schemas.microsoft.com/office/drawing/2014/chart" uri="{C3380CC4-5D6E-409C-BE32-E72D297353CC}">
              <c16:uniqueId val="{00000001-FECF-4E58-9993-B4FEA96F15F7}"/>
            </c:ext>
          </c:extLst>
        </c:ser>
        <c:ser>
          <c:idx val="4"/>
          <c:order val="4"/>
          <c:tx>
            <c:strRef>
              <c:f>ו!$A$21</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ו!$B$15:$F$16</c:f>
              <c:strCache>
                <c:ptCount val="5"/>
                <c:pt idx="0">
                  <c:v>מחוז חיפה וצפון</c:v>
                </c:pt>
                <c:pt idx="1">
                  <c:v>מחוז תל אביב</c:v>
                </c:pt>
                <c:pt idx="2">
                  <c:v>מחוז מרכז</c:v>
                </c:pt>
                <c:pt idx="3">
                  <c:v>מחוז ירושלים והדרום</c:v>
                </c:pt>
                <c:pt idx="4">
                  <c:v>מדד ארצי</c:v>
                </c:pt>
              </c:strCache>
            </c:strRef>
          </c:cat>
          <c:val>
            <c:numRef>
              <c:f>ו!$B$21:$F$21</c:f>
              <c:numCache>
                <c:formatCode>0%</c:formatCode>
                <c:ptCount val="5"/>
                <c:pt idx="0">
                  <c:v>0.95454545455000006</c:v>
                </c:pt>
                <c:pt idx="1">
                  <c:v>0.77083333333000004</c:v>
                </c:pt>
                <c:pt idx="2">
                  <c:v>0.90217391304000005</c:v>
                </c:pt>
                <c:pt idx="3">
                  <c:v>0.875</c:v>
                </c:pt>
                <c:pt idx="4">
                  <c:v>0.89722222222000003</c:v>
                </c:pt>
              </c:numCache>
            </c:numRef>
          </c:val>
          <c:extLst>
            <c:ext xmlns:c16="http://schemas.microsoft.com/office/drawing/2014/chart" uri="{C3380CC4-5D6E-409C-BE32-E72D297353CC}">
              <c16:uniqueId val="{00000002-FECF-4E58-9993-B4FEA96F15F7}"/>
            </c:ext>
          </c:extLst>
        </c:ser>
        <c:dLbls>
          <c:dLblPos val="inEnd"/>
          <c:showLegendKey val="0"/>
          <c:showVal val="1"/>
          <c:showCatName val="0"/>
          <c:showSerName val="0"/>
          <c:showPercent val="0"/>
          <c:showBubbleSize val="0"/>
        </c:dLbls>
        <c:gapWidth val="65"/>
        <c:axId val="430987584"/>
        <c:axId val="430991504"/>
        <c:extLst>
          <c:ext xmlns:c15="http://schemas.microsoft.com/office/drawing/2012/chart" uri="{02D57815-91ED-43cb-92C2-25804820EDAC}">
            <c15:filteredBarSeries>
              <c15:ser>
                <c:idx val="0"/>
                <c:order val="0"/>
                <c:tx>
                  <c:strRef>
                    <c:extLst>
                      <c:ext uri="{02D57815-91ED-43cb-92C2-25804820EDAC}">
                        <c15:formulaRef>
                          <c15:sqref>ו!$A$17</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FECF-4E58-9993-B4FEA96F15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ו!$B$15:$F$16</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ו!$B$17:$F$17</c15:sqref>
                        </c15:formulaRef>
                      </c:ext>
                    </c:extLst>
                    <c:numCache>
                      <c:formatCode>0%</c:formatCode>
                      <c:ptCount val="5"/>
                      <c:pt idx="0">
                        <c:v>0.88600000000000001</c:v>
                      </c:pt>
                      <c:pt idx="1">
                        <c:v>0.75</c:v>
                      </c:pt>
                      <c:pt idx="2">
                        <c:v>0.66100000000000003</c:v>
                      </c:pt>
                      <c:pt idx="3">
                        <c:v>0.67</c:v>
                      </c:pt>
                      <c:pt idx="4">
                        <c:v>0.74199999999999999</c:v>
                      </c:pt>
                    </c:numCache>
                  </c:numRef>
                </c:val>
                <c:extLst>
                  <c:ext xmlns:c16="http://schemas.microsoft.com/office/drawing/2014/chart" uri="{C3380CC4-5D6E-409C-BE32-E72D297353CC}">
                    <c16:uniqueId val="{00000005-FECF-4E58-9993-B4FEA96F15F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ו!$A$18</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FECF-4E58-9993-B4FEA96F15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ו!$B$15:$F$16</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ו!$B$18:$F$18</c15:sqref>
                        </c15:formulaRef>
                      </c:ext>
                    </c:extLst>
                    <c:numCache>
                      <c:formatCode>0%</c:formatCode>
                      <c:ptCount val="5"/>
                      <c:pt idx="0">
                        <c:v>0.93500000000000005</c:v>
                      </c:pt>
                      <c:pt idx="1">
                        <c:v>1</c:v>
                      </c:pt>
                      <c:pt idx="2">
                        <c:v>0.68500000000000005</c:v>
                      </c:pt>
                      <c:pt idx="3">
                        <c:v>0.78900000000000003</c:v>
                      </c:pt>
                      <c:pt idx="4">
                        <c:v>0.81499999999999995</c:v>
                      </c:pt>
                    </c:numCache>
                  </c:numRef>
                </c:val>
                <c:extLst xmlns:c15="http://schemas.microsoft.com/office/drawing/2012/chart">
                  <c:ext xmlns:c16="http://schemas.microsoft.com/office/drawing/2014/chart" uri="{C3380CC4-5D6E-409C-BE32-E72D297353CC}">
                    <c16:uniqueId val="{00000008-FECF-4E58-9993-B4FEA96F15F7}"/>
                  </c:ext>
                </c:extLst>
              </c15:ser>
            </c15:filteredBarSeries>
          </c:ext>
        </c:extLst>
      </c:barChart>
      <c:catAx>
        <c:axId val="430987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91504"/>
        <c:crosses val="autoZero"/>
        <c:auto val="1"/>
        <c:lblAlgn val="ctr"/>
        <c:lblOffset val="100"/>
        <c:noMultiLvlLbl val="0"/>
      </c:catAx>
      <c:valAx>
        <c:axId val="430991504"/>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7584"/>
        <c:crosses val="autoZero"/>
        <c:crossBetween val="between"/>
      </c:valAx>
      <c:spPr>
        <a:noFill/>
        <a:ln>
          <a:noFill/>
        </a:ln>
        <a:effectLst/>
      </c:spPr>
    </c:plotArea>
    <c:legend>
      <c:legendPos val="b"/>
      <c:layout>
        <c:manualLayout>
          <c:xMode val="edge"/>
          <c:yMode val="edge"/>
          <c:x val="0.27922479192771971"/>
          <c:y val="1.9061005742858846E-2"/>
          <c:w val="0.40270183395532511"/>
          <c:h val="6.634911160535167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973769404318102E-2"/>
          <c:y val="0.13132803123227688"/>
          <c:w val="0.84341907261592297"/>
          <c:h val="0.67621172353455816"/>
        </c:manualLayout>
      </c:layout>
      <c:barChart>
        <c:barDir val="col"/>
        <c:grouping val="clustered"/>
        <c:varyColors val="0"/>
        <c:ser>
          <c:idx val="2"/>
          <c:order val="2"/>
          <c:tx>
            <c:strRef>
              <c:f>ו!$A$43</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ו!$B$40:$E$40</c:f>
              <c:strCache>
                <c:ptCount val="4"/>
                <c:pt idx="0">
                  <c:v>למאבטחים יש האמצעים הדרושים לביצוע העבודה (סביבת עבודה, טכנ', ציוד אישי)?</c:v>
                </c:pt>
                <c:pt idx="1">
                  <c:v>באיזו מידה הנך שבע רצון מהביגוד (חולצה, מכנס, ספארי, נעליים) והציוד המקצועי ( נשק פונדה) ?</c:v>
                </c:pt>
                <c:pt idx="2">
                  <c:v>באיזו מידה הנך שבע רצון ממכשירי הקשר וערכת השמע?</c:v>
                </c:pt>
                <c:pt idx="3">
                  <c:v>באיזה מידה הנך שבע רצון משיבוצך בסידור העבודה?</c:v>
                </c:pt>
              </c:strCache>
            </c:strRef>
          </c:cat>
          <c:val>
            <c:numRef>
              <c:f>ו!$B$43:$E$43</c:f>
              <c:numCache>
                <c:formatCode>0%</c:formatCode>
                <c:ptCount val="4"/>
                <c:pt idx="0">
                  <c:v>0.72289156600000004</c:v>
                </c:pt>
                <c:pt idx="1">
                  <c:v>0.66265060200000003</c:v>
                </c:pt>
                <c:pt idx="2">
                  <c:v>0.50602409599999998</c:v>
                </c:pt>
                <c:pt idx="3">
                  <c:v>0.93975903599999999</c:v>
                </c:pt>
              </c:numCache>
            </c:numRef>
          </c:val>
          <c:extLst>
            <c:ext xmlns:c16="http://schemas.microsoft.com/office/drawing/2014/chart" uri="{C3380CC4-5D6E-409C-BE32-E72D297353CC}">
              <c16:uniqueId val="{00000000-8005-42C4-8828-630FFD25785D}"/>
            </c:ext>
          </c:extLst>
        </c:ser>
        <c:ser>
          <c:idx val="3"/>
          <c:order val="3"/>
          <c:tx>
            <c:strRef>
              <c:f>ו!$A$44</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ו!$B$40:$E$40</c:f>
              <c:strCache>
                <c:ptCount val="4"/>
                <c:pt idx="0">
                  <c:v>למאבטחים יש האמצעים הדרושים לביצוע העבודה (סביבת עבודה, טכנ', ציוד אישי)?</c:v>
                </c:pt>
                <c:pt idx="1">
                  <c:v>באיזו מידה הנך שבע רצון מהביגוד (חולצה, מכנס, ספארי, נעליים) והציוד המקצועי ( נשק פונדה) ?</c:v>
                </c:pt>
                <c:pt idx="2">
                  <c:v>באיזו מידה הנך שבע רצון ממכשירי הקשר וערכת השמע?</c:v>
                </c:pt>
                <c:pt idx="3">
                  <c:v>באיזה מידה הנך שבע רצון משיבוצך בסידור העבודה?</c:v>
                </c:pt>
              </c:strCache>
            </c:strRef>
          </c:cat>
          <c:val>
            <c:numRef>
              <c:f>ו!$B$44:$E$44</c:f>
              <c:numCache>
                <c:formatCode>0%</c:formatCode>
                <c:ptCount val="4"/>
                <c:pt idx="0">
                  <c:v>0.86585365854000007</c:v>
                </c:pt>
                <c:pt idx="1">
                  <c:v>0.75609756098000003</c:v>
                </c:pt>
                <c:pt idx="2">
                  <c:v>0.79268292682999997</c:v>
                </c:pt>
                <c:pt idx="3">
                  <c:v>0.9756097561</c:v>
                </c:pt>
              </c:numCache>
            </c:numRef>
          </c:val>
          <c:extLst>
            <c:ext xmlns:c16="http://schemas.microsoft.com/office/drawing/2014/chart" uri="{C3380CC4-5D6E-409C-BE32-E72D297353CC}">
              <c16:uniqueId val="{00000001-8005-42C4-8828-630FFD25785D}"/>
            </c:ext>
          </c:extLst>
        </c:ser>
        <c:ser>
          <c:idx val="4"/>
          <c:order val="4"/>
          <c:tx>
            <c:strRef>
              <c:f>ו!$A$45</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ו!$B$40:$E$40</c:f>
              <c:strCache>
                <c:ptCount val="4"/>
                <c:pt idx="0">
                  <c:v>למאבטחים יש האמצעים הדרושים לביצוע העבודה (סביבת עבודה, טכנ', ציוד אישי)?</c:v>
                </c:pt>
                <c:pt idx="1">
                  <c:v>באיזו מידה הנך שבע רצון מהביגוד (חולצה, מכנס, ספארי, נעליים) והציוד המקצועי ( נשק פונדה) ?</c:v>
                </c:pt>
                <c:pt idx="2">
                  <c:v>באיזו מידה הנך שבע רצון ממכשירי הקשר וערכת השמע?</c:v>
                </c:pt>
                <c:pt idx="3">
                  <c:v>באיזה מידה הנך שבע רצון משיבוצך בסידור העבודה?</c:v>
                </c:pt>
              </c:strCache>
            </c:strRef>
          </c:cat>
          <c:val>
            <c:numRef>
              <c:f>ו!$B$45:$E$45</c:f>
              <c:numCache>
                <c:formatCode>0%</c:formatCode>
                <c:ptCount val="4"/>
                <c:pt idx="0">
                  <c:v>0.93333333333000001</c:v>
                </c:pt>
                <c:pt idx="1">
                  <c:v>0.83333333333000004</c:v>
                </c:pt>
                <c:pt idx="2">
                  <c:v>0.86666666667000003</c:v>
                </c:pt>
                <c:pt idx="3">
                  <c:v>0.95555555556000005</c:v>
                </c:pt>
              </c:numCache>
            </c:numRef>
          </c:val>
          <c:extLst>
            <c:ext xmlns:c16="http://schemas.microsoft.com/office/drawing/2014/chart" uri="{C3380CC4-5D6E-409C-BE32-E72D297353CC}">
              <c16:uniqueId val="{00000002-8005-42C4-8828-630FFD25785D}"/>
            </c:ext>
          </c:extLst>
        </c:ser>
        <c:dLbls>
          <c:dLblPos val="inEnd"/>
          <c:showLegendKey val="0"/>
          <c:showVal val="1"/>
          <c:showCatName val="0"/>
          <c:showSerName val="0"/>
          <c:showPercent val="0"/>
          <c:showBubbleSize val="0"/>
        </c:dLbls>
        <c:gapWidth val="65"/>
        <c:axId val="430985624"/>
        <c:axId val="430983664"/>
        <c:extLst>
          <c:ext xmlns:c15="http://schemas.microsoft.com/office/drawing/2012/chart" uri="{02D57815-91ED-43cb-92C2-25804820EDAC}">
            <c15:filteredBarSeries>
              <c15:ser>
                <c:idx val="0"/>
                <c:order val="0"/>
                <c:tx>
                  <c:strRef>
                    <c:extLst>
                      <c:ext uri="{02D57815-91ED-43cb-92C2-25804820EDAC}">
                        <c15:formulaRef>
                          <c15:sqref>ו!$A$41</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3"/>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8005-42C4-8828-630FFD25785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ו!$B$40:$E$40</c15:sqref>
                        </c15:formulaRef>
                      </c:ext>
                    </c:extLst>
                    <c:strCache>
                      <c:ptCount val="4"/>
                      <c:pt idx="0">
                        <c:v>למאבטחים יש האמצעים הדרושים לביצוע העבודה (סביבת עבודה, טכנ', ציוד אישי)?</c:v>
                      </c:pt>
                      <c:pt idx="1">
                        <c:v>באיזו מידה הנך שבע רצון מהביגוד (חולצה, מכנס, ספארי, נעליים) והציוד המקצועי ( נשק פונדה) ?</c:v>
                      </c:pt>
                      <c:pt idx="2">
                        <c:v>באיזו מידה הנך שבע רצון ממכשירי הקשר וערכת השמע?</c:v>
                      </c:pt>
                      <c:pt idx="3">
                        <c:v>באיזה מידה הנך שבע רצון משיבוצך בסידור העבודה?</c:v>
                      </c:pt>
                    </c:strCache>
                  </c:strRef>
                </c:cat>
                <c:val>
                  <c:numRef>
                    <c:extLst>
                      <c:ext uri="{02D57815-91ED-43cb-92C2-25804820EDAC}">
                        <c15:formulaRef>
                          <c15:sqref>ו!$B$41:$E$41</c15:sqref>
                        </c15:formulaRef>
                      </c:ext>
                    </c:extLst>
                    <c:numCache>
                      <c:formatCode>0%</c:formatCode>
                      <c:ptCount val="4"/>
                      <c:pt idx="0">
                        <c:v>0.76900000000000002</c:v>
                      </c:pt>
                      <c:pt idx="1">
                        <c:v>0.72299999999999998</c:v>
                      </c:pt>
                      <c:pt idx="2">
                        <c:v>0.52300000000000002</c:v>
                      </c:pt>
                      <c:pt idx="3">
                        <c:v>0.95299999999999996</c:v>
                      </c:pt>
                    </c:numCache>
                  </c:numRef>
                </c:val>
                <c:extLst>
                  <c:ext xmlns:c16="http://schemas.microsoft.com/office/drawing/2014/chart" uri="{C3380CC4-5D6E-409C-BE32-E72D297353CC}">
                    <c16:uniqueId val="{00000005-8005-42C4-8828-630FFD25785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ו!$A$42</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3"/>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8005-42C4-8828-630FFD25785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ו!$B$40:$E$40</c15:sqref>
                        </c15:formulaRef>
                      </c:ext>
                    </c:extLst>
                    <c:strCache>
                      <c:ptCount val="4"/>
                      <c:pt idx="0">
                        <c:v>למאבטחים יש האמצעים הדרושים לביצוע העבודה (סביבת עבודה, טכנ', ציוד אישי)?</c:v>
                      </c:pt>
                      <c:pt idx="1">
                        <c:v>באיזו מידה הנך שבע רצון מהביגוד (חולצה, מכנס, ספארי, נעליים) והציוד המקצועי ( נשק פונדה) ?</c:v>
                      </c:pt>
                      <c:pt idx="2">
                        <c:v>באיזו מידה הנך שבע רצון ממכשירי הקשר וערכת השמע?</c:v>
                      </c:pt>
                      <c:pt idx="3">
                        <c:v>באיזה מידה הנך שבע רצון משיבוצך בסידור העבודה?</c:v>
                      </c:pt>
                    </c:strCache>
                  </c:strRef>
                </c:cat>
                <c:val>
                  <c:numRef>
                    <c:extLst xmlns:c15="http://schemas.microsoft.com/office/drawing/2012/chart">
                      <c:ext xmlns:c15="http://schemas.microsoft.com/office/drawing/2012/chart" uri="{02D57815-91ED-43cb-92C2-25804820EDAC}">
                        <c15:formulaRef>
                          <c15:sqref>ו!$B$42:$E$42</c15:sqref>
                        </c15:formulaRef>
                      </c:ext>
                    </c:extLst>
                    <c:numCache>
                      <c:formatCode>0%</c:formatCode>
                      <c:ptCount val="4"/>
                      <c:pt idx="0">
                        <c:v>0.86699999999999999</c:v>
                      </c:pt>
                      <c:pt idx="1">
                        <c:v>0.77300000000000002</c:v>
                      </c:pt>
                      <c:pt idx="2">
                        <c:v>0.63500000000000001</c:v>
                      </c:pt>
                      <c:pt idx="3">
                        <c:v>0.98699999999999999</c:v>
                      </c:pt>
                    </c:numCache>
                  </c:numRef>
                </c:val>
                <c:extLst xmlns:c15="http://schemas.microsoft.com/office/drawing/2012/chart">
                  <c:ext xmlns:c16="http://schemas.microsoft.com/office/drawing/2014/chart" uri="{C3380CC4-5D6E-409C-BE32-E72D297353CC}">
                    <c16:uniqueId val="{00000008-8005-42C4-8828-630FFD25785D}"/>
                  </c:ext>
                </c:extLst>
              </c15:ser>
            </c15:filteredBarSeries>
          </c:ext>
        </c:extLst>
      </c:barChart>
      <c:catAx>
        <c:axId val="4309856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3664"/>
        <c:crosses val="autoZero"/>
        <c:auto val="1"/>
        <c:lblAlgn val="ctr"/>
        <c:lblOffset val="100"/>
        <c:noMultiLvlLbl val="0"/>
      </c:catAx>
      <c:valAx>
        <c:axId val="430983664"/>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5624"/>
        <c:crosses val="autoZero"/>
        <c:crossBetween val="between"/>
      </c:valAx>
      <c:spPr>
        <a:noFill/>
        <a:ln>
          <a:noFill/>
        </a:ln>
        <a:effectLst/>
      </c:spPr>
    </c:plotArea>
    <c:legend>
      <c:legendPos val="b"/>
      <c:layout>
        <c:manualLayout>
          <c:xMode val="edge"/>
          <c:yMode val="edge"/>
          <c:x val="0.29309816085614776"/>
          <c:y val="3.2244152871894471E-2"/>
          <c:w val="0.39402297904581163"/>
          <c:h val="5.369965985755361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4866434378629501"/>
          <c:w val="0.84341907261592297"/>
          <c:h val="0.72170393334979466"/>
        </c:manualLayout>
      </c:layout>
      <c:barChart>
        <c:barDir val="col"/>
        <c:grouping val="clustered"/>
        <c:varyColors val="0"/>
        <c:ser>
          <c:idx val="2"/>
          <c:order val="2"/>
          <c:tx>
            <c:strRef>
              <c:f>ז!$A$22</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ז!$B$18:$F$19</c:f>
              <c:strCache>
                <c:ptCount val="5"/>
                <c:pt idx="0">
                  <c:v>מחוז חיפה וצפון</c:v>
                </c:pt>
                <c:pt idx="1">
                  <c:v>מחוז תל אביב</c:v>
                </c:pt>
                <c:pt idx="2">
                  <c:v>מחוז מרכז</c:v>
                </c:pt>
                <c:pt idx="3">
                  <c:v>מחוז ירושלים והדרום</c:v>
                </c:pt>
                <c:pt idx="4">
                  <c:v>מדד ארצי</c:v>
                </c:pt>
              </c:strCache>
            </c:strRef>
          </c:cat>
          <c:val>
            <c:numRef>
              <c:f>ז!$B$22:$F$22</c:f>
              <c:numCache>
                <c:formatCode>0%</c:formatCode>
                <c:ptCount val="5"/>
                <c:pt idx="0">
                  <c:v>0.90476190499999998</c:v>
                </c:pt>
                <c:pt idx="1">
                  <c:v>0.918367347</c:v>
                </c:pt>
                <c:pt idx="2">
                  <c:v>0.91304347799999996</c:v>
                </c:pt>
                <c:pt idx="3">
                  <c:v>0.87142857100000004</c:v>
                </c:pt>
                <c:pt idx="4">
                  <c:v>0.90017211699999999</c:v>
                </c:pt>
              </c:numCache>
            </c:numRef>
          </c:val>
          <c:extLst>
            <c:ext xmlns:c16="http://schemas.microsoft.com/office/drawing/2014/chart" uri="{C3380CC4-5D6E-409C-BE32-E72D297353CC}">
              <c16:uniqueId val="{00000000-2CB2-463E-B0DD-CAD2DDFC571F}"/>
            </c:ext>
          </c:extLst>
        </c:ser>
        <c:ser>
          <c:idx val="3"/>
          <c:order val="3"/>
          <c:tx>
            <c:strRef>
              <c:f>ז!$A$23</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ז!$B$18:$F$19</c:f>
              <c:strCache>
                <c:ptCount val="5"/>
                <c:pt idx="0">
                  <c:v>מחוז חיפה וצפון</c:v>
                </c:pt>
                <c:pt idx="1">
                  <c:v>מחוז תל אביב</c:v>
                </c:pt>
                <c:pt idx="2">
                  <c:v>מחוז מרכז</c:v>
                </c:pt>
                <c:pt idx="3">
                  <c:v>מחוז ירושלים והדרום</c:v>
                </c:pt>
                <c:pt idx="4">
                  <c:v>מדד ארצי</c:v>
                </c:pt>
              </c:strCache>
            </c:strRef>
          </c:cat>
          <c:val>
            <c:numRef>
              <c:f>ז!$B$23:$F$23</c:f>
              <c:numCache>
                <c:formatCode>0%</c:formatCode>
                <c:ptCount val="5"/>
                <c:pt idx="0">
                  <c:v>0.88744588744999997</c:v>
                </c:pt>
                <c:pt idx="1">
                  <c:v>0.42857142856999997</c:v>
                </c:pt>
                <c:pt idx="2">
                  <c:v>0.86904761905000005</c:v>
                </c:pt>
                <c:pt idx="3">
                  <c:v>0.75974025974000003</c:v>
                </c:pt>
                <c:pt idx="4">
                  <c:v>0.83101045295999998</c:v>
                </c:pt>
              </c:numCache>
            </c:numRef>
          </c:val>
          <c:extLst>
            <c:ext xmlns:c16="http://schemas.microsoft.com/office/drawing/2014/chart" uri="{C3380CC4-5D6E-409C-BE32-E72D297353CC}">
              <c16:uniqueId val="{00000001-2CB2-463E-B0DD-CAD2DDFC571F}"/>
            </c:ext>
          </c:extLst>
        </c:ser>
        <c:ser>
          <c:idx val="4"/>
          <c:order val="4"/>
          <c:tx>
            <c:strRef>
              <c:f>ז!$A$24</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ז!$B$18:$F$19</c:f>
              <c:strCache>
                <c:ptCount val="5"/>
                <c:pt idx="0">
                  <c:v>מחוז חיפה וצפון</c:v>
                </c:pt>
                <c:pt idx="1">
                  <c:v>מחוז תל אביב</c:v>
                </c:pt>
                <c:pt idx="2">
                  <c:v>מחוז מרכז</c:v>
                </c:pt>
                <c:pt idx="3">
                  <c:v>מחוז ירושלים והדרום</c:v>
                </c:pt>
                <c:pt idx="4">
                  <c:v>מדד ארצי</c:v>
                </c:pt>
              </c:strCache>
            </c:strRef>
          </c:cat>
          <c:val>
            <c:numRef>
              <c:f>ז!$B$24:$F$24</c:f>
              <c:numCache>
                <c:formatCode>0%</c:formatCode>
                <c:ptCount val="5"/>
                <c:pt idx="0">
                  <c:v>0.97402597403000002</c:v>
                </c:pt>
                <c:pt idx="1">
                  <c:v>0.57142857143000003</c:v>
                </c:pt>
                <c:pt idx="2">
                  <c:v>0.85093167702000005</c:v>
                </c:pt>
                <c:pt idx="3">
                  <c:v>0.83766233765999998</c:v>
                </c:pt>
                <c:pt idx="4">
                  <c:v>0.85535937221000002</c:v>
                </c:pt>
              </c:numCache>
            </c:numRef>
          </c:val>
          <c:extLst>
            <c:ext xmlns:c16="http://schemas.microsoft.com/office/drawing/2014/chart" uri="{C3380CC4-5D6E-409C-BE32-E72D297353CC}">
              <c16:uniqueId val="{00000002-2CB2-463E-B0DD-CAD2DDFC571F}"/>
            </c:ext>
          </c:extLst>
        </c:ser>
        <c:dLbls>
          <c:dLblPos val="inEnd"/>
          <c:showLegendKey val="0"/>
          <c:showVal val="1"/>
          <c:showCatName val="0"/>
          <c:showSerName val="0"/>
          <c:showPercent val="0"/>
          <c:showBubbleSize val="0"/>
        </c:dLbls>
        <c:gapWidth val="65"/>
        <c:axId val="430986016"/>
        <c:axId val="430991896"/>
        <c:extLst>
          <c:ext xmlns:c15="http://schemas.microsoft.com/office/drawing/2012/chart" uri="{02D57815-91ED-43cb-92C2-25804820EDAC}">
            <c15:filteredBarSeries>
              <c15:ser>
                <c:idx val="0"/>
                <c:order val="0"/>
                <c:tx>
                  <c:strRef>
                    <c:extLst>
                      <c:ext uri="{02D57815-91ED-43cb-92C2-25804820EDAC}">
                        <c15:formulaRef>
                          <c15:sqref>ז!$A$20</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2CB2-463E-B0DD-CAD2DDFC571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ז!$B$18:$F$19</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ז!$B$20:$F$20</c15:sqref>
                        </c15:formulaRef>
                      </c:ext>
                    </c:extLst>
                    <c:numCache>
                      <c:formatCode>0%</c:formatCode>
                      <c:ptCount val="5"/>
                      <c:pt idx="0">
                        <c:v>0.92100000000000004</c:v>
                      </c:pt>
                      <c:pt idx="1">
                        <c:v>1</c:v>
                      </c:pt>
                      <c:pt idx="2">
                        <c:v>0.78900000000000003</c:v>
                      </c:pt>
                      <c:pt idx="3">
                        <c:v>0.75600000000000001</c:v>
                      </c:pt>
                      <c:pt idx="4">
                        <c:v>0.82399999999999995</c:v>
                      </c:pt>
                    </c:numCache>
                  </c:numRef>
                </c:val>
                <c:extLst>
                  <c:ext xmlns:c16="http://schemas.microsoft.com/office/drawing/2014/chart" uri="{C3380CC4-5D6E-409C-BE32-E72D297353CC}">
                    <c16:uniqueId val="{00000005-2CB2-463E-B0DD-CAD2DDFC571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ז!$A$21</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2CB2-463E-B0DD-CAD2DDFC571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ז!$B$18:$F$19</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ז!$B$21:$F$21</c15:sqref>
                        </c15:formulaRef>
                      </c:ext>
                    </c:extLst>
                    <c:numCache>
                      <c:formatCode>0%</c:formatCode>
                      <c:ptCount val="5"/>
                      <c:pt idx="0">
                        <c:v>0.94699999999999995</c:v>
                      </c:pt>
                      <c:pt idx="1">
                        <c:v>1</c:v>
                      </c:pt>
                      <c:pt idx="2">
                        <c:v>0.83899999999999997</c:v>
                      </c:pt>
                      <c:pt idx="3">
                        <c:v>0.8</c:v>
                      </c:pt>
                      <c:pt idx="4">
                        <c:v>0.87</c:v>
                      </c:pt>
                    </c:numCache>
                  </c:numRef>
                </c:val>
                <c:extLst xmlns:c15="http://schemas.microsoft.com/office/drawing/2012/chart">
                  <c:ext xmlns:c16="http://schemas.microsoft.com/office/drawing/2014/chart" uri="{C3380CC4-5D6E-409C-BE32-E72D297353CC}">
                    <c16:uniqueId val="{00000008-2CB2-463E-B0DD-CAD2DDFC571F}"/>
                  </c:ext>
                </c:extLst>
              </c15:ser>
            </c15:filteredBarSeries>
          </c:ext>
        </c:extLst>
      </c:barChart>
      <c:catAx>
        <c:axId val="430986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91896"/>
        <c:crosses val="autoZero"/>
        <c:auto val="1"/>
        <c:lblAlgn val="ctr"/>
        <c:lblOffset val="100"/>
        <c:noMultiLvlLbl val="0"/>
      </c:catAx>
      <c:valAx>
        <c:axId val="430991896"/>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6016"/>
        <c:crosses val="autoZero"/>
        <c:crossBetween val="between"/>
      </c:valAx>
      <c:spPr>
        <a:noFill/>
        <a:ln>
          <a:noFill/>
        </a:ln>
        <a:effectLst/>
      </c:spPr>
    </c:plotArea>
    <c:legend>
      <c:legendPos val="b"/>
      <c:layout>
        <c:manualLayout>
          <c:xMode val="edge"/>
          <c:yMode val="edge"/>
          <c:x val="0.28768215940080333"/>
          <c:y val="2.9616297962754657E-2"/>
          <c:w val="0.35410833498173189"/>
          <c:h val="8.1073044954582396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253114320361591E-2"/>
          <c:y val="6.6811909949164847E-2"/>
          <c:w val="0.87571572294506073"/>
          <c:h val="0.69643170420690881"/>
        </c:manualLayout>
      </c:layout>
      <c:barChart>
        <c:barDir val="col"/>
        <c:grouping val="clustered"/>
        <c:varyColors val="0"/>
        <c:ser>
          <c:idx val="2"/>
          <c:order val="2"/>
          <c:tx>
            <c:strRef>
              <c:f>ז!$A$43</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ז!$B$40:$H$40</c:f>
              <c:strCache>
                <c:ptCount val="7"/>
                <c:pt idx="0">
                  <c:v>ברשות האכיפה והגבייה מייחסים חשיבות למאבטחים?</c:v>
                </c:pt>
                <c:pt idx="1">
                  <c:v>באיזו מידה הנך שבע רצון מיחסי הגומלין עם הרשמים בלשכה?</c:v>
                </c:pt>
                <c:pt idx="2">
                  <c:v>באיזו מידה הנך שבע רצון מיחסי הגומלין עם עובדי הלשכה?</c:v>
                </c:pt>
                <c:pt idx="3">
                  <c:v>באיזו מידה הנך שבע רצון מיחסי הגומלין עם מנהלת הלשכה?</c:v>
                </c:pt>
                <c:pt idx="4">
                  <c:v>באיזה מידה הנך חש שייכות ללשכה בה אתה מועסק?</c:v>
                </c:pt>
                <c:pt idx="5">
                  <c:v>עד כמה אתה מסכים עם המשפט: אגף הביטחון חשוב לי ואני משתדל לתרום לו ככל יכולתי</c:v>
                </c:pt>
                <c:pt idx="6">
                  <c:v>האם אתה רואה עצמך מתקדם באגף בעתיד?</c:v>
                </c:pt>
              </c:strCache>
            </c:strRef>
          </c:cat>
          <c:val>
            <c:numRef>
              <c:f>ז!$B$43:$H$43</c:f>
              <c:numCache>
                <c:formatCode>0%</c:formatCode>
                <c:ptCount val="7"/>
                <c:pt idx="0">
                  <c:v>0.95180722900000003</c:v>
                </c:pt>
                <c:pt idx="1">
                  <c:v>0.86746988000000003</c:v>
                </c:pt>
                <c:pt idx="2">
                  <c:v>0.92771084299999995</c:v>
                </c:pt>
                <c:pt idx="3">
                  <c:v>0.89156626500000002</c:v>
                </c:pt>
                <c:pt idx="4">
                  <c:v>0.92771084299999995</c:v>
                </c:pt>
                <c:pt idx="5">
                  <c:v>0.95180722900000003</c:v>
                </c:pt>
                <c:pt idx="6">
                  <c:v>0.78313253000000005</c:v>
                </c:pt>
              </c:numCache>
            </c:numRef>
          </c:val>
          <c:extLst>
            <c:ext xmlns:c16="http://schemas.microsoft.com/office/drawing/2014/chart" uri="{C3380CC4-5D6E-409C-BE32-E72D297353CC}">
              <c16:uniqueId val="{00000000-3805-4EDE-AC1D-B41839F9D5D5}"/>
            </c:ext>
          </c:extLst>
        </c:ser>
        <c:ser>
          <c:idx val="3"/>
          <c:order val="3"/>
          <c:tx>
            <c:strRef>
              <c:f>ז!$A$44</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ז!$B$40:$H$40</c:f>
              <c:strCache>
                <c:ptCount val="7"/>
                <c:pt idx="0">
                  <c:v>ברשות האכיפה והגבייה מייחסים חשיבות למאבטחים?</c:v>
                </c:pt>
                <c:pt idx="1">
                  <c:v>באיזו מידה הנך שבע רצון מיחסי הגומלין עם הרשמים בלשכה?</c:v>
                </c:pt>
                <c:pt idx="2">
                  <c:v>באיזו מידה הנך שבע רצון מיחסי הגומלין עם עובדי הלשכה?</c:v>
                </c:pt>
                <c:pt idx="3">
                  <c:v>באיזו מידה הנך שבע רצון מיחסי הגומלין עם מנהלת הלשכה?</c:v>
                </c:pt>
                <c:pt idx="4">
                  <c:v>באיזה מידה הנך חש שייכות ללשכה בה אתה מועסק?</c:v>
                </c:pt>
                <c:pt idx="5">
                  <c:v>עד כמה אתה מסכים עם המשפט: אגף הביטחון חשוב לי ואני משתדל לתרום לו ככל יכולתי</c:v>
                </c:pt>
                <c:pt idx="6">
                  <c:v>האם אתה רואה עצמך מתקדם באגף בעתיד?</c:v>
                </c:pt>
              </c:strCache>
            </c:strRef>
          </c:cat>
          <c:val>
            <c:numRef>
              <c:f>ז!$B$44:$H$44</c:f>
              <c:numCache>
                <c:formatCode>0%</c:formatCode>
                <c:ptCount val="7"/>
                <c:pt idx="0">
                  <c:v>0.90243902439000001</c:v>
                </c:pt>
                <c:pt idx="1">
                  <c:v>0.76829268292999997</c:v>
                </c:pt>
                <c:pt idx="2">
                  <c:v>0.95121951220000001</c:v>
                </c:pt>
                <c:pt idx="3">
                  <c:v>0.80487804878000002</c:v>
                </c:pt>
                <c:pt idx="4">
                  <c:v>0.86585365854000007</c:v>
                </c:pt>
                <c:pt idx="5">
                  <c:v>0.8780487804899999</c:v>
                </c:pt>
                <c:pt idx="6">
                  <c:v>0.64634146341000009</c:v>
                </c:pt>
              </c:numCache>
            </c:numRef>
          </c:val>
          <c:extLst>
            <c:ext xmlns:c16="http://schemas.microsoft.com/office/drawing/2014/chart" uri="{C3380CC4-5D6E-409C-BE32-E72D297353CC}">
              <c16:uniqueId val="{00000001-3805-4EDE-AC1D-B41839F9D5D5}"/>
            </c:ext>
          </c:extLst>
        </c:ser>
        <c:ser>
          <c:idx val="4"/>
          <c:order val="4"/>
          <c:tx>
            <c:strRef>
              <c:f>ז!$A$45</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ז!$B$40:$H$40</c:f>
              <c:strCache>
                <c:ptCount val="7"/>
                <c:pt idx="0">
                  <c:v>ברשות האכיפה והגבייה מייחסים חשיבות למאבטחים?</c:v>
                </c:pt>
                <c:pt idx="1">
                  <c:v>באיזו מידה הנך שבע רצון מיחסי הגומלין עם הרשמים בלשכה?</c:v>
                </c:pt>
                <c:pt idx="2">
                  <c:v>באיזו מידה הנך שבע רצון מיחסי הגומלין עם עובדי הלשכה?</c:v>
                </c:pt>
                <c:pt idx="3">
                  <c:v>באיזו מידה הנך שבע רצון מיחסי הגומלין עם מנהלת הלשכה?</c:v>
                </c:pt>
                <c:pt idx="4">
                  <c:v>באיזה מידה הנך חש שייכות ללשכה בה אתה מועסק?</c:v>
                </c:pt>
                <c:pt idx="5">
                  <c:v>עד כמה אתה מסכים עם המשפט: אגף הביטחון חשוב לי ואני משתדל לתרום לו ככל יכולתי</c:v>
                </c:pt>
                <c:pt idx="6">
                  <c:v>האם אתה רואה עצמך מתקדם באגף בעתיד?</c:v>
                </c:pt>
              </c:strCache>
            </c:strRef>
          </c:cat>
          <c:val>
            <c:numRef>
              <c:f>ז!$B$45:$H$45</c:f>
              <c:numCache>
                <c:formatCode>0%</c:formatCode>
                <c:ptCount val="7"/>
                <c:pt idx="0">
                  <c:v>0.87640449438000001</c:v>
                </c:pt>
                <c:pt idx="1">
                  <c:v>0.85555555556000007</c:v>
                </c:pt>
                <c:pt idx="2">
                  <c:v>0.87777777777999999</c:v>
                </c:pt>
                <c:pt idx="3">
                  <c:v>0.91111111110999998</c:v>
                </c:pt>
                <c:pt idx="4">
                  <c:v>0.87777777777999999</c:v>
                </c:pt>
                <c:pt idx="5">
                  <c:v>0.88888888888999995</c:v>
                </c:pt>
                <c:pt idx="6">
                  <c:v>0.7</c:v>
                </c:pt>
              </c:numCache>
            </c:numRef>
          </c:val>
          <c:extLst>
            <c:ext xmlns:c16="http://schemas.microsoft.com/office/drawing/2014/chart" uri="{C3380CC4-5D6E-409C-BE32-E72D297353CC}">
              <c16:uniqueId val="{00000002-3805-4EDE-AC1D-B41839F9D5D5}"/>
            </c:ext>
          </c:extLst>
        </c:ser>
        <c:dLbls>
          <c:dLblPos val="inEnd"/>
          <c:showLegendKey val="0"/>
          <c:showVal val="1"/>
          <c:showCatName val="0"/>
          <c:showSerName val="0"/>
          <c:showPercent val="0"/>
          <c:showBubbleSize val="0"/>
        </c:dLbls>
        <c:gapWidth val="65"/>
        <c:axId val="430992288"/>
        <c:axId val="430980920"/>
        <c:extLst>
          <c:ext xmlns:c15="http://schemas.microsoft.com/office/drawing/2012/chart" uri="{02D57815-91ED-43cb-92C2-25804820EDAC}">
            <c15:filteredBarSeries>
              <c15:ser>
                <c:idx val="0"/>
                <c:order val="0"/>
                <c:tx>
                  <c:strRef>
                    <c:extLst>
                      <c:ext uri="{02D57815-91ED-43cb-92C2-25804820EDAC}">
                        <c15:formulaRef>
                          <c15:sqref>ז!$A$41</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6"/>
                  <c:invertIfNegative val="0"/>
                  <c:bubble3D val="0"/>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3805-4EDE-AC1D-B41839F9D5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ז!$B$40:$H$40</c15:sqref>
                        </c15:formulaRef>
                      </c:ext>
                    </c:extLst>
                    <c:strCache>
                      <c:ptCount val="7"/>
                      <c:pt idx="0">
                        <c:v>ברשות האכיפה והגבייה מייחסים חשיבות למאבטחים?</c:v>
                      </c:pt>
                      <c:pt idx="1">
                        <c:v>באיזו מידה הנך שבע רצון מיחסי הגומלין עם הרשמים בלשכה?</c:v>
                      </c:pt>
                      <c:pt idx="2">
                        <c:v>באיזו מידה הנך שבע רצון מיחסי הגומלין עם עובדי הלשכה?</c:v>
                      </c:pt>
                      <c:pt idx="3">
                        <c:v>באיזו מידה הנך שבע רצון מיחסי הגומלין עם מנהלת הלשכה?</c:v>
                      </c:pt>
                      <c:pt idx="4">
                        <c:v>באיזה מידה הנך חש שייכות ללשכה בה אתה מועסק?</c:v>
                      </c:pt>
                      <c:pt idx="5">
                        <c:v>עד כמה אתה מסכים עם המשפט: אגף הביטחון חשוב לי ואני משתדל לתרום לו ככל יכולתי</c:v>
                      </c:pt>
                      <c:pt idx="6">
                        <c:v>האם אתה רואה עצמך מתקדם באגף בעתיד?</c:v>
                      </c:pt>
                    </c:strCache>
                  </c:strRef>
                </c:cat>
                <c:val>
                  <c:numRef>
                    <c:extLst>
                      <c:ext uri="{02D57815-91ED-43cb-92C2-25804820EDAC}">
                        <c15:formulaRef>
                          <c15:sqref>ז!$B$41:$H$41</c15:sqref>
                        </c15:formulaRef>
                      </c:ext>
                    </c:extLst>
                    <c:numCache>
                      <c:formatCode>0%</c:formatCode>
                      <c:ptCount val="7"/>
                      <c:pt idx="0">
                        <c:v>0.71799999999999997</c:v>
                      </c:pt>
                      <c:pt idx="1">
                        <c:v>0.86099999999999999</c:v>
                      </c:pt>
                      <c:pt idx="2">
                        <c:v>0.876</c:v>
                      </c:pt>
                      <c:pt idx="3">
                        <c:v>0.84599999999999997</c:v>
                      </c:pt>
                      <c:pt idx="4">
                        <c:v>0.84299999999999997</c:v>
                      </c:pt>
                      <c:pt idx="5">
                        <c:v>0.95299999999999996</c:v>
                      </c:pt>
                      <c:pt idx="6">
                        <c:v>0.67100000000000004</c:v>
                      </c:pt>
                    </c:numCache>
                  </c:numRef>
                </c:val>
                <c:extLst>
                  <c:ext xmlns:c16="http://schemas.microsoft.com/office/drawing/2014/chart" uri="{C3380CC4-5D6E-409C-BE32-E72D297353CC}">
                    <c16:uniqueId val="{00000005-3805-4EDE-AC1D-B41839F9D5D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ז!$A$42</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6"/>
                  <c:invertIfNegative val="0"/>
                  <c:bubble3D val="0"/>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3805-4EDE-AC1D-B41839F9D5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ז!$B$40:$H$40</c15:sqref>
                        </c15:formulaRef>
                      </c:ext>
                    </c:extLst>
                    <c:strCache>
                      <c:ptCount val="7"/>
                      <c:pt idx="0">
                        <c:v>ברשות האכיפה והגבייה מייחסים חשיבות למאבטחים?</c:v>
                      </c:pt>
                      <c:pt idx="1">
                        <c:v>באיזו מידה הנך שבע רצון מיחסי הגומלין עם הרשמים בלשכה?</c:v>
                      </c:pt>
                      <c:pt idx="2">
                        <c:v>באיזו מידה הנך שבע רצון מיחסי הגומלין עם עובדי הלשכה?</c:v>
                      </c:pt>
                      <c:pt idx="3">
                        <c:v>באיזו מידה הנך שבע רצון מיחסי הגומלין עם מנהלת הלשכה?</c:v>
                      </c:pt>
                      <c:pt idx="4">
                        <c:v>באיזה מידה הנך חש שייכות ללשכה בה אתה מועסק?</c:v>
                      </c:pt>
                      <c:pt idx="5">
                        <c:v>עד כמה אתה מסכים עם המשפט: אגף הביטחון חשוב לי ואני משתדל לתרום לו ככל יכולתי</c:v>
                      </c:pt>
                      <c:pt idx="6">
                        <c:v>האם אתה רואה עצמך מתקדם באגף בעתיד?</c:v>
                      </c:pt>
                    </c:strCache>
                  </c:strRef>
                </c:cat>
                <c:val>
                  <c:numRef>
                    <c:extLst xmlns:c15="http://schemas.microsoft.com/office/drawing/2012/chart">
                      <c:ext xmlns:c15="http://schemas.microsoft.com/office/drawing/2012/chart" uri="{02D57815-91ED-43cb-92C2-25804820EDAC}">
                        <c15:formulaRef>
                          <c15:sqref>ז!$B$42:$H$42</c15:sqref>
                        </c15:formulaRef>
                      </c:ext>
                    </c:extLst>
                    <c:numCache>
                      <c:formatCode>0%</c:formatCode>
                      <c:ptCount val="7"/>
                      <c:pt idx="0">
                        <c:v>0.85099999999999998</c:v>
                      </c:pt>
                      <c:pt idx="1">
                        <c:v>0.92</c:v>
                      </c:pt>
                      <c:pt idx="2">
                        <c:v>0.92</c:v>
                      </c:pt>
                      <c:pt idx="3">
                        <c:v>0.86499999999999999</c:v>
                      </c:pt>
                      <c:pt idx="4">
                        <c:v>0.89300000000000002</c:v>
                      </c:pt>
                      <c:pt idx="5">
                        <c:v>0.96</c:v>
                      </c:pt>
                      <c:pt idx="6">
                        <c:v>0.68</c:v>
                      </c:pt>
                    </c:numCache>
                  </c:numRef>
                </c:val>
                <c:extLst xmlns:c15="http://schemas.microsoft.com/office/drawing/2012/chart">
                  <c:ext xmlns:c16="http://schemas.microsoft.com/office/drawing/2014/chart" uri="{C3380CC4-5D6E-409C-BE32-E72D297353CC}">
                    <c16:uniqueId val="{00000008-3805-4EDE-AC1D-B41839F9D5D5}"/>
                  </c:ext>
                </c:extLst>
              </c15:ser>
            </c15:filteredBarSeries>
          </c:ext>
        </c:extLst>
      </c:barChart>
      <c:catAx>
        <c:axId val="430992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0920"/>
        <c:crosses val="autoZero"/>
        <c:auto val="1"/>
        <c:lblAlgn val="ctr"/>
        <c:lblOffset val="100"/>
        <c:noMultiLvlLbl val="0"/>
      </c:catAx>
      <c:valAx>
        <c:axId val="430980920"/>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92288"/>
        <c:crosses val="autoZero"/>
        <c:crossBetween val="between"/>
      </c:valAx>
      <c:spPr>
        <a:noFill/>
        <a:ln>
          <a:noFill/>
        </a:ln>
        <a:effectLst/>
      </c:spPr>
    </c:plotArea>
    <c:legend>
      <c:legendPos val="b"/>
      <c:layout>
        <c:manualLayout>
          <c:xMode val="edge"/>
          <c:yMode val="edge"/>
          <c:x val="0.31699519168573109"/>
          <c:y val="2.4624623884591409E-2"/>
          <c:w val="0.32928179924930134"/>
          <c:h val="4.65841769778777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2352296388483354"/>
          <c:w val="0.82951618547681538"/>
          <c:h val="0.7481862639510487"/>
        </c:manualLayout>
      </c:layout>
      <c:barChart>
        <c:barDir val="col"/>
        <c:grouping val="clustered"/>
        <c:varyColors val="0"/>
        <c:ser>
          <c:idx val="2"/>
          <c:order val="2"/>
          <c:tx>
            <c:strRef>
              <c:f>ח!$A$17</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ח!$B$13:$F$14</c:f>
              <c:strCache>
                <c:ptCount val="5"/>
                <c:pt idx="0">
                  <c:v>מחוז חיפה וצפון</c:v>
                </c:pt>
                <c:pt idx="1">
                  <c:v>מחוז תל אביב</c:v>
                </c:pt>
                <c:pt idx="2">
                  <c:v>מחוז מרכז</c:v>
                </c:pt>
                <c:pt idx="3">
                  <c:v>מחוז ירושלים והדרום</c:v>
                </c:pt>
                <c:pt idx="4">
                  <c:v>מדד ארצי</c:v>
                </c:pt>
              </c:strCache>
            </c:strRef>
          </c:cat>
          <c:val>
            <c:numRef>
              <c:f>ח!$B$17:$F$17</c:f>
              <c:numCache>
                <c:formatCode>0%</c:formatCode>
                <c:ptCount val="5"/>
                <c:pt idx="0">
                  <c:v>0.88888888899999996</c:v>
                </c:pt>
                <c:pt idx="1">
                  <c:v>0.71428571399999996</c:v>
                </c:pt>
                <c:pt idx="2">
                  <c:v>0.75362318800000005</c:v>
                </c:pt>
                <c:pt idx="3">
                  <c:v>0.75</c:v>
                </c:pt>
                <c:pt idx="4">
                  <c:v>0.80321285099999995</c:v>
                </c:pt>
              </c:numCache>
            </c:numRef>
          </c:val>
          <c:extLst>
            <c:ext xmlns:c16="http://schemas.microsoft.com/office/drawing/2014/chart" uri="{C3380CC4-5D6E-409C-BE32-E72D297353CC}">
              <c16:uniqueId val="{00000000-A4F3-460B-BE2D-6F55AB8FF9C1}"/>
            </c:ext>
          </c:extLst>
        </c:ser>
        <c:ser>
          <c:idx val="3"/>
          <c:order val="3"/>
          <c:tx>
            <c:strRef>
              <c:f>ח!$A$18</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ח!$B$13:$F$14</c:f>
              <c:strCache>
                <c:ptCount val="5"/>
                <c:pt idx="0">
                  <c:v>מחוז חיפה וצפון</c:v>
                </c:pt>
                <c:pt idx="1">
                  <c:v>מחוז תל אביב</c:v>
                </c:pt>
                <c:pt idx="2">
                  <c:v>מחוז מרכז</c:v>
                </c:pt>
                <c:pt idx="3">
                  <c:v>מחוז ירושלים והדרום</c:v>
                </c:pt>
                <c:pt idx="4">
                  <c:v>מדד ארצי</c:v>
                </c:pt>
              </c:strCache>
            </c:strRef>
          </c:cat>
          <c:val>
            <c:numRef>
              <c:f>ח!$B$18:$F$18</c:f>
              <c:numCache>
                <c:formatCode>0%</c:formatCode>
                <c:ptCount val="5"/>
                <c:pt idx="0">
                  <c:v>1</c:v>
                </c:pt>
                <c:pt idx="1">
                  <c:v>0.66666666666999996</c:v>
                </c:pt>
                <c:pt idx="2">
                  <c:v>0.875</c:v>
                </c:pt>
                <c:pt idx="3">
                  <c:v>0.70454545455000006</c:v>
                </c:pt>
                <c:pt idx="4">
                  <c:v>0.8719512195100001</c:v>
                </c:pt>
              </c:numCache>
            </c:numRef>
          </c:val>
          <c:extLst>
            <c:ext xmlns:c16="http://schemas.microsoft.com/office/drawing/2014/chart" uri="{C3380CC4-5D6E-409C-BE32-E72D297353CC}">
              <c16:uniqueId val="{00000001-A4F3-460B-BE2D-6F55AB8FF9C1}"/>
            </c:ext>
          </c:extLst>
        </c:ser>
        <c:ser>
          <c:idx val="4"/>
          <c:order val="4"/>
          <c:tx>
            <c:strRef>
              <c:f>ח!$A$19</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ח!$B$13:$F$14</c:f>
              <c:strCache>
                <c:ptCount val="5"/>
                <c:pt idx="0">
                  <c:v>מחוז חיפה וצפון</c:v>
                </c:pt>
                <c:pt idx="1">
                  <c:v>מחוז תל אביב</c:v>
                </c:pt>
                <c:pt idx="2">
                  <c:v>מחוז מרכז</c:v>
                </c:pt>
                <c:pt idx="3">
                  <c:v>מחוז ירושלים והדרום</c:v>
                </c:pt>
                <c:pt idx="4">
                  <c:v>מדד ארצי</c:v>
                </c:pt>
              </c:strCache>
            </c:strRef>
          </c:cat>
          <c:val>
            <c:numRef>
              <c:f>ח!$B$19:$F$19</c:f>
              <c:numCache>
                <c:formatCode>0%</c:formatCode>
                <c:ptCount val="5"/>
                <c:pt idx="0">
                  <c:v>1</c:v>
                </c:pt>
                <c:pt idx="1">
                  <c:v>0.66666666666999996</c:v>
                </c:pt>
                <c:pt idx="2">
                  <c:v>1</c:v>
                </c:pt>
                <c:pt idx="3">
                  <c:v>0.84090909090999999</c:v>
                </c:pt>
                <c:pt idx="4">
                  <c:v>0.91666666666999996</c:v>
                </c:pt>
              </c:numCache>
            </c:numRef>
          </c:val>
          <c:extLst>
            <c:ext xmlns:c16="http://schemas.microsoft.com/office/drawing/2014/chart" uri="{C3380CC4-5D6E-409C-BE32-E72D297353CC}">
              <c16:uniqueId val="{00000002-A4F3-460B-BE2D-6F55AB8FF9C1}"/>
            </c:ext>
          </c:extLst>
        </c:ser>
        <c:dLbls>
          <c:dLblPos val="inEnd"/>
          <c:showLegendKey val="0"/>
          <c:showVal val="1"/>
          <c:showCatName val="0"/>
          <c:showSerName val="0"/>
          <c:showPercent val="0"/>
          <c:showBubbleSize val="0"/>
        </c:dLbls>
        <c:gapWidth val="65"/>
        <c:axId val="430982096"/>
        <c:axId val="430984056"/>
        <c:extLst>
          <c:ext xmlns:c15="http://schemas.microsoft.com/office/drawing/2012/chart" uri="{02D57815-91ED-43cb-92C2-25804820EDAC}">
            <c15:filteredBarSeries>
              <c15:ser>
                <c:idx val="0"/>
                <c:order val="0"/>
                <c:tx>
                  <c:strRef>
                    <c:extLst>
                      <c:ext uri="{02D57815-91ED-43cb-92C2-25804820EDAC}">
                        <c15:formulaRef>
                          <c15:sqref>ח!$A$15</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A4F3-460B-BE2D-6F55AB8FF9C1}"/>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ח!$B$13:$F$14</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ח!$B$15:$F$15</c15:sqref>
                        </c15:formulaRef>
                      </c:ext>
                    </c:extLst>
                    <c:numCache>
                      <c:formatCode>0%</c:formatCode>
                      <c:ptCount val="5"/>
                      <c:pt idx="0">
                        <c:v>0.82799999999999996</c:v>
                      </c:pt>
                      <c:pt idx="1">
                        <c:v>0.66600000000000004</c:v>
                      </c:pt>
                      <c:pt idx="2">
                        <c:v>0.76400000000000001</c:v>
                      </c:pt>
                      <c:pt idx="3">
                        <c:v>0.82599999999999996</c:v>
                      </c:pt>
                      <c:pt idx="4">
                        <c:v>0.80800000000000005</c:v>
                      </c:pt>
                    </c:numCache>
                  </c:numRef>
                </c:val>
                <c:extLst>
                  <c:ext xmlns:c16="http://schemas.microsoft.com/office/drawing/2014/chart" uri="{C3380CC4-5D6E-409C-BE32-E72D297353CC}">
                    <c16:uniqueId val="{00000005-A4F3-460B-BE2D-6F55AB8FF9C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ח!$A$16</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A4F3-460B-BE2D-6F55AB8FF9C1}"/>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ח!$B$13:$F$14</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ח!$B$16:$F$16</c15:sqref>
                        </c15:formulaRef>
                      </c:ext>
                    </c:extLst>
                    <c:numCache>
                      <c:formatCode>0%</c:formatCode>
                      <c:ptCount val="5"/>
                      <c:pt idx="0">
                        <c:v>0.91</c:v>
                      </c:pt>
                      <c:pt idx="1">
                        <c:v>1</c:v>
                      </c:pt>
                      <c:pt idx="2">
                        <c:v>0.76800000000000002</c:v>
                      </c:pt>
                      <c:pt idx="3">
                        <c:v>0.84799999999999998</c:v>
                      </c:pt>
                      <c:pt idx="4">
                        <c:v>0.85</c:v>
                      </c:pt>
                    </c:numCache>
                  </c:numRef>
                </c:val>
                <c:extLst xmlns:c15="http://schemas.microsoft.com/office/drawing/2012/chart">
                  <c:ext xmlns:c16="http://schemas.microsoft.com/office/drawing/2014/chart" uri="{C3380CC4-5D6E-409C-BE32-E72D297353CC}">
                    <c16:uniqueId val="{00000008-A4F3-460B-BE2D-6F55AB8FF9C1}"/>
                  </c:ext>
                </c:extLst>
              </c15:ser>
            </c15:filteredBarSeries>
          </c:ext>
        </c:extLst>
      </c:barChart>
      <c:catAx>
        <c:axId val="4309820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4056"/>
        <c:crosses val="autoZero"/>
        <c:auto val="1"/>
        <c:lblAlgn val="ctr"/>
        <c:lblOffset val="100"/>
        <c:noMultiLvlLbl val="0"/>
      </c:catAx>
      <c:valAx>
        <c:axId val="430984056"/>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2096"/>
        <c:crosses val="autoZero"/>
        <c:crossBetween val="between"/>
      </c:valAx>
      <c:spPr>
        <a:noFill/>
        <a:ln>
          <a:noFill/>
        </a:ln>
        <a:effectLst/>
      </c:spPr>
    </c:plotArea>
    <c:legend>
      <c:legendPos val="b"/>
      <c:layout>
        <c:manualLayout>
          <c:xMode val="edge"/>
          <c:yMode val="edge"/>
          <c:x val="0.29416715379061614"/>
          <c:y val="1.9756269843040162E-2"/>
          <c:w val="0.40190597224742719"/>
          <c:h val="6.7556113145157359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00000000000001E-2"/>
          <c:y val="8.2404906640555942E-2"/>
          <c:w val="0.82951618547681538"/>
          <c:h val="0.74051976663538821"/>
        </c:manualLayout>
      </c:layout>
      <c:barChart>
        <c:barDir val="col"/>
        <c:grouping val="clustered"/>
        <c:varyColors val="0"/>
        <c:ser>
          <c:idx val="2"/>
          <c:order val="2"/>
          <c:tx>
            <c:strRef>
              <c:f>ח!$A$42</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ח!$B$39:$C$39</c:f>
              <c:strCache>
                <c:ptCount val="2"/>
                <c:pt idx="0">
                  <c:v>הייתי ממליץ על אגף הביטחון של הרשות כמקום שכדאי לעבוד בו?</c:v>
                </c:pt>
                <c:pt idx="1">
                  <c:v>כיצד היית מגדיר את רמת המוטיבציה שלך בתפקיד?</c:v>
                </c:pt>
              </c:strCache>
            </c:strRef>
          </c:cat>
          <c:val>
            <c:numRef>
              <c:f>ח!$B$42:$C$42</c:f>
              <c:numCache>
                <c:formatCode>0%</c:formatCode>
                <c:ptCount val="2"/>
                <c:pt idx="0">
                  <c:v>0.83132530100000002</c:v>
                </c:pt>
                <c:pt idx="1">
                  <c:v>0.96385542199999996</c:v>
                </c:pt>
              </c:numCache>
            </c:numRef>
          </c:val>
          <c:extLst>
            <c:ext xmlns:c16="http://schemas.microsoft.com/office/drawing/2014/chart" uri="{C3380CC4-5D6E-409C-BE32-E72D297353CC}">
              <c16:uniqueId val="{00000000-F60C-42FE-93B5-77EA2EA7C114}"/>
            </c:ext>
          </c:extLst>
        </c:ser>
        <c:ser>
          <c:idx val="3"/>
          <c:order val="3"/>
          <c:tx>
            <c:strRef>
              <c:f>ח!$A$43</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ח!$B$39:$C$39</c:f>
              <c:strCache>
                <c:ptCount val="2"/>
                <c:pt idx="0">
                  <c:v>הייתי ממליץ על אגף הביטחון של הרשות כמקום שכדאי לעבוד בו?</c:v>
                </c:pt>
                <c:pt idx="1">
                  <c:v>כיצד היית מגדיר את רמת המוטיבציה שלך בתפקיד?</c:v>
                </c:pt>
              </c:strCache>
            </c:strRef>
          </c:cat>
          <c:val>
            <c:numRef>
              <c:f>ח!$B$43:$C$43</c:f>
              <c:numCache>
                <c:formatCode>0%</c:formatCode>
                <c:ptCount val="2"/>
                <c:pt idx="0">
                  <c:v>0.82926829268000002</c:v>
                </c:pt>
                <c:pt idx="1">
                  <c:v>0.91463414634000006</c:v>
                </c:pt>
              </c:numCache>
            </c:numRef>
          </c:val>
          <c:extLst>
            <c:ext xmlns:c16="http://schemas.microsoft.com/office/drawing/2014/chart" uri="{C3380CC4-5D6E-409C-BE32-E72D297353CC}">
              <c16:uniqueId val="{00000001-F60C-42FE-93B5-77EA2EA7C114}"/>
            </c:ext>
          </c:extLst>
        </c:ser>
        <c:ser>
          <c:idx val="4"/>
          <c:order val="4"/>
          <c:tx>
            <c:strRef>
              <c:f>ח!$A$44</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ח!$B$39:$C$39</c:f>
              <c:strCache>
                <c:ptCount val="2"/>
                <c:pt idx="0">
                  <c:v>הייתי ממליץ על אגף הביטחון של הרשות כמקום שכדאי לעבוד בו?</c:v>
                </c:pt>
                <c:pt idx="1">
                  <c:v>כיצד היית מגדיר את רמת המוטיבציה שלך בתפקיד?</c:v>
                </c:pt>
              </c:strCache>
            </c:strRef>
          </c:cat>
          <c:val>
            <c:numRef>
              <c:f>ח!$B$44:$C$44</c:f>
              <c:numCache>
                <c:formatCode>0%</c:formatCode>
                <c:ptCount val="2"/>
                <c:pt idx="0">
                  <c:v>0.9</c:v>
                </c:pt>
                <c:pt idx="1">
                  <c:v>0.93333333333000001</c:v>
                </c:pt>
              </c:numCache>
            </c:numRef>
          </c:val>
          <c:extLst>
            <c:ext xmlns:c16="http://schemas.microsoft.com/office/drawing/2014/chart" uri="{C3380CC4-5D6E-409C-BE32-E72D297353CC}">
              <c16:uniqueId val="{00000002-F60C-42FE-93B5-77EA2EA7C114}"/>
            </c:ext>
          </c:extLst>
        </c:ser>
        <c:dLbls>
          <c:dLblPos val="inEnd"/>
          <c:showLegendKey val="0"/>
          <c:showVal val="1"/>
          <c:showCatName val="0"/>
          <c:showSerName val="0"/>
          <c:showPercent val="0"/>
          <c:showBubbleSize val="0"/>
        </c:dLbls>
        <c:gapWidth val="65"/>
        <c:axId val="430987192"/>
        <c:axId val="430987976"/>
        <c:extLst>
          <c:ext xmlns:c15="http://schemas.microsoft.com/office/drawing/2012/chart" uri="{02D57815-91ED-43cb-92C2-25804820EDAC}">
            <c15:filteredBarSeries>
              <c15:ser>
                <c:idx val="0"/>
                <c:order val="0"/>
                <c:tx>
                  <c:strRef>
                    <c:extLst>
                      <c:ext uri="{02D57815-91ED-43cb-92C2-25804820EDAC}">
                        <c15:formulaRef>
                          <c15:sqref>ח!$A$40</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ח!$B$39:$C$39</c15:sqref>
                        </c15:formulaRef>
                      </c:ext>
                    </c:extLst>
                    <c:strCache>
                      <c:ptCount val="2"/>
                      <c:pt idx="0">
                        <c:v>הייתי ממליץ על אגף הביטחון של הרשות כמקום שכדאי לעבוד בו?</c:v>
                      </c:pt>
                      <c:pt idx="1">
                        <c:v>כיצד היית מגדיר את רמת המוטיבציה שלך בתפקיד?</c:v>
                      </c:pt>
                    </c:strCache>
                  </c:strRef>
                </c:cat>
                <c:val>
                  <c:numRef>
                    <c:extLst>
                      <c:ext uri="{02D57815-91ED-43cb-92C2-25804820EDAC}">
                        <c15:formulaRef>
                          <c15:sqref>ח!$B$40:$C$40</c15:sqref>
                        </c15:formulaRef>
                      </c:ext>
                    </c:extLst>
                    <c:numCache>
                      <c:formatCode>0%</c:formatCode>
                      <c:ptCount val="2"/>
                      <c:pt idx="0">
                        <c:v>0.86099999999999999</c:v>
                      </c:pt>
                      <c:pt idx="1">
                        <c:v>0.92300000000000004</c:v>
                      </c:pt>
                    </c:numCache>
                  </c:numRef>
                </c:val>
                <c:extLst>
                  <c:ext xmlns:c16="http://schemas.microsoft.com/office/drawing/2014/chart" uri="{C3380CC4-5D6E-409C-BE32-E72D297353CC}">
                    <c16:uniqueId val="{00000003-F60C-42FE-93B5-77EA2EA7C11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ח!$A$41</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ח!$B$39:$C$39</c15:sqref>
                        </c15:formulaRef>
                      </c:ext>
                    </c:extLst>
                    <c:strCache>
                      <c:ptCount val="2"/>
                      <c:pt idx="0">
                        <c:v>הייתי ממליץ על אגף הביטחון של הרשות כמקום שכדאי לעבוד בו?</c:v>
                      </c:pt>
                      <c:pt idx="1">
                        <c:v>כיצד היית מגדיר את רמת המוטיבציה שלך בתפקיד?</c:v>
                      </c:pt>
                    </c:strCache>
                  </c:strRef>
                </c:cat>
                <c:val>
                  <c:numRef>
                    <c:extLst xmlns:c15="http://schemas.microsoft.com/office/drawing/2012/chart">
                      <c:ext xmlns:c15="http://schemas.microsoft.com/office/drawing/2012/chart" uri="{02D57815-91ED-43cb-92C2-25804820EDAC}">
                        <c15:formulaRef>
                          <c15:sqref>ח!$B$41:$C$41</c15:sqref>
                        </c15:formulaRef>
                      </c:ext>
                    </c:extLst>
                    <c:numCache>
                      <c:formatCode>0%</c:formatCode>
                      <c:ptCount val="2"/>
                      <c:pt idx="0">
                        <c:v>0.93200000000000005</c:v>
                      </c:pt>
                      <c:pt idx="1">
                        <c:v>0.95899999999999996</c:v>
                      </c:pt>
                    </c:numCache>
                  </c:numRef>
                </c:val>
                <c:extLst xmlns:c15="http://schemas.microsoft.com/office/drawing/2012/chart">
                  <c:ext xmlns:c16="http://schemas.microsoft.com/office/drawing/2014/chart" uri="{C3380CC4-5D6E-409C-BE32-E72D297353CC}">
                    <c16:uniqueId val="{00000004-F60C-42FE-93B5-77EA2EA7C114}"/>
                  </c:ext>
                </c:extLst>
              </c15:ser>
            </c15:filteredBarSeries>
          </c:ext>
        </c:extLst>
      </c:barChart>
      <c:catAx>
        <c:axId val="430987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7976"/>
        <c:crosses val="autoZero"/>
        <c:auto val="1"/>
        <c:lblAlgn val="ctr"/>
        <c:lblOffset val="100"/>
        <c:noMultiLvlLbl val="0"/>
      </c:catAx>
      <c:valAx>
        <c:axId val="430987976"/>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30987192"/>
        <c:crosses val="autoZero"/>
        <c:crossBetween val="between"/>
      </c:valAx>
      <c:spPr>
        <a:noFill/>
        <a:ln>
          <a:noFill/>
        </a:ln>
        <a:effectLst/>
      </c:spPr>
    </c:plotArea>
    <c:legend>
      <c:legendPos val="b"/>
      <c:layout>
        <c:manualLayout>
          <c:xMode val="edge"/>
          <c:yMode val="edge"/>
          <c:x val="0.26488069930783492"/>
          <c:y val="2.0129709803039599E-2"/>
          <c:w val="0.40107371721258028"/>
          <c:h val="5.541910709437183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486876956417049E-2"/>
          <c:y val="0.11011699931176876"/>
          <c:w val="0.9470262460871659"/>
          <c:h val="0.79628977198875339"/>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rgbClr val="1F497D">
                  <a:lumMod val="75000"/>
                </a:srgbClr>
              </a:solidFill>
              <a:ln w="9525" cap="flat" cmpd="sng" algn="ctr">
                <a:solidFill>
                  <a:schemeClr val="lt1">
                    <a:alpha val="50000"/>
                  </a:schemeClr>
                </a:solidFill>
                <a:round/>
              </a:ln>
              <a:effectLst/>
            </c:spPr>
            <c:extLst>
              <c:ext xmlns:c16="http://schemas.microsoft.com/office/drawing/2014/chart" uri="{C3380CC4-5D6E-409C-BE32-E72D297353CC}">
                <c16:uniqueId val="{00000001-06E4-4058-AFCC-D561CED3251B}"/>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HEGED_KOLEL!$D$2:$D$6</c:f>
              <c:strCache>
                <c:ptCount val="5"/>
                <c:pt idx="0">
                  <c:v>כלל ארצי</c:v>
                </c:pt>
                <c:pt idx="1">
                  <c:v>ירושלים והדרום</c:v>
                </c:pt>
                <c:pt idx="2">
                  <c:v>מרכז</c:v>
                </c:pt>
                <c:pt idx="3">
                  <c:v>חיפה והצפון</c:v>
                </c:pt>
                <c:pt idx="4">
                  <c:v>ת"א</c:v>
                </c:pt>
              </c:strCache>
            </c:strRef>
          </c:cat>
          <c:val>
            <c:numRef>
              <c:f>HEGED_KOLEL!$E$2:$E$6</c:f>
              <c:numCache>
                <c:formatCode>0%</c:formatCode>
                <c:ptCount val="5"/>
                <c:pt idx="0">
                  <c:v>0.91003431969999993</c:v>
                </c:pt>
                <c:pt idx="1">
                  <c:v>0.86729400982000004</c:v>
                </c:pt>
                <c:pt idx="2">
                  <c:v>0.93098296630999999</c:v>
                </c:pt>
                <c:pt idx="3">
                  <c:v>0.98301164134000008</c:v>
                </c:pt>
                <c:pt idx="4">
                  <c:v>0.72578463202999999</c:v>
                </c:pt>
              </c:numCache>
            </c:numRef>
          </c:val>
          <c:extLst>
            <c:ext xmlns:c16="http://schemas.microsoft.com/office/drawing/2014/chart" uri="{C3380CC4-5D6E-409C-BE32-E72D297353CC}">
              <c16:uniqueId val="{00000002-06E4-4058-AFCC-D561CED3251B}"/>
            </c:ext>
          </c:extLst>
        </c:ser>
        <c:dLbls>
          <c:dLblPos val="inEnd"/>
          <c:showLegendKey val="0"/>
          <c:showVal val="1"/>
          <c:showCatName val="0"/>
          <c:showSerName val="0"/>
          <c:showPercent val="0"/>
          <c:showBubbleSize val="0"/>
        </c:dLbls>
        <c:gapWidth val="65"/>
        <c:axId val="281622352"/>
        <c:axId val="281206808"/>
        <c:extLst/>
      </c:barChart>
      <c:catAx>
        <c:axId val="281622352"/>
        <c:scaling>
          <c:orientation val="maxMin"/>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281206808"/>
        <c:crosses val="autoZero"/>
        <c:auto val="1"/>
        <c:lblAlgn val="ctr"/>
        <c:lblOffset val="100"/>
        <c:noMultiLvlLbl val="0"/>
      </c:catAx>
      <c:valAx>
        <c:axId val="281206808"/>
        <c:scaling>
          <c:orientation val="minMax"/>
          <c:max val="1"/>
        </c:scaling>
        <c:delete val="0"/>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2816223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scene3d>
      <a:camera prst="orthographicFront"/>
      <a:lightRig rig="threePt" dir="t"/>
    </a:scene3d>
    <a:sp3d>
      <a:bevelT/>
    </a:sp3d>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486876956417049E-2"/>
          <c:y val="0.11011699931176876"/>
          <c:w val="0.9470262460871659"/>
          <c:h val="0.79628977198875339"/>
        </c:manualLayout>
      </c:layout>
      <c:barChart>
        <c:barDir val="col"/>
        <c:grouping val="clustered"/>
        <c:varyColors val="0"/>
        <c:ser>
          <c:idx val="2"/>
          <c:order val="2"/>
          <c:tx>
            <c:strRef>
              <c:f>א!$A$24</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א!$B$20:$F$21</c:f>
              <c:strCache>
                <c:ptCount val="5"/>
                <c:pt idx="0">
                  <c:v>מחוז חיפה וצפון</c:v>
                </c:pt>
                <c:pt idx="1">
                  <c:v>מחוז תל אביב</c:v>
                </c:pt>
                <c:pt idx="2">
                  <c:v>מחוז מרכז</c:v>
                </c:pt>
                <c:pt idx="3">
                  <c:v>מחוז ירושלים והדרום</c:v>
                </c:pt>
                <c:pt idx="4">
                  <c:v>מדד ארצי</c:v>
                </c:pt>
              </c:strCache>
            </c:strRef>
          </c:cat>
          <c:val>
            <c:numRef>
              <c:f>א!$B$24:$F$24</c:f>
              <c:numCache>
                <c:formatCode>0%</c:formatCode>
                <c:ptCount val="5"/>
                <c:pt idx="0">
                  <c:v>0.86931818199999999</c:v>
                </c:pt>
                <c:pt idx="1">
                  <c:v>0.90625</c:v>
                </c:pt>
                <c:pt idx="2">
                  <c:v>0.78947368399999995</c:v>
                </c:pt>
                <c:pt idx="3">
                  <c:v>0.60227272700000001</c:v>
                </c:pt>
                <c:pt idx="4">
                  <c:v>0.79241071399999996</c:v>
                </c:pt>
              </c:numCache>
            </c:numRef>
          </c:val>
          <c:extLst>
            <c:ext xmlns:c16="http://schemas.microsoft.com/office/drawing/2014/chart" uri="{C3380CC4-5D6E-409C-BE32-E72D297353CC}">
              <c16:uniqueId val="{00000000-F1DC-40AA-A29B-2EF600F593F8}"/>
            </c:ext>
          </c:extLst>
        </c:ser>
        <c:ser>
          <c:idx val="3"/>
          <c:order val="3"/>
          <c:tx>
            <c:strRef>
              <c:f>א!$A$25</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א!$B$20:$F$21</c:f>
              <c:strCache>
                <c:ptCount val="5"/>
                <c:pt idx="0">
                  <c:v>מחוז חיפה וצפון</c:v>
                </c:pt>
                <c:pt idx="1">
                  <c:v>מחוז תל אביב</c:v>
                </c:pt>
                <c:pt idx="2">
                  <c:v>מחוז מרכז</c:v>
                </c:pt>
                <c:pt idx="3">
                  <c:v>מחוז ירושלים והדרום</c:v>
                </c:pt>
                <c:pt idx="4">
                  <c:v>מדד ארצי</c:v>
                </c:pt>
              </c:strCache>
            </c:strRef>
          </c:cat>
          <c:val>
            <c:numRef>
              <c:f>א!$B$25:$F$25</c:f>
              <c:numCache>
                <c:formatCode>0%</c:formatCode>
                <c:ptCount val="5"/>
                <c:pt idx="0">
                  <c:v>0.92045454544999994</c:v>
                </c:pt>
                <c:pt idx="1">
                  <c:v>0.4375</c:v>
                </c:pt>
                <c:pt idx="2">
                  <c:v>0.78571428571000002</c:v>
                </c:pt>
                <c:pt idx="3">
                  <c:v>0.79166666666999996</c:v>
                </c:pt>
                <c:pt idx="4">
                  <c:v>0.84375</c:v>
                </c:pt>
              </c:numCache>
            </c:numRef>
          </c:val>
          <c:extLst>
            <c:ext xmlns:c16="http://schemas.microsoft.com/office/drawing/2014/chart" uri="{C3380CC4-5D6E-409C-BE32-E72D297353CC}">
              <c16:uniqueId val="{00000001-F1DC-40AA-A29B-2EF600F593F8}"/>
            </c:ext>
          </c:extLst>
        </c:ser>
        <c:ser>
          <c:idx val="4"/>
          <c:order val="4"/>
          <c:tx>
            <c:strRef>
              <c:f>א!$A$26</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א!$B$20:$F$21</c:f>
              <c:strCache>
                <c:ptCount val="5"/>
                <c:pt idx="0">
                  <c:v>מחוז חיפה וצפון</c:v>
                </c:pt>
                <c:pt idx="1">
                  <c:v>מחוז תל אביב</c:v>
                </c:pt>
                <c:pt idx="2">
                  <c:v>מחוז מרכז</c:v>
                </c:pt>
                <c:pt idx="3">
                  <c:v>מחוז ירושלים והדרום</c:v>
                </c:pt>
                <c:pt idx="4">
                  <c:v>מדד ארצי</c:v>
                </c:pt>
              </c:strCache>
            </c:strRef>
          </c:cat>
          <c:val>
            <c:numRef>
              <c:f>א!$B$26:$F$26</c:f>
              <c:numCache>
                <c:formatCode>0%</c:formatCode>
                <c:ptCount val="5"/>
                <c:pt idx="0">
                  <c:v>0.98</c:v>
                </c:pt>
                <c:pt idx="1">
                  <c:v>0.734375</c:v>
                </c:pt>
                <c:pt idx="2">
                  <c:v>0.92708333333000004</c:v>
                </c:pt>
                <c:pt idx="3">
                  <c:v>0.83750000000000002</c:v>
                </c:pt>
                <c:pt idx="4">
                  <c:v>0.90681818181999996</c:v>
                </c:pt>
              </c:numCache>
            </c:numRef>
          </c:val>
          <c:extLst>
            <c:ext xmlns:c16="http://schemas.microsoft.com/office/drawing/2014/chart" uri="{C3380CC4-5D6E-409C-BE32-E72D297353CC}">
              <c16:uniqueId val="{00000002-F1DC-40AA-A29B-2EF600F593F8}"/>
            </c:ext>
          </c:extLst>
        </c:ser>
        <c:dLbls>
          <c:dLblPos val="inEnd"/>
          <c:showLegendKey val="0"/>
          <c:showVal val="1"/>
          <c:showCatName val="0"/>
          <c:showSerName val="0"/>
          <c:showPercent val="0"/>
          <c:showBubbleSize val="0"/>
        </c:dLbls>
        <c:gapWidth val="65"/>
        <c:axId val="539609288"/>
        <c:axId val="539607328"/>
        <c:extLst>
          <c:ext xmlns:c15="http://schemas.microsoft.com/office/drawing/2012/chart" uri="{02D57815-91ED-43cb-92C2-25804820EDAC}">
            <c15:filteredBarSeries>
              <c15:ser>
                <c:idx val="0"/>
                <c:order val="0"/>
                <c:tx>
                  <c:strRef>
                    <c:extLst>
                      <c:ext uri="{02D57815-91ED-43cb-92C2-25804820EDAC}">
                        <c15:formulaRef>
                          <c15:sqref>א!$A$22</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F1DC-40AA-A29B-2EF600F593F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א!$B$20:$F$21</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א!$B$22:$F$22</c15:sqref>
                        </c15:formulaRef>
                      </c:ext>
                    </c:extLst>
                    <c:numCache>
                      <c:formatCode>0%</c:formatCode>
                      <c:ptCount val="5"/>
                      <c:pt idx="0">
                        <c:v>0.93100000000000005</c:v>
                      </c:pt>
                      <c:pt idx="1">
                        <c:v>0.875</c:v>
                      </c:pt>
                      <c:pt idx="2">
                        <c:v>0.66200000000000003</c:v>
                      </c:pt>
                      <c:pt idx="3">
                        <c:v>0.79800000000000004</c:v>
                      </c:pt>
                      <c:pt idx="4">
                        <c:v>0.80500000000000005</c:v>
                      </c:pt>
                    </c:numCache>
                  </c:numRef>
                </c:val>
                <c:extLst>
                  <c:ext xmlns:c16="http://schemas.microsoft.com/office/drawing/2014/chart" uri="{C3380CC4-5D6E-409C-BE32-E72D297353CC}">
                    <c16:uniqueId val="{00000005-F1DC-40AA-A29B-2EF600F593F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א!$A$23</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3500000" algn="b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3500000" algn="br" rotWithShape="0">
                        <a:prstClr val="black">
                          <a:alpha val="40000"/>
                        </a:prstClr>
                      </a:outerShdw>
                    </a:effectLst>
                  </c:spPr>
                  <c:extLst xmlns:c15="http://schemas.microsoft.com/office/drawing/2012/chart">
                    <c:ext xmlns:c16="http://schemas.microsoft.com/office/drawing/2014/chart" uri="{C3380CC4-5D6E-409C-BE32-E72D297353CC}">
                      <c16:uniqueId val="{00000007-F1DC-40AA-A29B-2EF600F593F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א!$B$20:$F$21</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א!$B$23:$F$23</c15:sqref>
                        </c15:formulaRef>
                      </c:ext>
                    </c:extLst>
                    <c:numCache>
                      <c:formatCode>0%</c:formatCode>
                      <c:ptCount val="5"/>
                      <c:pt idx="0">
                        <c:v>0.82499999999999996</c:v>
                      </c:pt>
                      <c:pt idx="1">
                        <c:v>0.875</c:v>
                      </c:pt>
                      <c:pt idx="2">
                        <c:v>0.71599999999999997</c:v>
                      </c:pt>
                      <c:pt idx="3">
                        <c:v>0.93799999999999994</c:v>
                      </c:pt>
                      <c:pt idx="4">
                        <c:v>0.81100000000000005</c:v>
                      </c:pt>
                    </c:numCache>
                  </c:numRef>
                </c:val>
                <c:extLst xmlns:c15="http://schemas.microsoft.com/office/drawing/2012/chart">
                  <c:ext xmlns:c16="http://schemas.microsoft.com/office/drawing/2014/chart" uri="{C3380CC4-5D6E-409C-BE32-E72D297353CC}">
                    <c16:uniqueId val="{00000008-F1DC-40AA-A29B-2EF600F593F8}"/>
                  </c:ext>
                </c:extLst>
              </c15:ser>
            </c15:filteredBarSeries>
          </c:ext>
        </c:extLst>
      </c:barChart>
      <c:catAx>
        <c:axId val="539609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607328"/>
        <c:crosses val="autoZero"/>
        <c:auto val="1"/>
        <c:lblAlgn val="ctr"/>
        <c:lblOffset val="100"/>
        <c:noMultiLvlLbl val="0"/>
      </c:catAx>
      <c:valAx>
        <c:axId val="539607328"/>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609288"/>
        <c:crosses val="autoZero"/>
        <c:crossBetween val="between"/>
      </c:valAx>
      <c:spPr>
        <a:noFill/>
        <a:ln>
          <a:noFill/>
        </a:ln>
        <a:effectLst/>
      </c:spPr>
    </c:plotArea>
    <c:legend>
      <c:legendPos val="b"/>
      <c:layout>
        <c:manualLayout>
          <c:xMode val="edge"/>
          <c:yMode val="edge"/>
          <c:x val="0.4257818348756679"/>
          <c:y val="3.7049240145738876E-2"/>
          <c:w val="0.29281306527575368"/>
          <c:h val="5.953166666666667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scene3d>
      <a:camera prst="orthographicFront"/>
      <a:lightRig rig="threePt" dir="t"/>
    </a:scene3d>
    <a:sp3d>
      <a:bevelT/>
    </a:sp3d>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28042328042328E-2"/>
          <c:y val="7.8904448023542503E-2"/>
          <c:w val="0.93770662408457683"/>
          <c:h val="0.65298680704684642"/>
        </c:manualLayout>
      </c:layout>
      <c:barChart>
        <c:barDir val="col"/>
        <c:grouping val="clustered"/>
        <c:varyColors val="0"/>
        <c:ser>
          <c:idx val="2"/>
          <c:order val="2"/>
          <c:tx>
            <c:strRef>
              <c:f>א!$A$51</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א!$B$48:$I$48</c:f>
              <c:strCache>
                <c:ptCount val="8"/>
                <c:pt idx="0">
                  <c:v>באיזה מידה הנך שבע רצון מאיכות ציוד הקמ"ג בקורס?</c:v>
                </c:pt>
                <c:pt idx="1">
                  <c:v> באיזה מידה הנך שבע רצון מתנאי הלינה בקורס?</c:v>
                </c:pt>
                <c:pt idx="2">
                  <c:v>באיזה מידה הנך שבע רצון מאימוני קרב המגע והאפקטיביות  שלהם בקורס?</c:v>
                </c:pt>
                <c:pt idx="3">
                  <c:v>באיזה מידה הנך שבע רצון מאימוני הירי והאפקטיביות שלהם בקורס?</c:v>
                </c:pt>
                <c:pt idx="4">
                  <c:v>באיזה מידה הנך שבע רצון מיחס המדריכים בקורס?</c:v>
                </c:pt>
                <c:pt idx="5">
                  <c:v>באיזה מידה הנך שבע רצון ממקצועיות המדריכים בקורס?</c:v>
                </c:pt>
                <c:pt idx="6">
                  <c:v>באיזה מידה הנך שבע רצון מאיכות המזון בקורס?</c:v>
                </c:pt>
                <c:pt idx="7">
                  <c:v>תן ציון כללי לקורס</c:v>
                </c:pt>
              </c:strCache>
            </c:strRef>
          </c:cat>
          <c:val>
            <c:numRef>
              <c:f>א!$B$51:$I$51</c:f>
              <c:numCache>
                <c:formatCode>0%</c:formatCode>
                <c:ptCount val="8"/>
                <c:pt idx="0">
                  <c:v>0.51785714299999996</c:v>
                </c:pt>
                <c:pt idx="1">
                  <c:v>0.875</c:v>
                </c:pt>
                <c:pt idx="2">
                  <c:v>0.73214285700000004</c:v>
                </c:pt>
                <c:pt idx="3">
                  <c:v>0.875</c:v>
                </c:pt>
                <c:pt idx="4">
                  <c:v>0.803571429</c:v>
                </c:pt>
                <c:pt idx="5">
                  <c:v>0.89285714299999996</c:v>
                </c:pt>
                <c:pt idx="6">
                  <c:v>0.803571429</c:v>
                </c:pt>
                <c:pt idx="7">
                  <c:v>0.83928571399999996</c:v>
                </c:pt>
              </c:numCache>
            </c:numRef>
          </c:val>
          <c:extLst>
            <c:ext xmlns:c16="http://schemas.microsoft.com/office/drawing/2014/chart" uri="{C3380CC4-5D6E-409C-BE32-E72D297353CC}">
              <c16:uniqueId val="{00000000-0AB1-4DA9-95E6-9AA221C285D6}"/>
            </c:ext>
          </c:extLst>
        </c:ser>
        <c:ser>
          <c:idx val="3"/>
          <c:order val="3"/>
          <c:tx>
            <c:strRef>
              <c:f>א!$A$52</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א!$B$48:$I$48</c:f>
              <c:strCache>
                <c:ptCount val="8"/>
                <c:pt idx="0">
                  <c:v>באיזה מידה הנך שבע רצון מאיכות ציוד הקמ"ג בקורס?</c:v>
                </c:pt>
                <c:pt idx="1">
                  <c:v> באיזה מידה הנך שבע רצון מתנאי הלינה בקורס?</c:v>
                </c:pt>
                <c:pt idx="2">
                  <c:v>באיזה מידה הנך שבע רצון מאימוני קרב המגע והאפקטיביות  שלהם בקורס?</c:v>
                </c:pt>
                <c:pt idx="3">
                  <c:v>באיזה מידה הנך שבע רצון מאימוני הירי והאפקטיביות שלהם בקורס?</c:v>
                </c:pt>
                <c:pt idx="4">
                  <c:v>באיזה מידה הנך שבע רצון מיחס המדריכים בקורס?</c:v>
                </c:pt>
                <c:pt idx="5">
                  <c:v>באיזה מידה הנך שבע רצון ממקצועיות המדריכים בקורס?</c:v>
                </c:pt>
                <c:pt idx="6">
                  <c:v>באיזה מידה הנך שבע רצון מאיכות המזון בקורס?</c:v>
                </c:pt>
                <c:pt idx="7">
                  <c:v>תן ציון כללי לקורס</c:v>
                </c:pt>
              </c:strCache>
            </c:strRef>
          </c:cat>
          <c:val>
            <c:numRef>
              <c:f>א!$B$52:$I$52</c:f>
              <c:numCache>
                <c:formatCode>0%</c:formatCode>
                <c:ptCount val="8"/>
                <c:pt idx="0">
                  <c:v>0.5</c:v>
                </c:pt>
                <c:pt idx="1">
                  <c:v>0.75</c:v>
                </c:pt>
                <c:pt idx="2">
                  <c:v>0.85</c:v>
                </c:pt>
                <c:pt idx="3">
                  <c:v>1</c:v>
                </c:pt>
                <c:pt idx="4">
                  <c:v>1</c:v>
                </c:pt>
                <c:pt idx="5">
                  <c:v>0.97499999999999998</c:v>
                </c:pt>
                <c:pt idx="6">
                  <c:v>0.77500000000000002</c:v>
                </c:pt>
                <c:pt idx="7">
                  <c:v>0.9</c:v>
                </c:pt>
              </c:numCache>
            </c:numRef>
          </c:val>
          <c:extLst>
            <c:ext xmlns:c16="http://schemas.microsoft.com/office/drawing/2014/chart" uri="{C3380CC4-5D6E-409C-BE32-E72D297353CC}">
              <c16:uniqueId val="{00000001-0AB1-4DA9-95E6-9AA221C285D6}"/>
            </c:ext>
          </c:extLst>
        </c:ser>
        <c:ser>
          <c:idx val="4"/>
          <c:order val="4"/>
          <c:tx>
            <c:strRef>
              <c:f>א!$A$53</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א!$B$48:$I$48</c:f>
              <c:strCache>
                <c:ptCount val="8"/>
                <c:pt idx="0">
                  <c:v>באיזה מידה הנך שבע רצון מאיכות ציוד הקמ"ג בקורס?</c:v>
                </c:pt>
                <c:pt idx="1">
                  <c:v> באיזה מידה הנך שבע רצון מתנאי הלינה בקורס?</c:v>
                </c:pt>
                <c:pt idx="2">
                  <c:v>באיזה מידה הנך שבע רצון מאימוני קרב המגע והאפקטיביות  שלהם בקורס?</c:v>
                </c:pt>
                <c:pt idx="3">
                  <c:v>באיזה מידה הנך שבע רצון מאימוני הירי והאפקטיביות שלהם בקורס?</c:v>
                </c:pt>
                <c:pt idx="4">
                  <c:v>באיזה מידה הנך שבע רצון מיחס המדריכים בקורס?</c:v>
                </c:pt>
                <c:pt idx="5">
                  <c:v>באיזה מידה הנך שבע רצון ממקצועיות המדריכים בקורס?</c:v>
                </c:pt>
                <c:pt idx="6">
                  <c:v>באיזה מידה הנך שבע רצון מאיכות המזון בקורס?</c:v>
                </c:pt>
                <c:pt idx="7">
                  <c:v>תן ציון כללי לקורס</c:v>
                </c:pt>
              </c:strCache>
            </c:strRef>
          </c:cat>
          <c:val>
            <c:numRef>
              <c:f>א!$B$53:$I$53</c:f>
              <c:numCache>
                <c:formatCode>0%</c:formatCode>
                <c:ptCount val="8"/>
                <c:pt idx="0">
                  <c:v>0.83636363636</c:v>
                </c:pt>
                <c:pt idx="1">
                  <c:v>0.90909090909000001</c:v>
                </c:pt>
                <c:pt idx="2">
                  <c:v>0.92727272726999999</c:v>
                </c:pt>
                <c:pt idx="3">
                  <c:v>0.96363636364000005</c:v>
                </c:pt>
                <c:pt idx="4">
                  <c:v>0.96363636364000005</c:v>
                </c:pt>
                <c:pt idx="5">
                  <c:v>0.96363636364000005</c:v>
                </c:pt>
                <c:pt idx="6">
                  <c:v>0.70909090908999994</c:v>
                </c:pt>
                <c:pt idx="7">
                  <c:v>0.98181818182000002</c:v>
                </c:pt>
              </c:numCache>
            </c:numRef>
          </c:val>
          <c:extLst>
            <c:ext xmlns:c16="http://schemas.microsoft.com/office/drawing/2014/chart" uri="{C3380CC4-5D6E-409C-BE32-E72D297353CC}">
              <c16:uniqueId val="{00000002-0AB1-4DA9-95E6-9AA221C285D6}"/>
            </c:ext>
          </c:extLst>
        </c:ser>
        <c:dLbls>
          <c:dLblPos val="inEnd"/>
          <c:showLegendKey val="0"/>
          <c:showVal val="1"/>
          <c:showCatName val="0"/>
          <c:showSerName val="0"/>
          <c:showPercent val="0"/>
          <c:showBubbleSize val="0"/>
        </c:dLbls>
        <c:gapWidth val="65"/>
        <c:axId val="539608896"/>
        <c:axId val="539610072"/>
        <c:extLst>
          <c:ext xmlns:c15="http://schemas.microsoft.com/office/drawing/2012/chart" uri="{02D57815-91ED-43cb-92C2-25804820EDAC}">
            <c15:filteredBarSeries>
              <c15:ser>
                <c:idx val="0"/>
                <c:order val="0"/>
                <c:tx>
                  <c:strRef>
                    <c:extLst>
                      <c:ext uri="{02D57815-91ED-43cb-92C2-25804820EDAC}">
                        <c15:formulaRef>
                          <c15:sqref>א!$A$49</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3500000" algn="br" rotWithShape="0">
                      <a:prstClr val="black">
                        <a:alpha val="40000"/>
                      </a:prstClr>
                    </a:outerShdw>
                  </a:effectLst>
                </c:spPr>
                <c:invertIfNegative val="0"/>
                <c:dLbls>
                  <c:dLbl>
                    <c:idx val="3"/>
                    <c:layout>
                      <c:manualLayout>
                        <c:x val="-6.7781292363307726E-3"/>
                        <c:y val="-3.1565656565656565E-3"/>
                      </c:manualLayout>
                    </c:layout>
                    <c:dLblPos val="outEnd"/>
                    <c:showLegendKey val="0"/>
                    <c:showVal val="1"/>
                    <c:showCatName val="0"/>
                    <c:showSerName val="0"/>
                    <c:showPercent val="0"/>
                    <c:showBubbleSize val="0"/>
                    <c:extLst>
                      <c:ext uri="{CE6537A1-D6FC-4f65-9D91-7224C49458BB}"/>
                      <c:ext xmlns:c16="http://schemas.microsoft.com/office/drawing/2014/chart" uri="{C3380CC4-5D6E-409C-BE32-E72D297353CC}">
                        <c16:uniqueId val="{00000003-0AB1-4DA9-95E6-9AA221C285D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א!$B$48:$I$48</c15:sqref>
                        </c15:formulaRef>
                      </c:ext>
                    </c:extLst>
                    <c:strCache>
                      <c:ptCount val="8"/>
                      <c:pt idx="0">
                        <c:v>באיזה מידה הנך שבע רצון מאיכות ציוד הקמ"ג בקורס?</c:v>
                      </c:pt>
                      <c:pt idx="1">
                        <c:v> באיזה מידה הנך שבע רצון מתנאי הלינה בקורס?</c:v>
                      </c:pt>
                      <c:pt idx="2">
                        <c:v>באיזה מידה הנך שבע רצון מאימוני קרב המגע והאפקטיביות  שלהם בקורס?</c:v>
                      </c:pt>
                      <c:pt idx="3">
                        <c:v>באיזה מידה הנך שבע רצון מאימוני הירי והאפקטיביות שלהם בקורס?</c:v>
                      </c:pt>
                      <c:pt idx="4">
                        <c:v>באיזה מידה הנך שבע רצון מיחס המדריכים בקורס?</c:v>
                      </c:pt>
                      <c:pt idx="5">
                        <c:v>באיזה מידה הנך שבע רצון ממקצועיות המדריכים בקורס?</c:v>
                      </c:pt>
                      <c:pt idx="6">
                        <c:v>באיזה מידה הנך שבע רצון מאיכות המזון בקורס?</c:v>
                      </c:pt>
                      <c:pt idx="7">
                        <c:v>תן ציון כללי לקורס</c:v>
                      </c:pt>
                    </c:strCache>
                  </c:strRef>
                </c:cat>
                <c:val>
                  <c:numRef>
                    <c:extLst>
                      <c:ext uri="{02D57815-91ED-43cb-92C2-25804820EDAC}">
                        <c15:formulaRef>
                          <c15:sqref>א!$B$49:$I$49</c15:sqref>
                        </c15:formulaRef>
                      </c:ext>
                    </c:extLst>
                    <c:numCache>
                      <c:formatCode>0%</c:formatCode>
                      <c:ptCount val="8"/>
                      <c:pt idx="0">
                        <c:v>0.56699999999999995</c:v>
                      </c:pt>
                      <c:pt idx="1">
                        <c:v>0.94899999999999995</c:v>
                      </c:pt>
                      <c:pt idx="2">
                        <c:v>0.78300000000000003</c:v>
                      </c:pt>
                      <c:pt idx="3">
                        <c:v>0.89800000000000002</c:v>
                      </c:pt>
                      <c:pt idx="4">
                        <c:v>0.86699999999999999</c:v>
                      </c:pt>
                      <c:pt idx="5">
                        <c:v>0.88300000000000001</c:v>
                      </c:pt>
                      <c:pt idx="6">
                        <c:v>0.66100000000000003</c:v>
                      </c:pt>
                      <c:pt idx="7">
                        <c:v>0.83099999999999996</c:v>
                      </c:pt>
                    </c:numCache>
                  </c:numRef>
                </c:val>
                <c:extLst>
                  <c:ext xmlns:c16="http://schemas.microsoft.com/office/drawing/2014/chart" uri="{C3380CC4-5D6E-409C-BE32-E72D297353CC}">
                    <c16:uniqueId val="{00000004-0AB1-4DA9-95E6-9AA221C285D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א!$A$50</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3500000" algn="br" rotWithShape="0">
                      <a:prstClr val="black">
                        <a:alpha val="40000"/>
                      </a:prstClr>
                    </a:outerShdw>
                  </a:effectLst>
                </c:spPr>
                <c:invertIfNegative val="0"/>
                <c:dLbls>
                  <c:dLbl>
                    <c:idx val="4"/>
                    <c:layout>
                      <c:manualLayout>
                        <c:x val="4.5187528242205148E-3"/>
                        <c:y val="1.5782828282828284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5-0AB1-4DA9-95E6-9AA221C285D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א!$B$48:$I$48</c15:sqref>
                        </c15:formulaRef>
                      </c:ext>
                    </c:extLst>
                    <c:strCache>
                      <c:ptCount val="8"/>
                      <c:pt idx="0">
                        <c:v>באיזה מידה הנך שבע רצון מאיכות ציוד הקמ"ג בקורס?</c:v>
                      </c:pt>
                      <c:pt idx="1">
                        <c:v> באיזה מידה הנך שבע רצון מתנאי הלינה בקורס?</c:v>
                      </c:pt>
                      <c:pt idx="2">
                        <c:v>באיזה מידה הנך שבע רצון מאימוני קרב המגע והאפקטיביות  שלהם בקורס?</c:v>
                      </c:pt>
                      <c:pt idx="3">
                        <c:v>באיזה מידה הנך שבע רצון מאימוני הירי והאפקטיביות שלהם בקורס?</c:v>
                      </c:pt>
                      <c:pt idx="4">
                        <c:v>באיזה מידה הנך שבע רצון מיחס המדריכים בקורס?</c:v>
                      </c:pt>
                      <c:pt idx="5">
                        <c:v>באיזה מידה הנך שבע רצון ממקצועיות המדריכים בקורס?</c:v>
                      </c:pt>
                      <c:pt idx="6">
                        <c:v>באיזה מידה הנך שבע רצון מאיכות המזון בקורס?</c:v>
                      </c:pt>
                      <c:pt idx="7">
                        <c:v>תן ציון כללי לקורס</c:v>
                      </c:pt>
                    </c:strCache>
                  </c:strRef>
                </c:cat>
                <c:val>
                  <c:numRef>
                    <c:extLst xmlns:c15="http://schemas.microsoft.com/office/drawing/2012/chart">
                      <c:ext xmlns:c15="http://schemas.microsoft.com/office/drawing/2012/chart" uri="{02D57815-91ED-43cb-92C2-25804820EDAC}">
                        <c15:formulaRef>
                          <c15:sqref>א!$B$50:$I$50</c15:sqref>
                        </c15:formulaRef>
                      </c:ext>
                    </c:extLst>
                    <c:numCache>
                      <c:formatCode>0%</c:formatCode>
                      <c:ptCount val="8"/>
                      <c:pt idx="0">
                        <c:v>0.48499999999999999</c:v>
                      </c:pt>
                      <c:pt idx="1">
                        <c:v>0.78800000000000003</c:v>
                      </c:pt>
                      <c:pt idx="2">
                        <c:v>0.66700000000000004</c:v>
                      </c:pt>
                      <c:pt idx="3">
                        <c:v>0.90900000000000003</c:v>
                      </c:pt>
                      <c:pt idx="4">
                        <c:v>0.84799999999999998</c:v>
                      </c:pt>
                      <c:pt idx="5">
                        <c:v>0.93899999999999995</c:v>
                      </c:pt>
                      <c:pt idx="6">
                        <c:v>0.879</c:v>
                      </c:pt>
                      <c:pt idx="7">
                        <c:v>0.97</c:v>
                      </c:pt>
                    </c:numCache>
                  </c:numRef>
                </c:val>
                <c:extLst xmlns:c15="http://schemas.microsoft.com/office/drawing/2012/chart">
                  <c:ext xmlns:c16="http://schemas.microsoft.com/office/drawing/2014/chart" uri="{C3380CC4-5D6E-409C-BE32-E72D297353CC}">
                    <c16:uniqueId val="{00000006-0AB1-4DA9-95E6-9AA221C285D6}"/>
                  </c:ext>
                </c:extLst>
              </c15:ser>
            </c15:filteredBarSeries>
          </c:ext>
        </c:extLst>
      </c:barChart>
      <c:catAx>
        <c:axId val="5396088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39610072"/>
        <c:crosses val="autoZero"/>
        <c:auto val="1"/>
        <c:lblAlgn val="ctr"/>
        <c:lblOffset val="100"/>
        <c:noMultiLvlLbl val="0"/>
      </c:catAx>
      <c:valAx>
        <c:axId val="539610072"/>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39608896"/>
        <c:crosses val="autoZero"/>
        <c:crossBetween val="between"/>
      </c:valAx>
      <c:spPr>
        <a:noFill/>
        <a:ln>
          <a:noFill/>
        </a:ln>
        <a:effectLst/>
      </c:spPr>
    </c:plotArea>
    <c:legend>
      <c:legendPos val="b"/>
      <c:layout>
        <c:manualLayout>
          <c:xMode val="edge"/>
          <c:yMode val="edge"/>
          <c:x val="0.40235926802855937"/>
          <c:y val="2.0622497945332656E-2"/>
          <c:w val="0.27693124312571615"/>
          <c:h val="4.726923840402303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a:scene3d>
      <a:camera prst="orthographicFront"/>
      <a:lightRig rig="threePt" dir="t"/>
    </a:scene3d>
    <a:sp3d>
      <a:bevelT/>
    </a:sp3d>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5.0925925925925923E-2"/>
          <c:w val="0.93888888888888888"/>
          <c:h val="0.81989246135899674"/>
        </c:manualLayout>
      </c:layout>
      <c:barChart>
        <c:barDir val="col"/>
        <c:grouping val="clustered"/>
        <c:varyColors val="0"/>
        <c:ser>
          <c:idx val="2"/>
          <c:order val="2"/>
          <c:tx>
            <c:strRef>
              <c:f>ב!$A$24</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ב!$B$20:$F$21</c:f>
              <c:strCache>
                <c:ptCount val="5"/>
                <c:pt idx="0">
                  <c:v>מחוז חיפה וצפון</c:v>
                </c:pt>
                <c:pt idx="1">
                  <c:v>מחוז תל אביב</c:v>
                </c:pt>
                <c:pt idx="2">
                  <c:v>מחוז מרכז</c:v>
                </c:pt>
                <c:pt idx="3">
                  <c:v>מחוז ירושלים והדרום</c:v>
                </c:pt>
                <c:pt idx="4">
                  <c:v>מדד ארצי</c:v>
                </c:pt>
              </c:strCache>
            </c:strRef>
          </c:cat>
          <c:val>
            <c:numRef>
              <c:f>ב!$B$24:$F$24</c:f>
              <c:numCache>
                <c:formatCode>0%</c:formatCode>
                <c:ptCount val="5"/>
                <c:pt idx="0">
                  <c:v>0.875</c:v>
                </c:pt>
                <c:pt idx="1">
                  <c:v>0.8</c:v>
                </c:pt>
                <c:pt idx="2">
                  <c:v>0.77380952400000003</c:v>
                </c:pt>
                <c:pt idx="3">
                  <c:v>0.5546875</c:v>
                </c:pt>
                <c:pt idx="4">
                  <c:v>0.77333333299999996</c:v>
                </c:pt>
              </c:numCache>
            </c:numRef>
          </c:val>
          <c:extLst>
            <c:ext xmlns:c16="http://schemas.microsoft.com/office/drawing/2014/chart" uri="{C3380CC4-5D6E-409C-BE32-E72D297353CC}">
              <c16:uniqueId val="{00000000-F302-4300-94BC-51EEEF2E29D9}"/>
            </c:ext>
          </c:extLst>
        </c:ser>
        <c:ser>
          <c:idx val="3"/>
          <c:order val="3"/>
          <c:tx>
            <c:strRef>
              <c:f>ב!$A$25</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ב!$B$20:$F$21</c:f>
              <c:strCache>
                <c:ptCount val="5"/>
                <c:pt idx="0">
                  <c:v>מחוז חיפה וצפון</c:v>
                </c:pt>
                <c:pt idx="1">
                  <c:v>מחוז תל אביב</c:v>
                </c:pt>
                <c:pt idx="2">
                  <c:v>מחוז מרכז</c:v>
                </c:pt>
                <c:pt idx="3">
                  <c:v>מחוז ירושלים והדרום</c:v>
                </c:pt>
                <c:pt idx="4">
                  <c:v>מדד ארצי</c:v>
                </c:pt>
              </c:strCache>
            </c:strRef>
          </c:cat>
          <c:val>
            <c:numRef>
              <c:f>ב!$B$25:$F$25</c:f>
              <c:numCache>
                <c:formatCode>0%</c:formatCode>
                <c:ptCount val="5"/>
                <c:pt idx="0">
                  <c:v>0.88709677418999999</c:v>
                </c:pt>
                <c:pt idx="1">
                  <c:v>0.20833333332999998</c:v>
                </c:pt>
                <c:pt idx="2">
                  <c:v>0.80978260869999996</c:v>
                </c:pt>
                <c:pt idx="3">
                  <c:v>0.73750000000000004</c:v>
                </c:pt>
                <c:pt idx="4">
                  <c:v>0.79870129869999995</c:v>
                </c:pt>
              </c:numCache>
            </c:numRef>
          </c:val>
          <c:extLst>
            <c:ext xmlns:c16="http://schemas.microsoft.com/office/drawing/2014/chart" uri="{C3380CC4-5D6E-409C-BE32-E72D297353CC}">
              <c16:uniqueId val="{00000001-F302-4300-94BC-51EEEF2E29D9}"/>
            </c:ext>
          </c:extLst>
        </c:ser>
        <c:ser>
          <c:idx val="4"/>
          <c:order val="4"/>
          <c:tx>
            <c:strRef>
              <c:f>ב!$A$26</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ב!$B$20:$F$21</c:f>
              <c:strCache>
                <c:ptCount val="5"/>
                <c:pt idx="0">
                  <c:v>מחוז חיפה וצפון</c:v>
                </c:pt>
                <c:pt idx="1">
                  <c:v>מחוז תל אביב</c:v>
                </c:pt>
                <c:pt idx="2">
                  <c:v>מחוז מרכז</c:v>
                </c:pt>
                <c:pt idx="3">
                  <c:v>מחוז ירושלים והדרום</c:v>
                </c:pt>
                <c:pt idx="4">
                  <c:v>מדד ארצי</c:v>
                </c:pt>
              </c:strCache>
            </c:strRef>
          </c:cat>
          <c:val>
            <c:numRef>
              <c:f>ב!$B$26:$F$26</c:f>
              <c:numCache>
                <c:formatCode>0%</c:formatCode>
                <c:ptCount val="5"/>
                <c:pt idx="0">
                  <c:v>0.97580645161000001</c:v>
                </c:pt>
                <c:pt idx="1">
                  <c:v>0.76785714286000006</c:v>
                </c:pt>
                <c:pt idx="2">
                  <c:v>0.91071428571000002</c:v>
                </c:pt>
                <c:pt idx="3">
                  <c:v>0.84901315788999998</c:v>
                </c:pt>
                <c:pt idx="4">
                  <c:v>0.90869441740000001</c:v>
                </c:pt>
              </c:numCache>
            </c:numRef>
          </c:val>
          <c:extLst>
            <c:ext xmlns:c16="http://schemas.microsoft.com/office/drawing/2014/chart" uri="{C3380CC4-5D6E-409C-BE32-E72D297353CC}">
              <c16:uniqueId val="{00000002-F302-4300-94BC-51EEEF2E29D9}"/>
            </c:ext>
          </c:extLst>
        </c:ser>
        <c:dLbls>
          <c:dLblPos val="inEnd"/>
          <c:showLegendKey val="0"/>
          <c:showVal val="1"/>
          <c:showCatName val="0"/>
          <c:showSerName val="0"/>
          <c:showPercent val="0"/>
          <c:showBubbleSize val="0"/>
        </c:dLbls>
        <c:gapWidth val="65"/>
        <c:axId val="539612424"/>
        <c:axId val="539613992"/>
        <c:extLst>
          <c:ext xmlns:c15="http://schemas.microsoft.com/office/drawing/2012/chart" uri="{02D57815-91ED-43cb-92C2-25804820EDAC}">
            <c15:filteredBarSeries>
              <c15:ser>
                <c:idx val="0"/>
                <c:order val="0"/>
                <c:tx>
                  <c:strRef>
                    <c:extLst>
                      <c:ext uri="{02D57815-91ED-43cb-92C2-25804820EDAC}">
                        <c15:formulaRef>
                          <c15:sqref>ב!$A$22</c15:sqref>
                        </c15:formulaRef>
                      </c:ext>
                    </c:extLst>
                    <c:strCache>
                      <c:ptCount val="1"/>
                      <c:pt idx="0">
                        <c:v>2015</c:v>
                      </c:pt>
                    </c:strCache>
                  </c:strRef>
                </c:tx>
                <c:spPr>
                  <a:solidFill>
                    <a:schemeClr val="accent1">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F302-4300-94BC-51EEEF2E29D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ב!$B$20:$F$21</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ב!$B$22:$F$22</c15:sqref>
                        </c15:formulaRef>
                      </c:ext>
                    </c:extLst>
                    <c:numCache>
                      <c:formatCode>0%</c:formatCode>
                      <c:ptCount val="5"/>
                      <c:pt idx="0">
                        <c:v>0.82499999999999996</c:v>
                      </c:pt>
                      <c:pt idx="1">
                        <c:v>0.875</c:v>
                      </c:pt>
                      <c:pt idx="2">
                        <c:v>0.68799999999999994</c:v>
                      </c:pt>
                      <c:pt idx="3">
                        <c:v>0.56299999999999994</c:v>
                      </c:pt>
                      <c:pt idx="4">
                        <c:v>0.64500000000000002</c:v>
                      </c:pt>
                    </c:numCache>
                  </c:numRef>
                </c:val>
                <c:extLst>
                  <c:ext xmlns:c16="http://schemas.microsoft.com/office/drawing/2014/chart" uri="{C3380CC4-5D6E-409C-BE32-E72D297353CC}">
                    <c16:uniqueId val="{00000005-F302-4300-94BC-51EEEF2E29D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ב!$A$23</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c:spPr>
                  <c:extLst xmlns:c15="http://schemas.microsoft.com/office/drawing/2012/chart">
                    <c:ext xmlns:c16="http://schemas.microsoft.com/office/drawing/2014/chart" uri="{C3380CC4-5D6E-409C-BE32-E72D297353CC}">
                      <c16:uniqueId val="{00000007-F302-4300-94BC-51EEEF2E29D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ב!$B$20:$F$21</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ב!$B$23:$F$23</c15:sqref>
                        </c15:formulaRef>
                      </c:ext>
                    </c:extLst>
                    <c:numCache>
                      <c:formatCode>0%</c:formatCode>
                      <c:ptCount val="5"/>
                      <c:pt idx="0">
                        <c:v>0.88</c:v>
                      </c:pt>
                      <c:pt idx="1">
                        <c:v>1</c:v>
                      </c:pt>
                      <c:pt idx="2">
                        <c:v>0.78100000000000003</c:v>
                      </c:pt>
                      <c:pt idx="3">
                        <c:v>0.85099999999999998</c:v>
                      </c:pt>
                      <c:pt idx="4">
                        <c:v>0.84199999999999997</c:v>
                      </c:pt>
                    </c:numCache>
                  </c:numRef>
                </c:val>
                <c:extLst xmlns:c15="http://schemas.microsoft.com/office/drawing/2012/chart">
                  <c:ext xmlns:c16="http://schemas.microsoft.com/office/drawing/2014/chart" uri="{C3380CC4-5D6E-409C-BE32-E72D297353CC}">
                    <c16:uniqueId val="{00000008-F302-4300-94BC-51EEEF2E29D9}"/>
                  </c:ext>
                </c:extLst>
              </c15:ser>
            </c15:filteredBarSeries>
          </c:ext>
        </c:extLst>
      </c:barChart>
      <c:catAx>
        <c:axId val="539612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613992"/>
        <c:crosses val="autoZero"/>
        <c:auto val="1"/>
        <c:lblAlgn val="ctr"/>
        <c:lblOffset val="100"/>
        <c:noMultiLvlLbl val="0"/>
      </c:catAx>
      <c:valAx>
        <c:axId val="539613992"/>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612424"/>
        <c:crosses val="autoZero"/>
        <c:crossBetween val="between"/>
      </c:valAx>
      <c:spPr>
        <a:noFill/>
        <a:ln>
          <a:noFill/>
        </a:ln>
        <a:effectLst/>
      </c:spPr>
    </c:plotArea>
    <c:legend>
      <c:legendPos val="b"/>
      <c:layout>
        <c:manualLayout>
          <c:xMode val="edge"/>
          <c:yMode val="edge"/>
          <c:x val="0.28417309562767451"/>
          <c:y val="3.2985644324947189E-2"/>
          <c:w val="0.38008495078228471"/>
          <c:h val="7.368573419788365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685935837745786E-2"/>
          <c:y val="8.7039278426382941E-2"/>
          <c:w val="0.9057346379901059"/>
          <c:h val="0.55334679365010897"/>
        </c:manualLayout>
      </c:layout>
      <c:barChart>
        <c:barDir val="col"/>
        <c:grouping val="clustered"/>
        <c:varyColors val="0"/>
        <c:ser>
          <c:idx val="2"/>
          <c:order val="2"/>
          <c:tx>
            <c:strRef>
              <c:f>ב!$A$46</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ב!$B$43:$I$43</c:f>
              <c:strCache>
                <c:ptCount val="8"/>
                <c:pt idx="0">
                  <c:v>באיזה מידה הנך שבע רצון מאיכות ציוד הקמ"ג באימון?</c:v>
                </c:pt>
                <c:pt idx="1">
                  <c:v>באיזה מידה הנך שבע רצון מאימוני קרב המגע והאפקטיביות שלהם באימון? </c:v>
                </c:pt>
                <c:pt idx="2">
                  <c:v>באיזה מידה הנך שבע רצון מאימוני הירי והאפקטיביות שלהם  באימון?</c:v>
                </c:pt>
                <c:pt idx="3">
                  <c:v>באיזה מידה הנך שבע רצון מיחס המדריכים באימון?</c:v>
                </c:pt>
                <c:pt idx="4">
                  <c:v>באיזה מידה הנך שבע רצון ממקצועיות המדריכים באימון?</c:v>
                </c:pt>
                <c:pt idx="5">
                  <c:v>באיזה מידה הנך שבע רצון מאיכות המזון באימון?</c:v>
                </c:pt>
                <c:pt idx="6">
                  <c:v>האם לדעתך ההדרכות התקופתיות שאתה מקבל תורמות במידה נאותה לשמירת המקצועיות של המאבטחים?</c:v>
                </c:pt>
                <c:pt idx="7">
                  <c:v>תן ציון כללי לאימון</c:v>
                </c:pt>
              </c:strCache>
            </c:strRef>
          </c:cat>
          <c:val>
            <c:numRef>
              <c:f>ב!$B$46:$I$46</c:f>
              <c:numCache>
                <c:formatCode>0%</c:formatCode>
                <c:ptCount val="8"/>
                <c:pt idx="0">
                  <c:v>0.44</c:v>
                </c:pt>
                <c:pt idx="1">
                  <c:v>0.77333333299999996</c:v>
                </c:pt>
                <c:pt idx="2">
                  <c:v>0.92</c:v>
                </c:pt>
                <c:pt idx="3">
                  <c:v>0.81333333299999999</c:v>
                </c:pt>
                <c:pt idx="4">
                  <c:v>0.84</c:v>
                </c:pt>
                <c:pt idx="5">
                  <c:v>0.65333333299999996</c:v>
                </c:pt>
                <c:pt idx="6">
                  <c:v>0.89333333299999995</c:v>
                </c:pt>
                <c:pt idx="7">
                  <c:v>0.85333333300000003</c:v>
                </c:pt>
              </c:numCache>
            </c:numRef>
          </c:val>
          <c:extLst>
            <c:ext xmlns:c16="http://schemas.microsoft.com/office/drawing/2014/chart" uri="{C3380CC4-5D6E-409C-BE32-E72D297353CC}">
              <c16:uniqueId val="{00000000-F07F-473B-8142-CB7515BC4269}"/>
            </c:ext>
          </c:extLst>
        </c:ser>
        <c:ser>
          <c:idx val="3"/>
          <c:order val="3"/>
          <c:tx>
            <c:strRef>
              <c:f>ב!$A$47</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ב!$B$43:$I$43</c:f>
              <c:strCache>
                <c:ptCount val="8"/>
                <c:pt idx="0">
                  <c:v>באיזה מידה הנך שבע רצון מאיכות ציוד הקמ"ג באימון?</c:v>
                </c:pt>
                <c:pt idx="1">
                  <c:v>באיזה מידה הנך שבע רצון מאימוני קרב המגע והאפקטיביות שלהם באימון? </c:v>
                </c:pt>
                <c:pt idx="2">
                  <c:v>באיזה מידה הנך שבע רצון מאימוני הירי והאפקטיביות שלהם  באימון?</c:v>
                </c:pt>
                <c:pt idx="3">
                  <c:v>באיזה מידה הנך שבע רצון מיחס המדריכים באימון?</c:v>
                </c:pt>
                <c:pt idx="4">
                  <c:v>באיזה מידה הנך שבע רצון ממקצועיות המדריכים באימון?</c:v>
                </c:pt>
                <c:pt idx="5">
                  <c:v>באיזה מידה הנך שבע רצון מאיכות המזון באימון?</c:v>
                </c:pt>
                <c:pt idx="6">
                  <c:v>האם לדעתך ההדרכות התקופתיות שאתה מקבל תורמות במידה נאותה לשמירת המקצועיות של המאבטחים?</c:v>
                </c:pt>
                <c:pt idx="7">
                  <c:v>תן ציון כללי לאימון</c:v>
                </c:pt>
              </c:strCache>
            </c:strRef>
          </c:cat>
          <c:val>
            <c:numRef>
              <c:f>ב!$B$47:$I$47</c:f>
              <c:numCache>
                <c:formatCode>0%</c:formatCode>
                <c:ptCount val="8"/>
                <c:pt idx="0">
                  <c:v>0.55844155843999999</c:v>
                </c:pt>
                <c:pt idx="1">
                  <c:v>0.81818181818000002</c:v>
                </c:pt>
                <c:pt idx="2">
                  <c:v>0.94805194805000004</c:v>
                </c:pt>
                <c:pt idx="3">
                  <c:v>0.93506493505999999</c:v>
                </c:pt>
                <c:pt idx="4">
                  <c:v>0.96103896103999997</c:v>
                </c:pt>
                <c:pt idx="5">
                  <c:v>0.45454545455000001</c:v>
                </c:pt>
                <c:pt idx="6">
                  <c:v>0.81818181818000002</c:v>
                </c:pt>
                <c:pt idx="7">
                  <c:v>0.89610389609999996</c:v>
                </c:pt>
              </c:numCache>
            </c:numRef>
          </c:val>
          <c:extLst>
            <c:ext xmlns:c16="http://schemas.microsoft.com/office/drawing/2014/chart" uri="{C3380CC4-5D6E-409C-BE32-E72D297353CC}">
              <c16:uniqueId val="{00000001-F07F-473B-8142-CB7515BC4269}"/>
            </c:ext>
          </c:extLst>
        </c:ser>
        <c:ser>
          <c:idx val="4"/>
          <c:order val="4"/>
          <c:tx>
            <c:strRef>
              <c:f>ב!$A$48</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ב!$B$43:$I$43</c:f>
              <c:strCache>
                <c:ptCount val="8"/>
                <c:pt idx="0">
                  <c:v>באיזה מידה הנך שבע רצון מאיכות ציוד הקמ"ג באימון?</c:v>
                </c:pt>
                <c:pt idx="1">
                  <c:v>באיזה מידה הנך שבע רצון מאימוני קרב המגע והאפקטיביות שלהם באימון? </c:v>
                </c:pt>
                <c:pt idx="2">
                  <c:v>באיזה מידה הנך שבע רצון מאימוני הירי והאפקטיביות שלהם  באימון?</c:v>
                </c:pt>
                <c:pt idx="3">
                  <c:v>באיזה מידה הנך שבע רצון מיחס המדריכים באימון?</c:v>
                </c:pt>
                <c:pt idx="4">
                  <c:v>באיזה מידה הנך שבע רצון ממקצועיות המדריכים באימון?</c:v>
                </c:pt>
                <c:pt idx="5">
                  <c:v>באיזה מידה הנך שבע רצון מאיכות המזון באימון?</c:v>
                </c:pt>
                <c:pt idx="6">
                  <c:v>האם לדעתך ההדרכות התקופתיות שאתה מקבל תורמות במידה נאותה לשמירת המקצועיות של המאבטחים?</c:v>
                </c:pt>
                <c:pt idx="7">
                  <c:v>תן ציון כללי לאימון</c:v>
                </c:pt>
              </c:strCache>
            </c:strRef>
          </c:cat>
          <c:val>
            <c:numRef>
              <c:f>ב!$B$48:$I$48</c:f>
              <c:numCache>
                <c:formatCode>0%</c:formatCode>
                <c:ptCount val="8"/>
                <c:pt idx="0">
                  <c:v>0.97435897436000007</c:v>
                </c:pt>
                <c:pt idx="1">
                  <c:v>0.91025641026000004</c:v>
                </c:pt>
                <c:pt idx="2">
                  <c:v>0.94871794871999993</c:v>
                </c:pt>
                <c:pt idx="3">
                  <c:v>0.94871794871999993</c:v>
                </c:pt>
                <c:pt idx="4">
                  <c:v>0.96153846153999989</c:v>
                </c:pt>
                <c:pt idx="5">
                  <c:v>0.60256410256000004</c:v>
                </c:pt>
                <c:pt idx="6">
                  <c:v>0.94871794871999993</c:v>
                </c:pt>
                <c:pt idx="7">
                  <c:v>0.97468354430000004</c:v>
                </c:pt>
              </c:numCache>
            </c:numRef>
          </c:val>
          <c:extLst>
            <c:ext xmlns:c16="http://schemas.microsoft.com/office/drawing/2014/chart" uri="{C3380CC4-5D6E-409C-BE32-E72D297353CC}">
              <c16:uniqueId val="{00000002-F07F-473B-8142-CB7515BC4269}"/>
            </c:ext>
          </c:extLst>
        </c:ser>
        <c:dLbls>
          <c:dLblPos val="inEnd"/>
          <c:showLegendKey val="0"/>
          <c:showVal val="1"/>
          <c:showCatName val="0"/>
          <c:showSerName val="0"/>
          <c:showPercent val="0"/>
          <c:showBubbleSize val="0"/>
        </c:dLbls>
        <c:gapWidth val="65"/>
        <c:axId val="539615168"/>
        <c:axId val="539615560"/>
        <c:extLst>
          <c:ext xmlns:c15="http://schemas.microsoft.com/office/drawing/2012/chart" uri="{02D57815-91ED-43cb-92C2-25804820EDAC}">
            <c15:filteredBarSeries>
              <c15:ser>
                <c:idx val="0"/>
                <c:order val="0"/>
                <c:tx>
                  <c:strRef>
                    <c:extLst>
                      <c:ext uri="{02D57815-91ED-43cb-92C2-25804820EDAC}">
                        <c15:formulaRef>
                          <c15:sqref>ב!$A$44</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ב!$B$43:$I$43</c15:sqref>
                        </c15:formulaRef>
                      </c:ext>
                    </c:extLst>
                    <c:strCache>
                      <c:ptCount val="8"/>
                      <c:pt idx="0">
                        <c:v>באיזה מידה הנך שבע רצון מאיכות ציוד הקמ"ג באימון?</c:v>
                      </c:pt>
                      <c:pt idx="1">
                        <c:v>באיזה מידה הנך שבע רצון מאימוני קרב המגע והאפקטיביות שלהם באימון? </c:v>
                      </c:pt>
                      <c:pt idx="2">
                        <c:v>באיזה מידה הנך שבע רצון מאימוני הירי והאפקטיביות שלהם  באימון?</c:v>
                      </c:pt>
                      <c:pt idx="3">
                        <c:v>באיזה מידה הנך שבע רצון מיחס המדריכים באימון?</c:v>
                      </c:pt>
                      <c:pt idx="4">
                        <c:v>באיזה מידה הנך שבע רצון ממקצועיות המדריכים באימון?</c:v>
                      </c:pt>
                      <c:pt idx="5">
                        <c:v>באיזה מידה הנך שבע רצון מאיכות המזון באימון?</c:v>
                      </c:pt>
                      <c:pt idx="6">
                        <c:v>האם לדעתך ההדרכות התקופתיות שאתה מקבל תורמות במידה נאותה לשמירת המקצועיות של המאבטחים?</c:v>
                      </c:pt>
                      <c:pt idx="7">
                        <c:v>תן ציון כללי לאימון</c:v>
                      </c:pt>
                    </c:strCache>
                  </c:strRef>
                </c:cat>
                <c:val>
                  <c:numRef>
                    <c:extLst>
                      <c:ext uri="{02D57815-91ED-43cb-92C2-25804820EDAC}">
                        <c15:formulaRef>
                          <c15:sqref>ב!$B$44:$I$44</c15:sqref>
                        </c15:formulaRef>
                      </c:ext>
                    </c:extLst>
                    <c:numCache>
                      <c:formatCode>0%</c:formatCode>
                      <c:ptCount val="8"/>
                      <c:pt idx="0">
                        <c:v>0.114</c:v>
                      </c:pt>
                      <c:pt idx="1">
                        <c:v>0.65900000000000003</c:v>
                      </c:pt>
                      <c:pt idx="2">
                        <c:v>0.75</c:v>
                      </c:pt>
                      <c:pt idx="3">
                        <c:v>0.73799999999999999</c:v>
                      </c:pt>
                      <c:pt idx="4">
                        <c:v>0.77300000000000002</c:v>
                      </c:pt>
                      <c:pt idx="5">
                        <c:v>0.628</c:v>
                      </c:pt>
                      <c:pt idx="6">
                        <c:v>0.77300000000000002</c:v>
                      </c:pt>
                      <c:pt idx="7">
                        <c:v>0.72699999999999998</c:v>
                      </c:pt>
                    </c:numCache>
                  </c:numRef>
                </c:val>
                <c:extLst>
                  <c:ext xmlns:c16="http://schemas.microsoft.com/office/drawing/2014/chart" uri="{C3380CC4-5D6E-409C-BE32-E72D297353CC}">
                    <c16:uniqueId val="{00000003-F07F-473B-8142-CB7515BC426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ב!$A$45</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ב!$B$43:$I$43</c15:sqref>
                        </c15:formulaRef>
                      </c:ext>
                    </c:extLst>
                    <c:strCache>
                      <c:ptCount val="8"/>
                      <c:pt idx="0">
                        <c:v>באיזה מידה הנך שבע רצון מאיכות ציוד הקמ"ג באימון?</c:v>
                      </c:pt>
                      <c:pt idx="1">
                        <c:v>באיזה מידה הנך שבע רצון מאימוני קרב המגע והאפקטיביות שלהם באימון? </c:v>
                      </c:pt>
                      <c:pt idx="2">
                        <c:v>באיזה מידה הנך שבע רצון מאימוני הירי והאפקטיביות שלהם  באימון?</c:v>
                      </c:pt>
                      <c:pt idx="3">
                        <c:v>באיזה מידה הנך שבע רצון מיחס המדריכים באימון?</c:v>
                      </c:pt>
                      <c:pt idx="4">
                        <c:v>באיזה מידה הנך שבע רצון ממקצועיות המדריכים באימון?</c:v>
                      </c:pt>
                      <c:pt idx="5">
                        <c:v>באיזה מידה הנך שבע רצון מאיכות המזון באימון?</c:v>
                      </c:pt>
                      <c:pt idx="6">
                        <c:v>האם לדעתך ההדרכות התקופתיות שאתה מקבל תורמות במידה נאותה לשמירת המקצועיות של המאבטחים?</c:v>
                      </c:pt>
                      <c:pt idx="7">
                        <c:v>תן ציון כללי לאימון</c:v>
                      </c:pt>
                    </c:strCache>
                  </c:strRef>
                </c:cat>
                <c:val>
                  <c:numRef>
                    <c:extLst xmlns:c15="http://schemas.microsoft.com/office/drawing/2012/chart">
                      <c:ext xmlns:c15="http://schemas.microsoft.com/office/drawing/2012/chart" uri="{02D57815-91ED-43cb-92C2-25804820EDAC}">
                        <c15:formulaRef>
                          <c15:sqref>ב!$B$45:$I$45</c15:sqref>
                        </c15:formulaRef>
                      </c:ext>
                    </c:extLst>
                    <c:numCache>
                      <c:formatCode>0%</c:formatCode>
                      <c:ptCount val="8"/>
                      <c:pt idx="0">
                        <c:v>0.42399999999999999</c:v>
                      </c:pt>
                      <c:pt idx="1">
                        <c:v>0.83099999999999996</c:v>
                      </c:pt>
                      <c:pt idx="2">
                        <c:v>0.93899999999999995</c:v>
                      </c:pt>
                      <c:pt idx="3">
                        <c:v>0.93799999999999994</c:v>
                      </c:pt>
                      <c:pt idx="4">
                        <c:v>0.97</c:v>
                      </c:pt>
                      <c:pt idx="5">
                        <c:v>0.75800000000000001</c:v>
                      </c:pt>
                      <c:pt idx="6">
                        <c:v>0.92400000000000004</c:v>
                      </c:pt>
                      <c:pt idx="7">
                        <c:v>0.95499999999999996</c:v>
                      </c:pt>
                    </c:numCache>
                  </c:numRef>
                </c:val>
                <c:extLst xmlns:c15="http://schemas.microsoft.com/office/drawing/2012/chart">
                  <c:ext xmlns:c16="http://schemas.microsoft.com/office/drawing/2014/chart" uri="{C3380CC4-5D6E-409C-BE32-E72D297353CC}">
                    <c16:uniqueId val="{00000004-F07F-473B-8142-CB7515BC4269}"/>
                  </c:ext>
                </c:extLst>
              </c15:ser>
            </c15:filteredBarSeries>
          </c:ext>
        </c:extLst>
      </c:barChart>
      <c:catAx>
        <c:axId val="539615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615560"/>
        <c:crosses val="autoZero"/>
        <c:auto val="1"/>
        <c:lblAlgn val="ctr"/>
        <c:lblOffset val="100"/>
        <c:noMultiLvlLbl val="0"/>
      </c:catAx>
      <c:valAx>
        <c:axId val="539615560"/>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615168"/>
        <c:crosses val="autoZero"/>
        <c:crossBetween val="between"/>
      </c:valAx>
      <c:spPr>
        <a:noFill/>
        <a:ln>
          <a:noFill/>
        </a:ln>
        <a:effectLst/>
      </c:spPr>
    </c:plotArea>
    <c:legend>
      <c:legendPos val="b"/>
      <c:layout>
        <c:manualLayout>
          <c:xMode val="edge"/>
          <c:yMode val="edge"/>
          <c:x val="0.34451496502220635"/>
          <c:y val="6.8666959497902533E-3"/>
          <c:w val="0.38097497366969257"/>
          <c:h val="5.494991243971417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0617283950615E-2"/>
          <c:y val="0.12155678566888328"/>
          <c:w val="0.9320987654320988"/>
          <c:h val="0.7526388232764506"/>
        </c:manualLayout>
      </c:layout>
      <c:barChart>
        <c:barDir val="col"/>
        <c:grouping val="clustered"/>
        <c:varyColors val="0"/>
        <c:ser>
          <c:idx val="2"/>
          <c:order val="2"/>
          <c:tx>
            <c:strRef>
              <c:f>ג!$A$22</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ג!$B$18:$F$19</c:f>
              <c:strCache>
                <c:ptCount val="5"/>
                <c:pt idx="0">
                  <c:v>מחוז חיפה וצפון</c:v>
                </c:pt>
                <c:pt idx="1">
                  <c:v>מחוז תל אביב</c:v>
                </c:pt>
                <c:pt idx="2">
                  <c:v>מחוז מרכז</c:v>
                </c:pt>
                <c:pt idx="3">
                  <c:v>מחוז ירושלים והדרום</c:v>
                </c:pt>
                <c:pt idx="4">
                  <c:v>מדד ארצי</c:v>
                </c:pt>
              </c:strCache>
            </c:strRef>
          </c:cat>
          <c:val>
            <c:numRef>
              <c:f>ג!$B$22:$F$22</c:f>
              <c:numCache>
                <c:formatCode>0%</c:formatCode>
                <c:ptCount val="5"/>
                <c:pt idx="0">
                  <c:v>1</c:v>
                </c:pt>
                <c:pt idx="1">
                  <c:v>0.95918367299999996</c:v>
                </c:pt>
                <c:pt idx="2">
                  <c:v>0.95031055900000005</c:v>
                </c:pt>
                <c:pt idx="3">
                  <c:v>0.95</c:v>
                </c:pt>
                <c:pt idx="4">
                  <c:v>0.97074010300000002</c:v>
                </c:pt>
              </c:numCache>
            </c:numRef>
          </c:val>
          <c:extLst>
            <c:ext xmlns:c16="http://schemas.microsoft.com/office/drawing/2014/chart" uri="{C3380CC4-5D6E-409C-BE32-E72D297353CC}">
              <c16:uniqueId val="{00000000-F2E5-4019-9426-2D6CC08F84F5}"/>
            </c:ext>
          </c:extLst>
        </c:ser>
        <c:ser>
          <c:idx val="3"/>
          <c:order val="3"/>
          <c:tx>
            <c:strRef>
              <c:f>ג!$A$23</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ג!$B$18:$F$19</c:f>
              <c:strCache>
                <c:ptCount val="5"/>
                <c:pt idx="0">
                  <c:v>מחוז חיפה וצפון</c:v>
                </c:pt>
                <c:pt idx="1">
                  <c:v>מחוז תל אביב</c:v>
                </c:pt>
                <c:pt idx="2">
                  <c:v>מחוז מרכז</c:v>
                </c:pt>
                <c:pt idx="3">
                  <c:v>מחוז ירושלים והדרום</c:v>
                </c:pt>
                <c:pt idx="4">
                  <c:v>מדד ארצי</c:v>
                </c:pt>
              </c:strCache>
            </c:strRef>
          </c:cat>
          <c:val>
            <c:numRef>
              <c:f>ג!$B$23:$F$23</c:f>
              <c:numCache>
                <c:formatCode>0%</c:formatCode>
                <c:ptCount val="5"/>
                <c:pt idx="0">
                  <c:v>1</c:v>
                </c:pt>
                <c:pt idx="1">
                  <c:v>0.48</c:v>
                </c:pt>
                <c:pt idx="2">
                  <c:v>0.95</c:v>
                </c:pt>
                <c:pt idx="3">
                  <c:v>0.95</c:v>
                </c:pt>
                <c:pt idx="4">
                  <c:v>0.95</c:v>
                </c:pt>
              </c:numCache>
            </c:numRef>
          </c:val>
          <c:extLst>
            <c:ext xmlns:c16="http://schemas.microsoft.com/office/drawing/2014/chart" uri="{C3380CC4-5D6E-409C-BE32-E72D297353CC}">
              <c16:uniqueId val="{00000001-F2E5-4019-9426-2D6CC08F84F5}"/>
            </c:ext>
          </c:extLst>
        </c:ser>
        <c:ser>
          <c:idx val="4"/>
          <c:order val="4"/>
          <c:tx>
            <c:strRef>
              <c:f>ג!$A$24</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ג!$B$18:$F$19</c:f>
              <c:strCache>
                <c:ptCount val="5"/>
                <c:pt idx="0">
                  <c:v>מחוז חיפה וצפון</c:v>
                </c:pt>
                <c:pt idx="1">
                  <c:v>מחוז תל אביב</c:v>
                </c:pt>
                <c:pt idx="2">
                  <c:v>מחוז מרכז</c:v>
                </c:pt>
                <c:pt idx="3">
                  <c:v>מחוז ירושלים והדרום</c:v>
                </c:pt>
                <c:pt idx="4">
                  <c:v>מדד ארצי</c:v>
                </c:pt>
              </c:strCache>
            </c:strRef>
          </c:cat>
          <c:val>
            <c:numRef>
              <c:f>ג!$B$24:$F$24</c:f>
              <c:numCache>
                <c:formatCode>0%</c:formatCode>
                <c:ptCount val="5"/>
                <c:pt idx="0">
                  <c:v>0.99567099566999995</c:v>
                </c:pt>
                <c:pt idx="1">
                  <c:v>0.84523809524000004</c:v>
                </c:pt>
                <c:pt idx="2">
                  <c:v>0.99378881988000001</c:v>
                </c:pt>
                <c:pt idx="3">
                  <c:v>0.94805194805000004</c:v>
                </c:pt>
                <c:pt idx="4">
                  <c:v>0.96343855893999997</c:v>
                </c:pt>
              </c:numCache>
            </c:numRef>
          </c:val>
          <c:extLst>
            <c:ext xmlns:c16="http://schemas.microsoft.com/office/drawing/2014/chart" uri="{C3380CC4-5D6E-409C-BE32-E72D297353CC}">
              <c16:uniqueId val="{00000002-F2E5-4019-9426-2D6CC08F84F5}"/>
            </c:ext>
          </c:extLst>
        </c:ser>
        <c:dLbls>
          <c:dLblPos val="inEnd"/>
          <c:showLegendKey val="0"/>
          <c:showVal val="1"/>
          <c:showCatName val="0"/>
          <c:showSerName val="0"/>
          <c:showPercent val="0"/>
          <c:showBubbleSize val="0"/>
        </c:dLbls>
        <c:gapWidth val="65"/>
        <c:axId val="539583808"/>
        <c:axId val="422643136"/>
        <c:extLst>
          <c:ext xmlns:c15="http://schemas.microsoft.com/office/drawing/2012/chart" uri="{02D57815-91ED-43cb-92C2-25804820EDAC}">
            <c15:filteredBarSeries>
              <c15:ser>
                <c:idx val="0"/>
                <c:order val="0"/>
                <c:tx>
                  <c:strRef>
                    <c:extLst>
                      <c:ext uri="{02D57815-91ED-43cb-92C2-25804820EDAC}">
                        <c15:formulaRef>
                          <c15:sqref>ג!$A$20</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F2E5-4019-9426-2D6CC08F84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ג!$B$18:$F$19</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ג!$B$20:$F$20</c15:sqref>
                        </c15:formulaRef>
                      </c:ext>
                    </c:extLst>
                    <c:numCache>
                      <c:formatCode>0%</c:formatCode>
                      <c:ptCount val="5"/>
                      <c:pt idx="0">
                        <c:v>0.93899999999999995</c:v>
                      </c:pt>
                      <c:pt idx="1">
                        <c:v>0.85699999999999998</c:v>
                      </c:pt>
                      <c:pt idx="2">
                        <c:v>0.86599999999999999</c:v>
                      </c:pt>
                      <c:pt idx="3">
                        <c:v>0.95899999999999996</c:v>
                      </c:pt>
                      <c:pt idx="4">
                        <c:v>0.92700000000000005</c:v>
                      </c:pt>
                    </c:numCache>
                  </c:numRef>
                </c:val>
                <c:extLst>
                  <c:ext xmlns:c16="http://schemas.microsoft.com/office/drawing/2014/chart" uri="{C3380CC4-5D6E-409C-BE32-E72D297353CC}">
                    <c16:uniqueId val="{00000005-F2E5-4019-9426-2D6CC08F84F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ג!$A$21</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F2E5-4019-9426-2D6CC08F84F5}"/>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ג!$B$18:$F$19</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ג!$B$21:$F$21</c15:sqref>
                        </c15:formulaRef>
                      </c:ext>
                    </c:extLst>
                    <c:numCache>
                      <c:formatCode>0%</c:formatCode>
                      <c:ptCount val="5"/>
                      <c:pt idx="0">
                        <c:v>0.99399999999999999</c:v>
                      </c:pt>
                      <c:pt idx="1">
                        <c:v>1</c:v>
                      </c:pt>
                      <c:pt idx="2">
                        <c:v>0.94399999999999995</c:v>
                      </c:pt>
                      <c:pt idx="3">
                        <c:v>0.98099999999999998</c:v>
                      </c:pt>
                      <c:pt idx="4">
                        <c:v>0.97399999999999998</c:v>
                      </c:pt>
                    </c:numCache>
                  </c:numRef>
                </c:val>
                <c:extLst xmlns:c15="http://schemas.microsoft.com/office/drawing/2012/chart">
                  <c:ext xmlns:c16="http://schemas.microsoft.com/office/drawing/2014/chart" uri="{C3380CC4-5D6E-409C-BE32-E72D297353CC}">
                    <c16:uniqueId val="{00000008-F2E5-4019-9426-2D6CC08F84F5}"/>
                  </c:ext>
                </c:extLst>
              </c15:ser>
            </c15:filteredBarSeries>
          </c:ext>
        </c:extLst>
      </c:barChart>
      <c:catAx>
        <c:axId val="5395838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43136"/>
        <c:crosses val="autoZero"/>
        <c:auto val="1"/>
        <c:lblAlgn val="ctr"/>
        <c:lblOffset val="100"/>
        <c:noMultiLvlLbl val="0"/>
      </c:catAx>
      <c:valAx>
        <c:axId val="422643136"/>
        <c:scaling>
          <c:orientation val="minMax"/>
          <c:max val="1"/>
          <c:min val="0"/>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539583808"/>
        <c:crosses val="autoZero"/>
        <c:crossBetween val="between"/>
      </c:valAx>
      <c:spPr>
        <a:noFill/>
        <a:ln>
          <a:noFill/>
        </a:ln>
        <a:effectLst/>
      </c:spPr>
    </c:plotArea>
    <c:legend>
      <c:legendPos val="b"/>
      <c:layout>
        <c:manualLayout>
          <c:xMode val="edge"/>
          <c:yMode val="edge"/>
          <c:x val="0.20160017105230493"/>
          <c:y val="3.5778016770149954E-2"/>
          <c:w val="0.58536722431833754"/>
          <c:h val="6.986435204638977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71220571824829E-2"/>
          <c:y val="0.13676752820476029"/>
          <c:w val="0.94985755885635037"/>
          <c:h val="0.65668518699925083"/>
        </c:manualLayout>
      </c:layout>
      <c:barChart>
        <c:barDir val="col"/>
        <c:grouping val="clustered"/>
        <c:varyColors val="0"/>
        <c:ser>
          <c:idx val="2"/>
          <c:order val="2"/>
          <c:tx>
            <c:strRef>
              <c:f>ג!$A$47</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ג!$B$44:$H$44</c:f>
              <c:strCache>
                <c:ptCount val="7"/>
                <c:pt idx="0">
                  <c:v>באיזו מידה הנך שבע רצון מרמת המקצועיות של קב"ט המחוז?</c:v>
                </c:pt>
                <c:pt idx="1">
                  <c:v>באיזו מידה הנך שבע רצון מרמת המקצועיות של סגן קב"ט מחוזי?</c:v>
                </c:pt>
                <c:pt idx="2">
                  <c:v>באיזו מידה הנך שבע רצון מרמתו המקצועית של ק. המתקן?</c:v>
                </c:pt>
                <c:pt idx="3">
                  <c:v>באיזו מידה הנך שבע רצון ממקצועיות חבריך לעבודה?</c:v>
                </c:pt>
                <c:pt idx="4">
                  <c:v>באיזה רמה אתה סומך על חבריך לצוות באירועי חירום?</c:v>
                </c:pt>
                <c:pt idx="5">
                  <c:v>באיזו מידה הנך שבע רצון מרמת המקצועיות שלך?</c:v>
                </c:pt>
                <c:pt idx="6">
                  <c:v>באיזה מידה הנך שבע רצון מרמת המוכנות שלך להתמודדות עם מצבי חירום?</c:v>
                </c:pt>
              </c:strCache>
            </c:strRef>
          </c:cat>
          <c:val>
            <c:numRef>
              <c:f>ג!$B$47:$H$47</c:f>
              <c:numCache>
                <c:formatCode>0%</c:formatCode>
                <c:ptCount val="7"/>
                <c:pt idx="0">
                  <c:v>0.95180722900000003</c:v>
                </c:pt>
                <c:pt idx="1">
                  <c:v>0.95180722900000003</c:v>
                </c:pt>
                <c:pt idx="2">
                  <c:v>0.98795180699999996</c:v>
                </c:pt>
                <c:pt idx="3">
                  <c:v>0.97590361400000003</c:v>
                </c:pt>
                <c:pt idx="4">
                  <c:v>0.95180722900000003</c:v>
                </c:pt>
                <c:pt idx="5">
                  <c:v>0.97590361400000003</c:v>
                </c:pt>
                <c:pt idx="6">
                  <c:v>1</c:v>
                </c:pt>
              </c:numCache>
            </c:numRef>
          </c:val>
          <c:extLst>
            <c:ext xmlns:c16="http://schemas.microsoft.com/office/drawing/2014/chart" uri="{C3380CC4-5D6E-409C-BE32-E72D297353CC}">
              <c16:uniqueId val="{00000000-F49B-444E-A24A-6DEE4AC3AA9C}"/>
            </c:ext>
          </c:extLst>
        </c:ser>
        <c:ser>
          <c:idx val="3"/>
          <c:order val="3"/>
          <c:tx>
            <c:strRef>
              <c:f>ג!$A$48</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ג!$B$44:$H$44</c:f>
              <c:strCache>
                <c:ptCount val="7"/>
                <c:pt idx="0">
                  <c:v>באיזו מידה הנך שבע רצון מרמת המקצועיות של קב"ט המחוז?</c:v>
                </c:pt>
                <c:pt idx="1">
                  <c:v>באיזו מידה הנך שבע רצון מרמת המקצועיות של סגן קב"ט מחוזי?</c:v>
                </c:pt>
                <c:pt idx="2">
                  <c:v>באיזו מידה הנך שבע רצון מרמתו המקצועית של ק. המתקן?</c:v>
                </c:pt>
                <c:pt idx="3">
                  <c:v>באיזו מידה הנך שבע רצון ממקצועיות חבריך לעבודה?</c:v>
                </c:pt>
                <c:pt idx="4">
                  <c:v>באיזה רמה אתה סומך על חבריך לצוות באירועי חירום?</c:v>
                </c:pt>
                <c:pt idx="5">
                  <c:v>באיזו מידה הנך שבע רצון מרמת המקצועיות שלך?</c:v>
                </c:pt>
                <c:pt idx="6">
                  <c:v>באיזה מידה הנך שבע רצון מרמת המוכנות שלך להתמודדות עם מצבי חירום?</c:v>
                </c:pt>
              </c:strCache>
            </c:strRef>
          </c:cat>
          <c:val>
            <c:numRef>
              <c:f>ג!$B$48:$H$48</c:f>
              <c:numCache>
                <c:formatCode>0%</c:formatCode>
                <c:ptCount val="7"/>
                <c:pt idx="0">
                  <c:v>0.91463414634000006</c:v>
                </c:pt>
                <c:pt idx="1">
                  <c:v>0.90243902439000001</c:v>
                </c:pt>
                <c:pt idx="2">
                  <c:v>0.9756097561</c:v>
                </c:pt>
                <c:pt idx="3">
                  <c:v>0.95121951220000001</c:v>
                </c:pt>
                <c:pt idx="4">
                  <c:v>0.9756097561</c:v>
                </c:pt>
                <c:pt idx="5">
                  <c:v>0.98780487805000006</c:v>
                </c:pt>
                <c:pt idx="6">
                  <c:v>0.9756097561</c:v>
                </c:pt>
              </c:numCache>
            </c:numRef>
          </c:val>
          <c:extLst>
            <c:ext xmlns:c16="http://schemas.microsoft.com/office/drawing/2014/chart" uri="{C3380CC4-5D6E-409C-BE32-E72D297353CC}">
              <c16:uniqueId val="{00000001-F49B-444E-A24A-6DEE4AC3AA9C}"/>
            </c:ext>
          </c:extLst>
        </c:ser>
        <c:ser>
          <c:idx val="4"/>
          <c:order val="4"/>
          <c:tx>
            <c:strRef>
              <c:f>ג!$A$49</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ג!$B$44:$H$44</c:f>
              <c:strCache>
                <c:ptCount val="7"/>
                <c:pt idx="0">
                  <c:v>באיזו מידה הנך שבע רצון מרמת המקצועיות של קב"ט המחוז?</c:v>
                </c:pt>
                <c:pt idx="1">
                  <c:v>באיזו מידה הנך שבע רצון מרמת המקצועיות של סגן קב"ט מחוזי?</c:v>
                </c:pt>
                <c:pt idx="2">
                  <c:v>באיזו מידה הנך שבע רצון מרמתו המקצועית של ק. המתקן?</c:v>
                </c:pt>
                <c:pt idx="3">
                  <c:v>באיזו מידה הנך שבע רצון ממקצועיות חבריך לעבודה?</c:v>
                </c:pt>
                <c:pt idx="4">
                  <c:v>באיזה רמה אתה סומך על חבריך לצוות באירועי חירום?</c:v>
                </c:pt>
                <c:pt idx="5">
                  <c:v>באיזו מידה הנך שבע רצון מרמת המקצועיות שלך?</c:v>
                </c:pt>
                <c:pt idx="6">
                  <c:v>באיזה מידה הנך שבע רצון מרמת המוכנות שלך להתמודדות עם מצבי חירום?</c:v>
                </c:pt>
              </c:strCache>
            </c:strRef>
          </c:cat>
          <c:val>
            <c:numRef>
              <c:f>ג!$B$49:$H$49</c:f>
              <c:numCache>
                <c:formatCode>0%</c:formatCode>
                <c:ptCount val="7"/>
                <c:pt idx="0">
                  <c:v>0.96629213482999998</c:v>
                </c:pt>
                <c:pt idx="1">
                  <c:v>0.88888888888999995</c:v>
                </c:pt>
                <c:pt idx="2">
                  <c:v>0.91111111110999998</c:v>
                </c:pt>
                <c:pt idx="3">
                  <c:v>1</c:v>
                </c:pt>
                <c:pt idx="4">
                  <c:v>0.98888888889000004</c:v>
                </c:pt>
                <c:pt idx="5">
                  <c:v>0.98888888889000004</c:v>
                </c:pt>
                <c:pt idx="6">
                  <c:v>1</c:v>
                </c:pt>
              </c:numCache>
            </c:numRef>
          </c:val>
          <c:extLst>
            <c:ext xmlns:c16="http://schemas.microsoft.com/office/drawing/2014/chart" uri="{C3380CC4-5D6E-409C-BE32-E72D297353CC}">
              <c16:uniqueId val="{00000002-F49B-444E-A24A-6DEE4AC3AA9C}"/>
            </c:ext>
          </c:extLst>
        </c:ser>
        <c:dLbls>
          <c:dLblPos val="inEnd"/>
          <c:showLegendKey val="0"/>
          <c:showVal val="1"/>
          <c:showCatName val="0"/>
          <c:showSerName val="0"/>
          <c:showPercent val="0"/>
          <c:showBubbleSize val="0"/>
        </c:dLbls>
        <c:gapWidth val="65"/>
        <c:axId val="422638824"/>
        <c:axId val="422648232"/>
        <c:extLst>
          <c:ext xmlns:c15="http://schemas.microsoft.com/office/drawing/2012/chart" uri="{02D57815-91ED-43cb-92C2-25804820EDAC}">
            <c15:filteredBarSeries>
              <c15:ser>
                <c:idx val="0"/>
                <c:order val="0"/>
                <c:tx>
                  <c:strRef>
                    <c:extLst>
                      <c:ext uri="{02D57815-91ED-43cb-92C2-25804820EDAC}">
                        <c15:formulaRef>
                          <c15:sqref>ג!$A$45</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ג!$B$44:$H$44</c15:sqref>
                        </c15:formulaRef>
                      </c:ext>
                    </c:extLst>
                    <c:strCache>
                      <c:ptCount val="7"/>
                      <c:pt idx="0">
                        <c:v>באיזו מידה הנך שבע רצון מרמת המקצועיות של קב"ט המחוז?</c:v>
                      </c:pt>
                      <c:pt idx="1">
                        <c:v>באיזו מידה הנך שבע רצון מרמת המקצועיות של סגן קב"ט מחוזי?</c:v>
                      </c:pt>
                      <c:pt idx="2">
                        <c:v>באיזו מידה הנך שבע רצון מרמתו המקצועית של ק. המתקן?</c:v>
                      </c:pt>
                      <c:pt idx="3">
                        <c:v>באיזו מידה הנך שבע רצון ממקצועיות חבריך לעבודה?</c:v>
                      </c:pt>
                      <c:pt idx="4">
                        <c:v>באיזה רמה אתה סומך על חבריך לצוות באירועי חירום?</c:v>
                      </c:pt>
                      <c:pt idx="5">
                        <c:v>באיזו מידה הנך שבע רצון מרמת המקצועיות שלך?</c:v>
                      </c:pt>
                      <c:pt idx="6">
                        <c:v>באיזה מידה הנך שבע רצון מרמת המוכנות שלך להתמודדות עם מצבי חירום?</c:v>
                      </c:pt>
                    </c:strCache>
                  </c:strRef>
                </c:cat>
                <c:val>
                  <c:numRef>
                    <c:extLst>
                      <c:ext uri="{02D57815-91ED-43cb-92C2-25804820EDAC}">
                        <c15:formulaRef>
                          <c15:sqref>ג!$B$45:$H$45</c15:sqref>
                        </c15:formulaRef>
                      </c:ext>
                    </c:extLst>
                    <c:numCache>
                      <c:formatCode>0%</c:formatCode>
                      <c:ptCount val="7"/>
                      <c:pt idx="0">
                        <c:v>0.84399999999999997</c:v>
                      </c:pt>
                      <c:pt idx="1">
                        <c:v>0.83899999999999997</c:v>
                      </c:pt>
                      <c:pt idx="2">
                        <c:v>0.88500000000000001</c:v>
                      </c:pt>
                      <c:pt idx="3">
                        <c:v>0.98399999999999999</c:v>
                      </c:pt>
                      <c:pt idx="4">
                        <c:v>0.98499999999999999</c:v>
                      </c:pt>
                      <c:pt idx="5">
                        <c:v>0.98499999999999999</c:v>
                      </c:pt>
                      <c:pt idx="6">
                        <c:v>0.96899999999999997</c:v>
                      </c:pt>
                    </c:numCache>
                  </c:numRef>
                </c:val>
                <c:extLst>
                  <c:ext xmlns:c16="http://schemas.microsoft.com/office/drawing/2014/chart" uri="{C3380CC4-5D6E-409C-BE32-E72D297353CC}">
                    <c16:uniqueId val="{00000003-F49B-444E-A24A-6DEE4AC3AA9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ג!$A$46</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ג!$B$44:$H$44</c15:sqref>
                        </c15:formulaRef>
                      </c:ext>
                    </c:extLst>
                    <c:strCache>
                      <c:ptCount val="7"/>
                      <c:pt idx="0">
                        <c:v>באיזו מידה הנך שבע רצון מרמת המקצועיות של קב"ט המחוז?</c:v>
                      </c:pt>
                      <c:pt idx="1">
                        <c:v>באיזו מידה הנך שבע רצון מרמת המקצועיות של סגן קב"ט מחוזי?</c:v>
                      </c:pt>
                      <c:pt idx="2">
                        <c:v>באיזו מידה הנך שבע רצון מרמתו המקצועית של ק. המתקן?</c:v>
                      </c:pt>
                      <c:pt idx="3">
                        <c:v>באיזו מידה הנך שבע רצון ממקצועיות חבריך לעבודה?</c:v>
                      </c:pt>
                      <c:pt idx="4">
                        <c:v>באיזה רמה אתה סומך על חבריך לצוות באירועי חירום?</c:v>
                      </c:pt>
                      <c:pt idx="5">
                        <c:v>באיזו מידה הנך שבע רצון מרמת המקצועיות שלך?</c:v>
                      </c:pt>
                      <c:pt idx="6">
                        <c:v>באיזה מידה הנך שבע רצון מרמת המוכנות שלך להתמודדות עם מצבי חירום?</c:v>
                      </c:pt>
                    </c:strCache>
                  </c:strRef>
                </c:cat>
                <c:val>
                  <c:numRef>
                    <c:extLst xmlns:c15="http://schemas.microsoft.com/office/drawing/2012/chart">
                      <c:ext xmlns:c15="http://schemas.microsoft.com/office/drawing/2012/chart" uri="{02D57815-91ED-43cb-92C2-25804820EDAC}">
                        <c15:formulaRef>
                          <c15:sqref>ג!$B$46:$H$46</c15:sqref>
                        </c15:formulaRef>
                      </c:ext>
                    </c:extLst>
                    <c:numCache>
                      <c:formatCode>0%</c:formatCode>
                      <c:ptCount val="7"/>
                      <c:pt idx="0">
                        <c:v>0.97299999999999998</c:v>
                      </c:pt>
                      <c:pt idx="1">
                        <c:v>0.93200000000000005</c:v>
                      </c:pt>
                      <c:pt idx="2">
                        <c:v>0.94199999999999995</c:v>
                      </c:pt>
                      <c:pt idx="3">
                        <c:v>1</c:v>
                      </c:pt>
                      <c:pt idx="4">
                        <c:v>1</c:v>
                      </c:pt>
                      <c:pt idx="5">
                        <c:v>1</c:v>
                      </c:pt>
                      <c:pt idx="6">
                        <c:v>0.97299999999999998</c:v>
                      </c:pt>
                    </c:numCache>
                  </c:numRef>
                </c:val>
                <c:extLst xmlns:c15="http://schemas.microsoft.com/office/drawing/2012/chart">
                  <c:ext xmlns:c16="http://schemas.microsoft.com/office/drawing/2014/chart" uri="{C3380CC4-5D6E-409C-BE32-E72D297353CC}">
                    <c16:uniqueId val="{00000004-F49B-444E-A24A-6DEE4AC3AA9C}"/>
                  </c:ext>
                </c:extLst>
              </c15:ser>
            </c15:filteredBarSeries>
          </c:ext>
        </c:extLst>
      </c:barChart>
      <c:catAx>
        <c:axId val="422638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48232"/>
        <c:crosses val="autoZero"/>
        <c:auto val="1"/>
        <c:lblAlgn val="ctr"/>
        <c:lblOffset val="100"/>
        <c:noMultiLvlLbl val="0"/>
      </c:catAx>
      <c:valAx>
        <c:axId val="422648232"/>
        <c:scaling>
          <c:orientation val="minMax"/>
          <c:max val="1"/>
          <c:min val="0"/>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38824"/>
        <c:crosses val="autoZero"/>
        <c:crossBetween val="between"/>
      </c:valAx>
      <c:spPr>
        <a:noFill/>
        <a:ln>
          <a:noFill/>
        </a:ln>
        <a:effectLst/>
      </c:spPr>
    </c:plotArea>
    <c:legend>
      <c:legendPos val="b"/>
      <c:layout>
        <c:manualLayout>
          <c:xMode val="edge"/>
          <c:yMode val="edge"/>
          <c:x val="0.26875823873527632"/>
          <c:y val="1.1771424739072037E-2"/>
          <c:w val="0.48587849359795765"/>
          <c:h val="5.618484471528624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8.3333333333333329E-2"/>
          <c:w val="0.84341907261592297"/>
          <c:h val="0.78748505395158941"/>
        </c:manualLayout>
      </c:layout>
      <c:barChart>
        <c:barDir val="col"/>
        <c:grouping val="clustered"/>
        <c:varyColors val="0"/>
        <c:ser>
          <c:idx val="2"/>
          <c:order val="2"/>
          <c:tx>
            <c:strRef>
              <c:f>ד!$A$20</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ד!$B$16:$F$17</c:f>
              <c:strCache>
                <c:ptCount val="5"/>
                <c:pt idx="0">
                  <c:v>מחוז חיפה וצפון</c:v>
                </c:pt>
                <c:pt idx="1">
                  <c:v>מחוז תל אביב</c:v>
                </c:pt>
                <c:pt idx="2">
                  <c:v>מחוז מרכז</c:v>
                </c:pt>
                <c:pt idx="3">
                  <c:v>מחוז ירושלים והדרום</c:v>
                </c:pt>
                <c:pt idx="4">
                  <c:v>מדד ארצי</c:v>
                </c:pt>
              </c:strCache>
            </c:strRef>
          </c:cat>
          <c:val>
            <c:numRef>
              <c:f>ד!$B$20:$F$20</c:f>
              <c:numCache>
                <c:formatCode>0%</c:formatCode>
                <c:ptCount val="5"/>
                <c:pt idx="0">
                  <c:v>0.94949494899999998</c:v>
                </c:pt>
                <c:pt idx="1">
                  <c:v>0.571428571</c:v>
                </c:pt>
                <c:pt idx="2">
                  <c:v>0.78985507200000005</c:v>
                </c:pt>
                <c:pt idx="3">
                  <c:v>0.75833333300000005</c:v>
                </c:pt>
                <c:pt idx="4">
                  <c:v>0.82730923700000003</c:v>
                </c:pt>
              </c:numCache>
            </c:numRef>
          </c:val>
          <c:extLst>
            <c:ext xmlns:c16="http://schemas.microsoft.com/office/drawing/2014/chart" uri="{C3380CC4-5D6E-409C-BE32-E72D297353CC}">
              <c16:uniqueId val="{00000000-61B7-4576-9F54-786A05E909A8}"/>
            </c:ext>
          </c:extLst>
        </c:ser>
        <c:ser>
          <c:idx val="3"/>
          <c:order val="3"/>
          <c:tx>
            <c:strRef>
              <c:f>ד!$A$21</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ד!$B$16:$F$17</c:f>
              <c:strCache>
                <c:ptCount val="5"/>
                <c:pt idx="0">
                  <c:v>מחוז חיפה וצפון</c:v>
                </c:pt>
                <c:pt idx="1">
                  <c:v>מחוז תל אביב</c:v>
                </c:pt>
                <c:pt idx="2">
                  <c:v>מחוז מרכז</c:v>
                </c:pt>
                <c:pt idx="3">
                  <c:v>מחוז ירושלים והדרום</c:v>
                </c:pt>
                <c:pt idx="4">
                  <c:v>מדד ארצי</c:v>
                </c:pt>
              </c:strCache>
            </c:strRef>
          </c:cat>
          <c:val>
            <c:numRef>
              <c:f>ד!$B$21:$F$21</c:f>
              <c:numCache>
                <c:formatCode>0%</c:formatCode>
                <c:ptCount val="5"/>
                <c:pt idx="0">
                  <c:v>0.97979797980000005</c:v>
                </c:pt>
                <c:pt idx="1">
                  <c:v>0.27777777778000001</c:v>
                </c:pt>
                <c:pt idx="2">
                  <c:v>0.77777777778000001</c:v>
                </c:pt>
                <c:pt idx="3">
                  <c:v>0.79437229437000001</c:v>
                </c:pt>
                <c:pt idx="4">
                  <c:v>0.84527752684999991</c:v>
                </c:pt>
              </c:numCache>
            </c:numRef>
          </c:val>
          <c:extLst>
            <c:ext xmlns:c16="http://schemas.microsoft.com/office/drawing/2014/chart" uri="{C3380CC4-5D6E-409C-BE32-E72D297353CC}">
              <c16:uniqueId val="{00000001-61B7-4576-9F54-786A05E909A8}"/>
            </c:ext>
          </c:extLst>
        </c:ser>
        <c:ser>
          <c:idx val="4"/>
          <c:order val="4"/>
          <c:tx>
            <c:strRef>
              <c:f>ד!$A$22</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ד!$B$16:$F$17</c:f>
              <c:strCache>
                <c:ptCount val="5"/>
                <c:pt idx="0">
                  <c:v>מחוז חיפה וצפון</c:v>
                </c:pt>
                <c:pt idx="1">
                  <c:v>מחוז תל אביב</c:v>
                </c:pt>
                <c:pt idx="2">
                  <c:v>מחוז מרכז</c:v>
                </c:pt>
                <c:pt idx="3">
                  <c:v>מחוז ירושלים והדרום</c:v>
                </c:pt>
                <c:pt idx="4">
                  <c:v>מדד ארצי</c:v>
                </c:pt>
              </c:strCache>
            </c:strRef>
          </c:cat>
          <c:val>
            <c:numRef>
              <c:f>ד!$B$22:$F$22</c:f>
              <c:numCache>
                <c:formatCode>0%</c:formatCode>
                <c:ptCount val="5"/>
                <c:pt idx="0">
                  <c:v>1</c:v>
                </c:pt>
                <c:pt idx="1">
                  <c:v>0.61666666667000003</c:v>
                </c:pt>
                <c:pt idx="2">
                  <c:v>0.94782608695999992</c:v>
                </c:pt>
                <c:pt idx="3">
                  <c:v>0.88181818182000005</c:v>
                </c:pt>
                <c:pt idx="4">
                  <c:v>0.90666666667000007</c:v>
                </c:pt>
              </c:numCache>
            </c:numRef>
          </c:val>
          <c:extLst>
            <c:ext xmlns:c16="http://schemas.microsoft.com/office/drawing/2014/chart" uri="{C3380CC4-5D6E-409C-BE32-E72D297353CC}">
              <c16:uniqueId val="{00000002-61B7-4576-9F54-786A05E909A8}"/>
            </c:ext>
          </c:extLst>
        </c:ser>
        <c:dLbls>
          <c:dLblPos val="inEnd"/>
          <c:showLegendKey val="0"/>
          <c:showVal val="1"/>
          <c:showCatName val="0"/>
          <c:showSerName val="0"/>
          <c:showPercent val="0"/>
          <c:showBubbleSize val="0"/>
        </c:dLbls>
        <c:gapWidth val="65"/>
        <c:axId val="422640000"/>
        <c:axId val="422641176"/>
        <c:extLst>
          <c:ext xmlns:c15="http://schemas.microsoft.com/office/drawing/2012/chart" uri="{02D57815-91ED-43cb-92C2-25804820EDAC}">
            <c15:filteredBarSeries>
              <c15:ser>
                <c:idx val="0"/>
                <c:order val="0"/>
                <c:tx>
                  <c:strRef>
                    <c:extLst>
                      <c:ext uri="{02D57815-91ED-43cb-92C2-25804820EDAC}">
                        <c15:formulaRef>
                          <c15:sqref>ד!$A$18</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1">
                        <a:lumMod val="50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61B7-4576-9F54-786A05E909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ד!$B$16:$F$17</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c:ext uri="{02D57815-91ED-43cb-92C2-25804820EDAC}">
                        <c15:formulaRef>
                          <c15:sqref>ד!$B$18:$F$18</c15:sqref>
                        </c15:formulaRef>
                      </c:ext>
                    </c:extLst>
                    <c:numCache>
                      <c:formatCode>0%</c:formatCode>
                      <c:ptCount val="5"/>
                      <c:pt idx="0">
                        <c:v>0.93899999999999995</c:v>
                      </c:pt>
                      <c:pt idx="1">
                        <c:v>0.85699999999999998</c:v>
                      </c:pt>
                      <c:pt idx="2">
                        <c:v>0.86599999999999999</c:v>
                      </c:pt>
                      <c:pt idx="3">
                        <c:v>0.95899999999999996</c:v>
                      </c:pt>
                      <c:pt idx="4">
                        <c:v>0.75600000000000001</c:v>
                      </c:pt>
                    </c:numCache>
                  </c:numRef>
                </c:val>
                <c:extLst>
                  <c:ext xmlns:c16="http://schemas.microsoft.com/office/drawing/2014/chart" uri="{C3380CC4-5D6E-409C-BE32-E72D297353CC}">
                    <c16:uniqueId val="{00000005-61B7-4576-9F54-786A05E909A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ד!$A$19</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Pt>
                  <c:idx val="4"/>
                  <c:invertIfNegative val="0"/>
                  <c:bubble3D val="0"/>
                  <c:spPr>
                    <a:solidFill>
                      <a:schemeClr val="accent2">
                        <a:lumMod val="75000"/>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xmlns:c15="http://schemas.microsoft.com/office/drawing/2012/chart">
                    <c:ext xmlns:c16="http://schemas.microsoft.com/office/drawing/2014/chart" uri="{C3380CC4-5D6E-409C-BE32-E72D297353CC}">
                      <c16:uniqueId val="{00000007-61B7-4576-9F54-786A05E909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ד!$B$16:$F$17</c15:sqref>
                        </c15:formulaRef>
                      </c:ext>
                    </c:extLst>
                    <c:strCache>
                      <c:ptCount val="5"/>
                      <c:pt idx="0">
                        <c:v>מחוז חיפה וצפון</c:v>
                      </c:pt>
                      <c:pt idx="1">
                        <c:v>מחוז תל אביב</c:v>
                      </c:pt>
                      <c:pt idx="2">
                        <c:v>מחוז מרכז</c:v>
                      </c:pt>
                      <c:pt idx="3">
                        <c:v>מחוז ירושלים והדרום</c:v>
                      </c:pt>
                      <c:pt idx="4">
                        <c:v>מדד ארצי</c:v>
                      </c:pt>
                    </c:strCache>
                  </c:strRef>
                </c:cat>
                <c:val>
                  <c:numRef>
                    <c:extLst xmlns:c15="http://schemas.microsoft.com/office/drawing/2012/chart">
                      <c:ext xmlns:c15="http://schemas.microsoft.com/office/drawing/2012/chart" uri="{02D57815-91ED-43cb-92C2-25804820EDAC}">
                        <c15:formulaRef>
                          <c15:sqref>ד!$B$19:$F$19</c15:sqref>
                        </c15:formulaRef>
                      </c:ext>
                    </c:extLst>
                    <c:numCache>
                      <c:formatCode>0%</c:formatCode>
                      <c:ptCount val="5"/>
                      <c:pt idx="0">
                        <c:v>0.99399999999999999</c:v>
                      </c:pt>
                      <c:pt idx="1">
                        <c:v>1</c:v>
                      </c:pt>
                      <c:pt idx="2">
                        <c:v>0.94399999999999995</c:v>
                      </c:pt>
                      <c:pt idx="3">
                        <c:v>0.98099999999999998</c:v>
                      </c:pt>
                      <c:pt idx="4">
                        <c:v>0.88</c:v>
                      </c:pt>
                    </c:numCache>
                  </c:numRef>
                </c:val>
                <c:extLst xmlns:c15="http://schemas.microsoft.com/office/drawing/2012/chart">
                  <c:ext xmlns:c16="http://schemas.microsoft.com/office/drawing/2014/chart" uri="{C3380CC4-5D6E-409C-BE32-E72D297353CC}">
                    <c16:uniqueId val="{00000008-61B7-4576-9F54-786A05E909A8}"/>
                  </c:ext>
                </c:extLst>
              </c15:ser>
            </c15:filteredBarSeries>
          </c:ext>
        </c:extLst>
      </c:barChart>
      <c:catAx>
        <c:axId val="422640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41176"/>
        <c:crosses val="autoZero"/>
        <c:auto val="1"/>
        <c:lblAlgn val="ctr"/>
        <c:lblOffset val="100"/>
        <c:noMultiLvlLbl val="0"/>
      </c:catAx>
      <c:valAx>
        <c:axId val="422641176"/>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40000"/>
        <c:crosses val="autoZero"/>
        <c:crossBetween val="between"/>
      </c:valAx>
      <c:spPr>
        <a:noFill/>
        <a:ln>
          <a:noFill/>
        </a:ln>
        <a:effectLst/>
      </c:spPr>
    </c:plotArea>
    <c:legend>
      <c:legendPos val="b"/>
      <c:layout>
        <c:manualLayout>
          <c:xMode val="edge"/>
          <c:yMode val="edge"/>
          <c:x val="0.31807960920279499"/>
          <c:y val="1.9096777520013462E-2"/>
          <c:w val="0.29683737803405968"/>
          <c:h val="7.586330912332098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801415102935402E-2"/>
          <c:y val="0.10416621164822115"/>
          <c:w val="0.86755998283719693"/>
          <c:h val="0.61732810658352066"/>
        </c:manualLayout>
      </c:layout>
      <c:barChart>
        <c:barDir val="col"/>
        <c:grouping val="clustered"/>
        <c:varyColors val="0"/>
        <c:ser>
          <c:idx val="2"/>
          <c:order val="2"/>
          <c:tx>
            <c:strRef>
              <c:f>ד!$A$42</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ד!$B$39:$F$39</c:f>
              <c:strCache>
                <c:ptCount val="5"/>
                <c:pt idx="0">
                  <c:v>באיזה מידה הנך שבע רצון ממעורבות קב"ט המחוז  בנעשה בלשכה ?</c:v>
                </c:pt>
                <c:pt idx="1">
                  <c:v>באיזה מידה הנך שבע רצון ממעורבות סגן קב"ט המחוז בנעשה בלשכה?</c:v>
                </c:pt>
                <c:pt idx="2">
                  <c:v>באיזה מידה הנך שבע רצון ממעורבות אמרכלית המחוז בנעשה בלשכה?</c:v>
                </c:pt>
                <c:pt idx="3">
                  <c:v>באיזו מידה הנך שבע רצון ממידת פתרון בעיותייך האישיות ע"י הק. מתקן?</c:v>
                </c:pt>
                <c:pt idx="4">
                  <c:v>השכר והתנאים הנלווים הניתנים לי, הוגנים ביחס לתנאים במקומות עבודה דומים אחרים.</c:v>
                </c:pt>
              </c:strCache>
            </c:strRef>
          </c:cat>
          <c:val>
            <c:numRef>
              <c:f>ד!$B$42:$F$42</c:f>
              <c:numCache>
                <c:formatCode>0%</c:formatCode>
                <c:ptCount val="5"/>
                <c:pt idx="0">
                  <c:v>0.92771084299999995</c:v>
                </c:pt>
                <c:pt idx="1">
                  <c:v>0.95180722900000003</c:v>
                </c:pt>
                <c:pt idx="2">
                  <c:v>0.96385542199999996</c:v>
                </c:pt>
                <c:pt idx="3">
                  <c:v>0.95180722900000003</c:v>
                </c:pt>
                <c:pt idx="4">
                  <c:v>0.50602409599999998</c:v>
                </c:pt>
              </c:numCache>
            </c:numRef>
          </c:val>
          <c:extLst>
            <c:ext xmlns:c16="http://schemas.microsoft.com/office/drawing/2014/chart" uri="{C3380CC4-5D6E-409C-BE32-E72D297353CC}">
              <c16:uniqueId val="{00000000-8FC5-459E-9AF1-2622A04590AD}"/>
            </c:ext>
          </c:extLst>
        </c:ser>
        <c:ser>
          <c:idx val="3"/>
          <c:order val="3"/>
          <c:tx>
            <c:strRef>
              <c:f>ד!$A$43</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ד!$B$39:$F$39</c:f>
              <c:strCache>
                <c:ptCount val="5"/>
                <c:pt idx="0">
                  <c:v>באיזה מידה הנך שבע רצון ממעורבות קב"ט המחוז  בנעשה בלשכה ?</c:v>
                </c:pt>
                <c:pt idx="1">
                  <c:v>באיזה מידה הנך שבע רצון ממעורבות סגן קב"ט המחוז בנעשה בלשכה?</c:v>
                </c:pt>
                <c:pt idx="2">
                  <c:v>באיזה מידה הנך שבע רצון ממעורבות אמרכלית המחוז בנעשה בלשכה?</c:v>
                </c:pt>
                <c:pt idx="3">
                  <c:v>באיזו מידה הנך שבע רצון ממידת פתרון בעיותייך האישיות ע"י הק. מתקן?</c:v>
                </c:pt>
                <c:pt idx="4">
                  <c:v>השכר והתנאים הנלווים הניתנים לי, הוגנים ביחס לתנאים במקומות עבודה דומים אחרים.</c:v>
                </c:pt>
              </c:strCache>
            </c:strRef>
          </c:cat>
          <c:val>
            <c:numRef>
              <c:f>ד!$B$43:$F$43</c:f>
              <c:numCache>
                <c:formatCode>0%</c:formatCode>
                <c:ptCount val="5"/>
                <c:pt idx="0">
                  <c:v>0.8765432098799999</c:v>
                </c:pt>
                <c:pt idx="1">
                  <c:v>0.89024390244000007</c:v>
                </c:pt>
                <c:pt idx="2">
                  <c:v>0.91463414634000006</c:v>
                </c:pt>
                <c:pt idx="3">
                  <c:v>0.96341463415000006</c:v>
                </c:pt>
                <c:pt idx="4">
                  <c:v>0.69512195121999998</c:v>
                </c:pt>
              </c:numCache>
            </c:numRef>
          </c:val>
          <c:extLst>
            <c:ext xmlns:c16="http://schemas.microsoft.com/office/drawing/2014/chart" uri="{C3380CC4-5D6E-409C-BE32-E72D297353CC}">
              <c16:uniqueId val="{00000001-8FC5-459E-9AF1-2622A04590AD}"/>
            </c:ext>
          </c:extLst>
        </c:ser>
        <c:ser>
          <c:idx val="4"/>
          <c:order val="4"/>
          <c:tx>
            <c:strRef>
              <c:f>ד!$A$44</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David" panose="020E0502060401010101" pitchFamily="34" charset="-79"/>
                    <a:ea typeface="+mn-ea"/>
                    <a:cs typeface="David" panose="020E0502060401010101" pitchFamily="34" charset="-79"/>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ד!$B$39:$F$39</c:f>
              <c:strCache>
                <c:ptCount val="5"/>
                <c:pt idx="0">
                  <c:v>באיזה מידה הנך שבע רצון ממעורבות קב"ט המחוז  בנעשה בלשכה ?</c:v>
                </c:pt>
                <c:pt idx="1">
                  <c:v>באיזה מידה הנך שבע רצון ממעורבות סגן קב"ט המחוז בנעשה בלשכה?</c:v>
                </c:pt>
                <c:pt idx="2">
                  <c:v>באיזה מידה הנך שבע רצון ממעורבות אמרכלית המחוז בנעשה בלשכה?</c:v>
                </c:pt>
                <c:pt idx="3">
                  <c:v>באיזו מידה הנך שבע רצון ממידת פתרון בעיותייך האישיות ע"י הק. מתקן?</c:v>
                </c:pt>
                <c:pt idx="4">
                  <c:v>השכר והתנאים הנלווים הניתנים לי, הוגנים ביחס לתנאים במקומות עבודה דומים אחרים.</c:v>
                </c:pt>
              </c:strCache>
            </c:strRef>
          </c:cat>
          <c:val>
            <c:numRef>
              <c:f>ד!$B$44:$F$44</c:f>
              <c:numCache>
                <c:formatCode>0%</c:formatCode>
                <c:ptCount val="5"/>
                <c:pt idx="0">
                  <c:v>0.93333333333000001</c:v>
                </c:pt>
                <c:pt idx="1">
                  <c:v>0.86666666667000003</c:v>
                </c:pt>
                <c:pt idx="2">
                  <c:v>0.94444444443999997</c:v>
                </c:pt>
                <c:pt idx="3">
                  <c:v>0.94444444443999997</c:v>
                </c:pt>
                <c:pt idx="4">
                  <c:v>0.84444444444</c:v>
                </c:pt>
              </c:numCache>
            </c:numRef>
          </c:val>
          <c:extLst>
            <c:ext xmlns:c16="http://schemas.microsoft.com/office/drawing/2014/chart" uri="{C3380CC4-5D6E-409C-BE32-E72D297353CC}">
              <c16:uniqueId val="{00000002-8FC5-459E-9AF1-2622A04590AD}"/>
            </c:ext>
          </c:extLst>
        </c:ser>
        <c:dLbls>
          <c:dLblPos val="inEnd"/>
          <c:showLegendKey val="0"/>
          <c:showVal val="1"/>
          <c:showCatName val="0"/>
          <c:showSerName val="0"/>
          <c:showPercent val="0"/>
          <c:showBubbleSize val="0"/>
        </c:dLbls>
        <c:gapWidth val="65"/>
        <c:axId val="422642744"/>
        <c:axId val="422645488"/>
        <c:extLst>
          <c:ext xmlns:c15="http://schemas.microsoft.com/office/drawing/2012/chart" uri="{02D57815-91ED-43cb-92C2-25804820EDAC}">
            <c15:filteredBarSeries>
              <c15:ser>
                <c:idx val="0"/>
                <c:order val="0"/>
                <c:tx>
                  <c:strRef>
                    <c:extLst>
                      <c:ext uri="{02D57815-91ED-43cb-92C2-25804820EDAC}">
                        <c15:formulaRef>
                          <c15:sqref>ד!$A$40</c15:sqref>
                        </c15:formulaRef>
                      </c:ext>
                    </c:extLst>
                    <c:strCache>
                      <c:ptCount val="1"/>
                      <c:pt idx="0">
                        <c:v>2015</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1">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extLst>
                    <c:ext xmlns:c16="http://schemas.microsoft.com/office/drawing/2014/chart" uri="{C3380CC4-5D6E-409C-BE32-E72D297353CC}">
                      <c16:uniqueId val="{00000004-8FC5-459E-9AF1-2622A04590A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ד!$B$39:$F$39</c15:sqref>
                        </c15:formulaRef>
                      </c:ext>
                    </c:extLst>
                    <c:strCache>
                      <c:ptCount val="5"/>
                      <c:pt idx="0">
                        <c:v>באיזה מידה הנך שבע רצון ממעורבות קב"ט המחוז  בנעשה בלשכה ?</c:v>
                      </c:pt>
                      <c:pt idx="1">
                        <c:v>באיזה מידה הנך שבע רצון ממעורבות סגן קב"ט המחוז בנעשה בלשכה?</c:v>
                      </c:pt>
                      <c:pt idx="2">
                        <c:v>באיזה מידה הנך שבע רצון ממעורבות אמרכלית המחוז בנעשה בלשכה?</c:v>
                      </c:pt>
                      <c:pt idx="3">
                        <c:v>באיזו מידה הנך שבע רצון ממידת פתרון בעיותייך האישיות ע"י הק. מתקן?</c:v>
                      </c:pt>
                      <c:pt idx="4">
                        <c:v>השכר והתנאים הנלווים הניתנים לי, הוגנים ביחס לתנאים במקומות עבודה דומים אחרים.</c:v>
                      </c:pt>
                    </c:strCache>
                  </c:strRef>
                </c:cat>
                <c:val>
                  <c:numRef>
                    <c:extLst>
                      <c:ext uri="{02D57815-91ED-43cb-92C2-25804820EDAC}">
                        <c15:formulaRef>
                          <c15:sqref>ד!$B$40:$F$40</c15:sqref>
                        </c15:formulaRef>
                      </c:ext>
                    </c:extLst>
                    <c:numCache>
                      <c:formatCode>0%</c:formatCode>
                      <c:ptCount val="5"/>
                      <c:pt idx="0">
                        <c:v>0.876</c:v>
                      </c:pt>
                      <c:pt idx="1">
                        <c:v>0.83</c:v>
                      </c:pt>
                      <c:pt idx="2">
                        <c:v>0.90700000000000003</c:v>
                      </c:pt>
                      <c:pt idx="3">
                        <c:v>0.96799999999999997</c:v>
                      </c:pt>
                      <c:pt idx="4">
                        <c:v>0.53800000000000003</c:v>
                      </c:pt>
                    </c:numCache>
                  </c:numRef>
                </c:val>
                <c:extLst>
                  <c:ext xmlns:c16="http://schemas.microsoft.com/office/drawing/2014/chart" uri="{C3380CC4-5D6E-409C-BE32-E72D297353CC}">
                    <c16:uniqueId val="{00000005-8FC5-459E-9AF1-2622A04590A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ד!$A$41</c15:sqref>
                        </c15:formulaRef>
                      </c:ext>
                    </c:extLst>
                    <c:strCache>
                      <c:ptCount val="1"/>
                      <c:pt idx="0">
                        <c:v>2016</c:v>
                      </c:pt>
                    </c:strCache>
                  </c:strRef>
                </c:tx>
                <c:spPr>
                  <a:solidFill>
                    <a:schemeClr val="accent2">
                      <a:alpha val="85000"/>
                    </a:schemeClr>
                  </a:solidFill>
                  <a:ln w="9525" cap="flat" cmpd="sng" algn="ctr">
                    <a:solidFill>
                      <a:schemeClr val="lt1">
                        <a:alpha val="50000"/>
                      </a:schemeClr>
                    </a:solidFill>
                    <a:round/>
                  </a:ln>
                  <a:effectLst>
                    <a:outerShdw blurRad="50800" dist="38100" dir="10800000" algn="r"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ד!$B$39:$F$39</c15:sqref>
                        </c15:formulaRef>
                      </c:ext>
                    </c:extLst>
                    <c:strCache>
                      <c:ptCount val="5"/>
                      <c:pt idx="0">
                        <c:v>באיזה מידה הנך שבע רצון ממעורבות קב"ט המחוז  בנעשה בלשכה ?</c:v>
                      </c:pt>
                      <c:pt idx="1">
                        <c:v>באיזה מידה הנך שבע רצון ממעורבות סגן קב"ט המחוז בנעשה בלשכה?</c:v>
                      </c:pt>
                      <c:pt idx="2">
                        <c:v>באיזה מידה הנך שבע רצון ממעורבות אמרכלית המחוז בנעשה בלשכה?</c:v>
                      </c:pt>
                      <c:pt idx="3">
                        <c:v>באיזו מידה הנך שבע רצון ממידת פתרון בעיותייך האישיות ע"י הק. מתקן?</c:v>
                      </c:pt>
                      <c:pt idx="4">
                        <c:v>השכר והתנאים הנלווים הניתנים לי, הוגנים ביחס לתנאים במקומות עבודה דומים אחרים.</c:v>
                      </c:pt>
                    </c:strCache>
                  </c:strRef>
                </c:cat>
                <c:val>
                  <c:numRef>
                    <c:extLst xmlns:c15="http://schemas.microsoft.com/office/drawing/2012/chart">
                      <c:ext xmlns:c15="http://schemas.microsoft.com/office/drawing/2012/chart" uri="{02D57815-91ED-43cb-92C2-25804820EDAC}">
                        <c15:formulaRef>
                          <c15:sqref>ד!$B$41:$F$41</c15:sqref>
                        </c15:formulaRef>
                      </c:ext>
                    </c:extLst>
                    <c:numCache>
                      <c:formatCode>0%</c:formatCode>
                      <c:ptCount val="5"/>
                      <c:pt idx="0">
                        <c:v>0.93200000000000005</c:v>
                      </c:pt>
                      <c:pt idx="1">
                        <c:v>0.93200000000000005</c:v>
                      </c:pt>
                      <c:pt idx="2">
                        <c:v>0.97299999999999998</c:v>
                      </c:pt>
                      <c:pt idx="3">
                        <c:v>0.91200000000000003</c:v>
                      </c:pt>
                      <c:pt idx="4">
                        <c:v>0.79700000000000004</c:v>
                      </c:pt>
                    </c:numCache>
                  </c:numRef>
                </c:val>
                <c:extLst xmlns:c15="http://schemas.microsoft.com/office/drawing/2012/chart">
                  <c:ext xmlns:c16="http://schemas.microsoft.com/office/drawing/2014/chart" uri="{C3380CC4-5D6E-409C-BE32-E72D297353CC}">
                    <c16:uniqueId val="{00000006-8FC5-459E-9AF1-2622A04590AD}"/>
                  </c:ext>
                </c:extLst>
              </c15:ser>
            </c15:filteredBarSeries>
          </c:ext>
        </c:extLst>
      </c:barChart>
      <c:catAx>
        <c:axId val="4226427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45488"/>
        <c:crosses val="autoZero"/>
        <c:auto val="1"/>
        <c:lblAlgn val="ctr"/>
        <c:lblOffset val="100"/>
        <c:noMultiLvlLbl val="0"/>
      </c:catAx>
      <c:valAx>
        <c:axId val="422645488"/>
        <c:scaling>
          <c:orientation val="minMax"/>
          <c:max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crossAx val="422642744"/>
        <c:crosses val="autoZero"/>
        <c:crossBetween val="between"/>
      </c:valAx>
      <c:spPr>
        <a:noFill/>
        <a:ln>
          <a:noFill/>
        </a:ln>
        <a:effectLst/>
      </c:spPr>
    </c:plotArea>
    <c:legend>
      <c:legendPos val="b"/>
      <c:layout>
        <c:manualLayout>
          <c:xMode val="edge"/>
          <c:yMode val="edge"/>
          <c:x val="0.2576108454462015"/>
          <c:y val="2.1600050817288871E-2"/>
          <c:w val="0.37826564134978513"/>
          <c:h val="5.11134881424692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a:prstClr val="black">
          <a:alpha val="50000"/>
        </a:prstClr>
      </a:innerShdw>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8E72-C169-4215-A472-E4051BD1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2057</Words>
  <Characters>10290</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יולנדה גולן</dc:creator>
  <cp:keywords/>
  <dc:description/>
  <cp:lastModifiedBy>רפי גולן</cp:lastModifiedBy>
  <cp:revision>8</cp:revision>
  <cp:lastPrinted>2016-09-22T09:09:00Z</cp:lastPrinted>
  <dcterms:created xsi:type="dcterms:W3CDTF">2019-09-25T19:35:00Z</dcterms:created>
  <dcterms:modified xsi:type="dcterms:W3CDTF">2019-09-26T09:27:00Z</dcterms:modified>
</cp:coreProperties>
</file>