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2B24" w:rsidRDefault="00222B24" w:rsidP="00144DF9">
      <w:pPr>
        <w:spacing w:line="276" w:lineRule="auto"/>
        <w:rPr>
          <w:rFonts w:hint="cs"/>
          <w:szCs w:val="20"/>
          <w:rtl/>
        </w:rPr>
      </w:pPr>
    </w:p>
    <w:p w:rsidR="00116712" w:rsidRDefault="00116712" w:rsidP="00144DF9">
      <w:pPr>
        <w:spacing w:line="276" w:lineRule="auto"/>
        <w:rPr>
          <w:rFonts w:hint="cs"/>
          <w:szCs w:val="20"/>
          <w:rtl/>
        </w:rPr>
      </w:pPr>
    </w:p>
    <w:p w:rsidR="00116712" w:rsidRDefault="00116712" w:rsidP="00144DF9">
      <w:pPr>
        <w:spacing w:line="276" w:lineRule="auto"/>
        <w:rPr>
          <w:rFonts w:hint="cs"/>
          <w:szCs w:val="20"/>
          <w:rtl/>
        </w:rPr>
      </w:pPr>
    </w:p>
    <w:p w:rsidR="00116712" w:rsidRDefault="00116712" w:rsidP="00144DF9">
      <w:pPr>
        <w:spacing w:line="276" w:lineRule="auto"/>
        <w:rPr>
          <w:rFonts w:hint="cs"/>
          <w:szCs w:val="20"/>
          <w:rtl/>
        </w:rPr>
      </w:pPr>
    </w:p>
    <w:p w:rsidR="00116712" w:rsidRDefault="00116712" w:rsidP="00144DF9">
      <w:pPr>
        <w:spacing w:line="276" w:lineRule="auto"/>
        <w:rPr>
          <w:rFonts w:hint="cs"/>
          <w:szCs w:val="20"/>
          <w:rtl/>
        </w:rPr>
      </w:pPr>
    </w:p>
    <w:p w:rsidR="00116712" w:rsidRDefault="00116712" w:rsidP="00144DF9">
      <w:pPr>
        <w:spacing w:line="276" w:lineRule="auto"/>
        <w:rPr>
          <w:rFonts w:hint="cs"/>
          <w:szCs w:val="20"/>
          <w:rtl/>
        </w:rPr>
      </w:pPr>
    </w:p>
    <w:p w:rsidR="00116712" w:rsidRDefault="00116712" w:rsidP="00144DF9">
      <w:pPr>
        <w:spacing w:line="276" w:lineRule="auto"/>
        <w:rPr>
          <w:szCs w:val="20"/>
          <w:rtl/>
        </w:rPr>
      </w:pPr>
    </w:p>
    <w:p w:rsidR="00116712" w:rsidRDefault="00116712" w:rsidP="00144DF9">
      <w:pPr>
        <w:spacing w:line="276" w:lineRule="auto"/>
        <w:rPr>
          <w:szCs w:val="20"/>
          <w:rtl/>
        </w:rPr>
      </w:pPr>
    </w:p>
    <w:p w:rsidR="00116712" w:rsidRDefault="00116712" w:rsidP="00144DF9">
      <w:pPr>
        <w:spacing w:line="276" w:lineRule="auto"/>
        <w:rPr>
          <w:szCs w:val="20"/>
          <w:rtl/>
        </w:rPr>
      </w:pPr>
    </w:p>
    <w:p w:rsidR="00116712" w:rsidRPr="00116712" w:rsidRDefault="00AB7412" w:rsidP="00144DF9">
      <w:pPr>
        <w:spacing w:line="276" w:lineRule="auto"/>
        <w:jc w:val="center"/>
        <w:rPr>
          <w:bCs/>
          <w:sz w:val="24"/>
          <w:u w:val="single"/>
          <w:rtl/>
        </w:rPr>
      </w:pPr>
      <w:r>
        <w:rPr>
          <w:rFonts w:hint="cs"/>
          <w:bCs/>
          <w:sz w:val="24"/>
          <w:u w:val="single"/>
          <w:rtl/>
        </w:rPr>
        <w:t>ב</w:t>
      </w:r>
      <w:r w:rsidR="00116712" w:rsidRPr="00116712">
        <w:rPr>
          <w:rFonts w:hint="cs"/>
          <w:bCs/>
          <w:sz w:val="24"/>
          <w:u w:val="single"/>
          <w:rtl/>
        </w:rPr>
        <w:t>ית החולים "איתנים"</w:t>
      </w:r>
      <w:r w:rsidR="00116712" w:rsidRPr="00116712">
        <w:rPr>
          <w:rFonts w:hint="cs"/>
          <w:bCs/>
          <w:sz w:val="24"/>
          <w:u w:val="single"/>
          <w:rtl/>
        </w:rPr>
        <w:t xml:space="preserve"> </w:t>
      </w:r>
      <w:r w:rsidR="00116712" w:rsidRPr="00116712">
        <w:rPr>
          <w:bCs/>
          <w:sz w:val="24"/>
          <w:u w:val="single"/>
          <w:rtl/>
        </w:rPr>
        <w:t>–</w:t>
      </w:r>
      <w:r w:rsidR="00116712" w:rsidRPr="00116712">
        <w:rPr>
          <w:rFonts w:hint="cs"/>
          <w:bCs/>
          <w:sz w:val="24"/>
          <w:u w:val="single"/>
          <w:rtl/>
        </w:rPr>
        <w:t xml:space="preserve"> דוח בקרה</w:t>
      </w:r>
    </w:p>
    <w:p w:rsidR="00116712" w:rsidRDefault="00116712" w:rsidP="00144DF9">
      <w:pPr>
        <w:spacing w:line="276" w:lineRule="auto"/>
        <w:jc w:val="both"/>
        <w:rPr>
          <w:rFonts w:hint="cs"/>
          <w:b w:val="0"/>
          <w:bCs/>
          <w:sz w:val="24"/>
          <w:rtl/>
        </w:rPr>
      </w:pPr>
    </w:p>
    <w:p w:rsidR="00AB7412" w:rsidRDefault="00AB7412" w:rsidP="00144DF9">
      <w:pPr>
        <w:spacing w:line="276" w:lineRule="auto"/>
        <w:jc w:val="both"/>
        <w:rPr>
          <w:rFonts w:hint="cs"/>
          <w:b w:val="0"/>
          <w:bCs/>
          <w:sz w:val="24"/>
          <w:rtl/>
        </w:rPr>
      </w:pPr>
    </w:p>
    <w:p w:rsidR="00116712" w:rsidRDefault="00116712" w:rsidP="00144DF9">
      <w:pPr>
        <w:spacing w:line="276" w:lineRule="auto"/>
        <w:jc w:val="both"/>
        <w:rPr>
          <w:b w:val="0"/>
          <w:sz w:val="24"/>
          <w:rtl/>
        </w:rPr>
      </w:pPr>
      <w:r>
        <w:rPr>
          <w:rFonts w:hint="cs"/>
          <w:b w:val="0"/>
          <w:bCs/>
          <w:sz w:val="24"/>
          <w:rtl/>
        </w:rPr>
        <w:t>סוג המסגרת:</w:t>
      </w:r>
      <w:r>
        <w:rPr>
          <w:rFonts w:hint="cs"/>
          <w:sz w:val="24"/>
          <w:rtl/>
        </w:rPr>
        <w:t xml:space="preserve"> בית חולים ממשלתי</w:t>
      </w:r>
    </w:p>
    <w:p w:rsidR="00116712" w:rsidRDefault="00116712" w:rsidP="00144DF9">
      <w:pPr>
        <w:spacing w:line="276" w:lineRule="auto"/>
        <w:jc w:val="both"/>
        <w:rPr>
          <w:sz w:val="24"/>
          <w:rtl/>
        </w:rPr>
      </w:pPr>
      <w:r>
        <w:rPr>
          <w:rFonts w:hint="cs"/>
          <w:b w:val="0"/>
          <w:bCs/>
          <w:sz w:val="24"/>
          <w:rtl/>
        </w:rPr>
        <w:t xml:space="preserve">סוג הבקרה: </w:t>
      </w:r>
      <w:r>
        <w:rPr>
          <w:rFonts w:hint="cs"/>
          <w:sz w:val="24"/>
          <w:rtl/>
        </w:rPr>
        <w:t xml:space="preserve">בקרה מתוכננת </w:t>
      </w:r>
      <w:r>
        <w:rPr>
          <w:rFonts w:hint="cs"/>
          <w:sz w:val="24"/>
          <w:rtl/>
        </w:rPr>
        <w:t>ומתואמת</w:t>
      </w:r>
    </w:p>
    <w:p w:rsidR="00116712" w:rsidRDefault="00116712" w:rsidP="00144DF9">
      <w:pPr>
        <w:spacing w:line="276" w:lineRule="auto"/>
        <w:jc w:val="both"/>
        <w:rPr>
          <w:sz w:val="24"/>
          <w:rtl/>
        </w:rPr>
      </w:pPr>
      <w:r w:rsidRPr="00DA17AB">
        <w:rPr>
          <w:rFonts w:hint="cs"/>
          <w:b w:val="0"/>
          <w:bCs/>
          <w:sz w:val="24"/>
          <w:rtl/>
        </w:rPr>
        <w:t>מטרת הבקרה</w:t>
      </w:r>
      <w:r>
        <w:rPr>
          <w:rFonts w:hint="cs"/>
          <w:sz w:val="24"/>
          <w:rtl/>
        </w:rPr>
        <w:t>: המלצה לחידוש רישיון</w:t>
      </w:r>
    </w:p>
    <w:p w:rsidR="00116712" w:rsidRDefault="00116712" w:rsidP="00144DF9">
      <w:pPr>
        <w:spacing w:line="276" w:lineRule="auto"/>
        <w:jc w:val="both"/>
        <w:rPr>
          <w:rFonts w:hint="cs"/>
          <w:b w:val="0"/>
          <w:bCs/>
          <w:sz w:val="24"/>
          <w:rtl/>
        </w:rPr>
      </w:pPr>
      <w:r>
        <w:rPr>
          <w:rFonts w:hint="cs"/>
          <w:b w:val="0"/>
          <w:bCs/>
          <w:sz w:val="24"/>
          <w:rtl/>
        </w:rPr>
        <w:t xml:space="preserve">תאריך ביצוע הבקרה: </w:t>
      </w:r>
      <w:r w:rsidRPr="00116712">
        <w:rPr>
          <w:rFonts w:hint="cs"/>
          <w:sz w:val="24"/>
          <w:rtl/>
        </w:rPr>
        <w:t>17.11.2017</w:t>
      </w:r>
    </w:p>
    <w:p w:rsidR="00116712" w:rsidRPr="00116712" w:rsidRDefault="00116712" w:rsidP="00144DF9">
      <w:pPr>
        <w:spacing w:line="276" w:lineRule="auto"/>
        <w:jc w:val="both"/>
        <w:rPr>
          <w:rFonts w:hint="cs"/>
          <w:sz w:val="24"/>
          <w:rtl/>
        </w:rPr>
      </w:pPr>
      <w:r>
        <w:rPr>
          <w:rFonts w:hint="cs"/>
          <w:b w:val="0"/>
          <w:bCs/>
          <w:sz w:val="24"/>
          <w:rtl/>
        </w:rPr>
        <w:t xml:space="preserve">תאריך שליחת הדו"ח הבקרה לתגובה: </w:t>
      </w:r>
      <w:r w:rsidRPr="00116712">
        <w:rPr>
          <w:rFonts w:hint="cs"/>
          <w:sz w:val="24"/>
          <w:rtl/>
        </w:rPr>
        <w:t>19.2.2017</w:t>
      </w:r>
      <w:r>
        <w:rPr>
          <w:rFonts w:hint="cs"/>
          <w:sz w:val="24"/>
          <w:rtl/>
        </w:rPr>
        <w:t xml:space="preserve"> בתחום ריפוי בעיסוק הבקרה נערכה בתאריך מוקדם יותר בתיאום בין אנשי המקצוע.</w:t>
      </w:r>
    </w:p>
    <w:p w:rsidR="00116712" w:rsidRDefault="00116712" w:rsidP="00144DF9">
      <w:pPr>
        <w:spacing w:line="276" w:lineRule="auto"/>
        <w:jc w:val="both"/>
        <w:rPr>
          <w:rFonts w:hint="cs"/>
          <w:b w:val="0"/>
          <w:bCs/>
          <w:sz w:val="24"/>
          <w:rtl/>
        </w:rPr>
      </w:pPr>
      <w:r>
        <w:rPr>
          <w:rFonts w:hint="cs"/>
          <w:b w:val="0"/>
          <w:bCs/>
          <w:sz w:val="24"/>
          <w:rtl/>
        </w:rPr>
        <w:t xml:space="preserve">תאריך קבלת תגובת בית החולים: </w:t>
      </w:r>
      <w:r w:rsidRPr="00116712">
        <w:rPr>
          <w:rFonts w:hint="cs"/>
          <w:sz w:val="24"/>
          <w:rtl/>
        </w:rPr>
        <w:t>2.3.2017</w:t>
      </w:r>
    </w:p>
    <w:p w:rsidR="00116712" w:rsidRDefault="00116712" w:rsidP="00144DF9">
      <w:pPr>
        <w:spacing w:line="276" w:lineRule="auto"/>
        <w:jc w:val="both"/>
        <w:rPr>
          <w:rFonts w:hint="cs"/>
          <w:b w:val="0"/>
          <w:bCs/>
          <w:sz w:val="24"/>
          <w:rtl/>
        </w:rPr>
      </w:pPr>
    </w:p>
    <w:p w:rsidR="00116712" w:rsidRDefault="00116712" w:rsidP="00144DF9">
      <w:pPr>
        <w:spacing w:line="276" w:lineRule="auto"/>
        <w:jc w:val="both"/>
        <w:rPr>
          <w:rFonts w:ascii="Times New Roman" w:hAnsi="Times New Roman"/>
          <w:sz w:val="24"/>
          <w:rtl/>
        </w:rPr>
      </w:pPr>
      <w:r>
        <w:rPr>
          <w:rFonts w:hint="cs"/>
          <w:b w:val="0"/>
          <w:bCs/>
          <w:sz w:val="24"/>
          <w:rtl/>
        </w:rPr>
        <w:t>רקע:</w:t>
      </w:r>
      <w:r>
        <w:rPr>
          <w:rFonts w:hint="cs"/>
          <w:bCs/>
          <w:sz w:val="24"/>
          <w:rtl/>
        </w:rPr>
        <w:t xml:space="preserve"> </w:t>
      </w:r>
      <w:r>
        <w:rPr>
          <w:rFonts w:hint="cs"/>
          <w:b w:val="0"/>
          <w:sz w:val="24"/>
          <w:rtl/>
        </w:rPr>
        <w:t>בית החולים "איתנים" הנו בית חולים ממשלתי ותיק,</w:t>
      </w:r>
      <w:r>
        <w:rPr>
          <w:rFonts w:ascii="Times New Roman" w:hAnsi="Times New Roman" w:hint="cs"/>
          <w:sz w:val="24"/>
          <w:rtl/>
        </w:rPr>
        <w:t xml:space="preserve"> השייך ל"מרכז הירושלמי לבריאות הנפש" </w:t>
      </w:r>
      <w:r>
        <w:rPr>
          <w:rFonts w:hint="cs"/>
          <w:b w:val="0"/>
          <w:sz w:val="24"/>
          <w:rtl/>
        </w:rPr>
        <w:t>וממוקם באזור הרי יהודה, מחוץ לירושלים.</w:t>
      </w:r>
    </w:p>
    <w:p w:rsidR="00116712" w:rsidRDefault="00116712" w:rsidP="00144DF9">
      <w:pPr>
        <w:spacing w:line="276" w:lineRule="auto"/>
        <w:jc w:val="both"/>
        <w:rPr>
          <w:b w:val="0"/>
          <w:sz w:val="24"/>
          <w:rtl/>
        </w:rPr>
      </w:pPr>
      <w:r>
        <w:rPr>
          <w:rFonts w:ascii="Times New Roman" w:hAnsi="Times New Roman" w:hint="cs"/>
          <w:sz w:val="24"/>
          <w:rtl/>
        </w:rPr>
        <w:t xml:space="preserve">בית החולים ממוקם באזור מיוער ובאווירה פסטוראלית </w:t>
      </w:r>
      <w:r>
        <w:rPr>
          <w:rFonts w:hint="cs"/>
          <w:b w:val="0"/>
          <w:sz w:val="24"/>
          <w:rtl/>
        </w:rPr>
        <w:t>ומתפרס על שני קמפוסים נפרדים ומרוחקים כקילומטר אחד מהשני:</w:t>
      </w:r>
    </w:p>
    <w:p w:rsidR="00116712" w:rsidRDefault="00116712" w:rsidP="00144DF9">
      <w:pPr>
        <w:numPr>
          <w:ilvl w:val="0"/>
          <w:numId w:val="42"/>
        </w:numPr>
        <w:tabs>
          <w:tab w:val="left" w:pos="468"/>
        </w:tabs>
        <w:spacing w:line="276" w:lineRule="auto"/>
        <w:ind w:left="60" w:firstLine="125"/>
        <w:jc w:val="both"/>
        <w:rPr>
          <w:b w:val="0"/>
          <w:sz w:val="24"/>
        </w:rPr>
      </w:pPr>
      <w:r w:rsidRPr="00B3553A">
        <w:rPr>
          <w:rFonts w:hint="cs"/>
          <w:b w:val="0"/>
          <w:sz w:val="24"/>
          <w:rtl/>
        </w:rPr>
        <w:t xml:space="preserve">"איתנים תחתית" </w:t>
      </w:r>
      <w:r>
        <w:rPr>
          <w:rFonts w:hint="cs"/>
          <w:b w:val="0"/>
          <w:sz w:val="24"/>
          <w:rtl/>
        </w:rPr>
        <w:t xml:space="preserve">- </w:t>
      </w:r>
      <w:r w:rsidRPr="00B3553A">
        <w:rPr>
          <w:rFonts w:hint="cs"/>
          <w:b w:val="0"/>
          <w:sz w:val="24"/>
          <w:rtl/>
        </w:rPr>
        <w:t xml:space="preserve">קמפוס לאשפוז ילדים ונוער </w:t>
      </w:r>
      <w:r>
        <w:rPr>
          <w:rFonts w:hint="cs"/>
          <w:b w:val="0"/>
          <w:sz w:val="24"/>
          <w:rtl/>
        </w:rPr>
        <w:t>ו</w:t>
      </w:r>
      <w:r w:rsidRPr="00B3553A">
        <w:rPr>
          <w:rFonts w:hint="cs"/>
          <w:b w:val="0"/>
          <w:sz w:val="24"/>
          <w:rtl/>
        </w:rPr>
        <w:t xml:space="preserve">כולל בניין </w:t>
      </w:r>
      <w:r>
        <w:rPr>
          <w:rFonts w:hint="cs"/>
          <w:b w:val="0"/>
          <w:sz w:val="24"/>
          <w:rtl/>
        </w:rPr>
        <w:t>האשפוז</w:t>
      </w:r>
      <w:r w:rsidRPr="00B3553A">
        <w:rPr>
          <w:rFonts w:hint="cs"/>
          <w:b w:val="0"/>
          <w:sz w:val="24"/>
          <w:rtl/>
        </w:rPr>
        <w:t xml:space="preserve">, חצר, בריכה </w:t>
      </w:r>
      <w:r>
        <w:rPr>
          <w:rFonts w:hint="cs"/>
          <w:b w:val="0"/>
          <w:sz w:val="24"/>
          <w:rtl/>
        </w:rPr>
        <w:t xml:space="preserve">     </w:t>
      </w:r>
    </w:p>
    <w:p w:rsidR="00116712" w:rsidRDefault="00116712" w:rsidP="00144DF9">
      <w:pPr>
        <w:spacing w:line="276" w:lineRule="auto"/>
        <w:ind w:left="185"/>
        <w:jc w:val="both"/>
        <w:rPr>
          <w:b w:val="0"/>
          <w:sz w:val="24"/>
        </w:rPr>
      </w:pPr>
      <w:r>
        <w:rPr>
          <w:rFonts w:hint="cs"/>
          <w:b w:val="0"/>
          <w:sz w:val="24"/>
          <w:rtl/>
        </w:rPr>
        <w:t xml:space="preserve">     טיפולית, בית ספר לחינוך מיוחד, </w:t>
      </w:r>
      <w:r w:rsidRPr="00B3553A">
        <w:rPr>
          <w:rFonts w:hint="cs"/>
          <w:b w:val="0"/>
          <w:sz w:val="24"/>
          <w:rtl/>
        </w:rPr>
        <w:t>גן ילדים לגלאי טרום חובה</w:t>
      </w:r>
      <w:r>
        <w:rPr>
          <w:rFonts w:hint="cs"/>
          <w:b w:val="0"/>
          <w:sz w:val="24"/>
          <w:rtl/>
        </w:rPr>
        <w:t>.</w:t>
      </w:r>
    </w:p>
    <w:p w:rsidR="00116712" w:rsidRPr="00E12D4A" w:rsidRDefault="00116712" w:rsidP="00144DF9">
      <w:pPr>
        <w:numPr>
          <w:ilvl w:val="0"/>
          <w:numId w:val="42"/>
        </w:numPr>
        <w:tabs>
          <w:tab w:val="left" w:pos="509"/>
        </w:tabs>
        <w:spacing w:line="276" w:lineRule="auto"/>
        <w:ind w:left="234" w:hanging="134"/>
        <w:jc w:val="both"/>
        <w:rPr>
          <w:rFonts w:ascii="Times New Roman" w:hAnsi="Times New Roman"/>
          <w:b w:val="0"/>
          <w:bCs/>
          <w:sz w:val="24"/>
        </w:rPr>
      </w:pPr>
      <w:r w:rsidRPr="00E12D4A">
        <w:rPr>
          <w:rFonts w:hint="cs"/>
          <w:b w:val="0"/>
          <w:sz w:val="24"/>
          <w:rtl/>
        </w:rPr>
        <w:t>"איתנים עילית" - הקמפוס הראשי אשר כולל מחלקות למבוגרים ואגפים נוספים</w:t>
      </w:r>
      <w:r>
        <w:rPr>
          <w:rFonts w:hint="cs"/>
          <w:b w:val="0"/>
          <w:sz w:val="24"/>
          <w:rtl/>
        </w:rPr>
        <w:t>.</w:t>
      </w:r>
    </w:p>
    <w:p w:rsidR="00116712" w:rsidRPr="00E12D4A" w:rsidRDefault="00116712" w:rsidP="00144DF9">
      <w:pPr>
        <w:tabs>
          <w:tab w:val="left" w:pos="509"/>
        </w:tabs>
        <w:spacing w:line="276" w:lineRule="auto"/>
        <w:ind w:left="100"/>
        <w:jc w:val="both"/>
        <w:rPr>
          <w:rFonts w:ascii="Times New Roman" w:hAnsi="Times New Roman"/>
          <w:b w:val="0"/>
          <w:bCs/>
          <w:sz w:val="24"/>
          <w:rtl/>
        </w:rPr>
      </w:pPr>
      <w:r>
        <w:rPr>
          <w:rFonts w:hint="cs"/>
          <w:b w:val="0"/>
          <w:sz w:val="24"/>
          <w:rtl/>
        </w:rPr>
        <w:t>בית</w:t>
      </w:r>
      <w:r w:rsidRPr="00E12D4A">
        <w:rPr>
          <w:rFonts w:hint="cs"/>
          <w:b w:val="0"/>
          <w:sz w:val="24"/>
          <w:rtl/>
        </w:rPr>
        <w:t xml:space="preserve"> החולים מהווה שדה קליני לסטודנטים </w:t>
      </w:r>
      <w:r>
        <w:rPr>
          <w:rFonts w:hint="cs"/>
          <w:b w:val="0"/>
          <w:sz w:val="24"/>
          <w:rtl/>
        </w:rPr>
        <w:t xml:space="preserve">בתחומים קליניים, </w:t>
      </w:r>
      <w:r w:rsidRPr="00E12D4A">
        <w:rPr>
          <w:rFonts w:hint="cs"/>
          <w:b w:val="0"/>
          <w:sz w:val="24"/>
          <w:rtl/>
        </w:rPr>
        <w:t>סיעוד ומקצועות הבריאות</w:t>
      </w:r>
      <w:r w:rsidRPr="00E12D4A">
        <w:rPr>
          <w:rFonts w:hint="cs"/>
          <w:bCs/>
          <w:sz w:val="24"/>
          <w:rtl/>
        </w:rPr>
        <w:t xml:space="preserve"> </w:t>
      </w:r>
      <w:r w:rsidRPr="00E12D4A">
        <w:rPr>
          <w:rFonts w:hint="cs"/>
          <w:b w:val="0"/>
          <w:sz w:val="24"/>
          <w:rtl/>
        </w:rPr>
        <w:t xml:space="preserve">ומשמש מרכז להתמחות בתחום פסיכיאטריה. </w:t>
      </w:r>
    </w:p>
    <w:p w:rsidR="00116712" w:rsidRDefault="00116712" w:rsidP="00144DF9">
      <w:pPr>
        <w:spacing w:line="276" w:lineRule="auto"/>
        <w:jc w:val="both"/>
        <w:rPr>
          <w:rFonts w:ascii="Times New Roman" w:hAnsi="Times New Roman"/>
          <w:b w:val="0"/>
          <w:bCs/>
          <w:sz w:val="24"/>
          <w:rtl/>
        </w:rPr>
      </w:pPr>
    </w:p>
    <w:p w:rsidR="00116712" w:rsidRDefault="00116712" w:rsidP="00144DF9">
      <w:pPr>
        <w:spacing w:line="276" w:lineRule="auto"/>
        <w:jc w:val="both"/>
        <w:rPr>
          <w:b w:val="0"/>
          <w:sz w:val="24"/>
          <w:rtl/>
        </w:rPr>
      </w:pPr>
      <w:r>
        <w:rPr>
          <w:rFonts w:ascii="Times New Roman" w:hAnsi="Times New Roman" w:hint="cs"/>
          <w:b w:val="0"/>
          <w:bCs/>
          <w:sz w:val="24"/>
          <w:rtl/>
        </w:rPr>
        <w:t xml:space="preserve">מספר מיטות ברישיון: </w:t>
      </w:r>
      <w:r>
        <w:rPr>
          <w:rFonts w:hint="cs"/>
          <w:b w:val="0"/>
          <w:sz w:val="24"/>
          <w:rtl/>
        </w:rPr>
        <w:t xml:space="preserve">172 מיטות אשפוז ו- 5 מיטות אשפוז יום ילדים. </w:t>
      </w:r>
    </w:p>
    <w:p w:rsidR="00116712" w:rsidRDefault="00116712" w:rsidP="00144DF9">
      <w:pPr>
        <w:spacing w:line="276" w:lineRule="auto"/>
        <w:jc w:val="both"/>
        <w:rPr>
          <w:b w:val="0"/>
          <w:sz w:val="24"/>
          <w:rtl/>
        </w:rPr>
      </w:pPr>
      <w:r>
        <w:rPr>
          <w:rFonts w:hint="cs"/>
          <w:b w:val="0"/>
          <w:sz w:val="24"/>
          <w:rtl/>
        </w:rPr>
        <w:t>על פי נתונים שהתקבלו מהנהלת בית החולים, התפוסה בממוצע במחלקות הפעילות, מתחילת שנת 2016, עומדת על 95%, לעומת הנתונים משנה קודמת שאז המחלקות היו בתפוסת יתר.   התפוסה הממוצעת במחלקת ילדים ונוער עומדת על 80% מתחילת שנת 2016, גם כאן ירידה לעומת 97% תפוסה בממוצע, בשנה קודמת. .</w:t>
      </w:r>
    </w:p>
    <w:p w:rsidR="00116712" w:rsidRDefault="00116712" w:rsidP="00144DF9">
      <w:pPr>
        <w:spacing w:line="276" w:lineRule="auto"/>
        <w:jc w:val="both"/>
        <w:rPr>
          <w:b w:val="0"/>
          <w:sz w:val="24"/>
          <w:rtl/>
        </w:rPr>
      </w:pPr>
      <w:r>
        <w:rPr>
          <w:rFonts w:hint="cs"/>
          <w:b w:val="0"/>
          <w:sz w:val="24"/>
          <w:rtl/>
        </w:rPr>
        <w:t>בבקרה נוכחית נמצא כי מגמת תפוסת היתר נמשכת במחלקה ממושכת ג' ועומדת על 106% בממוצע וזאת עקב הקושי להעביר מטופלים למסגרות של מגורים טיפוליים.</w:t>
      </w:r>
    </w:p>
    <w:p w:rsidR="00AB7412" w:rsidRDefault="00AB7412" w:rsidP="00144DF9">
      <w:pPr>
        <w:spacing w:line="276" w:lineRule="auto"/>
        <w:jc w:val="both"/>
        <w:rPr>
          <w:rFonts w:hint="cs"/>
          <w:b w:val="0"/>
          <w:sz w:val="24"/>
          <w:rtl/>
        </w:rPr>
      </w:pPr>
    </w:p>
    <w:p w:rsidR="00116712" w:rsidRDefault="00116712" w:rsidP="00144DF9">
      <w:pPr>
        <w:spacing w:line="276" w:lineRule="auto"/>
        <w:jc w:val="both"/>
        <w:rPr>
          <w:b w:val="0"/>
          <w:sz w:val="24"/>
          <w:rtl/>
        </w:rPr>
      </w:pPr>
      <w:r>
        <w:rPr>
          <w:rFonts w:hint="cs"/>
          <w:b w:val="0"/>
          <w:sz w:val="24"/>
          <w:rtl/>
        </w:rPr>
        <w:t xml:space="preserve">במחלקת "המשך" לטיפול באוטיסטים, </w:t>
      </w:r>
      <w:r w:rsidRPr="00564EC7">
        <w:rPr>
          <w:rFonts w:hint="cs"/>
          <w:b w:val="0"/>
          <w:sz w:val="24"/>
          <w:rtl/>
        </w:rPr>
        <w:t>נמצאה תת תפוסה  של 69% לעומת הרישיון. מדובר</w:t>
      </w:r>
      <w:r>
        <w:rPr>
          <w:rFonts w:hint="cs"/>
          <w:b w:val="0"/>
          <w:sz w:val="24"/>
          <w:rtl/>
        </w:rPr>
        <w:t xml:space="preserve"> במחלקה ייעודית והוחלט כי מקסימום מס' מטופלים במחלקה לא יעלה על 14. </w:t>
      </w:r>
    </w:p>
    <w:p w:rsidR="00116712" w:rsidRPr="00B51EA7" w:rsidRDefault="00116712" w:rsidP="00144DF9">
      <w:pPr>
        <w:spacing w:line="276" w:lineRule="auto"/>
        <w:jc w:val="both"/>
        <w:rPr>
          <w:bCs/>
          <w:sz w:val="24"/>
          <w:rtl/>
        </w:rPr>
      </w:pPr>
      <w:r w:rsidRPr="00B51EA7">
        <w:rPr>
          <w:rFonts w:hint="cs"/>
          <w:bCs/>
          <w:sz w:val="24"/>
          <w:rtl/>
        </w:rPr>
        <w:t xml:space="preserve">מומלץ להנהלת בית החולים לפנות לאגף בריאות הנפש בבקשה לשנות הגדרת המחלקה ברישיון למחלקה פעילה וכן להתאים את מספר המיטות ל-14. המחלקה לאוטיזם שבמשרד הבריאות תומכת בהמלצה זו. </w:t>
      </w:r>
    </w:p>
    <w:p w:rsidR="00144DF9" w:rsidRDefault="00144DF9" w:rsidP="00144DF9">
      <w:pPr>
        <w:spacing w:line="276" w:lineRule="auto"/>
        <w:jc w:val="both"/>
        <w:rPr>
          <w:rFonts w:hint="cs"/>
          <w:b w:val="0"/>
          <w:bCs/>
          <w:sz w:val="24"/>
          <w:rtl/>
        </w:rPr>
      </w:pPr>
    </w:p>
    <w:p w:rsidR="00144DF9" w:rsidRDefault="00144DF9" w:rsidP="00144DF9">
      <w:pPr>
        <w:spacing w:line="276" w:lineRule="auto"/>
        <w:jc w:val="both"/>
        <w:rPr>
          <w:rFonts w:hint="cs"/>
          <w:b w:val="0"/>
          <w:bCs/>
          <w:sz w:val="24"/>
          <w:rtl/>
        </w:rPr>
      </w:pPr>
    </w:p>
    <w:p w:rsidR="00144DF9" w:rsidRDefault="00144DF9" w:rsidP="00144DF9">
      <w:pPr>
        <w:spacing w:line="276" w:lineRule="auto"/>
        <w:jc w:val="both"/>
        <w:rPr>
          <w:rFonts w:hint="cs"/>
          <w:b w:val="0"/>
          <w:bCs/>
          <w:sz w:val="24"/>
          <w:rtl/>
        </w:rPr>
      </w:pPr>
    </w:p>
    <w:p w:rsidR="00144DF9" w:rsidRDefault="00144DF9" w:rsidP="00144DF9">
      <w:pPr>
        <w:spacing w:line="276" w:lineRule="auto"/>
        <w:jc w:val="both"/>
        <w:rPr>
          <w:rFonts w:hint="cs"/>
          <w:b w:val="0"/>
          <w:bCs/>
          <w:sz w:val="24"/>
          <w:rtl/>
        </w:rPr>
      </w:pPr>
    </w:p>
    <w:p w:rsidR="00144DF9" w:rsidRDefault="00144DF9" w:rsidP="00144DF9">
      <w:pPr>
        <w:spacing w:line="276" w:lineRule="auto"/>
        <w:jc w:val="both"/>
        <w:rPr>
          <w:rFonts w:hint="cs"/>
          <w:b w:val="0"/>
          <w:bCs/>
          <w:sz w:val="24"/>
          <w:rtl/>
        </w:rPr>
      </w:pPr>
    </w:p>
    <w:p w:rsidR="00144DF9" w:rsidRDefault="00144DF9" w:rsidP="00144DF9">
      <w:pPr>
        <w:spacing w:line="276" w:lineRule="auto"/>
        <w:jc w:val="both"/>
        <w:rPr>
          <w:rFonts w:hint="cs"/>
          <w:b w:val="0"/>
          <w:bCs/>
          <w:sz w:val="24"/>
          <w:rtl/>
        </w:rPr>
      </w:pPr>
    </w:p>
    <w:p w:rsidR="00144DF9" w:rsidRDefault="00144DF9" w:rsidP="00144DF9">
      <w:pPr>
        <w:spacing w:line="276" w:lineRule="auto"/>
        <w:jc w:val="both"/>
        <w:rPr>
          <w:rFonts w:hint="cs"/>
          <w:b w:val="0"/>
          <w:bCs/>
          <w:sz w:val="24"/>
          <w:rtl/>
        </w:rPr>
      </w:pPr>
    </w:p>
    <w:p w:rsidR="00144DF9" w:rsidRDefault="00144DF9" w:rsidP="00144DF9">
      <w:pPr>
        <w:spacing w:line="276" w:lineRule="auto"/>
        <w:jc w:val="both"/>
        <w:rPr>
          <w:rFonts w:hint="cs"/>
          <w:b w:val="0"/>
          <w:bCs/>
          <w:sz w:val="24"/>
          <w:rtl/>
        </w:rPr>
      </w:pPr>
    </w:p>
    <w:p w:rsidR="00116712" w:rsidRDefault="00116712" w:rsidP="00144DF9">
      <w:pPr>
        <w:spacing w:line="276" w:lineRule="auto"/>
        <w:jc w:val="both"/>
        <w:rPr>
          <w:b w:val="0"/>
          <w:bCs/>
          <w:sz w:val="24"/>
          <w:rtl/>
        </w:rPr>
      </w:pPr>
      <w:r>
        <w:rPr>
          <w:rFonts w:hint="cs"/>
          <w:b w:val="0"/>
          <w:bCs/>
          <w:sz w:val="24"/>
          <w:rtl/>
        </w:rPr>
        <w:t>שיטת הבקרה</w:t>
      </w:r>
    </w:p>
    <w:p w:rsidR="00144DF9" w:rsidRDefault="00144DF9" w:rsidP="00144DF9">
      <w:pPr>
        <w:spacing w:line="276" w:lineRule="auto"/>
        <w:jc w:val="both"/>
        <w:rPr>
          <w:rFonts w:hint="cs"/>
          <w:b w:val="0"/>
          <w:sz w:val="24"/>
          <w:rtl/>
        </w:rPr>
      </w:pPr>
    </w:p>
    <w:p w:rsidR="00116712" w:rsidRDefault="00116712" w:rsidP="00144DF9">
      <w:pPr>
        <w:spacing w:line="276" w:lineRule="auto"/>
        <w:jc w:val="both"/>
        <w:rPr>
          <w:bCs/>
          <w:sz w:val="24"/>
          <w:rtl/>
        </w:rPr>
      </w:pPr>
      <w:r>
        <w:rPr>
          <w:rFonts w:hint="cs"/>
          <w:b w:val="0"/>
          <w:sz w:val="24"/>
          <w:rtl/>
        </w:rPr>
        <w:t xml:space="preserve">הבקרה בוצעה ע"י צוות רב מקצועי ובמהלכה  נבדקו תהליכי עבודה והתאמתם על פי הנהלים. </w:t>
      </w:r>
      <w:r>
        <w:rPr>
          <w:rFonts w:hint="cs"/>
          <w:sz w:val="24"/>
          <w:rtl/>
        </w:rPr>
        <w:t xml:space="preserve">במהלך הבקרה </w:t>
      </w:r>
      <w:r>
        <w:rPr>
          <w:rFonts w:hint="cs"/>
          <w:b w:val="0"/>
          <w:sz w:val="24"/>
          <w:rtl/>
        </w:rPr>
        <w:t>נערכו סיורים לבדיקת ה</w:t>
      </w:r>
      <w:r w:rsidRPr="0020161D">
        <w:rPr>
          <w:rFonts w:hint="cs"/>
          <w:b w:val="0"/>
          <w:sz w:val="24"/>
          <w:rtl/>
        </w:rPr>
        <w:t>מבנה הפיזי במחלקות ובשטחי בית החולים</w:t>
      </w:r>
      <w:r>
        <w:rPr>
          <w:rFonts w:hint="cs"/>
          <w:b w:val="0"/>
          <w:sz w:val="24"/>
          <w:rtl/>
        </w:rPr>
        <w:t>. כמו כן,</w:t>
      </w:r>
      <w:r w:rsidRPr="0020161D">
        <w:rPr>
          <w:rFonts w:hint="cs"/>
          <w:b w:val="0"/>
          <w:sz w:val="24"/>
          <w:rtl/>
        </w:rPr>
        <w:t xml:space="preserve"> </w:t>
      </w:r>
      <w:r>
        <w:rPr>
          <w:rFonts w:hint="cs"/>
          <w:b w:val="0"/>
          <w:sz w:val="24"/>
          <w:rtl/>
        </w:rPr>
        <w:t xml:space="preserve">צוות הבקרה </w:t>
      </w:r>
      <w:r w:rsidRPr="0020161D">
        <w:rPr>
          <w:rFonts w:hint="cs"/>
          <w:b w:val="0"/>
          <w:sz w:val="24"/>
          <w:rtl/>
        </w:rPr>
        <w:t>עי</w:t>
      </w:r>
      <w:r>
        <w:rPr>
          <w:rFonts w:hint="cs"/>
          <w:b w:val="0"/>
          <w:sz w:val="24"/>
          <w:rtl/>
        </w:rPr>
        <w:t>י</w:t>
      </w:r>
      <w:r w:rsidRPr="0020161D">
        <w:rPr>
          <w:rFonts w:hint="cs"/>
          <w:b w:val="0"/>
          <w:sz w:val="24"/>
          <w:rtl/>
        </w:rPr>
        <w:t>ן ברשומות המקצועיות</w:t>
      </w:r>
      <w:r>
        <w:rPr>
          <w:rFonts w:hint="cs"/>
          <w:b w:val="0"/>
          <w:sz w:val="24"/>
          <w:rtl/>
        </w:rPr>
        <w:t xml:space="preserve"> השונות, ערך ראיונות עם חולים ועם הצוות המטפל וכן נערכו  תצפית על פעילות החולים.</w:t>
      </w:r>
    </w:p>
    <w:p w:rsidR="00116712" w:rsidRDefault="00116712" w:rsidP="00144DF9">
      <w:pPr>
        <w:spacing w:line="276" w:lineRule="auto"/>
        <w:jc w:val="both"/>
        <w:rPr>
          <w:b w:val="0"/>
          <w:bCs/>
          <w:sz w:val="24"/>
          <w:rtl/>
        </w:rPr>
      </w:pPr>
    </w:p>
    <w:p w:rsidR="00116712" w:rsidRPr="003C1E81" w:rsidRDefault="00116712" w:rsidP="00144DF9">
      <w:pPr>
        <w:spacing w:line="276" w:lineRule="auto"/>
        <w:jc w:val="both"/>
        <w:rPr>
          <w:bCs/>
          <w:sz w:val="24"/>
          <w:rtl/>
        </w:rPr>
      </w:pPr>
      <w:r>
        <w:rPr>
          <w:rFonts w:hint="cs"/>
          <w:b w:val="0"/>
          <w:bCs/>
          <w:sz w:val="24"/>
          <w:rtl/>
        </w:rPr>
        <w:t>תחומי הבקרה וצוות הבקרה :</w:t>
      </w:r>
    </w:p>
    <w:tbl>
      <w:tblPr>
        <w:bidiVisual/>
        <w:tblW w:w="88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9"/>
        <w:gridCol w:w="4050"/>
        <w:gridCol w:w="3261"/>
      </w:tblGrid>
      <w:tr w:rsidR="00116712" w:rsidRPr="008356FF" w:rsidTr="00C91B95">
        <w:tc>
          <w:tcPr>
            <w:tcW w:w="1529" w:type="dxa"/>
            <w:shd w:val="clear" w:color="auto" w:fill="auto"/>
          </w:tcPr>
          <w:p w:rsidR="00116712" w:rsidRPr="008356FF" w:rsidRDefault="00116712" w:rsidP="00144DF9">
            <w:pPr>
              <w:spacing w:line="276" w:lineRule="auto"/>
              <w:jc w:val="center"/>
              <w:rPr>
                <w:bCs/>
                <w:sz w:val="22"/>
                <w:szCs w:val="22"/>
                <w:rtl/>
              </w:rPr>
            </w:pPr>
            <w:r w:rsidRPr="008356FF">
              <w:rPr>
                <w:rFonts w:hint="cs"/>
                <w:bCs/>
                <w:sz w:val="22"/>
                <w:szCs w:val="22"/>
                <w:rtl/>
              </w:rPr>
              <w:t>תחום</w:t>
            </w:r>
          </w:p>
        </w:tc>
        <w:tc>
          <w:tcPr>
            <w:tcW w:w="4050" w:type="dxa"/>
            <w:shd w:val="clear" w:color="auto" w:fill="auto"/>
          </w:tcPr>
          <w:p w:rsidR="00116712" w:rsidRPr="008356FF" w:rsidRDefault="00116712" w:rsidP="00144DF9">
            <w:pPr>
              <w:spacing w:line="276" w:lineRule="auto"/>
              <w:jc w:val="center"/>
              <w:rPr>
                <w:bCs/>
                <w:sz w:val="22"/>
                <w:szCs w:val="22"/>
                <w:rtl/>
              </w:rPr>
            </w:pPr>
            <w:r>
              <w:rPr>
                <w:rFonts w:hint="cs"/>
                <w:bCs/>
                <w:sz w:val="22"/>
                <w:szCs w:val="22"/>
                <w:rtl/>
              </w:rPr>
              <w:t>שמות צוות הבקרה ותפקידיהם</w:t>
            </w:r>
          </w:p>
        </w:tc>
        <w:tc>
          <w:tcPr>
            <w:tcW w:w="3261" w:type="dxa"/>
            <w:shd w:val="clear" w:color="auto" w:fill="auto"/>
          </w:tcPr>
          <w:p w:rsidR="00116712" w:rsidRPr="008356FF" w:rsidRDefault="00116712" w:rsidP="00144DF9">
            <w:pPr>
              <w:spacing w:line="276" w:lineRule="auto"/>
              <w:jc w:val="center"/>
              <w:rPr>
                <w:bCs/>
                <w:sz w:val="22"/>
                <w:szCs w:val="22"/>
                <w:rtl/>
              </w:rPr>
            </w:pPr>
            <w:r w:rsidRPr="008356FF">
              <w:rPr>
                <w:rFonts w:hint="cs"/>
                <w:bCs/>
                <w:sz w:val="22"/>
                <w:szCs w:val="22"/>
                <w:rtl/>
              </w:rPr>
              <w:t>שיוך אירגוני</w:t>
            </w:r>
          </w:p>
        </w:tc>
      </w:tr>
      <w:tr w:rsidR="00116712" w:rsidRPr="008356FF" w:rsidTr="00C91B95">
        <w:tc>
          <w:tcPr>
            <w:tcW w:w="1529" w:type="dxa"/>
            <w:shd w:val="clear" w:color="auto" w:fill="auto"/>
          </w:tcPr>
          <w:p w:rsidR="00116712" w:rsidRPr="008356FF" w:rsidRDefault="00116712" w:rsidP="00144DF9">
            <w:pPr>
              <w:spacing w:line="276" w:lineRule="auto"/>
              <w:jc w:val="both"/>
              <w:rPr>
                <w:b w:val="0"/>
                <w:sz w:val="22"/>
                <w:szCs w:val="22"/>
                <w:rtl/>
              </w:rPr>
            </w:pPr>
            <w:r w:rsidRPr="008356FF">
              <w:rPr>
                <w:rFonts w:hint="cs"/>
                <w:b w:val="0"/>
                <w:sz w:val="22"/>
                <w:szCs w:val="22"/>
                <w:rtl/>
              </w:rPr>
              <w:t xml:space="preserve">רפואה </w:t>
            </w:r>
          </w:p>
        </w:tc>
        <w:tc>
          <w:tcPr>
            <w:tcW w:w="4050" w:type="dxa"/>
            <w:shd w:val="clear" w:color="auto" w:fill="auto"/>
          </w:tcPr>
          <w:p w:rsidR="00116712" w:rsidRPr="008356FF" w:rsidRDefault="00116712" w:rsidP="00144DF9">
            <w:pPr>
              <w:spacing w:line="276" w:lineRule="auto"/>
              <w:rPr>
                <w:b w:val="0"/>
                <w:sz w:val="22"/>
                <w:szCs w:val="22"/>
                <w:rtl/>
              </w:rPr>
            </w:pPr>
            <w:r w:rsidRPr="008356FF">
              <w:rPr>
                <w:rFonts w:hint="cs"/>
                <w:b w:val="0"/>
                <w:sz w:val="22"/>
                <w:szCs w:val="22"/>
                <w:rtl/>
              </w:rPr>
              <w:t xml:space="preserve">ד"ר אגנס וואש  </w:t>
            </w:r>
          </w:p>
          <w:p w:rsidR="00116712" w:rsidRPr="008356FF" w:rsidRDefault="00116712" w:rsidP="00144DF9">
            <w:pPr>
              <w:spacing w:line="276" w:lineRule="auto"/>
              <w:rPr>
                <w:b w:val="0"/>
                <w:sz w:val="22"/>
                <w:szCs w:val="22"/>
                <w:rtl/>
              </w:rPr>
            </w:pPr>
            <w:r w:rsidRPr="008356FF">
              <w:rPr>
                <w:rFonts w:hint="cs"/>
                <w:b w:val="0"/>
                <w:sz w:val="22"/>
                <w:szCs w:val="22"/>
                <w:rtl/>
              </w:rPr>
              <w:t>ס</w:t>
            </w:r>
            <w:r>
              <w:rPr>
                <w:rFonts w:hint="cs"/>
                <w:b w:val="0"/>
                <w:sz w:val="22"/>
                <w:szCs w:val="22"/>
                <w:rtl/>
              </w:rPr>
              <w:t xml:space="preserve">גנית </w:t>
            </w:r>
            <w:r w:rsidRPr="008356FF">
              <w:rPr>
                <w:rFonts w:hint="cs"/>
                <w:b w:val="0"/>
                <w:sz w:val="22"/>
                <w:szCs w:val="22"/>
                <w:rtl/>
              </w:rPr>
              <w:t>הפסיכיאטר המחוזי</w:t>
            </w:r>
          </w:p>
        </w:tc>
        <w:tc>
          <w:tcPr>
            <w:tcW w:w="3261" w:type="dxa"/>
            <w:shd w:val="clear" w:color="auto" w:fill="auto"/>
          </w:tcPr>
          <w:p w:rsidR="00116712" w:rsidRPr="008356FF" w:rsidRDefault="00116712" w:rsidP="00144DF9">
            <w:pPr>
              <w:spacing w:line="276" w:lineRule="auto"/>
              <w:jc w:val="both"/>
              <w:rPr>
                <w:b w:val="0"/>
                <w:sz w:val="22"/>
                <w:szCs w:val="22"/>
                <w:rtl/>
              </w:rPr>
            </w:pPr>
            <w:r w:rsidRPr="008356FF">
              <w:rPr>
                <w:rFonts w:hint="cs"/>
                <w:b w:val="0"/>
                <w:sz w:val="22"/>
                <w:szCs w:val="22"/>
                <w:rtl/>
              </w:rPr>
              <w:t>לשכת הפסיכיאטר המחוזי</w:t>
            </w:r>
          </w:p>
          <w:p w:rsidR="00116712" w:rsidRPr="008356FF" w:rsidRDefault="00116712" w:rsidP="00144DF9">
            <w:pPr>
              <w:spacing w:line="276" w:lineRule="auto"/>
              <w:rPr>
                <w:b w:val="0"/>
                <w:sz w:val="22"/>
                <w:szCs w:val="22"/>
                <w:rtl/>
              </w:rPr>
            </w:pPr>
            <w:r w:rsidRPr="008356FF">
              <w:rPr>
                <w:rFonts w:hint="cs"/>
                <w:b w:val="0"/>
                <w:sz w:val="22"/>
                <w:szCs w:val="22"/>
                <w:rtl/>
              </w:rPr>
              <w:t>לשכת הבריאות המחוזית ירושלים</w:t>
            </w:r>
          </w:p>
        </w:tc>
      </w:tr>
      <w:tr w:rsidR="00116712" w:rsidRPr="008356FF" w:rsidTr="00C91B95">
        <w:tc>
          <w:tcPr>
            <w:tcW w:w="1529" w:type="dxa"/>
            <w:shd w:val="clear" w:color="auto" w:fill="auto"/>
          </w:tcPr>
          <w:p w:rsidR="00116712" w:rsidRPr="008356FF" w:rsidRDefault="00116712" w:rsidP="00144DF9">
            <w:pPr>
              <w:spacing w:line="276" w:lineRule="auto"/>
              <w:jc w:val="both"/>
              <w:rPr>
                <w:b w:val="0"/>
                <w:sz w:val="22"/>
                <w:szCs w:val="22"/>
                <w:rtl/>
              </w:rPr>
            </w:pPr>
            <w:r w:rsidRPr="008356FF">
              <w:rPr>
                <w:rFonts w:hint="cs"/>
                <w:b w:val="0"/>
                <w:sz w:val="22"/>
                <w:szCs w:val="22"/>
                <w:rtl/>
              </w:rPr>
              <w:t>סיעוד</w:t>
            </w:r>
          </w:p>
        </w:tc>
        <w:tc>
          <w:tcPr>
            <w:tcW w:w="4050" w:type="dxa"/>
            <w:shd w:val="clear" w:color="auto" w:fill="auto"/>
          </w:tcPr>
          <w:p w:rsidR="00116712" w:rsidRPr="008356FF" w:rsidRDefault="00116712" w:rsidP="00144DF9">
            <w:pPr>
              <w:spacing w:line="276" w:lineRule="auto"/>
              <w:rPr>
                <w:b w:val="0"/>
                <w:sz w:val="22"/>
                <w:szCs w:val="22"/>
                <w:rtl/>
              </w:rPr>
            </w:pPr>
            <w:r w:rsidRPr="008356FF">
              <w:rPr>
                <w:rFonts w:hint="cs"/>
                <w:b w:val="0"/>
                <w:sz w:val="22"/>
                <w:szCs w:val="22"/>
                <w:rtl/>
              </w:rPr>
              <w:t xml:space="preserve"> גב' קריסטינה קוסמה </w:t>
            </w:r>
          </w:p>
          <w:p w:rsidR="00116712" w:rsidRPr="008356FF" w:rsidRDefault="00116712" w:rsidP="00144DF9">
            <w:pPr>
              <w:spacing w:line="276" w:lineRule="auto"/>
              <w:rPr>
                <w:b w:val="0"/>
                <w:sz w:val="22"/>
                <w:szCs w:val="22"/>
                <w:rtl/>
              </w:rPr>
            </w:pPr>
            <w:r w:rsidRPr="008356FF">
              <w:rPr>
                <w:rFonts w:hint="cs"/>
                <w:b w:val="0"/>
                <w:sz w:val="22"/>
                <w:szCs w:val="22"/>
                <w:rtl/>
              </w:rPr>
              <w:t xml:space="preserve"> ע' הפסיכיאטר המחוזי לבקרה </w:t>
            </w:r>
          </w:p>
        </w:tc>
        <w:tc>
          <w:tcPr>
            <w:tcW w:w="3261" w:type="dxa"/>
            <w:shd w:val="clear" w:color="auto" w:fill="auto"/>
          </w:tcPr>
          <w:p w:rsidR="00116712" w:rsidRPr="008356FF" w:rsidRDefault="00116712" w:rsidP="00144DF9">
            <w:pPr>
              <w:spacing w:line="276" w:lineRule="auto"/>
              <w:jc w:val="both"/>
              <w:rPr>
                <w:b w:val="0"/>
                <w:sz w:val="22"/>
                <w:szCs w:val="22"/>
                <w:rtl/>
              </w:rPr>
            </w:pPr>
            <w:r w:rsidRPr="008356FF">
              <w:rPr>
                <w:rFonts w:hint="cs"/>
                <w:b w:val="0"/>
                <w:sz w:val="22"/>
                <w:szCs w:val="22"/>
                <w:rtl/>
              </w:rPr>
              <w:t>לשכת הפסיכיאטר המחוזי</w:t>
            </w:r>
          </w:p>
          <w:p w:rsidR="00116712" w:rsidRPr="008356FF" w:rsidRDefault="00116712" w:rsidP="00144DF9">
            <w:pPr>
              <w:spacing w:line="276" w:lineRule="auto"/>
              <w:jc w:val="both"/>
              <w:rPr>
                <w:b w:val="0"/>
                <w:sz w:val="22"/>
                <w:szCs w:val="22"/>
                <w:rtl/>
              </w:rPr>
            </w:pPr>
            <w:r w:rsidRPr="008356FF">
              <w:rPr>
                <w:rFonts w:hint="cs"/>
                <w:b w:val="0"/>
                <w:sz w:val="22"/>
                <w:szCs w:val="22"/>
                <w:rtl/>
              </w:rPr>
              <w:t>לשכת הבריאות המחוזית ירושלים</w:t>
            </w:r>
          </w:p>
        </w:tc>
      </w:tr>
      <w:tr w:rsidR="00116712" w:rsidRPr="008356FF" w:rsidTr="00C91B95">
        <w:tc>
          <w:tcPr>
            <w:tcW w:w="1529" w:type="dxa"/>
            <w:shd w:val="clear" w:color="auto" w:fill="auto"/>
          </w:tcPr>
          <w:p w:rsidR="00116712" w:rsidRPr="008356FF" w:rsidRDefault="00116712" w:rsidP="00144DF9">
            <w:pPr>
              <w:spacing w:line="276" w:lineRule="auto"/>
              <w:jc w:val="both"/>
              <w:rPr>
                <w:b w:val="0"/>
                <w:sz w:val="22"/>
                <w:szCs w:val="22"/>
                <w:rtl/>
              </w:rPr>
            </w:pPr>
            <w:r w:rsidRPr="008356FF">
              <w:rPr>
                <w:rFonts w:hint="cs"/>
                <w:b w:val="0"/>
                <w:sz w:val="22"/>
                <w:szCs w:val="22"/>
                <w:rtl/>
              </w:rPr>
              <w:t>עבודה סוציאלית</w:t>
            </w:r>
          </w:p>
        </w:tc>
        <w:tc>
          <w:tcPr>
            <w:tcW w:w="4050" w:type="dxa"/>
            <w:shd w:val="clear" w:color="auto" w:fill="auto"/>
          </w:tcPr>
          <w:p w:rsidR="00116712" w:rsidRPr="008356FF" w:rsidRDefault="00116712" w:rsidP="00144DF9">
            <w:pPr>
              <w:spacing w:line="276" w:lineRule="auto"/>
              <w:jc w:val="both"/>
              <w:rPr>
                <w:b w:val="0"/>
                <w:sz w:val="22"/>
                <w:szCs w:val="22"/>
                <w:rtl/>
              </w:rPr>
            </w:pPr>
            <w:r w:rsidRPr="008356FF">
              <w:rPr>
                <w:rFonts w:hint="cs"/>
                <w:b w:val="0"/>
                <w:sz w:val="22"/>
                <w:szCs w:val="22"/>
                <w:rtl/>
              </w:rPr>
              <w:t xml:space="preserve">גב' בת שבע כהן </w:t>
            </w:r>
          </w:p>
          <w:p w:rsidR="00116712" w:rsidRPr="008356FF" w:rsidRDefault="00116712" w:rsidP="00144DF9">
            <w:pPr>
              <w:spacing w:line="276" w:lineRule="auto"/>
              <w:jc w:val="both"/>
              <w:rPr>
                <w:b w:val="0"/>
                <w:sz w:val="22"/>
                <w:szCs w:val="22"/>
                <w:rtl/>
              </w:rPr>
            </w:pPr>
            <w:r w:rsidRPr="008356FF">
              <w:rPr>
                <w:rFonts w:hint="cs"/>
                <w:b w:val="0"/>
                <w:sz w:val="22"/>
                <w:szCs w:val="22"/>
                <w:rtl/>
              </w:rPr>
              <w:t>עו"ס צוות הבקרה המחוזי</w:t>
            </w:r>
          </w:p>
        </w:tc>
        <w:tc>
          <w:tcPr>
            <w:tcW w:w="3261" w:type="dxa"/>
            <w:shd w:val="clear" w:color="auto" w:fill="auto"/>
          </w:tcPr>
          <w:p w:rsidR="00116712" w:rsidRPr="008356FF" w:rsidRDefault="00116712" w:rsidP="00144DF9">
            <w:pPr>
              <w:spacing w:line="276" w:lineRule="auto"/>
              <w:jc w:val="both"/>
              <w:rPr>
                <w:b w:val="0"/>
                <w:sz w:val="22"/>
                <w:szCs w:val="22"/>
                <w:rtl/>
              </w:rPr>
            </w:pPr>
            <w:r w:rsidRPr="008356FF">
              <w:rPr>
                <w:rFonts w:hint="cs"/>
                <w:b w:val="0"/>
                <w:sz w:val="22"/>
                <w:szCs w:val="22"/>
                <w:rtl/>
              </w:rPr>
              <w:t>לשכת הפסיכיאטר המחוזי</w:t>
            </w:r>
          </w:p>
          <w:p w:rsidR="00116712" w:rsidRPr="008356FF" w:rsidRDefault="00116712" w:rsidP="00144DF9">
            <w:pPr>
              <w:spacing w:line="276" w:lineRule="auto"/>
              <w:jc w:val="both"/>
              <w:rPr>
                <w:b w:val="0"/>
                <w:sz w:val="22"/>
                <w:szCs w:val="22"/>
                <w:rtl/>
              </w:rPr>
            </w:pPr>
            <w:r w:rsidRPr="008356FF">
              <w:rPr>
                <w:rFonts w:hint="cs"/>
                <w:b w:val="0"/>
                <w:sz w:val="22"/>
                <w:szCs w:val="22"/>
                <w:rtl/>
              </w:rPr>
              <w:t>לשכת הבריאות המחוזית ירושלים</w:t>
            </w:r>
          </w:p>
        </w:tc>
      </w:tr>
      <w:tr w:rsidR="00116712" w:rsidRPr="008356FF" w:rsidTr="00C91B95">
        <w:tc>
          <w:tcPr>
            <w:tcW w:w="1529" w:type="dxa"/>
            <w:shd w:val="clear" w:color="auto" w:fill="auto"/>
          </w:tcPr>
          <w:p w:rsidR="00116712" w:rsidRPr="008356FF" w:rsidRDefault="00116712" w:rsidP="00144DF9">
            <w:pPr>
              <w:spacing w:line="276" w:lineRule="auto"/>
              <w:jc w:val="both"/>
              <w:rPr>
                <w:b w:val="0"/>
                <w:sz w:val="22"/>
                <w:szCs w:val="22"/>
                <w:rtl/>
              </w:rPr>
            </w:pPr>
            <w:r w:rsidRPr="008356FF">
              <w:rPr>
                <w:rFonts w:hint="cs"/>
                <w:b w:val="0"/>
                <w:sz w:val="22"/>
                <w:szCs w:val="22"/>
                <w:rtl/>
              </w:rPr>
              <w:t>ריפוי בעיסוק</w:t>
            </w:r>
          </w:p>
        </w:tc>
        <w:tc>
          <w:tcPr>
            <w:tcW w:w="4050" w:type="dxa"/>
            <w:shd w:val="clear" w:color="auto" w:fill="auto"/>
          </w:tcPr>
          <w:p w:rsidR="00116712" w:rsidRPr="008356FF" w:rsidRDefault="00116712" w:rsidP="00144DF9">
            <w:pPr>
              <w:spacing w:line="276" w:lineRule="auto"/>
              <w:jc w:val="both"/>
              <w:rPr>
                <w:b w:val="0"/>
                <w:sz w:val="22"/>
                <w:szCs w:val="22"/>
                <w:rtl/>
              </w:rPr>
            </w:pPr>
            <w:r w:rsidRPr="008356FF">
              <w:rPr>
                <w:rFonts w:hint="cs"/>
                <w:b w:val="0"/>
                <w:sz w:val="22"/>
                <w:szCs w:val="22"/>
                <w:rtl/>
              </w:rPr>
              <w:t>גב' דורית לב- גולדברג</w:t>
            </w:r>
          </w:p>
          <w:p w:rsidR="00116712" w:rsidRPr="008356FF" w:rsidRDefault="00116712" w:rsidP="00144DF9">
            <w:pPr>
              <w:spacing w:line="276" w:lineRule="auto"/>
              <w:jc w:val="both"/>
              <w:rPr>
                <w:b w:val="0"/>
                <w:sz w:val="22"/>
                <w:szCs w:val="22"/>
                <w:rtl/>
              </w:rPr>
            </w:pPr>
            <w:r w:rsidRPr="008356FF">
              <w:rPr>
                <w:rFonts w:hint="cs"/>
                <w:b w:val="0"/>
                <w:sz w:val="22"/>
                <w:szCs w:val="22"/>
                <w:rtl/>
              </w:rPr>
              <w:t>מרפאה בעיסוק צוות הבקרה המחוזי</w:t>
            </w:r>
          </w:p>
        </w:tc>
        <w:tc>
          <w:tcPr>
            <w:tcW w:w="3261" w:type="dxa"/>
            <w:shd w:val="clear" w:color="auto" w:fill="auto"/>
          </w:tcPr>
          <w:p w:rsidR="00116712" w:rsidRPr="008356FF" w:rsidRDefault="00116712" w:rsidP="00144DF9">
            <w:pPr>
              <w:spacing w:line="276" w:lineRule="auto"/>
              <w:jc w:val="both"/>
              <w:rPr>
                <w:b w:val="0"/>
                <w:sz w:val="22"/>
                <w:szCs w:val="22"/>
                <w:rtl/>
              </w:rPr>
            </w:pPr>
            <w:r w:rsidRPr="008356FF">
              <w:rPr>
                <w:rFonts w:hint="cs"/>
                <w:b w:val="0"/>
                <w:sz w:val="22"/>
                <w:szCs w:val="22"/>
                <w:rtl/>
              </w:rPr>
              <w:t>לשכת הפסיכיאטר המחוזי</w:t>
            </w:r>
          </w:p>
          <w:p w:rsidR="00116712" w:rsidRPr="008356FF" w:rsidRDefault="00116712" w:rsidP="00144DF9">
            <w:pPr>
              <w:spacing w:line="276" w:lineRule="auto"/>
              <w:jc w:val="both"/>
              <w:rPr>
                <w:b w:val="0"/>
                <w:sz w:val="22"/>
                <w:szCs w:val="22"/>
                <w:rtl/>
              </w:rPr>
            </w:pPr>
            <w:r w:rsidRPr="008356FF">
              <w:rPr>
                <w:rFonts w:hint="cs"/>
                <w:b w:val="0"/>
                <w:sz w:val="22"/>
                <w:szCs w:val="22"/>
                <w:rtl/>
              </w:rPr>
              <w:t>לשכת הבריאות המחוזית ירושלים</w:t>
            </w:r>
          </w:p>
        </w:tc>
      </w:tr>
      <w:tr w:rsidR="00116712" w:rsidRPr="008356FF" w:rsidTr="00C91B95">
        <w:tc>
          <w:tcPr>
            <w:tcW w:w="1529" w:type="dxa"/>
            <w:shd w:val="clear" w:color="auto" w:fill="auto"/>
          </w:tcPr>
          <w:p w:rsidR="00116712" w:rsidRPr="008356FF" w:rsidRDefault="00116712" w:rsidP="00144DF9">
            <w:pPr>
              <w:spacing w:line="276" w:lineRule="auto"/>
              <w:jc w:val="both"/>
              <w:rPr>
                <w:b w:val="0"/>
                <w:sz w:val="22"/>
                <w:szCs w:val="22"/>
                <w:rtl/>
              </w:rPr>
            </w:pPr>
            <w:r w:rsidRPr="008356FF">
              <w:rPr>
                <w:rFonts w:hint="cs"/>
                <w:b w:val="0"/>
                <w:sz w:val="22"/>
                <w:szCs w:val="22"/>
                <w:rtl/>
              </w:rPr>
              <w:t>רפואת שיניים</w:t>
            </w:r>
          </w:p>
        </w:tc>
        <w:tc>
          <w:tcPr>
            <w:tcW w:w="4050" w:type="dxa"/>
            <w:shd w:val="clear" w:color="auto" w:fill="auto"/>
          </w:tcPr>
          <w:p w:rsidR="00116712" w:rsidRPr="008356FF" w:rsidRDefault="00116712" w:rsidP="00144DF9">
            <w:pPr>
              <w:spacing w:line="276" w:lineRule="auto"/>
              <w:rPr>
                <w:b w:val="0"/>
                <w:sz w:val="22"/>
                <w:szCs w:val="22"/>
                <w:rtl/>
              </w:rPr>
            </w:pPr>
            <w:r w:rsidRPr="008356FF">
              <w:rPr>
                <w:rFonts w:hint="cs"/>
                <w:b w:val="0"/>
                <w:sz w:val="22"/>
                <w:szCs w:val="22"/>
                <w:rtl/>
              </w:rPr>
              <w:t xml:space="preserve">ד"ר אירנה אלבז </w:t>
            </w:r>
          </w:p>
          <w:p w:rsidR="00116712" w:rsidRPr="008356FF" w:rsidRDefault="00116712" w:rsidP="00144DF9">
            <w:pPr>
              <w:spacing w:line="276" w:lineRule="auto"/>
              <w:rPr>
                <w:b w:val="0"/>
                <w:sz w:val="22"/>
                <w:szCs w:val="22"/>
                <w:rtl/>
              </w:rPr>
            </w:pPr>
            <w:r w:rsidRPr="008356FF">
              <w:rPr>
                <w:rFonts w:hint="cs"/>
                <w:b w:val="0"/>
                <w:sz w:val="22"/>
                <w:szCs w:val="22"/>
                <w:rtl/>
              </w:rPr>
              <w:t>רופאת שיניים מחוזית</w:t>
            </w:r>
          </w:p>
        </w:tc>
        <w:tc>
          <w:tcPr>
            <w:tcW w:w="3261" w:type="dxa"/>
            <w:shd w:val="clear" w:color="auto" w:fill="auto"/>
          </w:tcPr>
          <w:p w:rsidR="00116712" w:rsidRPr="008356FF" w:rsidRDefault="00116712" w:rsidP="00144DF9">
            <w:pPr>
              <w:spacing w:line="276" w:lineRule="auto"/>
              <w:jc w:val="both"/>
              <w:rPr>
                <w:b w:val="0"/>
                <w:sz w:val="22"/>
                <w:szCs w:val="22"/>
                <w:rtl/>
              </w:rPr>
            </w:pPr>
            <w:r w:rsidRPr="008356FF">
              <w:rPr>
                <w:rFonts w:hint="cs"/>
                <w:b w:val="0"/>
                <w:sz w:val="22"/>
                <w:szCs w:val="22"/>
                <w:rtl/>
              </w:rPr>
              <w:t>לשכת הבריאות המחוזית ירושלים</w:t>
            </w:r>
          </w:p>
        </w:tc>
      </w:tr>
      <w:tr w:rsidR="00116712" w:rsidRPr="008356FF" w:rsidTr="00C91B95">
        <w:tc>
          <w:tcPr>
            <w:tcW w:w="1529" w:type="dxa"/>
            <w:shd w:val="clear" w:color="auto" w:fill="auto"/>
          </w:tcPr>
          <w:p w:rsidR="00116712" w:rsidRPr="008356FF" w:rsidRDefault="00116712" w:rsidP="00144DF9">
            <w:pPr>
              <w:spacing w:line="276" w:lineRule="auto"/>
              <w:jc w:val="both"/>
              <w:rPr>
                <w:b w:val="0"/>
                <w:sz w:val="22"/>
                <w:szCs w:val="22"/>
                <w:rtl/>
              </w:rPr>
            </w:pPr>
            <w:r w:rsidRPr="008356FF">
              <w:rPr>
                <w:rFonts w:hint="cs"/>
                <w:b w:val="0"/>
                <w:sz w:val="22"/>
                <w:szCs w:val="22"/>
                <w:rtl/>
              </w:rPr>
              <w:t>רוקחות</w:t>
            </w:r>
          </w:p>
        </w:tc>
        <w:tc>
          <w:tcPr>
            <w:tcW w:w="4050" w:type="dxa"/>
            <w:shd w:val="clear" w:color="auto" w:fill="auto"/>
          </w:tcPr>
          <w:p w:rsidR="00116712" w:rsidRPr="008356FF" w:rsidRDefault="00116712" w:rsidP="00144DF9">
            <w:pPr>
              <w:spacing w:line="276" w:lineRule="auto"/>
              <w:jc w:val="both"/>
              <w:rPr>
                <w:b w:val="0"/>
                <w:sz w:val="22"/>
                <w:szCs w:val="22"/>
                <w:rtl/>
              </w:rPr>
            </w:pPr>
            <w:r>
              <w:rPr>
                <w:rFonts w:hint="cs"/>
                <w:b w:val="0"/>
                <w:sz w:val="22"/>
                <w:szCs w:val="22"/>
                <w:rtl/>
              </w:rPr>
              <w:t xml:space="preserve">גב' נדא עליאן </w:t>
            </w:r>
          </w:p>
          <w:p w:rsidR="00116712" w:rsidRPr="008356FF" w:rsidRDefault="00116712" w:rsidP="00144DF9">
            <w:pPr>
              <w:spacing w:line="276" w:lineRule="auto"/>
              <w:jc w:val="both"/>
              <w:rPr>
                <w:b w:val="0"/>
                <w:sz w:val="22"/>
                <w:szCs w:val="22"/>
                <w:rtl/>
              </w:rPr>
            </w:pPr>
            <w:r w:rsidRPr="008356FF">
              <w:rPr>
                <w:rFonts w:hint="cs"/>
                <w:b w:val="0"/>
                <w:sz w:val="22"/>
                <w:szCs w:val="22"/>
                <w:rtl/>
              </w:rPr>
              <w:t xml:space="preserve"> </w:t>
            </w:r>
            <w:r>
              <w:rPr>
                <w:rFonts w:hint="cs"/>
                <w:b w:val="0"/>
                <w:sz w:val="22"/>
                <w:szCs w:val="22"/>
                <w:rtl/>
              </w:rPr>
              <w:t>ע' ל</w:t>
            </w:r>
            <w:r w:rsidRPr="008356FF">
              <w:rPr>
                <w:rFonts w:hint="cs"/>
                <w:b w:val="0"/>
                <w:sz w:val="22"/>
                <w:szCs w:val="22"/>
                <w:rtl/>
              </w:rPr>
              <w:t>רוקח מחוזי</w:t>
            </w:r>
          </w:p>
        </w:tc>
        <w:tc>
          <w:tcPr>
            <w:tcW w:w="3261" w:type="dxa"/>
            <w:shd w:val="clear" w:color="auto" w:fill="auto"/>
          </w:tcPr>
          <w:p w:rsidR="00116712" w:rsidRPr="008356FF" w:rsidRDefault="00116712" w:rsidP="00144DF9">
            <w:pPr>
              <w:spacing w:line="276" w:lineRule="auto"/>
              <w:jc w:val="both"/>
              <w:rPr>
                <w:b w:val="0"/>
                <w:sz w:val="22"/>
                <w:szCs w:val="22"/>
                <w:rtl/>
              </w:rPr>
            </w:pPr>
            <w:r w:rsidRPr="008356FF">
              <w:rPr>
                <w:rFonts w:hint="cs"/>
                <w:b w:val="0"/>
                <w:sz w:val="22"/>
                <w:szCs w:val="22"/>
                <w:rtl/>
              </w:rPr>
              <w:t>לשכת הבריאות המחוזית ירושלים</w:t>
            </w:r>
          </w:p>
        </w:tc>
      </w:tr>
      <w:tr w:rsidR="00116712" w:rsidRPr="008356FF" w:rsidTr="00C91B95">
        <w:tc>
          <w:tcPr>
            <w:tcW w:w="1529" w:type="dxa"/>
            <w:shd w:val="clear" w:color="auto" w:fill="auto"/>
          </w:tcPr>
          <w:p w:rsidR="00116712" w:rsidRPr="008356FF" w:rsidRDefault="00116712" w:rsidP="00144DF9">
            <w:pPr>
              <w:spacing w:line="276" w:lineRule="auto"/>
              <w:jc w:val="both"/>
              <w:rPr>
                <w:b w:val="0"/>
                <w:sz w:val="22"/>
                <w:szCs w:val="22"/>
                <w:rtl/>
              </w:rPr>
            </w:pPr>
            <w:r w:rsidRPr="008356FF">
              <w:rPr>
                <w:rFonts w:hint="cs"/>
                <w:b w:val="0"/>
                <w:sz w:val="22"/>
                <w:szCs w:val="22"/>
                <w:rtl/>
              </w:rPr>
              <w:t>תזונה</w:t>
            </w:r>
          </w:p>
        </w:tc>
        <w:tc>
          <w:tcPr>
            <w:tcW w:w="4050" w:type="dxa"/>
            <w:shd w:val="clear" w:color="auto" w:fill="auto"/>
          </w:tcPr>
          <w:p w:rsidR="00116712" w:rsidRPr="008356FF" w:rsidRDefault="00116712" w:rsidP="00144DF9">
            <w:pPr>
              <w:spacing w:line="276" w:lineRule="auto"/>
              <w:jc w:val="both"/>
              <w:rPr>
                <w:sz w:val="22"/>
                <w:szCs w:val="22"/>
                <w:rtl/>
              </w:rPr>
            </w:pPr>
            <w:r w:rsidRPr="008356FF">
              <w:rPr>
                <w:rFonts w:hint="cs"/>
                <w:b w:val="0"/>
                <w:sz w:val="22"/>
                <w:szCs w:val="22"/>
                <w:rtl/>
              </w:rPr>
              <w:t>גב' אורית זילברברג</w:t>
            </w:r>
          </w:p>
          <w:p w:rsidR="00116712" w:rsidRPr="008356FF" w:rsidRDefault="00116712" w:rsidP="00144DF9">
            <w:pPr>
              <w:spacing w:line="276" w:lineRule="auto"/>
              <w:jc w:val="both"/>
              <w:rPr>
                <w:b w:val="0"/>
                <w:sz w:val="22"/>
                <w:szCs w:val="22"/>
                <w:rtl/>
              </w:rPr>
            </w:pPr>
            <w:r w:rsidRPr="008356FF">
              <w:rPr>
                <w:rFonts w:hint="cs"/>
                <w:sz w:val="22"/>
                <w:szCs w:val="22"/>
                <w:rtl/>
              </w:rPr>
              <w:t>דיאטנית אחראית בקרה</w:t>
            </w:r>
          </w:p>
        </w:tc>
        <w:tc>
          <w:tcPr>
            <w:tcW w:w="3261" w:type="dxa"/>
            <w:shd w:val="clear" w:color="auto" w:fill="auto"/>
          </w:tcPr>
          <w:p w:rsidR="00116712" w:rsidRPr="008356FF" w:rsidRDefault="00116712" w:rsidP="00144DF9">
            <w:pPr>
              <w:spacing w:line="276" w:lineRule="auto"/>
              <w:jc w:val="both"/>
              <w:rPr>
                <w:b w:val="0"/>
                <w:sz w:val="22"/>
                <w:szCs w:val="22"/>
                <w:rtl/>
              </w:rPr>
            </w:pPr>
            <w:r w:rsidRPr="008356FF">
              <w:rPr>
                <w:rFonts w:hint="cs"/>
                <w:sz w:val="22"/>
                <w:szCs w:val="22"/>
                <w:rtl/>
              </w:rPr>
              <w:t>המחלקה לתזונה</w:t>
            </w:r>
            <w:r w:rsidRPr="008356FF">
              <w:rPr>
                <w:rFonts w:hint="cs"/>
                <w:b w:val="0"/>
                <w:sz w:val="22"/>
                <w:szCs w:val="22"/>
                <w:rtl/>
              </w:rPr>
              <w:t>, משרד הבריאות</w:t>
            </w:r>
          </w:p>
          <w:p w:rsidR="00116712" w:rsidRPr="008356FF" w:rsidRDefault="00116712" w:rsidP="00144DF9">
            <w:pPr>
              <w:spacing w:line="276" w:lineRule="auto"/>
              <w:jc w:val="both"/>
              <w:rPr>
                <w:b w:val="0"/>
                <w:sz w:val="22"/>
                <w:szCs w:val="22"/>
                <w:rtl/>
              </w:rPr>
            </w:pPr>
          </w:p>
        </w:tc>
      </w:tr>
      <w:tr w:rsidR="00116712" w:rsidRPr="008356FF" w:rsidTr="00C91B95">
        <w:trPr>
          <w:trHeight w:val="557"/>
        </w:trPr>
        <w:tc>
          <w:tcPr>
            <w:tcW w:w="1529" w:type="dxa"/>
            <w:shd w:val="clear" w:color="auto" w:fill="auto"/>
          </w:tcPr>
          <w:p w:rsidR="00116712" w:rsidRPr="008356FF" w:rsidRDefault="00116712" w:rsidP="00144DF9">
            <w:pPr>
              <w:spacing w:line="276" w:lineRule="auto"/>
              <w:jc w:val="both"/>
              <w:rPr>
                <w:b w:val="0"/>
                <w:sz w:val="22"/>
                <w:szCs w:val="22"/>
                <w:rtl/>
              </w:rPr>
            </w:pPr>
            <w:r>
              <w:rPr>
                <w:rFonts w:hint="cs"/>
                <w:b w:val="0"/>
                <w:sz w:val="22"/>
                <w:szCs w:val="22"/>
                <w:rtl/>
              </w:rPr>
              <w:t>תחום אוטיזם</w:t>
            </w:r>
          </w:p>
        </w:tc>
        <w:tc>
          <w:tcPr>
            <w:tcW w:w="4050" w:type="dxa"/>
            <w:shd w:val="clear" w:color="auto" w:fill="auto"/>
          </w:tcPr>
          <w:p w:rsidR="00116712" w:rsidRPr="008356FF" w:rsidRDefault="00116712" w:rsidP="00144DF9">
            <w:pPr>
              <w:spacing w:line="276" w:lineRule="auto"/>
              <w:jc w:val="both"/>
              <w:rPr>
                <w:b w:val="0"/>
                <w:sz w:val="22"/>
                <w:szCs w:val="22"/>
                <w:rtl/>
              </w:rPr>
            </w:pPr>
            <w:r>
              <w:rPr>
                <w:rFonts w:hint="cs"/>
                <w:b w:val="0"/>
                <w:sz w:val="22"/>
                <w:szCs w:val="22"/>
                <w:rtl/>
              </w:rPr>
              <w:t xml:space="preserve">גב' בלה  בן גרשון </w:t>
            </w:r>
            <w:r>
              <w:rPr>
                <w:b w:val="0"/>
                <w:sz w:val="22"/>
                <w:szCs w:val="22"/>
                <w:rtl/>
              </w:rPr>
              <w:t>–</w:t>
            </w:r>
            <w:r>
              <w:rPr>
                <w:rFonts w:hint="cs"/>
                <w:b w:val="0"/>
                <w:sz w:val="22"/>
                <w:szCs w:val="22"/>
                <w:rtl/>
              </w:rPr>
              <w:t xml:space="preserve"> מנהלת המחלקה אוטיזם וטראומה נפשית</w:t>
            </w:r>
          </w:p>
        </w:tc>
        <w:tc>
          <w:tcPr>
            <w:tcW w:w="3261" w:type="dxa"/>
            <w:shd w:val="clear" w:color="auto" w:fill="auto"/>
          </w:tcPr>
          <w:p w:rsidR="00116712" w:rsidRPr="008356FF" w:rsidRDefault="00116712" w:rsidP="00144DF9">
            <w:pPr>
              <w:spacing w:line="276" w:lineRule="auto"/>
              <w:jc w:val="both"/>
              <w:rPr>
                <w:b w:val="0"/>
                <w:sz w:val="22"/>
                <w:szCs w:val="22"/>
                <w:rtl/>
              </w:rPr>
            </w:pPr>
            <w:r w:rsidRPr="008356FF">
              <w:rPr>
                <w:rFonts w:hint="cs"/>
                <w:sz w:val="22"/>
                <w:szCs w:val="22"/>
                <w:rtl/>
              </w:rPr>
              <w:t>המחלקה ל</w:t>
            </w:r>
            <w:r>
              <w:rPr>
                <w:rFonts w:hint="cs"/>
                <w:sz w:val="22"/>
                <w:szCs w:val="22"/>
                <w:rtl/>
              </w:rPr>
              <w:t>אוטיזם</w:t>
            </w:r>
            <w:r>
              <w:rPr>
                <w:rFonts w:hint="cs"/>
                <w:b w:val="0"/>
                <w:sz w:val="22"/>
                <w:szCs w:val="22"/>
                <w:rtl/>
              </w:rPr>
              <w:t xml:space="preserve"> וטראומה נפשית</w:t>
            </w:r>
            <w:r>
              <w:rPr>
                <w:rFonts w:hint="cs"/>
                <w:sz w:val="22"/>
                <w:szCs w:val="22"/>
                <w:rtl/>
              </w:rPr>
              <w:t xml:space="preserve">, האגף לבריאות הנפש </w:t>
            </w:r>
            <w:r w:rsidRPr="008356FF">
              <w:rPr>
                <w:rFonts w:hint="cs"/>
                <w:b w:val="0"/>
                <w:sz w:val="22"/>
                <w:szCs w:val="22"/>
                <w:rtl/>
              </w:rPr>
              <w:t>משרד הבריאות</w:t>
            </w:r>
          </w:p>
        </w:tc>
      </w:tr>
      <w:tr w:rsidR="00116712" w:rsidRPr="008356FF" w:rsidTr="00C91B95">
        <w:tc>
          <w:tcPr>
            <w:tcW w:w="1529" w:type="dxa"/>
            <w:shd w:val="clear" w:color="auto" w:fill="auto"/>
          </w:tcPr>
          <w:p w:rsidR="00116712" w:rsidRPr="008356FF" w:rsidRDefault="00116712" w:rsidP="00144DF9">
            <w:pPr>
              <w:spacing w:line="276" w:lineRule="auto"/>
              <w:jc w:val="both"/>
              <w:rPr>
                <w:b w:val="0"/>
                <w:sz w:val="22"/>
                <w:szCs w:val="22"/>
                <w:rtl/>
              </w:rPr>
            </w:pPr>
            <w:r w:rsidRPr="008356FF">
              <w:rPr>
                <w:rFonts w:hint="cs"/>
                <w:b w:val="0"/>
                <w:sz w:val="22"/>
                <w:szCs w:val="22"/>
                <w:rtl/>
              </w:rPr>
              <w:t>בריאות הסביבה</w:t>
            </w:r>
          </w:p>
        </w:tc>
        <w:tc>
          <w:tcPr>
            <w:tcW w:w="4050" w:type="dxa"/>
            <w:shd w:val="clear" w:color="auto" w:fill="auto"/>
          </w:tcPr>
          <w:p w:rsidR="00116712" w:rsidRPr="008356FF" w:rsidRDefault="00116712" w:rsidP="00144DF9">
            <w:pPr>
              <w:spacing w:line="276" w:lineRule="auto"/>
              <w:jc w:val="both"/>
              <w:rPr>
                <w:b w:val="0"/>
                <w:sz w:val="22"/>
                <w:szCs w:val="22"/>
                <w:rtl/>
              </w:rPr>
            </w:pPr>
            <w:r w:rsidRPr="008356FF">
              <w:rPr>
                <w:rFonts w:hint="cs"/>
                <w:b w:val="0"/>
                <w:sz w:val="22"/>
                <w:szCs w:val="22"/>
                <w:rtl/>
              </w:rPr>
              <w:t xml:space="preserve">גב' זהבה סדן - ס/ מהנדסת המחוז, </w:t>
            </w:r>
          </w:p>
          <w:p w:rsidR="00116712" w:rsidRPr="008356FF" w:rsidRDefault="00116712" w:rsidP="00144DF9">
            <w:pPr>
              <w:spacing w:line="276" w:lineRule="auto"/>
              <w:jc w:val="both"/>
              <w:rPr>
                <w:b w:val="0"/>
                <w:sz w:val="22"/>
                <w:szCs w:val="22"/>
                <w:rtl/>
              </w:rPr>
            </w:pPr>
            <w:r>
              <w:rPr>
                <w:rFonts w:hint="cs"/>
                <w:rtl/>
              </w:rPr>
              <w:t xml:space="preserve">גב' עטר עדות </w:t>
            </w:r>
            <w:r>
              <w:rPr>
                <w:rtl/>
              </w:rPr>
              <w:t>–</w:t>
            </w:r>
            <w:r>
              <w:rPr>
                <w:rFonts w:hint="cs"/>
                <w:rtl/>
              </w:rPr>
              <w:t xml:space="preserve">הבלנה, גב' </w:t>
            </w:r>
            <w:r w:rsidRPr="00F73CA9">
              <w:rPr>
                <w:rFonts w:hint="cs"/>
                <w:rtl/>
              </w:rPr>
              <w:t>מרינה גומן</w:t>
            </w:r>
            <w:r>
              <w:rPr>
                <w:rFonts w:hint="cs"/>
                <w:b w:val="0"/>
                <w:sz w:val="22"/>
                <w:szCs w:val="22"/>
                <w:rtl/>
              </w:rPr>
              <w:t>,</w:t>
            </w:r>
            <w:r w:rsidRPr="008356FF">
              <w:rPr>
                <w:rFonts w:hint="cs"/>
                <w:b w:val="0"/>
                <w:sz w:val="22"/>
                <w:szCs w:val="22"/>
                <w:rtl/>
              </w:rPr>
              <w:t xml:space="preserve"> גב' סווטלנה אגדי - מרכז</w:t>
            </w:r>
            <w:r>
              <w:rPr>
                <w:rFonts w:hint="cs"/>
                <w:b w:val="0"/>
                <w:sz w:val="22"/>
                <w:szCs w:val="22"/>
                <w:rtl/>
              </w:rPr>
              <w:t>ו</w:t>
            </w:r>
            <w:r w:rsidRPr="008356FF">
              <w:rPr>
                <w:rFonts w:hint="cs"/>
                <w:b w:val="0"/>
                <w:sz w:val="22"/>
                <w:szCs w:val="22"/>
                <w:rtl/>
              </w:rPr>
              <w:t xml:space="preserve">ת פיקוח </w:t>
            </w:r>
          </w:p>
          <w:p w:rsidR="00116712" w:rsidRPr="008356FF" w:rsidRDefault="00116712" w:rsidP="00144DF9">
            <w:pPr>
              <w:spacing w:line="276" w:lineRule="auto"/>
              <w:jc w:val="both"/>
              <w:rPr>
                <w:b w:val="0"/>
                <w:sz w:val="22"/>
                <w:szCs w:val="22"/>
                <w:rtl/>
              </w:rPr>
            </w:pPr>
            <w:r w:rsidRPr="008356FF">
              <w:rPr>
                <w:rFonts w:hint="cs"/>
                <w:b w:val="0"/>
                <w:sz w:val="22"/>
                <w:szCs w:val="22"/>
                <w:rtl/>
              </w:rPr>
              <w:t>גב' בלה פרגמניק - מרכזת פיקוח תחום מי שתיה</w:t>
            </w:r>
          </w:p>
        </w:tc>
        <w:tc>
          <w:tcPr>
            <w:tcW w:w="3261" w:type="dxa"/>
            <w:shd w:val="clear" w:color="auto" w:fill="auto"/>
          </w:tcPr>
          <w:p w:rsidR="00116712" w:rsidRPr="008356FF" w:rsidRDefault="00116712" w:rsidP="00144DF9">
            <w:pPr>
              <w:spacing w:line="276" w:lineRule="auto"/>
              <w:jc w:val="both"/>
              <w:rPr>
                <w:sz w:val="22"/>
                <w:szCs w:val="22"/>
                <w:rtl/>
              </w:rPr>
            </w:pPr>
            <w:r w:rsidRPr="008356FF">
              <w:rPr>
                <w:rFonts w:hint="cs"/>
                <w:b w:val="0"/>
                <w:sz w:val="22"/>
                <w:szCs w:val="22"/>
                <w:rtl/>
              </w:rPr>
              <w:t>מחלקת בריאות הסביבה</w:t>
            </w:r>
            <w:r w:rsidRPr="008356FF">
              <w:rPr>
                <w:rFonts w:hint="cs"/>
                <w:sz w:val="22"/>
                <w:szCs w:val="22"/>
                <w:rtl/>
              </w:rPr>
              <w:t>, לשכת הבריאות המחוזית ירושלים</w:t>
            </w:r>
          </w:p>
        </w:tc>
      </w:tr>
    </w:tbl>
    <w:p w:rsidR="00116712" w:rsidRDefault="00116712" w:rsidP="00144DF9">
      <w:pPr>
        <w:spacing w:line="276" w:lineRule="auto"/>
        <w:jc w:val="center"/>
        <w:rPr>
          <w:b w:val="0"/>
          <w:sz w:val="24"/>
          <w:rtl/>
        </w:rPr>
      </w:pPr>
    </w:p>
    <w:p w:rsidR="00116712" w:rsidRDefault="00116712" w:rsidP="00144DF9">
      <w:pPr>
        <w:spacing w:line="276" w:lineRule="auto"/>
        <w:jc w:val="both"/>
        <w:rPr>
          <w:b w:val="0"/>
          <w:sz w:val="24"/>
          <w:rtl/>
        </w:rPr>
      </w:pPr>
    </w:p>
    <w:p w:rsidR="00116712" w:rsidRPr="00C14E53" w:rsidRDefault="00116712" w:rsidP="00144DF9">
      <w:pPr>
        <w:spacing w:line="276" w:lineRule="auto"/>
        <w:jc w:val="both"/>
        <w:rPr>
          <w:b w:val="0"/>
          <w:sz w:val="24"/>
        </w:rPr>
      </w:pPr>
      <w:r w:rsidRPr="00EC4C3A">
        <w:rPr>
          <w:rFonts w:hint="cs"/>
          <w:b w:val="0"/>
          <w:sz w:val="24"/>
          <w:rtl/>
        </w:rPr>
        <w:t>בת</w:t>
      </w:r>
      <w:r>
        <w:rPr>
          <w:rFonts w:hint="cs"/>
          <w:b w:val="0"/>
          <w:sz w:val="24"/>
          <w:rtl/>
        </w:rPr>
        <w:t>חילת הבקרה התקיימה פגישת פתיחה</w:t>
      </w:r>
      <w:r>
        <w:rPr>
          <w:rFonts w:ascii="Times New Roman" w:hAnsi="Times New Roman" w:hint="cs"/>
          <w:b w:val="0"/>
          <w:sz w:val="24"/>
          <w:rtl/>
        </w:rPr>
        <w:t xml:space="preserve"> </w:t>
      </w:r>
      <w:r w:rsidRPr="00EC4C3A">
        <w:rPr>
          <w:rFonts w:ascii="Times New Roman" w:hAnsi="Times New Roman" w:hint="cs"/>
          <w:b w:val="0"/>
          <w:sz w:val="24"/>
          <w:rtl/>
        </w:rPr>
        <w:t xml:space="preserve">בהשתתפות הצוות הבכיר של בית החולים, </w:t>
      </w:r>
      <w:r>
        <w:rPr>
          <w:rFonts w:ascii="Times New Roman" w:hAnsi="Times New Roman" w:hint="cs"/>
          <w:b w:val="0"/>
          <w:sz w:val="24"/>
          <w:rtl/>
        </w:rPr>
        <w:t xml:space="preserve">מנהל בית החולים, </w:t>
      </w:r>
      <w:r w:rsidRPr="00EC4C3A">
        <w:rPr>
          <w:rFonts w:ascii="Times New Roman" w:hAnsi="Times New Roman" w:hint="cs"/>
          <w:b w:val="0"/>
          <w:sz w:val="24"/>
          <w:rtl/>
        </w:rPr>
        <w:t>סגן מנהל בית החולים, סגנית מנהלת שירותי הסיעוד וצוות משרד אחות ראשית,</w:t>
      </w:r>
      <w:r>
        <w:rPr>
          <w:rFonts w:ascii="Times New Roman" w:hAnsi="Times New Roman" w:hint="cs"/>
          <w:b w:val="0"/>
          <w:sz w:val="24"/>
          <w:rtl/>
        </w:rPr>
        <w:t xml:space="preserve"> </w:t>
      </w:r>
      <w:r w:rsidRPr="00EC4C3A">
        <w:rPr>
          <w:rFonts w:ascii="Times New Roman" w:hAnsi="Times New Roman" w:hint="cs"/>
          <w:b w:val="0"/>
          <w:sz w:val="24"/>
          <w:rtl/>
        </w:rPr>
        <w:t>רוקחת</w:t>
      </w:r>
      <w:r>
        <w:rPr>
          <w:rFonts w:ascii="Times New Roman" w:hAnsi="Times New Roman" w:hint="cs"/>
          <w:b w:val="0"/>
          <w:sz w:val="24"/>
          <w:rtl/>
        </w:rPr>
        <w:t>,</w:t>
      </w:r>
      <w:r w:rsidRPr="00EC4C3A">
        <w:rPr>
          <w:rFonts w:ascii="Times New Roman" w:hAnsi="Times New Roman" w:hint="cs"/>
          <w:b w:val="0"/>
          <w:sz w:val="24"/>
          <w:rtl/>
        </w:rPr>
        <w:t xml:space="preserve"> מנהלי מחלקות, מנהלי תחומים, מנה</w:t>
      </w:r>
      <w:r w:rsidRPr="00EC4C3A">
        <w:rPr>
          <w:rFonts w:ascii="Times New Roman" w:hAnsi="Times New Roman" w:hint="eastAsia"/>
          <w:b w:val="0"/>
          <w:sz w:val="24"/>
          <w:rtl/>
        </w:rPr>
        <w:t>ל</w:t>
      </w:r>
      <w:r w:rsidRPr="00EC4C3A">
        <w:rPr>
          <w:rFonts w:ascii="Times New Roman" w:hAnsi="Times New Roman" w:hint="cs"/>
          <w:b w:val="0"/>
          <w:sz w:val="24"/>
          <w:rtl/>
        </w:rPr>
        <w:t xml:space="preserve"> אדמיניסטרטי</w:t>
      </w:r>
      <w:r w:rsidRPr="00EC4C3A">
        <w:rPr>
          <w:rFonts w:ascii="Times New Roman" w:hAnsi="Times New Roman" w:hint="eastAsia"/>
          <w:b w:val="0"/>
          <w:sz w:val="24"/>
          <w:rtl/>
        </w:rPr>
        <w:t>בי</w:t>
      </w:r>
      <w:r w:rsidRPr="00EC4C3A">
        <w:rPr>
          <w:rFonts w:ascii="Times New Roman" w:hAnsi="Times New Roman" w:hint="cs"/>
          <w:b w:val="0"/>
          <w:sz w:val="24"/>
          <w:rtl/>
        </w:rPr>
        <w:t xml:space="preserve"> וסגניתו, נציגי צוות מנהל ומשק.</w:t>
      </w:r>
    </w:p>
    <w:p w:rsidR="00116712" w:rsidRDefault="00116712" w:rsidP="00144DF9">
      <w:pPr>
        <w:spacing w:line="276" w:lineRule="auto"/>
        <w:jc w:val="both"/>
        <w:rPr>
          <w:bCs/>
          <w:sz w:val="24"/>
          <w:rtl/>
        </w:rPr>
      </w:pPr>
    </w:p>
    <w:p w:rsidR="00116712" w:rsidRDefault="00116712" w:rsidP="00144DF9">
      <w:pPr>
        <w:spacing w:line="276" w:lineRule="auto"/>
        <w:jc w:val="both"/>
        <w:rPr>
          <w:b w:val="0"/>
          <w:bCs/>
          <w:sz w:val="24"/>
          <w:rtl/>
        </w:rPr>
      </w:pPr>
      <w:r>
        <w:rPr>
          <w:rFonts w:hint="cs"/>
          <w:bCs/>
          <w:sz w:val="24"/>
          <w:rtl/>
        </w:rPr>
        <w:t>בפגישת הפתיחה הנהלת בית החולים העלתה את הנושאים הבאים</w:t>
      </w:r>
      <w:r>
        <w:rPr>
          <w:rFonts w:hint="cs"/>
          <w:b w:val="0"/>
          <w:bCs/>
          <w:sz w:val="24"/>
          <w:rtl/>
        </w:rPr>
        <w:t xml:space="preserve">: </w:t>
      </w:r>
    </w:p>
    <w:p w:rsidR="00116712" w:rsidRDefault="00116712" w:rsidP="00144DF9">
      <w:pPr>
        <w:pStyle w:val="aa"/>
        <w:numPr>
          <w:ilvl w:val="0"/>
          <w:numId w:val="45"/>
        </w:numPr>
        <w:spacing w:line="276" w:lineRule="auto"/>
        <w:jc w:val="both"/>
        <w:rPr>
          <w:rFonts w:hint="cs"/>
          <w:sz w:val="24"/>
        </w:rPr>
      </w:pPr>
      <w:r w:rsidRPr="00CD4CA0">
        <w:rPr>
          <w:rFonts w:hint="cs"/>
          <w:sz w:val="24"/>
          <w:u w:val="single"/>
          <w:rtl/>
        </w:rPr>
        <w:t>שיפוץ ובנייה של המחלקות</w:t>
      </w:r>
      <w:r w:rsidRPr="00CD4CA0">
        <w:rPr>
          <w:rFonts w:hint="cs"/>
          <w:sz w:val="24"/>
          <w:rtl/>
        </w:rPr>
        <w:t xml:space="preserve"> </w:t>
      </w:r>
      <w:r w:rsidRPr="00CD4CA0">
        <w:rPr>
          <w:sz w:val="24"/>
          <w:rtl/>
        </w:rPr>
        <w:t>–</w:t>
      </w:r>
      <w:r w:rsidRPr="00CD4CA0">
        <w:rPr>
          <w:rFonts w:hint="cs"/>
          <w:sz w:val="24"/>
          <w:rtl/>
        </w:rPr>
        <w:t xml:space="preserve"> </w:t>
      </w:r>
      <w:r>
        <w:rPr>
          <w:rFonts w:hint="cs"/>
          <w:sz w:val="24"/>
          <w:rtl/>
        </w:rPr>
        <w:t xml:space="preserve">אושרו </w:t>
      </w:r>
      <w:proofErr w:type="spellStart"/>
      <w:r w:rsidRPr="00CD4CA0">
        <w:rPr>
          <w:rFonts w:hint="cs"/>
          <w:sz w:val="24"/>
          <w:rtl/>
        </w:rPr>
        <w:t>תוכניות</w:t>
      </w:r>
      <w:proofErr w:type="spellEnd"/>
      <w:r w:rsidRPr="00CD4CA0">
        <w:rPr>
          <w:rFonts w:hint="cs"/>
          <w:sz w:val="24"/>
          <w:rtl/>
        </w:rPr>
        <w:t xml:space="preserve"> לשדרוג התשתית הפיזית של המחלקות.</w:t>
      </w:r>
      <w:r>
        <w:rPr>
          <w:rFonts w:hint="cs"/>
          <w:sz w:val="24"/>
          <w:rtl/>
        </w:rPr>
        <w:t xml:space="preserve"> ממתינים לאישור תקציב ופרסום מכרזים. </w:t>
      </w:r>
    </w:p>
    <w:p w:rsidR="00144DF9" w:rsidRDefault="00144DF9" w:rsidP="00144DF9">
      <w:pPr>
        <w:spacing w:line="276" w:lineRule="auto"/>
        <w:jc w:val="both"/>
        <w:rPr>
          <w:rFonts w:hint="cs"/>
          <w:sz w:val="24"/>
          <w:rtl/>
        </w:rPr>
      </w:pPr>
    </w:p>
    <w:p w:rsidR="00144DF9" w:rsidRDefault="00144DF9" w:rsidP="00144DF9">
      <w:pPr>
        <w:spacing w:line="276" w:lineRule="auto"/>
        <w:jc w:val="both"/>
        <w:rPr>
          <w:rFonts w:hint="cs"/>
          <w:sz w:val="24"/>
          <w:rtl/>
        </w:rPr>
      </w:pPr>
    </w:p>
    <w:p w:rsidR="00144DF9" w:rsidRDefault="00144DF9" w:rsidP="00144DF9">
      <w:pPr>
        <w:spacing w:line="276" w:lineRule="auto"/>
        <w:jc w:val="both"/>
        <w:rPr>
          <w:rFonts w:hint="cs"/>
          <w:sz w:val="24"/>
          <w:rtl/>
        </w:rPr>
      </w:pPr>
    </w:p>
    <w:p w:rsidR="00144DF9" w:rsidRDefault="00144DF9" w:rsidP="00144DF9">
      <w:pPr>
        <w:spacing w:line="276" w:lineRule="auto"/>
        <w:jc w:val="both"/>
        <w:rPr>
          <w:rFonts w:hint="cs"/>
          <w:sz w:val="24"/>
          <w:rtl/>
        </w:rPr>
      </w:pPr>
    </w:p>
    <w:p w:rsidR="00144DF9" w:rsidRDefault="00144DF9" w:rsidP="00144DF9">
      <w:pPr>
        <w:spacing w:line="276" w:lineRule="auto"/>
        <w:jc w:val="both"/>
        <w:rPr>
          <w:rFonts w:hint="cs"/>
          <w:sz w:val="24"/>
          <w:rtl/>
        </w:rPr>
      </w:pPr>
    </w:p>
    <w:p w:rsidR="00144DF9" w:rsidRDefault="00144DF9" w:rsidP="00144DF9">
      <w:pPr>
        <w:spacing w:line="276" w:lineRule="auto"/>
        <w:jc w:val="both"/>
        <w:rPr>
          <w:rFonts w:hint="cs"/>
          <w:sz w:val="24"/>
          <w:rtl/>
        </w:rPr>
      </w:pPr>
    </w:p>
    <w:p w:rsidR="00144DF9" w:rsidRPr="00144DF9" w:rsidRDefault="00144DF9" w:rsidP="00144DF9">
      <w:pPr>
        <w:spacing w:line="276" w:lineRule="auto"/>
        <w:jc w:val="both"/>
        <w:rPr>
          <w:sz w:val="24"/>
        </w:rPr>
      </w:pPr>
    </w:p>
    <w:p w:rsidR="00116712" w:rsidRDefault="00116712" w:rsidP="00144DF9">
      <w:pPr>
        <w:pStyle w:val="aa"/>
        <w:numPr>
          <w:ilvl w:val="0"/>
          <w:numId w:val="45"/>
        </w:numPr>
        <w:spacing w:line="276" w:lineRule="auto"/>
        <w:jc w:val="both"/>
        <w:rPr>
          <w:sz w:val="24"/>
        </w:rPr>
      </w:pPr>
      <w:r>
        <w:rPr>
          <w:rFonts w:hint="cs"/>
          <w:sz w:val="24"/>
          <w:u w:val="single"/>
          <w:rtl/>
        </w:rPr>
        <w:t xml:space="preserve">בניית הוסטל לאוטיסטים </w:t>
      </w:r>
      <w:r>
        <w:rPr>
          <w:sz w:val="24"/>
          <w:rtl/>
        </w:rPr>
        <w:t>–</w:t>
      </w:r>
      <w:r>
        <w:rPr>
          <w:rFonts w:hint="cs"/>
          <w:sz w:val="24"/>
          <w:rtl/>
        </w:rPr>
        <w:t xml:space="preserve"> במתחם בית החולים ייבנה הוסטל  בשיתוף פעולה של משרד הרווחה, משרד הבריאות וביטוח הלאומי. ההוסטל יהיה באחראיות משרד הרווחה (רגולציה ופיקוח) ויסתמך על שירותים של בית החולים.</w:t>
      </w:r>
    </w:p>
    <w:p w:rsidR="00116712" w:rsidRPr="005C14F4" w:rsidRDefault="00116712" w:rsidP="00144DF9">
      <w:pPr>
        <w:pStyle w:val="aa"/>
        <w:numPr>
          <w:ilvl w:val="0"/>
          <w:numId w:val="45"/>
        </w:numPr>
        <w:spacing w:line="276" w:lineRule="auto"/>
        <w:jc w:val="both"/>
        <w:rPr>
          <w:sz w:val="24"/>
        </w:rPr>
      </w:pPr>
      <w:r w:rsidRPr="005C14F4">
        <w:rPr>
          <w:rFonts w:hint="cs"/>
          <w:sz w:val="24"/>
          <w:u w:val="single"/>
          <w:rtl/>
        </w:rPr>
        <w:t xml:space="preserve">מחלקת ילדים ונוער </w:t>
      </w:r>
      <w:r w:rsidRPr="005C14F4">
        <w:rPr>
          <w:sz w:val="24"/>
          <w:rtl/>
        </w:rPr>
        <w:t>–</w:t>
      </w:r>
      <w:r w:rsidRPr="005C14F4">
        <w:rPr>
          <w:rFonts w:hint="cs"/>
          <w:sz w:val="24"/>
          <w:rtl/>
        </w:rPr>
        <w:t xml:space="preserve"> נמצאת בתכנון </w:t>
      </w:r>
      <w:proofErr w:type="spellStart"/>
      <w:r w:rsidRPr="005C14F4">
        <w:rPr>
          <w:rFonts w:hint="cs"/>
          <w:sz w:val="24"/>
          <w:rtl/>
        </w:rPr>
        <w:t>פרוגרמטי</w:t>
      </w:r>
      <w:proofErr w:type="spellEnd"/>
      <w:r w:rsidRPr="005C14F4">
        <w:rPr>
          <w:rFonts w:hint="cs"/>
          <w:sz w:val="24"/>
          <w:rtl/>
        </w:rPr>
        <w:t>, בניית אגף אשפוז מפוצל למתבגרים ונוער ותכנון על פי תפיסות טיפול חדשות.</w:t>
      </w:r>
    </w:p>
    <w:p w:rsidR="00116712" w:rsidRDefault="00116712" w:rsidP="00144DF9">
      <w:pPr>
        <w:pStyle w:val="aa"/>
        <w:numPr>
          <w:ilvl w:val="0"/>
          <w:numId w:val="45"/>
        </w:numPr>
        <w:spacing w:line="276" w:lineRule="auto"/>
        <w:jc w:val="both"/>
        <w:rPr>
          <w:sz w:val="24"/>
        </w:rPr>
      </w:pPr>
      <w:r w:rsidRPr="005C14F4">
        <w:rPr>
          <w:rFonts w:hint="cs"/>
          <w:sz w:val="24"/>
          <w:u w:val="single"/>
          <w:rtl/>
        </w:rPr>
        <w:t xml:space="preserve">מחלקת המשך </w:t>
      </w:r>
      <w:r w:rsidRPr="005C14F4">
        <w:rPr>
          <w:sz w:val="24"/>
          <w:rtl/>
        </w:rPr>
        <w:t>–</w:t>
      </w:r>
      <w:r w:rsidRPr="005C14F4">
        <w:rPr>
          <w:rFonts w:hint="cs"/>
          <w:sz w:val="24"/>
          <w:rtl/>
        </w:rPr>
        <w:t xml:space="preserve"> הושלמה הדרכה לצוות המחלקה בשיטת </w:t>
      </w:r>
      <w:r w:rsidRPr="005C14F4">
        <w:rPr>
          <w:b w:val="0"/>
          <w:bCs/>
          <w:sz w:val="24"/>
        </w:rPr>
        <w:t>PIVOT</w:t>
      </w:r>
      <w:r w:rsidRPr="005C14F4">
        <w:rPr>
          <w:rFonts w:hint="cs"/>
          <w:sz w:val="24"/>
          <w:rtl/>
        </w:rPr>
        <w:t>, הוזמנו א</w:t>
      </w:r>
      <w:r>
        <w:rPr>
          <w:rFonts w:hint="cs"/>
          <w:sz w:val="24"/>
          <w:rtl/>
        </w:rPr>
        <w:t>בי</w:t>
      </w:r>
      <w:r w:rsidRPr="005C14F4">
        <w:rPr>
          <w:rFonts w:hint="cs"/>
          <w:sz w:val="24"/>
          <w:rtl/>
        </w:rPr>
        <w:t>זרים חדשים. החלפת תקרה וביצוע עבודות שיפוץ וצביעה נמצאים בתוכנית.</w:t>
      </w:r>
    </w:p>
    <w:p w:rsidR="00116712" w:rsidRPr="005C14F4" w:rsidRDefault="00116712" w:rsidP="00144DF9">
      <w:pPr>
        <w:pStyle w:val="aa"/>
        <w:numPr>
          <w:ilvl w:val="0"/>
          <w:numId w:val="45"/>
        </w:numPr>
        <w:spacing w:line="276" w:lineRule="auto"/>
        <w:jc w:val="both"/>
        <w:rPr>
          <w:sz w:val="24"/>
        </w:rPr>
      </w:pPr>
      <w:r w:rsidRPr="005C14F4">
        <w:rPr>
          <w:rFonts w:hint="cs"/>
          <w:sz w:val="24"/>
          <w:u w:val="single"/>
          <w:rtl/>
        </w:rPr>
        <w:t>הגבלה מכנית</w:t>
      </w:r>
      <w:r w:rsidRPr="005C14F4">
        <w:rPr>
          <w:rFonts w:hint="cs"/>
          <w:sz w:val="24"/>
          <w:rtl/>
        </w:rPr>
        <w:t xml:space="preserve"> במחלקות הסגורות הורדו ההגבלות בכמעט 30% בעזרת פרויקטים:                            </w:t>
      </w:r>
    </w:p>
    <w:p w:rsidR="00116712" w:rsidRDefault="00116712" w:rsidP="00144DF9">
      <w:pPr>
        <w:spacing w:line="276" w:lineRule="auto"/>
        <w:jc w:val="both"/>
        <w:rPr>
          <w:sz w:val="24"/>
          <w:rtl/>
        </w:rPr>
      </w:pPr>
      <w:r w:rsidRPr="00512BE4">
        <w:rPr>
          <w:rFonts w:hint="cs"/>
          <w:sz w:val="24"/>
          <w:rtl/>
        </w:rPr>
        <w:t xml:space="preserve">           -    ברמה יום יומית, כל מקרה של הגבלה נדון ע"י מנהל המחלקה ו</w:t>
      </w:r>
      <w:r>
        <w:rPr>
          <w:rFonts w:hint="cs"/>
          <w:sz w:val="24"/>
          <w:rtl/>
        </w:rPr>
        <w:t>ה</w:t>
      </w:r>
      <w:r w:rsidRPr="00512BE4">
        <w:rPr>
          <w:rFonts w:hint="cs"/>
          <w:sz w:val="24"/>
          <w:rtl/>
        </w:rPr>
        <w:t xml:space="preserve">אחות </w:t>
      </w:r>
      <w:r>
        <w:rPr>
          <w:rFonts w:hint="cs"/>
          <w:sz w:val="24"/>
          <w:rtl/>
        </w:rPr>
        <w:t xml:space="preserve">                           </w:t>
      </w:r>
    </w:p>
    <w:p w:rsidR="00116712" w:rsidRDefault="00116712" w:rsidP="00144DF9">
      <w:pPr>
        <w:spacing w:line="276" w:lineRule="auto"/>
        <w:jc w:val="both"/>
        <w:rPr>
          <w:sz w:val="24"/>
          <w:rtl/>
        </w:rPr>
      </w:pPr>
      <w:r>
        <w:rPr>
          <w:rFonts w:hint="cs"/>
          <w:sz w:val="24"/>
          <w:rtl/>
        </w:rPr>
        <w:t xml:space="preserve">                 </w:t>
      </w:r>
      <w:r w:rsidRPr="001C3318">
        <w:rPr>
          <w:rFonts w:hint="cs"/>
          <w:sz w:val="24"/>
          <w:rtl/>
        </w:rPr>
        <w:t>הראשית. הדיונים מתועדים</w:t>
      </w:r>
      <w:r>
        <w:rPr>
          <w:rFonts w:hint="cs"/>
          <w:sz w:val="24"/>
          <w:rtl/>
        </w:rPr>
        <w:t xml:space="preserve"> בקלסר ייעודי</w:t>
      </w:r>
      <w:r w:rsidRPr="001C3318">
        <w:rPr>
          <w:rFonts w:hint="cs"/>
          <w:sz w:val="24"/>
          <w:rtl/>
        </w:rPr>
        <w:t>.</w:t>
      </w:r>
    </w:p>
    <w:p w:rsidR="00116712" w:rsidRDefault="00116712" w:rsidP="00144DF9">
      <w:pPr>
        <w:pStyle w:val="aa"/>
        <w:numPr>
          <w:ilvl w:val="0"/>
          <w:numId w:val="46"/>
        </w:numPr>
        <w:spacing w:line="276" w:lineRule="auto"/>
        <w:ind w:left="935" w:hanging="284"/>
        <w:jc w:val="both"/>
        <w:rPr>
          <w:sz w:val="24"/>
        </w:rPr>
      </w:pPr>
      <w:r>
        <w:rPr>
          <w:rFonts w:hint="cs"/>
          <w:sz w:val="24"/>
          <w:rtl/>
        </w:rPr>
        <w:t xml:space="preserve"> רכישת אבזור חדש לחדרי בידוד, במטרה להפחית קשירות. הציוד והאבזור     </w:t>
      </w:r>
    </w:p>
    <w:p w:rsidR="00116712" w:rsidRDefault="00116712" w:rsidP="00144DF9">
      <w:pPr>
        <w:tabs>
          <w:tab w:val="left" w:pos="935"/>
        </w:tabs>
        <w:spacing w:line="276" w:lineRule="auto"/>
        <w:ind w:left="935" w:hanging="142"/>
        <w:jc w:val="both"/>
        <w:rPr>
          <w:sz w:val="24"/>
          <w:rtl/>
        </w:rPr>
      </w:pPr>
      <w:r>
        <w:rPr>
          <w:rFonts w:hint="cs"/>
          <w:sz w:val="24"/>
          <w:rtl/>
        </w:rPr>
        <w:t xml:space="preserve">    </w:t>
      </w:r>
      <w:r w:rsidRPr="00512BE4">
        <w:rPr>
          <w:rFonts w:hint="cs"/>
          <w:sz w:val="24"/>
          <w:rtl/>
        </w:rPr>
        <w:t xml:space="preserve">הוזמן. טרם הגיע.  </w:t>
      </w:r>
    </w:p>
    <w:p w:rsidR="00116712" w:rsidRPr="00512BE4" w:rsidRDefault="00116712" w:rsidP="00144DF9">
      <w:pPr>
        <w:pStyle w:val="aa"/>
        <w:numPr>
          <w:ilvl w:val="0"/>
          <w:numId w:val="46"/>
        </w:numPr>
        <w:spacing w:line="276" w:lineRule="auto"/>
        <w:ind w:left="935" w:hanging="284"/>
        <w:jc w:val="both"/>
        <w:rPr>
          <w:sz w:val="24"/>
          <w:rtl/>
        </w:rPr>
      </w:pPr>
      <w:r>
        <w:rPr>
          <w:rFonts w:hint="cs"/>
          <w:sz w:val="24"/>
          <w:rtl/>
        </w:rPr>
        <w:t>הוספת שטחים וחצרות למחלקות הסגורות לרווחת המטופלים. בתכנון.</w:t>
      </w:r>
    </w:p>
    <w:p w:rsidR="00116712" w:rsidRPr="00512BE4" w:rsidRDefault="00116712" w:rsidP="00144DF9">
      <w:pPr>
        <w:pStyle w:val="aa"/>
        <w:numPr>
          <w:ilvl w:val="0"/>
          <w:numId w:val="45"/>
        </w:numPr>
        <w:spacing w:line="276" w:lineRule="auto"/>
        <w:jc w:val="both"/>
        <w:rPr>
          <w:sz w:val="24"/>
        </w:rPr>
      </w:pPr>
      <w:r w:rsidRPr="00512BE4">
        <w:rPr>
          <w:rFonts w:hint="cs"/>
          <w:sz w:val="24"/>
          <w:u w:val="single"/>
          <w:rtl/>
        </w:rPr>
        <w:t>תעסוקה למטופלים</w:t>
      </w:r>
      <w:r>
        <w:rPr>
          <w:rFonts w:hint="cs"/>
          <w:sz w:val="24"/>
          <w:rtl/>
        </w:rPr>
        <w:t xml:space="preserve"> </w:t>
      </w:r>
      <w:r>
        <w:rPr>
          <w:sz w:val="24"/>
          <w:rtl/>
        </w:rPr>
        <w:t>–</w:t>
      </w:r>
      <w:r>
        <w:rPr>
          <w:rFonts w:hint="cs"/>
          <w:sz w:val="24"/>
          <w:rtl/>
        </w:rPr>
        <w:t xml:space="preserve"> בניית חוגים לכל שעות היום. נערכים דיונים על איזה חוגים מתאימים לכל מחלקה, בהתאם למאפייני המטופלים. </w:t>
      </w:r>
    </w:p>
    <w:p w:rsidR="00116712" w:rsidRDefault="00116712" w:rsidP="00144DF9">
      <w:pPr>
        <w:pStyle w:val="aa"/>
        <w:numPr>
          <w:ilvl w:val="0"/>
          <w:numId w:val="45"/>
        </w:numPr>
        <w:spacing w:line="276" w:lineRule="auto"/>
        <w:jc w:val="both"/>
        <w:rPr>
          <w:rFonts w:hint="cs"/>
          <w:sz w:val="24"/>
        </w:rPr>
      </w:pPr>
      <w:r w:rsidRPr="00512BE4">
        <w:rPr>
          <w:rFonts w:hint="cs"/>
          <w:sz w:val="24"/>
          <w:u w:val="single"/>
          <w:rtl/>
        </w:rPr>
        <w:t>העסקת דיאטנית חדשה</w:t>
      </w:r>
      <w:r w:rsidRPr="00512BE4">
        <w:rPr>
          <w:rFonts w:hint="cs"/>
          <w:sz w:val="24"/>
          <w:rtl/>
        </w:rPr>
        <w:t xml:space="preserve"> </w:t>
      </w:r>
      <w:r w:rsidRPr="00512BE4">
        <w:rPr>
          <w:sz w:val="24"/>
          <w:rtl/>
        </w:rPr>
        <w:t>–</w:t>
      </w:r>
      <w:r w:rsidRPr="00512BE4">
        <w:rPr>
          <w:rFonts w:hint="cs"/>
          <w:sz w:val="24"/>
          <w:rtl/>
        </w:rPr>
        <w:t xml:space="preserve"> השתלבה היטב בצוות הרב מקצועי ותורמת רבות בעבודתה מכוונת פרט ושיפור התפריטים.</w:t>
      </w:r>
    </w:p>
    <w:p w:rsidR="00116712" w:rsidRDefault="00116712" w:rsidP="00144DF9">
      <w:pPr>
        <w:pStyle w:val="aa"/>
        <w:numPr>
          <w:ilvl w:val="0"/>
          <w:numId w:val="45"/>
        </w:numPr>
        <w:spacing w:line="276" w:lineRule="auto"/>
        <w:jc w:val="both"/>
        <w:rPr>
          <w:sz w:val="24"/>
        </w:rPr>
      </w:pPr>
      <w:r w:rsidRPr="005C14F4">
        <w:rPr>
          <w:rFonts w:hint="cs"/>
          <w:sz w:val="24"/>
          <w:u w:val="single"/>
          <w:rtl/>
        </w:rPr>
        <w:t xml:space="preserve">ייחודיות </w:t>
      </w:r>
      <w:r>
        <w:rPr>
          <w:rFonts w:hint="cs"/>
          <w:sz w:val="24"/>
          <w:u w:val="single"/>
          <w:rtl/>
        </w:rPr>
        <w:t>של 2 ה</w:t>
      </w:r>
      <w:r w:rsidRPr="005C14F4">
        <w:rPr>
          <w:rFonts w:hint="cs"/>
          <w:sz w:val="24"/>
          <w:u w:val="single"/>
          <w:rtl/>
        </w:rPr>
        <w:t>קמפוס</w:t>
      </w:r>
      <w:r>
        <w:rPr>
          <w:rFonts w:hint="cs"/>
          <w:sz w:val="24"/>
          <w:u w:val="single"/>
          <w:rtl/>
        </w:rPr>
        <w:t>ים ב</w:t>
      </w:r>
      <w:r w:rsidRPr="005C14F4">
        <w:rPr>
          <w:rFonts w:hint="cs"/>
          <w:sz w:val="24"/>
          <w:u w:val="single"/>
          <w:rtl/>
        </w:rPr>
        <w:t>איתנים</w:t>
      </w:r>
      <w:r>
        <w:rPr>
          <w:rFonts w:hint="cs"/>
          <w:sz w:val="24"/>
          <w:rtl/>
        </w:rPr>
        <w:t xml:space="preserve"> </w:t>
      </w:r>
      <w:r>
        <w:rPr>
          <w:sz w:val="24"/>
          <w:rtl/>
        </w:rPr>
        <w:t>–</w:t>
      </w:r>
      <w:r>
        <w:rPr>
          <w:rFonts w:hint="cs"/>
          <w:sz w:val="24"/>
          <w:rtl/>
        </w:rPr>
        <w:t xml:space="preserve"> טופוגרפיה ויער טבעי, מקשים על בניית דרכי נגישות לצרכי שעת חירום, כגון מזג אוויר קיצון (קור, שריפות) מבחינה לוגיסטית </w:t>
      </w:r>
      <w:r>
        <w:rPr>
          <w:sz w:val="24"/>
          <w:rtl/>
        </w:rPr>
        <w:t>–</w:t>
      </w:r>
      <w:r>
        <w:rPr>
          <w:rFonts w:hint="cs"/>
          <w:sz w:val="24"/>
          <w:rtl/>
        </w:rPr>
        <w:t xml:space="preserve"> העברת ציוד, כוח אדם, פינוי חולים. </w:t>
      </w:r>
    </w:p>
    <w:p w:rsidR="00116712" w:rsidRPr="001C3318" w:rsidRDefault="00116712" w:rsidP="00144DF9">
      <w:pPr>
        <w:pStyle w:val="aa"/>
        <w:numPr>
          <w:ilvl w:val="0"/>
          <w:numId w:val="45"/>
        </w:numPr>
        <w:spacing w:line="276" w:lineRule="auto"/>
        <w:jc w:val="both"/>
        <w:rPr>
          <w:sz w:val="24"/>
          <w:rtl/>
        </w:rPr>
      </w:pPr>
      <w:r>
        <w:rPr>
          <w:rFonts w:hint="cs"/>
          <w:sz w:val="24"/>
          <w:u w:val="single"/>
          <w:rtl/>
        </w:rPr>
        <w:t xml:space="preserve">כיבוי אש </w:t>
      </w:r>
      <w:r w:rsidRPr="00B25C93">
        <w:rPr>
          <w:rFonts w:hint="cs"/>
          <w:sz w:val="24"/>
          <w:rtl/>
        </w:rPr>
        <w:t>-</w:t>
      </w:r>
      <w:r>
        <w:rPr>
          <w:rFonts w:hint="cs"/>
          <w:sz w:val="24"/>
          <w:rtl/>
        </w:rPr>
        <w:t xml:space="preserve"> יש קושי לקבל רישיון כיבוי אש בגלל טופוגרפיה ודרכי גישה לקמפוס. מערכת גילוי אש-עשן נבדקה ונמצאה תקינה.   </w:t>
      </w:r>
    </w:p>
    <w:p w:rsidR="00116712" w:rsidRDefault="00116712" w:rsidP="00144DF9">
      <w:pPr>
        <w:spacing w:line="276" w:lineRule="auto"/>
        <w:jc w:val="both"/>
        <w:rPr>
          <w:b w:val="0"/>
          <w:bCs/>
          <w:sz w:val="24"/>
          <w:rtl/>
        </w:rPr>
      </w:pPr>
      <w:r>
        <w:rPr>
          <w:rFonts w:hint="cs"/>
          <w:b w:val="0"/>
          <w:sz w:val="24"/>
          <w:rtl/>
        </w:rPr>
        <w:t xml:space="preserve"> </w:t>
      </w:r>
    </w:p>
    <w:p w:rsidR="00116712" w:rsidRDefault="00116712" w:rsidP="00144DF9">
      <w:pPr>
        <w:spacing w:line="276" w:lineRule="auto"/>
        <w:jc w:val="center"/>
        <w:rPr>
          <w:b w:val="0"/>
          <w:sz w:val="24"/>
          <w:rtl/>
        </w:rPr>
      </w:pPr>
    </w:p>
    <w:p w:rsidR="00116712" w:rsidRPr="00535BA1" w:rsidRDefault="00116712" w:rsidP="00144DF9">
      <w:pPr>
        <w:tabs>
          <w:tab w:val="left" w:pos="468"/>
        </w:tabs>
        <w:spacing w:line="276" w:lineRule="auto"/>
        <w:jc w:val="both"/>
        <w:rPr>
          <w:b w:val="0"/>
          <w:bCs/>
          <w:sz w:val="24"/>
          <w:rtl/>
        </w:rPr>
      </w:pPr>
      <w:r w:rsidRPr="00535BA1">
        <w:rPr>
          <w:rFonts w:hint="cs"/>
          <w:b w:val="0"/>
          <w:bCs/>
          <w:sz w:val="24"/>
          <w:rtl/>
        </w:rPr>
        <w:t>מצורף תקציר מנהלים המרכז א</w:t>
      </w:r>
      <w:r>
        <w:rPr>
          <w:rFonts w:hint="cs"/>
          <w:b w:val="0"/>
          <w:bCs/>
          <w:sz w:val="24"/>
          <w:rtl/>
        </w:rPr>
        <w:t>ת</w:t>
      </w:r>
      <w:r w:rsidRPr="00535BA1">
        <w:rPr>
          <w:rFonts w:hint="cs"/>
          <w:b w:val="0"/>
          <w:bCs/>
          <w:sz w:val="24"/>
          <w:rtl/>
        </w:rPr>
        <w:t xml:space="preserve"> הממצאים העיקריים </w:t>
      </w:r>
      <w:r>
        <w:rPr>
          <w:rFonts w:hint="cs"/>
          <w:b w:val="0"/>
          <w:bCs/>
          <w:sz w:val="24"/>
          <w:rtl/>
        </w:rPr>
        <w:t>של ה</w:t>
      </w:r>
      <w:r w:rsidRPr="00535BA1">
        <w:rPr>
          <w:rFonts w:hint="cs"/>
          <w:b w:val="0"/>
          <w:bCs/>
          <w:sz w:val="24"/>
          <w:rtl/>
        </w:rPr>
        <w:t>בקרה</w:t>
      </w:r>
      <w:r>
        <w:rPr>
          <w:rFonts w:hint="cs"/>
          <w:b w:val="0"/>
          <w:bCs/>
          <w:sz w:val="24"/>
          <w:rtl/>
        </w:rPr>
        <w:t xml:space="preserve"> והתייחסות מתגובת בית החולים, בהתאמה</w:t>
      </w:r>
      <w:r w:rsidRPr="00535BA1">
        <w:rPr>
          <w:rFonts w:hint="cs"/>
          <w:b w:val="0"/>
          <w:bCs/>
          <w:sz w:val="24"/>
          <w:rtl/>
        </w:rPr>
        <w:t>.</w:t>
      </w:r>
    </w:p>
    <w:p w:rsidR="00116712" w:rsidRDefault="00116712" w:rsidP="00144DF9">
      <w:pPr>
        <w:spacing w:line="276" w:lineRule="auto"/>
        <w:jc w:val="center"/>
        <w:rPr>
          <w:b w:val="0"/>
          <w:sz w:val="24"/>
          <w:rtl/>
        </w:rPr>
      </w:pPr>
    </w:p>
    <w:p w:rsidR="00116712" w:rsidRDefault="00116712" w:rsidP="00144DF9">
      <w:pPr>
        <w:spacing w:line="276" w:lineRule="auto"/>
        <w:jc w:val="center"/>
        <w:rPr>
          <w:b w:val="0"/>
          <w:sz w:val="24"/>
          <w:rtl/>
        </w:rPr>
      </w:pPr>
    </w:p>
    <w:p w:rsidR="00116712" w:rsidRDefault="00116712" w:rsidP="00144DF9">
      <w:pPr>
        <w:spacing w:line="276" w:lineRule="auto"/>
        <w:jc w:val="center"/>
        <w:rPr>
          <w:b w:val="0"/>
          <w:sz w:val="24"/>
          <w:rtl/>
        </w:rPr>
      </w:pPr>
    </w:p>
    <w:p w:rsidR="00116712" w:rsidRDefault="00116712" w:rsidP="00144DF9">
      <w:pPr>
        <w:spacing w:line="276" w:lineRule="auto"/>
        <w:jc w:val="center"/>
        <w:rPr>
          <w:b w:val="0"/>
          <w:sz w:val="24"/>
          <w:rtl/>
        </w:rPr>
      </w:pPr>
    </w:p>
    <w:p w:rsidR="00116712" w:rsidRDefault="00116712" w:rsidP="00144DF9">
      <w:pPr>
        <w:spacing w:line="276" w:lineRule="auto"/>
        <w:jc w:val="center"/>
        <w:rPr>
          <w:b w:val="0"/>
          <w:sz w:val="24"/>
          <w:rtl/>
        </w:rPr>
      </w:pPr>
    </w:p>
    <w:p w:rsidR="00116712" w:rsidRDefault="00116712" w:rsidP="00144DF9">
      <w:pPr>
        <w:spacing w:line="276" w:lineRule="auto"/>
        <w:jc w:val="center"/>
        <w:rPr>
          <w:b w:val="0"/>
          <w:sz w:val="24"/>
          <w:rtl/>
        </w:rPr>
      </w:pPr>
    </w:p>
    <w:p w:rsidR="00116712" w:rsidRDefault="00116712" w:rsidP="00144DF9">
      <w:pPr>
        <w:spacing w:line="276" w:lineRule="auto"/>
        <w:jc w:val="center"/>
        <w:rPr>
          <w:b w:val="0"/>
          <w:sz w:val="24"/>
          <w:rtl/>
        </w:rPr>
      </w:pPr>
    </w:p>
    <w:p w:rsidR="00116712" w:rsidRDefault="00116712" w:rsidP="00144DF9">
      <w:pPr>
        <w:spacing w:line="276" w:lineRule="auto"/>
        <w:jc w:val="center"/>
        <w:rPr>
          <w:b w:val="0"/>
          <w:sz w:val="24"/>
          <w:rtl/>
        </w:rPr>
      </w:pPr>
    </w:p>
    <w:p w:rsidR="00116712" w:rsidRDefault="00116712" w:rsidP="00144DF9">
      <w:pPr>
        <w:spacing w:line="276" w:lineRule="auto"/>
        <w:jc w:val="center"/>
        <w:rPr>
          <w:b w:val="0"/>
          <w:sz w:val="24"/>
          <w:rtl/>
        </w:rPr>
      </w:pPr>
    </w:p>
    <w:p w:rsidR="00116712" w:rsidRDefault="00116712" w:rsidP="00144DF9">
      <w:pPr>
        <w:spacing w:line="276" w:lineRule="auto"/>
        <w:jc w:val="center"/>
        <w:rPr>
          <w:b w:val="0"/>
          <w:sz w:val="24"/>
          <w:rtl/>
        </w:rPr>
      </w:pPr>
    </w:p>
    <w:p w:rsidR="00116712" w:rsidRDefault="00116712" w:rsidP="00144DF9">
      <w:pPr>
        <w:spacing w:line="276" w:lineRule="auto"/>
        <w:jc w:val="center"/>
        <w:rPr>
          <w:b w:val="0"/>
          <w:sz w:val="24"/>
          <w:rtl/>
        </w:rPr>
      </w:pPr>
    </w:p>
    <w:p w:rsidR="00116712" w:rsidRDefault="00116712" w:rsidP="00144DF9">
      <w:pPr>
        <w:spacing w:line="276" w:lineRule="auto"/>
        <w:jc w:val="center"/>
        <w:rPr>
          <w:rFonts w:hint="cs"/>
          <w:b w:val="0"/>
          <w:sz w:val="24"/>
          <w:rtl/>
        </w:rPr>
      </w:pPr>
    </w:p>
    <w:p w:rsidR="00AB7412" w:rsidRDefault="00AB7412" w:rsidP="00144DF9">
      <w:pPr>
        <w:spacing w:line="276" w:lineRule="auto"/>
        <w:jc w:val="center"/>
        <w:rPr>
          <w:rFonts w:hint="cs"/>
          <w:b w:val="0"/>
          <w:sz w:val="24"/>
          <w:rtl/>
        </w:rPr>
      </w:pPr>
    </w:p>
    <w:p w:rsidR="00AB7412" w:rsidRDefault="00AB7412" w:rsidP="00144DF9">
      <w:pPr>
        <w:spacing w:line="276" w:lineRule="auto"/>
        <w:jc w:val="center"/>
        <w:rPr>
          <w:rFonts w:hint="cs"/>
          <w:b w:val="0"/>
          <w:sz w:val="24"/>
          <w:rtl/>
        </w:rPr>
      </w:pPr>
    </w:p>
    <w:p w:rsidR="00AB7412" w:rsidRDefault="00AB7412" w:rsidP="00144DF9">
      <w:pPr>
        <w:spacing w:line="276" w:lineRule="auto"/>
        <w:jc w:val="center"/>
        <w:rPr>
          <w:rFonts w:hint="cs"/>
          <w:b w:val="0"/>
          <w:sz w:val="24"/>
          <w:rtl/>
        </w:rPr>
      </w:pPr>
    </w:p>
    <w:p w:rsidR="00AB7412" w:rsidRDefault="00AB7412" w:rsidP="00144DF9">
      <w:pPr>
        <w:spacing w:line="276" w:lineRule="auto"/>
        <w:jc w:val="center"/>
        <w:rPr>
          <w:rFonts w:hint="cs"/>
          <w:b w:val="0"/>
          <w:sz w:val="24"/>
          <w:rtl/>
        </w:rPr>
      </w:pPr>
    </w:p>
    <w:p w:rsidR="00116712" w:rsidRDefault="00116712" w:rsidP="00144DF9">
      <w:pPr>
        <w:spacing w:line="276" w:lineRule="auto"/>
        <w:jc w:val="center"/>
        <w:rPr>
          <w:b w:val="0"/>
          <w:sz w:val="24"/>
          <w:rtl/>
        </w:rPr>
      </w:pPr>
    </w:p>
    <w:p w:rsidR="00116712" w:rsidRDefault="00116712" w:rsidP="00144DF9">
      <w:pPr>
        <w:spacing w:line="276" w:lineRule="auto"/>
        <w:jc w:val="center"/>
        <w:rPr>
          <w:bCs/>
          <w:sz w:val="28"/>
          <w:szCs w:val="28"/>
          <w:u w:val="single"/>
          <w:rtl/>
        </w:rPr>
      </w:pPr>
      <w:r>
        <w:rPr>
          <w:rFonts w:hint="cs"/>
          <w:b w:val="0"/>
          <w:bCs/>
          <w:sz w:val="28"/>
          <w:szCs w:val="28"/>
          <w:u w:val="single"/>
          <w:rtl/>
        </w:rPr>
        <w:t>תקציר מנהלים</w:t>
      </w:r>
    </w:p>
    <w:p w:rsidR="00116712" w:rsidRPr="00C150CC" w:rsidRDefault="00116712" w:rsidP="00144DF9">
      <w:pPr>
        <w:spacing w:line="276" w:lineRule="auto"/>
        <w:rPr>
          <w:sz w:val="24"/>
          <w:rtl/>
        </w:rPr>
      </w:pPr>
    </w:p>
    <w:p w:rsidR="00116712" w:rsidRDefault="00116712" w:rsidP="00144DF9">
      <w:pPr>
        <w:spacing w:line="276" w:lineRule="auto"/>
        <w:jc w:val="both"/>
        <w:rPr>
          <w:rFonts w:hint="cs"/>
          <w:bCs/>
          <w:sz w:val="28"/>
          <w:szCs w:val="28"/>
          <w:u w:val="single"/>
          <w:rtl/>
        </w:rPr>
      </w:pPr>
      <w:r w:rsidRPr="00C150CC">
        <w:rPr>
          <w:rFonts w:hint="cs"/>
          <w:bCs/>
          <w:sz w:val="24"/>
          <w:u w:val="single"/>
          <w:rtl/>
        </w:rPr>
        <w:t>רישיון כיבוי איש:</w:t>
      </w:r>
      <w:r>
        <w:rPr>
          <w:rFonts w:hint="cs"/>
          <w:bCs/>
          <w:sz w:val="28"/>
          <w:szCs w:val="28"/>
          <w:u w:val="single"/>
          <w:rtl/>
        </w:rPr>
        <w:t xml:space="preserve"> </w:t>
      </w:r>
      <w:r>
        <w:rPr>
          <w:rFonts w:hint="cs"/>
          <w:b w:val="0"/>
          <w:sz w:val="24"/>
          <w:rtl/>
        </w:rPr>
        <w:t>לבית החולים אין רישיון כיבוי בתוקף. הוצג אישור חברת "</w:t>
      </w:r>
      <w:proofErr w:type="spellStart"/>
      <w:r>
        <w:rPr>
          <w:rFonts w:hint="cs"/>
          <w:b w:val="0"/>
          <w:sz w:val="24"/>
          <w:rtl/>
        </w:rPr>
        <w:t>סוילקו</w:t>
      </w:r>
      <w:proofErr w:type="spellEnd"/>
      <w:r>
        <w:rPr>
          <w:rFonts w:hint="cs"/>
          <w:b w:val="0"/>
          <w:sz w:val="24"/>
          <w:rtl/>
        </w:rPr>
        <w:t>" על תקינות מערכת גילוי אש-עשן בקמפוס "איתנים תחתון" ו"איתנים עליון".</w:t>
      </w:r>
    </w:p>
    <w:p w:rsidR="00AB7412" w:rsidRDefault="00AB7412" w:rsidP="00144DF9">
      <w:pPr>
        <w:spacing w:line="276" w:lineRule="auto"/>
        <w:jc w:val="both"/>
        <w:rPr>
          <w:bCs/>
          <w:sz w:val="28"/>
          <w:szCs w:val="28"/>
          <w:u w:val="single"/>
          <w:rtl/>
        </w:rPr>
      </w:pPr>
    </w:p>
    <w:p w:rsidR="00116712" w:rsidRPr="00144DF9" w:rsidRDefault="00116712" w:rsidP="00144DF9">
      <w:pPr>
        <w:pStyle w:val="aa"/>
        <w:numPr>
          <w:ilvl w:val="0"/>
          <w:numId w:val="39"/>
        </w:numPr>
        <w:spacing w:after="200" w:line="276" w:lineRule="auto"/>
        <w:rPr>
          <w:i/>
          <w:iCs/>
          <w:sz w:val="24"/>
        </w:rPr>
      </w:pPr>
      <w:r w:rsidRPr="00144DF9">
        <w:rPr>
          <w:rFonts w:hint="cs"/>
          <w:bCs/>
          <w:i/>
          <w:iCs/>
          <w:sz w:val="24"/>
          <w:u w:val="single"/>
          <w:rtl/>
        </w:rPr>
        <w:t>רפואה פסיכיאטריה</w:t>
      </w:r>
      <w:r w:rsidRPr="00144DF9">
        <w:rPr>
          <w:rFonts w:hint="cs"/>
          <w:bCs/>
          <w:i/>
          <w:iCs/>
          <w:sz w:val="24"/>
          <w:rtl/>
        </w:rPr>
        <w:t xml:space="preserve">: </w:t>
      </w:r>
    </w:p>
    <w:p w:rsidR="00116712" w:rsidRPr="00F808BA" w:rsidRDefault="00116712" w:rsidP="00144DF9">
      <w:pPr>
        <w:pStyle w:val="aa"/>
        <w:spacing w:line="276" w:lineRule="auto"/>
        <w:ind w:left="0"/>
        <w:rPr>
          <w:sz w:val="24"/>
          <w:rtl/>
        </w:rPr>
      </w:pPr>
      <w:r>
        <w:rPr>
          <w:rFonts w:hint="cs"/>
          <w:sz w:val="24"/>
          <w:rtl/>
        </w:rPr>
        <w:t>הבקרה הרפואית נערכה במחלקה א' ו</w:t>
      </w:r>
      <w:r w:rsidRPr="00F808BA">
        <w:rPr>
          <w:rFonts w:hint="cs"/>
          <w:sz w:val="24"/>
          <w:rtl/>
        </w:rPr>
        <w:t>במחלקת ילדים ונוער</w:t>
      </w:r>
      <w:r>
        <w:rPr>
          <w:rFonts w:hint="cs"/>
          <w:sz w:val="24"/>
          <w:rtl/>
        </w:rPr>
        <w:t xml:space="preserve"> נערכה בקרת מעקב</w:t>
      </w:r>
      <w:r w:rsidRPr="00F808BA">
        <w:rPr>
          <w:rFonts w:hint="cs"/>
          <w:sz w:val="24"/>
          <w:rtl/>
        </w:rPr>
        <w:t>.</w:t>
      </w:r>
    </w:p>
    <w:p w:rsidR="00144DF9" w:rsidRDefault="00144DF9" w:rsidP="00144DF9">
      <w:pPr>
        <w:spacing w:line="276" w:lineRule="auto"/>
        <w:jc w:val="both"/>
        <w:rPr>
          <w:rFonts w:hint="cs"/>
          <w:u w:val="single"/>
          <w:rtl/>
        </w:rPr>
      </w:pPr>
    </w:p>
    <w:p w:rsidR="00116712" w:rsidRPr="00C150CC" w:rsidRDefault="00116712" w:rsidP="00144DF9">
      <w:pPr>
        <w:spacing w:line="276" w:lineRule="auto"/>
        <w:jc w:val="both"/>
        <w:rPr>
          <w:u w:val="single"/>
          <w:rtl/>
        </w:rPr>
      </w:pPr>
      <w:r w:rsidRPr="00C150CC">
        <w:rPr>
          <w:rFonts w:hint="cs"/>
          <w:u w:val="single"/>
          <w:rtl/>
        </w:rPr>
        <w:t>מחלקה א'</w:t>
      </w:r>
    </w:p>
    <w:p w:rsidR="00116712" w:rsidRDefault="00116712" w:rsidP="00144DF9">
      <w:pPr>
        <w:spacing w:line="276" w:lineRule="auto"/>
        <w:jc w:val="both"/>
        <w:rPr>
          <w:rtl/>
        </w:rPr>
      </w:pPr>
      <w:r>
        <w:rPr>
          <w:rFonts w:hint="cs"/>
          <w:rtl/>
        </w:rPr>
        <w:t>מחלקה סגורה לגברים בה מטופלים חולים אקוטיים, חלקם בצווים ובהוראות.</w:t>
      </w:r>
    </w:p>
    <w:p w:rsidR="00116712" w:rsidRDefault="00116712" w:rsidP="00144DF9">
      <w:pPr>
        <w:spacing w:line="276" w:lineRule="auto"/>
        <w:jc w:val="both"/>
        <w:rPr>
          <w:rtl/>
        </w:rPr>
      </w:pPr>
      <w:r>
        <w:rPr>
          <w:rFonts w:hint="cs"/>
          <w:rtl/>
        </w:rPr>
        <w:t>יש שיפור בתנאים הפיזיים לעומת הבקרה הקודמת.</w:t>
      </w:r>
    </w:p>
    <w:p w:rsidR="00116712" w:rsidRDefault="00116712" w:rsidP="00144DF9">
      <w:pPr>
        <w:spacing w:line="276" w:lineRule="auto"/>
        <w:jc w:val="both"/>
        <w:rPr>
          <w:rtl/>
        </w:rPr>
      </w:pPr>
      <w:r w:rsidRPr="003D52F6">
        <w:rPr>
          <w:rFonts w:hint="cs"/>
          <w:rtl/>
        </w:rPr>
        <w:t>הרשומה רפואית</w:t>
      </w:r>
      <w:r>
        <w:rPr>
          <w:rFonts w:hint="cs"/>
          <w:rtl/>
        </w:rPr>
        <w:t xml:space="preserve"> הינה</w:t>
      </w:r>
      <w:r w:rsidRPr="00D11CEB">
        <w:rPr>
          <w:rFonts w:hint="cs"/>
          <w:rtl/>
        </w:rPr>
        <w:t xml:space="preserve"> </w:t>
      </w:r>
      <w:r>
        <w:rPr>
          <w:rFonts w:hint="cs"/>
          <w:rtl/>
        </w:rPr>
        <w:t xml:space="preserve">ממוחשבת. התיעוד מקצועי ומלא.  גיליון רפואי כולל קבלה, מהלך הטיפול והתקדמות /שיפור במצב החולים. קיים תיעוד על שינוי הסטטוס החוקי של המטופל. </w:t>
      </w:r>
    </w:p>
    <w:p w:rsidR="00116712" w:rsidRDefault="00116712" w:rsidP="00144DF9">
      <w:pPr>
        <w:spacing w:line="276" w:lineRule="auto"/>
        <w:jc w:val="both"/>
        <w:rPr>
          <w:rtl/>
        </w:rPr>
      </w:pPr>
      <w:r w:rsidRPr="003D52F6">
        <w:rPr>
          <w:rFonts w:hint="cs"/>
          <w:rtl/>
        </w:rPr>
        <w:t>הגבלת מטופלים - ישנה ירידה במספר הגבלות באמצעות קשירה. הורדת הקשירות מתאפשרת</w:t>
      </w:r>
      <w:r>
        <w:rPr>
          <w:rFonts w:hint="cs"/>
          <w:rtl/>
        </w:rPr>
        <w:t xml:space="preserve"> באמצעות הצבת שמירה צמודה של הצוות על החולים והעלאת המודעות של הצוות לדרכיי טיפול חלופיות. תיעוד הגבלות של קשירה- מתבצע בשני מקומות ב"ספר קשירות ובידוד" ובמחשב. יש מקום לשקול מעבר </w:t>
      </w:r>
      <w:r w:rsidRPr="003D52F6">
        <w:rPr>
          <w:rFonts w:hint="cs"/>
          <w:rtl/>
        </w:rPr>
        <w:t>לרישום ממוחשב ייעודי בלבד</w:t>
      </w:r>
      <w:r>
        <w:rPr>
          <w:rFonts w:hint="cs"/>
          <w:rtl/>
        </w:rPr>
        <w:t xml:space="preserve">. יש תיעוד על דיונים של מנהל מחלקה על כל מקרה שדורש קשירה. </w:t>
      </w:r>
    </w:p>
    <w:p w:rsidR="00116712" w:rsidRDefault="00116712" w:rsidP="00144DF9">
      <w:pPr>
        <w:spacing w:line="276" w:lineRule="auto"/>
        <w:jc w:val="both"/>
        <w:rPr>
          <w:rtl/>
        </w:rPr>
      </w:pPr>
      <w:r>
        <w:rPr>
          <w:rFonts w:hint="cs"/>
          <w:rtl/>
        </w:rPr>
        <w:t>ניכרת עבודת צוות רב מקצועית עם אנשי צוות סיעוד, מקצועות הבריאות השונים.</w:t>
      </w:r>
    </w:p>
    <w:p w:rsidR="00144DF9" w:rsidRDefault="00144DF9" w:rsidP="00144DF9">
      <w:pPr>
        <w:spacing w:line="276" w:lineRule="auto"/>
        <w:ind w:left="26"/>
        <w:jc w:val="both"/>
        <w:rPr>
          <w:rFonts w:hint="cs"/>
          <w:u w:val="single"/>
          <w:rtl/>
        </w:rPr>
      </w:pPr>
    </w:p>
    <w:p w:rsidR="00116712" w:rsidRPr="00C150CC" w:rsidRDefault="00116712" w:rsidP="00144DF9">
      <w:pPr>
        <w:spacing w:line="276" w:lineRule="auto"/>
        <w:ind w:left="26"/>
        <w:jc w:val="both"/>
        <w:rPr>
          <w:u w:val="single"/>
        </w:rPr>
      </w:pPr>
      <w:r w:rsidRPr="00C150CC">
        <w:rPr>
          <w:rFonts w:hint="cs"/>
          <w:u w:val="single"/>
          <w:rtl/>
        </w:rPr>
        <w:t xml:space="preserve">מחלקת ילדים ונוער </w:t>
      </w:r>
      <w:r w:rsidRPr="00C150CC">
        <w:rPr>
          <w:u w:val="single"/>
          <w:rtl/>
        </w:rPr>
        <w:t>–</w:t>
      </w:r>
      <w:r w:rsidRPr="00C150CC">
        <w:rPr>
          <w:rFonts w:hint="cs"/>
          <w:u w:val="single"/>
          <w:rtl/>
        </w:rPr>
        <w:t xml:space="preserve"> בקרת מעקב</w:t>
      </w:r>
    </w:p>
    <w:p w:rsidR="00116712" w:rsidRPr="00C150CC" w:rsidRDefault="00116712" w:rsidP="00144DF9">
      <w:pPr>
        <w:spacing w:line="276" w:lineRule="auto"/>
        <w:ind w:left="26"/>
        <w:jc w:val="both"/>
        <w:rPr>
          <w:u w:val="single"/>
          <w:rtl/>
        </w:rPr>
      </w:pPr>
      <w:r>
        <w:rPr>
          <w:rFonts w:hint="cs"/>
          <w:rtl/>
        </w:rPr>
        <w:t xml:space="preserve">נוספו מספר רופאים חדשים. מנהלת יחידת הילדים הינה רופאה חדשה מומחית לפסיכיאטריה של הילד. </w:t>
      </w:r>
      <w:r w:rsidRPr="00C150CC">
        <w:rPr>
          <w:rFonts w:hint="cs"/>
          <w:rtl/>
        </w:rPr>
        <w:t xml:space="preserve">ביחידת המתבגרים עדיין נוכח הפער בין הרמה המקצועית הגבוהה </w:t>
      </w:r>
      <w:r>
        <w:rPr>
          <w:rFonts w:hint="cs"/>
          <w:rtl/>
        </w:rPr>
        <w:t xml:space="preserve">והטיפול הניתן </w:t>
      </w:r>
      <w:r w:rsidRPr="00C150CC">
        <w:rPr>
          <w:rFonts w:hint="cs"/>
          <w:rtl/>
        </w:rPr>
        <w:t>לבין תנאי</w:t>
      </w:r>
      <w:r>
        <w:rPr>
          <w:rFonts w:hint="cs"/>
          <w:rtl/>
        </w:rPr>
        <w:t xml:space="preserve"> האכסניה, </w:t>
      </w:r>
      <w:r w:rsidRPr="00C150CC">
        <w:rPr>
          <w:rFonts w:hint="cs"/>
          <w:rtl/>
        </w:rPr>
        <w:t xml:space="preserve"> הפיזיים</w:t>
      </w:r>
      <w:r>
        <w:rPr>
          <w:rFonts w:hint="cs"/>
          <w:rtl/>
        </w:rPr>
        <w:t>,</w:t>
      </w:r>
      <w:r w:rsidRPr="000D5A1F">
        <w:rPr>
          <w:rFonts w:hint="cs"/>
          <w:rtl/>
        </w:rPr>
        <w:t xml:space="preserve"> הירודים</w:t>
      </w:r>
      <w:r>
        <w:rPr>
          <w:rFonts w:hint="cs"/>
          <w:rtl/>
        </w:rPr>
        <w:t>. מצב זה משפיע על חווית המטופל ו</w:t>
      </w:r>
      <w:r w:rsidRPr="000D5A1F">
        <w:rPr>
          <w:rFonts w:hint="cs"/>
          <w:rtl/>
        </w:rPr>
        <w:t>על איכות החיים של המטופלים ו</w:t>
      </w:r>
      <w:r>
        <w:rPr>
          <w:rFonts w:hint="cs"/>
          <w:rtl/>
        </w:rPr>
        <w:t xml:space="preserve">עלול להוות </w:t>
      </w:r>
      <w:r w:rsidRPr="000D5A1F">
        <w:rPr>
          <w:rFonts w:hint="cs"/>
          <w:rtl/>
        </w:rPr>
        <w:t>מכשול לצוות המטפל.</w:t>
      </w:r>
    </w:p>
    <w:p w:rsidR="00116712" w:rsidRDefault="00116712" w:rsidP="00144DF9">
      <w:pPr>
        <w:spacing w:line="276" w:lineRule="auto"/>
        <w:jc w:val="both"/>
        <w:rPr>
          <w:rtl/>
        </w:rPr>
      </w:pPr>
      <w:r>
        <w:rPr>
          <w:rFonts w:hint="cs"/>
          <w:rtl/>
        </w:rPr>
        <w:t xml:space="preserve"> הרשומה המקצועית הינה ברמה גבוהה של רישום, תהליך קבלת החלטות טיפוליות.</w:t>
      </w:r>
    </w:p>
    <w:p w:rsidR="00116712" w:rsidRDefault="00116712" w:rsidP="00144DF9">
      <w:pPr>
        <w:spacing w:line="276" w:lineRule="auto"/>
        <w:jc w:val="both"/>
      </w:pPr>
      <w:r>
        <w:rPr>
          <w:rFonts w:hint="cs"/>
          <w:rtl/>
        </w:rPr>
        <w:t xml:space="preserve"> במחלקה ישנם פרויקטים חדשים כגון קבוצה משותפת של הצוות עם הורי המטופלים לשיפור  תהליכי הטיפול והכנה לקראת </w:t>
      </w:r>
      <w:proofErr w:type="spellStart"/>
      <w:r>
        <w:rPr>
          <w:rFonts w:hint="cs"/>
          <w:rtl/>
        </w:rPr>
        <w:t>שיחרו</w:t>
      </w:r>
      <w:r w:rsidRPr="000D5A1F">
        <w:rPr>
          <w:rFonts w:hint="cs"/>
          <w:rtl/>
        </w:rPr>
        <w:t>ר</w:t>
      </w:r>
      <w:proofErr w:type="spellEnd"/>
      <w:r>
        <w:rPr>
          <w:rFonts w:hint="cs"/>
          <w:rtl/>
        </w:rPr>
        <w:t>.</w:t>
      </w:r>
    </w:p>
    <w:p w:rsidR="00144DF9" w:rsidRDefault="00144DF9" w:rsidP="00144DF9">
      <w:pPr>
        <w:spacing w:line="276" w:lineRule="auto"/>
        <w:jc w:val="both"/>
        <w:rPr>
          <w:rFonts w:hint="cs"/>
          <w:u w:val="single"/>
          <w:rtl/>
        </w:rPr>
      </w:pPr>
    </w:p>
    <w:p w:rsidR="00116712" w:rsidRDefault="00116712" w:rsidP="00144DF9">
      <w:pPr>
        <w:spacing w:line="276" w:lineRule="auto"/>
        <w:jc w:val="both"/>
      </w:pPr>
      <w:r w:rsidRPr="00C150CC">
        <w:rPr>
          <w:rFonts w:hint="cs"/>
          <w:u w:val="single"/>
          <w:rtl/>
        </w:rPr>
        <w:t>לסיכום</w:t>
      </w:r>
      <w:r w:rsidRPr="00A95647">
        <w:rPr>
          <w:rFonts w:hint="cs"/>
          <w:rtl/>
        </w:rPr>
        <w:t>: עבודת</w:t>
      </w:r>
      <w:r>
        <w:rPr>
          <w:rFonts w:hint="cs"/>
          <w:rtl/>
        </w:rPr>
        <w:t xml:space="preserve"> הצוות הרפואי הינה ברמה גבוהה על פי סטנדרטים מקובלים בבתי חולים אוניברסיטאיים. ניכרת ירידה בכמות ההגבלות באמצעות קשירה.</w:t>
      </w:r>
    </w:p>
    <w:p w:rsidR="00116712" w:rsidRPr="00AB7412" w:rsidRDefault="00AB7412" w:rsidP="00144DF9">
      <w:pPr>
        <w:spacing w:line="276" w:lineRule="auto"/>
        <w:jc w:val="both"/>
        <w:rPr>
          <w:b w:val="0"/>
          <w:i/>
          <w:iCs/>
          <w:sz w:val="24"/>
          <w:rtl/>
        </w:rPr>
      </w:pPr>
      <w:r w:rsidRPr="00AB7412">
        <w:rPr>
          <w:rFonts w:hint="cs"/>
          <w:b w:val="0"/>
          <w:i/>
          <w:iCs/>
          <w:sz w:val="24"/>
          <w:rtl/>
        </w:rPr>
        <w:t xml:space="preserve">לא התקבלה תגובת בית החולים. </w:t>
      </w:r>
    </w:p>
    <w:p w:rsidR="00144DF9" w:rsidRDefault="00144DF9" w:rsidP="00144DF9">
      <w:pPr>
        <w:spacing w:line="276" w:lineRule="auto"/>
        <w:jc w:val="both"/>
        <w:rPr>
          <w:rFonts w:hint="cs"/>
          <w:bCs/>
          <w:sz w:val="24"/>
          <w:rtl/>
        </w:rPr>
      </w:pPr>
    </w:p>
    <w:p w:rsidR="00116712" w:rsidRPr="00A95647" w:rsidRDefault="00116712" w:rsidP="00144DF9">
      <w:pPr>
        <w:spacing w:line="276" w:lineRule="auto"/>
        <w:jc w:val="both"/>
        <w:rPr>
          <w:b w:val="0"/>
          <w:bCs/>
          <w:sz w:val="24"/>
          <w:rtl/>
        </w:rPr>
      </w:pPr>
      <w:r w:rsidRPr="00A95647">
        <w:rPr>
          <w:rFonts w:hint="cs"/>
          <w:bCs/>
          <w:sz w:val="24"/>
          <w:rtl/>
        </w:rPr>
        <w:t>יש לפעול לתיקון הליקויים על פי ההנחיות לביצוע בגוף הדו"ח.</w:t>
      </w:r>
    </w:p>
    <w:p w:rsidR="00116712" w:rsidRDefault="00116712" w:rsidP="00144DF9">
      <w:pPr>
        <w:spacing w:line="276" w:lineRule="auto"/>
        <w:jc w:val="both"/>
      </w:pPr>
    </w:p>
    <w:p w:rsidR="00116712" w:rsidRDefault="00116712" w:rsidP="00144DF9">
      <w:pPr>
        <w:spacing w:line="276" w:lineRule="auto"/>
        <w:jc w:val="both"/>
        <w:rPr>
          <w:bCs/>
          <w:sz w:val="24"/>
          <w:rtl/>
        </w:rPr>
      </w:pPr>
    </w:p>
    <w:p w:rsidR="00116712" w:rsidRDefault="00116712" w:rsidP="00144DF9">
      <w:pPr>
        <w:spacing w:line="276" w:lineRule="auto"/>
        <w:jc w:val="both"/>
        <w:rPr>
          <w:rFonts w:hint="cs"/>
          <w:bCs/>
          <w:sz w:val="24"/>
          <w:rtl/>
        </w:rPr>
      </w:pPr>
    </w:p>
    <w:p w:rsidR="00144DF9" w:rsidRDefault="00144DF9" w:rsidP="00144DF9">
      <w:pPr>
        <w:spacing w:line="276" w:lineRule="auto"/>
        <w:jc w:val="both"/>
        <w:rPr>
          <w:rFonts w:hint="cs"/>
          <w:bCs/>
          <w:sz w:val="24"/>
          <w:rtl/>
        </w:rPr>
      </w:pPr>
    </w:p>
    <w:p w:rsidR="00144DF9" w:rsidRDefault="00144DF9" w:rsidP="00144DF9">
      <w:pPr>
        <w:spacing w:line="276" w:lineRule="auto"/>
        <w:jc w:val="both"/>
        <w:rPr>
          <w:rFonts w:hint="cs"/>
          <w:bCs/>
          <w:sz w:val="24"/>
          <w:rtl/>
        </w:rPr>
      </w:pPr>
    </w:p>
    <w:p w:rsidR="00144DF9" w:rsidRDefault="00144DF9" w:rsidP="00144DF9">
      <w:pPr>
        <w:spacing w:line="276" w:lineRule="auto"/>
        <w:jc w:val="both"/>
        <w:rPr>
          <w:bCs/>
          <w:sz w:val="24"/>
          <w:rtl/>
        </w:rPr>
      </w:pPr>
    </w:p>
    <w:p w:rsidR="00116712" w:rsidRDefault="00116712" w:rsidP="00144DF9">
      <w:pPr>
        <w:spacing w:line="276" w:lineRule="auto"/>
        <w:jc w:val="both"/>
        <w:rPr>
          <w:bCs/>
          <w:sz w:val="24"/>
          <w:rtl/>
        </w:rPr>
      </w:pPr>
    </w:p>
    <w:p w:rsidR="00116712" w:rsidRPr="00144DF9" w:rsidRDefault="00116712" w:rsidP="00144DF9">
      <w:pPr>
        <w:numPr>
          <w:ilvl w:val="0"/>
          <w:numId w:val="39"/>
        </w:numPr>
        <w:spacing w:line="276" w:lineRule="auto"/>
        <w:jc w:val="both"/>
        <w:rPr>
          <w:bCs/>
          <w:i/>
          <w:iCs/>
          <w:sz w:val="24"/>
          <w:rtl/>
        </w:rPr>
      </w:pPr>
      <w:r w:rsidRPr="00144DF9">
        <w:rPr>
          <w:rFonts w:hint="cs"/>
          <w:bCs/>
          <w:i/>
          <w:iCs/>
          <w:sz w:val="24"/>
          <w:u w:val="single"/>
          <w:rtl/>
        </w:rPr>
        <w:t>סיעוד:</w:t>
      </w:r>
      <w:r w:rsidRPr="00144DF9">
        <w:rPr>
          <w:rFonts w:hint="cs"/>
          <w:bCs/>
          <w:i/>
          <w:iCs/>
          <w:sz w:val="24"/>
          <w:rtl/>
        </w:rPr>
        <w:t xml:space="preserve"> </w:t>
      </w:r>
    </w:p>
    <w:p w:rsidR="00116712" w:rsidRPr="00C906D0" w:rsidRDefault="00116712" w:rsidP="00144DF9">
      <w:pPr>
        <w:spacing w:line="276" w:lineRule="auto"/>
        <w:ind w:left="360"/>
        <w:jc w:val="both"/>
        <w:rPr>
          <w:b w:val="0"/>
          <w:sz w:val="24"/>
        </w:rPr>
      </w:pPr>
      <w:r w:rsidRPr="00C906D0">
        <w:rPr>
          <w:rFonts w:hint="cs"/>
          <w:b w:val="0"/>
          <w:sz w:val="24"/>
          <w:rtl/>
        </w:rPr>
        <w:t>הבקרה הסיעודית נערכה במחלקת המשך. בקרת מעקב נערכה ביחידת המתבגרים של מחלקת ילדים ונוער.</w:t>
      </w:r>
    </w:p>
    <w:p w:rsidR="00144DF9" w:rsidRDefault="00144DF9" w:rsidP="00144DF9">
      <w:pPr>
        <w:spacing w:line="276" w:lineRule="auto"/>
        <w:ind w:left="360"/>
        <w:jc w:val="both"/>
        <w:rPr>
          <w:rFonts w:hint="cs"/>
          <w:b w:val="0"/>
          <w:i/>
          <w:iCs/>
          <w:sz w:val="24"/>
          <w:u w:val="single"/>
          <w:rtl/>
        </w:rPr>
      </w:pPr>
    </w:p>
    <w:p w:rsidR="00116712" w:rsidRPr="00C906D0" w:rsidRDefault="00116712" w:rsidP="00144DF9">
      <w:pPr>
        <w:spacing w:line="276" w:lineRule="auto"/>
        <w:ind w:left="360"/>
        <w:jc w:val="both"/>
        <w:rPr>
          <w:b w:val="0"/>
          <w:i/>
          <w:iCs/>
          <w:sz w:val="24"/>
          <w:u w:val="single"/>
          <w:rtl/>
        </w:rPr>
      </w:pPr>
      <w:r w:rsidRPr="00C906D0">
        <w:rPr>
          <w:rFonts w:hint="cs"/>
          <w:b w:val="0"/>
          <w:i/>
          <w:iCs/>
          <w:sz w:val="24"/>
          <w:u w:val="single"/>
          <w:rtl/>
        </w:rPr>
        <w:t>מחלקת המשך (לטיפול באוטיסטים)</w:t>
      </w:r>
    </w:p>
    <w:p w:rsidR="00116712" w:rsidRDefault="00116712" w:rsidP="00144DF9">
      <w:pPr>
        <w:spacing w:line="276" w:lineRule="auto"/>
        <w:jc w:val="both"/>
        <w:rPr>
          <w:rtl/>
        </w:rPr>
      </w:pPr>
      <w:r>
        <w:rPr>
          <w:rFonts w:hint="cs"/>
          <w:rtl/>
        </w:rPr>
        <w:t>ברישיון בית החולים 20 מיטות. המחלקה מוגדרת ברישיון כמחלקה פעילה ממושכת.</w:t>
      </w:r>
    </w:p>
    <w:p w:rsidR="00116712" w:rsidRPr="00C906D0" w:rsidRDefault="00116712" w:rsidP="00144DF9">
      <w:pPr>
        <w:spacing w:line="276" w:lineRule="auto"/>
        <w:jc w:val="both"/>
        <w:rPr>
          <w:b w:val="0"/>
          <w:sz w:val="24"/>
          <w:rtl/>
        </w:rPr>
      </w:pPr>
      <w:r>
        <w:rPr>
          <w:rFonts w:hint="cs"/>
          <w:rtl/>
        </w:rPr>
        <w:t xml:space="preserve">ביום הבקרה 14 חולים מטופלים במחלקה. מדובר במחלקה שהטיפול בה הוא אינטנסיבי ואקוטית בגלל מאפייני החולים. </w:t>
      </w:r>
      <w:r w:rsidRPr="008D0588">
        <w:rPr>
          <w:rtl/>
        </w:rPr>
        <w:t>התנהגות המטופלים במחלקה מאופיינת באלימות, לעיתים פתאומית וקיצונית, המופנית כלפי עצמם וכלפי סביבתם</w:t>
      </w:r>
      <w:r>
        <w:rPr>
          <w:rFonts w:hint="cs"/>
          <w:rtl/>
        </w:rPr>
        <w:t xml:space="preserve">. הצוות הסיעודי הינו הראשון שנפגע. </w:t>
      </w:r>
      <w:r w:rsidRPr="00C906D0">
        <w:rPr>
          <w:rFonts w:hint="cs"/>
          <w:b w:val="0"/>
          <w:sz w:val="24"/>
          <w:rtl/>
        </w:rPr>
        <w:t>המחלקה מתוגברת בצוות סיעודי מעל התקן וזאת בהתאמה לצרכים האינטנסיביים של החולים.</w:t>
      </w:r>
    </w:p>
    <w:p w:rsidR="00116712" w:rsidRPr="00C906D0" w:rsidRDefault="00116712" w:rsidP="00144DF9">
      <w:pPr>
        <w:spacing w:line="276" w:lineRule="auto"/>
        <w:jc w:val="both"/>
        <w:rPr>
          <w:b w:val="0"/>
          <w:sz w:val="24"/>
          <w:rtl/>
        </w:rPr>
      </w:pPr>
      <w:r>
        <w:rPr>
          <w:rFonts w:hint="cs"/>
          <w:rtl/>
        </w:rPr>
        <w:t xml:space="preserve">הצוות הסיעודי עבר הכשרה ייעודית לטיפול בחולים אוטיסטים. כמו כן, למד להתמודד עם אלימות מצד </w:t>
      </w:r>
      <w:r w:rsidRPr="00C906D0">
        <w:rPr>
          <w:rFonts w:hint="cs"/>
          <w:rtl/>
        </w:rPr>
        <w:t xml:space="preserve">החולים. </w:t>
      </w:r>
    </w:p>
    <w:p w:rsidR="00116712" w:rsidRDefault="00116712" w:rsidP="00144DF9">
      <w:pPr>
        <w:spacing w:line="276" w:lineRule="auto"/>
        <w:jc w:val="both"/>
        <w:rPr>
          <w:b w:val="0"/>
          <w:sz w:val="24"/>
          <w:rtl/>
        </w:rPr>
      </w:pPr>
      <w:r w:rsidRPr="00C906D0">
        <w:rPr>
          <w:rFonts w:hint="cs"/>
          <w:b w:val="0"/>
          <w:sz w:val="24"/>
          <w:rtl/>
        </w:rPr>
        <w:t>התנאים הפיזיים במחלקה טעונים שיפור רב</w:t>
      </w:r>
      <w:r>
        <w:rPr>
          <w:rFonts w:hint="cs"/>
          <w:b w:val="0"/>
          <w:sz w:val="24"/>
          <w:rtl/>
        </w:rPr>
        <w:t>- בחדרי המטופלים, במקלחות גברים, בחדרי קשירה</w:t>
      </w:r>
      <w:r w:rsidRPr="00C906D0">
        <w:rPr>
          <w:rFonts w:hint="cs"/>
          <w:b w:val="0"/>
          <w:sz w:val="24"/>
          <w:rtl/>
        </w:rPr>
        <w:t>.</w:t>
      </w:r>
      <w:r>
        <w:rPr>
          <w:rFonts w:hint="cs"/>
          <w:b w:val="0"/>
          <w:sz w:val="24"/>
          <w:rtl/>
        </w:rPr>
        <w:t xml:space="preserve"> יש צורך בחידוש ציוד (רצועות קשירה) וציורי קיר.</w:t>
      </w:r>
    </w:p>
    <w:p w:rsidR="00116712" w:rsidRDefault="00116712" w:rsidP="00144DF9">
      <w:pPr>
        <w:tabs>
          <w:tab w:val="left" w:pos="-58"/>
        </w:tabs>
        <w:spacing w:line="276" w:lineRule="auto"/>
        <w:ind w:left="-58"/>
        <w:jc w:val="both"/>
        <w:rPr>
          <w:sz w:val="24"/>
          <w:rtl/>
        </w:rPr>
      </w:pPr>
      <w:r>
        <w:rPr>
          <w:rFonts w:hint="cs"/>
          <w:b w:val="0"/>
          <w:sz w:val="24"/>
          <w:rtl/>
        </w:rPr>
        <w:t xml:space="preserve"> המטופלים נראו לבושים באופן מכבד ומסודר. </w:t>
      </w:r>
      <w:r w:rsidRPr="009A7388">
        <w:rPr>
          <w:rFonts w:hint="cs"/>
          <w:b w:val="0"/>
          <w:sz w:val="24"/>
          <w:rtl/>
        </w:rPr>
        <w:t xml:space="preserve">קיים סדר יום מובנה ומגוון להעסקת המטופלים. </w:t>
      </w:r>
    </w:p>
    <w:p w:rsidR="00116712" w:rsidRDefault="00116712" w:rsidP="00144DF9">
      <w:pPr>
        <w:spacing w:line="276" w:lineRule="auto"/>
        <w:jc w:val="both"/>
        <w:rPr>
          <w:b w:val="0"/>
          <w:sz w:val="24"/>
          <w:rtl/>
        </w:rPr>
      </w:pPr>
      <w:r>
        <w:rPr>
          <w:rFonts w:hint="cs"/>
          <w:b w:val="0"/>
          <w:sz w:val="24"/>
          <w:rtl/>
        </w:rPr>
        <w:t xml:space="preserve">ניכר כי הצוות מכיר היטב את המטופלים והצרכים שלהם ומעניק טיפול ברגישות ובכבוד, תוך התחשבות בחולה. כאשר יש צורך בהגבלה למטרת הרגעה, בין באמצעות קשירה ובין באמצעות בידוד, התהליך נעשה במקצועיות עם רגישות ראויה לציון. ההגבלות מתבצעות לפרקי זמן קצרים ככל האפשר.  </w:t>
      </w:r>
    </w:p>
    <w:p w:rsidR="00116712" w:rsidRDefault="00116712" w:rsidP="00144DF9">
      <w:pPr>
        <w:spacing w:line="276" w:lineRule="auto"/>
        <w:jc w:val="both"/>
        <w:rPr>
          <w:rtl/>
        </w:rPr>
      </w:pPr>
      <w:r>
        <w:rPr>
          <w:rFonts w:hint="cs"/>
          <w:rtl/>
        </w:rPr>
        <w:t>בבדיקה אקראית של מספר תיקים, נמצא כי התיעוד הסיעודי מנוהל לפי הנדרש.</w:t>
      </w:r>
      <w:r>
        <w:rPr>
          <w:rFonts w:hint="cs"/>
          <w:b w:val="0"/>
          <w:sz w:val="24"/>
          <w:rtl/>
        </w:rPr>
        <w:t xml:space="preserve"> </w:t>
      </w:r>
      <w:proofErr w:type="spellStart"/>
      <w:r>
        <w:rPr>
          <w:rFonts w:hint="cs"/>
          <w:rtl/>
        </w:rPr>
        <w:t>תוכנית</w:t>
      </w:r>
      <w:proofErr w:type="spellEnd"/>
      <w:r>
        <w:rPr>
          <w:rFonts w:hint="cs"/>
          <w:rtl/>
        </w:rPr>
        <w:t xml:space="preserve"> טיפול סיעודי מתועדת ידנית ולא נמצאת ברשומה הממוחשבת. </w:t>
      </w:r>
    </w:p>
    <w:p w:rsidR="00144DF9" w:rsidRDefault="00144DF9" w:rsidP="00144DF9">
      <w:pPr>
        <w:spacing w:line="276" w:lineRule="auto"/>
        <w:ind w:left="360"/>
        <w:jc w:val="both"/>
        <w:rPr>
          <w:rFonts w:hint="cs"/>
          <w:b w:val="0"/>
          <w:i/>
          <w:iCs/>
          <w:sz w:val="24"/>
          <w:u w:val="single"/>
          <w:rtl/>
        </w:rPr>
      </w:pPr>
    </w:p>
    <w:p w:rsidR="00116712" w:rsidRPr="0000233D" w:rsidRDefault="00116712" w:rsidP="00144DF9">
      <w:pPr>
        <w:spacing w:line="276" w:lineRule="auto"/>
        <w:ind w:left="360"/>
        <w:jc w:val="both"/>
        <w:rPr>
          <w:b w:val="0"/>
          <w:i/>
          <w:iCs/>
          <w:sz w:val="24"/>
          <w:rtl/>
        </w:rPr>
      </w:pPr>
      <w:r w:rsidRPr="0000233D">
        <w:rPr>
          <w:rFonts w:hint="cs"/>
          <w:b w:val="0"/>
          <w:i/>
          <w:iCs/>
          <w:sz w:val="24"/>
          <w:u w:val="single"/>
          <w:rtl/>
        </w:rPr>
        <w:t xml:space="preserve">מחלקת ילדים ונוער </w:t>
      </w:r>
    </w:p>
    <w:p w:rsidR="00116712" w:rsidRDefault="00116712" w:rsidP="00144DF9">
      <w:pPr>
        <w:spacing w:line="276" w:lineRule="auto"/>
        <w:jc w:val="both"/>
        <w:rPr>
          <w:b w:val="0"/>
          <w:sz w:val="24"/>
          <w:rtl/>
        </w:rPr>
      </w:pPr>
      <w:r w:rsidRPr="004A2BE0">
        <w:rPr>
          <w:rFonts w:hint="cs"/>
          <w:b w:val="0"/>
          <w:sz w:val="24"/>
          <w:rtl/>
        </w:rPr>
        <w:t xml:space="preserve">בקרת המעקב </w:t>
      </w:r>
      <w:r>
        <w:rPr>
          <w:rFonts w:hint="cs"/>
          <w:b w:val="0"/>
          <w:sz w:val="24"/>
          <w:rtl/>
        </w:rPr>
        <w:t>נערכה ביחידת המתבגרים. נמצא כי יש התייחסות לחלק ממצאי ה</w:t>
      </w:r>
      <w:r w:rsidRPr="004A2BE0">
        <w:rPr>
          <w:rFonts w:hint="cs"/>
          <w:b w:val="0"/>
          <w:sz w:val="24"/>
          <w:rtl/>
        </w:rPr>
        <w:t>בקרה שנערכה לפני שנה</w:t>
      </w:r>
      <w:r>
        <w:rPr>
          <w:rFonts w:hint="cs"/>
          <w:b w:val="0"/>
          <w:sz w:val="24"/>
          <w:rtl/>
        </w:rPr>
        <w:t>:</w:t>
      </w:r>
      <w:r w:rsidRPr="004A2BE0">
        <w:rPr>
          <w:rFonts w:hint="cs"/>
          <w:b w:val="0"/>
          <w:sz w:val="24"/>
          <w:rtl/>
        </w:rPr>
        <w:t xml:space="preserve"> בתחום התנאים הפיזיים, התקנת עמדת מחשב חדשה בחדר ישיבות צוות. חל שיפור בתיעוד הממוחשב</w:t>
      </w:r>
      <w:r>
        <w:rPr>
          <w:rFonts w:hint="cs"/>
          <w:b w:val="0"/>
          <w:sz w:val="24"/>
          <w:rtl/>
        </w:rPr>
        <w:t xml:space="preserve"> ושיפור קל בתמהיל </w:t>
      </w:r>
      <w:proofErr w:type="spellStart"/>
      <w:r>
        <w:rPr>
          <w:rFonts w:hint="cs"/>
          <w:b w:val="0"/>
          <w:sz w:val="24"/>
          <w:rtl/>
        </w:rPr>
        <w:t>כח</w:t>
      </w:r>
      <w:proofErr w:type="spellEnd"/>
      <w:r>
        <w:rPr>
          <w:rFonts w:hint="cs"/>
          <w:b w:val="0"/>
          <w:sz w:val="24"/>
          <w:rtl/>
        </w:rPr>
        <w:t xml:space="preserve"> אדם</w:t>
      </w:r>
      <w:r w:rsidRPr="004A2BE0">
        <w:rPr>
          <w:rFonts w:hint="cs"/>
          <w:b w:val="0"/>
          <w:sz w:val="24"/>
          <w:rtl/>
        </w:rPr>
        <w:t xml:space="preserve">. </w:t>
      </w:r>
    </w:p>
    <w:p w:rsidR="00116712" w:rsidRDefault="00116712" w:rsidP="00144DF9">
      <w:pPr>
        <w:spacing w:line="276" w:lineRule="auto"/>
        <w:jc w:val="both"/>
        <w:rPr>
          <w:rtl/>
        </w:rPr>
      </w:pPr>
      <w:r w:rsidRPr="00A95647">
        <w:rPr>
          <w:rFonts w:hint="cs"/>
          <w:b w:val="0"/>
          <w:sz w:val="24"/>
          <w:rtl/>
        </w:rPr>
        <w:t>פרויקטים חדשים:</w:t>
      </w:r>
      <w:r w:rsidRPr="00A95647">
        <w:rPr>
          <w:rFonts w:hint="cs"/>
          <w:sz w:val="24"/>
          <w:rtl/>
        </w:rPr>
        <w:t xml:space="preserve"> הפסקת עישון בקרב המתבגרים</w:t>
      </w:r>
      <w:r w:rsidRPr="00A95647">
        <w:rPr>
          <w:sz w:val="24"/>
        </w:rPr>
        <w:t>;</w:t>
      </w:r>
      <w:r w:rsidRPr="00A95647">
        <w:rPr>
          <w:rFonts w:hint="cs"/>
          <w:sz w:val="24"/>
          <w:rtl/>
        </w:rPr>
        <w:t xml:space="preserve"> </w:t>
      </w:r>
      <w:r w:rsidRPr="00A95647">
        <w:rPr>
          <w:rFonts w:hint="cs"/>
          <w:rtl/>
        </w:rPr>
        <w:t>איסור שימוש בפלאפונים במהלך האשפוז</w:t>
      </w:r>
      <w:r w:rsidRPr="00A95647">
        <w:t>;</w:t>
      </w:r>
      <w:r>
        <w:t xml:space="preserve"> </w:t>
      </w:r>
      <w:r w:rsidRPr="004A2BE0">
        <w:rPr>
          <w:rFonts w:hint="cs"/>
          <w:rtl/>
        </w:rPr>
        <w:t>חיזוק הקשר עם משפחות</w:t>
      </w:r>
      <w:r>
        <w:t>;</w:t>
      </w:r>
      <w:r w:rsidRPr="004A2BE0">
        <w:rPr>
          <w:rFonts w:hint="cs"/>
          <w:rtl/>
        </w:rPr>
        <w:t xml:space="preserve"> שיטת השלבים </w:t>
      </w:r>
      <w:r>
        <w:rPr>
          <w:rFonts w:hint="cs"/>
          <w:rtl/>
        </w:rPr>
        <w:t xml:space="preserve">- המתבגר עולה משלב לשלב עד לשלב ה"מחלקה </w:t>
      </w:r>
    </w:p>
    <w:p w:rsidR="00116712" w:rsidRDefault="00116712" w:rsidP="00144DF9">
      <w:pPr>
        <w:spacing w:line="276" w:lineRule="auto"/>
        <w:ind w:left="-58"/>
        <w:jc w:val="both"/>
        <w:rPr>
          <w:rtl/>
        </w:rPr>
      </w:pPr>
      <w:r>
        <w:rPr>
          <w:rFonts w:hint="cs"/>
          <w:rtl/>
        </w:rPr>
        <w:t xml:space="preserve"> הפתוחה" והכנה לקראת שחרור. מעבר בין השלבים מבוסס על התקדמות בתפקוד, בלימודים   </w:t>
      </w:r>
    </w:p>
    <w:p w:rsidR="00116712" w:rsidRDefault="00116712" w:rsidP="00144DF9">
      <w:pPr>
        <w:spacing w:line="276" w:lineRule="auto"/>
        <w:ind w:left="-58"/>
        <w:jc w:val="both"/>
        <w:rPr>
          <w:rtl/>
        </w:rPr>
      </w:pPr>
      <w:r>
        <w:rPr>
          <w:rFonts w:hint="cs"/>
          <w:rtl/>
        </w:rPr>
        <w:t xml:space="preserve"> ובטיפול. התוכנית מוצגת למתבגר ולמשפחה כחלק מתיאום ציפיות בקבלתו או לקראת קבלתו </w:t>
      </w:r>
    </w:p>
    <w:p w:rsidR="00116712" w:rsidRDefault="00116712" w:rsidP="00144DF9">
      <w:pPr>
        <w:spacing w:line="276" w:lineRule="auto"/>
        <w:ind w:left="-58"/>
        <w:jc w:val="both"/>
        <w:rPr>
          <w:bCs/>
          <w:sz w:val="24"/>
          <w:rtl/>
        </w:rPr>
      </w:pPr>
      <w:r>
        <w:rPr>
          <w:rFonts w:hint="cs"/>
          <w:rtl/>
        </w:rPr>
        <w:t xml:space="preserve"> לאשפוז.</w:t>
      </w:r>
    </w:p>
    <w:p w:rsidR="00116712" w:rsidRDefault="00116712" w:rsidP="00144DF9">
      <w:pPr>
        <w:spacing w:line="276" w:lineRule="auto"/>
        <w:ind w:left="-58"/>
        <w:jc w:val="both"/>
        <w:rPr>
          <w:b w:val="0"/>
          <w:sz w:val="24"/>
          <w:rtl/>
        </w:rPr>
      </w:pPr>
    </w:p>
    <w:p w:rsidR="00116712" w:rsidRPr="00574E3A" w:rsidRDefault="00116712" w:rsidP="00144DF9">
      <w:pPr>
        <w:spacing w:line="276" w:lineRule="auto"/>
        <w:ind w:left="-58"/>
        <w:jc w:val="both"/>
        <w:rPr>
          <w:b w:val="0"/>
          <w:sz w:val="24"/>
          <w:rtl/>
        </w:rPr>
      </w:pPr>
      <w:r w:rsidRPr="00574E3A">
        <w:rPr>
          <w:rFonts w:hint="cs"/>
          <w:b w:val="0"/>
          <w:sz w:val="24"/>
          <w:rtl/>
        </w:rPr>
        <w:t xml:space="preserve">התיעוד </w:t>
      </w:r>
      <w:r>
        <w:rPr>
          <w:rFonts w:hint="cs"/>
          <w:b w:val="0"/>
          <w:sz w:val="24"/>
          <w:rtl/>
        </w:rPr>
        <w:t xml:space="preserve">הסיעודי </w:t>
      </w:r>
      <w:r w:rsidRPr="00574E3A">
        <w:rPr>
          <w:rFonts w:hint="cs"/>
          <w:b w:val="0"/>
          <w:sz w:val="24"/>
          <w:rtl/>
        </w:rPr>
        <w:t>ממוחשב</w:t>
      </w:r>
      <w:r>
        <w:rPr>
          <w:rFonts w:hint="cs"/>
          <w:b w:val="0"/>
          <w:sz w:val="24"/>
          <w:rtl/>
        </w:rPr>
        <w:t>, מקצועי ומקיף</w:t>
      </w:r>
      <w:r w:rsidRPr="00574E3A">
        <w:rPr>
          <w:rFonts w:hint="cs"/>
          <w:b w:val="0"/>
          <w:sz w:val="24"/>
          <w:rtl/>
        </w:rPr>
        <w:t xml:space="preserve">. תשתיות </w:t>
      </w:r>
      <w:r>
        <w:rPr>
          <w:rFonts w:hint="cs"/>
          <w:b w:val="0"/>
          <w:sz w:val="24"/>
          <w:rtl/>
        </w:rPr>
        <w:t xml:space="preserve">התקשורת </w:t>
      </w:r>
      <w:r w:rsidRPr="00574E3A">
        <w:rPr>
          <w:rFonts w:hint="cs"/>
          <w:b w:val="0"/>
          <w:sz w:val="24"/>
          <w:rtl/>
        </w:rPr>
        <w:t>מוגבלות וקיימת ה</w:t>
      </w:r>
      <w:r>
        <w:rPr>
          <w:rFonts w:hint="cs"/>
          <w:b w:val="0"/>
          <w:sz w:val="24"/>
          <w:rtl/>
        </w:rPr>
        <w:t>א</w:t>
      </w:r>
      <w:r w:rsidRPr="00574E3A">
        <w:rPr>
          <w:rFonts w:hint="cs"/>
          <w:b w:val="0"/>
          <w:sz w:val="24"/>
          <w:rtl/>
        </w:rPr>
        <w:t>טה בזמן עבודת הצוות.</w:t>
      </w:r>
    </w:p>
    <w:p w:rsidR="00116712" w:rsidRDefault="00116712" w:rsidP="00144DF9">
      <w:pPr>
        <w:spacing w:line="276" w:lineRule="auto"/>
        <w:ind w:left="-58"/>
        <w:jc w:val="both"/>
        <w:rPr>
          <w:b w:val="0"/>
          <w:sz w:val="24"/>
          <w:rtl/>
        </w:rPr>
      </w:pPr>
      <w:r w:rsidRPr="00A95647">
        <w:rPr>
          <w:rFonts w:hint="cs"/>
          <w:b w:val="0"/>
          <w:sz w:val="24"/>
          <w:rtl/>
        </w:rPr>
        <w:t xml:space="preserve">הגבלת מטופלים: מאז הבקרה הקודמת נערכה חשיבה </w:t>
      </w:r>
      <w:r>
        <w:rPr>
          <w:rFonts w:hint="cs"/>
          <w:b w:val="0"/>
          <w:sz w:val="24"/>
          <w:rtl/>
        </w:rPr>
        <w:t xml:space="preserve">מחודשת ולימוד מאירועים חריגים. </w:t>
      </w:r>
      <w:r w:rsidRPr="00A95647">
        <w:rPr>
          <w:rFonts w:hint="cs"/>
          <w:b w:val="0"/>
          <w:sz w:val="24"/>
          <w:rtl/>
        </w:rPr>
        <w:t>מיושם תהליך להפחתת קשירות, ע"י</w:t>
      </w:r>
      <w:r>
        <w:rPr>
          <w:rFonts w:hint="cs"/>
          <w:b w:val="0"/>
          <w:sz w:val="24"/>
          <w:rtl/>
        </w:rPr>
        <w:t xml:space="preserve"> שימוש באמצעים טיפוליים חלופיים עבור כל מטופל הזקוק לקשירה, נבדק  התהליך ע"י וועדת בקרת האיכות תוך מוסדית.</w:t>
      </w:r>
    </w:p>
    <w:p w:rsidR="00116712" w:rsidRDefault="00116712" w:rsidP="00144DF9">
      <w:pPr>
        <w:spacing w:line="276" w:lineRule="auto"/>
        <w:jc w:val="both"/>
        <w:rPr>
          <w:rFonts w:hint="cs"/>
          <w:bCs/>
          <w:sz w:val="24"/>
          <w:rtl/>
        </w:rPr>
      </w:pPr>
    </w:p>
    <w:p w:rsidR="00144DF9" w:rsidRDefault="00144DF9" w:rsidP="00144DF9">
      <w:pPr>
        <w:spacing w:line="276" w:lineRule="auto"/>
        <w:jc w:val="both"/>
        <w:rPr>
          <w:rFonts w:hint="cs"/>
          <w:b w:val="0"/>
          <w:i/>
          <w:iCs/>
          <w:sz w:val="24"/>
          <w:u w:val="single"/>
          <w:rtl/>
        </w:rPr>
      </w:pPr>
    </w:p>
    <w:p w:rsidR="00144DF9" w:rsidRDefault="00144DF9" w:rsidP="00144DF9">
      <w:pPr>
        <w:spacing w:line="276" w:lineRule="auto"/>
        <w:jc w:val="both"/>
        <w:rPr>
          <w:rFonts w:hint="cs"/>
          <w:b w:val="0"/>
          <w:i/>
          <w:iCs/>
          <w:sz w:val="24"/>
          <w:u w:val="single"/>
          <w:rtl/>
        </w:rPr>
      </w:pPr>
    </w:p>
    <w:p w:rsidR="00144DF9" w:rsidRDefault="00144DF9" w:rsidP="00144DF9">
      <w:pPr>
        <w:spacing w:line="276" w:lineRule="auto"/>
        <w:jc w:val="both"/>
        <w:rPr>
          <w:rFonts w:hint="cs"/>
          <w:b w:val="0"/>
          <w:i/>
          <w:iCs/>
          <w:sz w:val="24"/>
          <w:u w:val="single"/>
          <w:rtl/>
        </w:rPr>
      </w:pPr>
    </w:p>
    <w:p w:rsidR="00144DF9" w:rsidRDefault="00144DF9" w:rsidP="00144DF9">
      <w:pPr>
        <w:spacing w:line="276" w:lineRule="auto"/>
        <w:jc w:val="both"/>
        <w:rPr>
          <w:rFonts w:hint="cs"/>
          <w:b w:val="0"/>
          <w:i/>
          <w:iCs/>
          <w:sz w:val="24"/>
          <w:u w:val="single"/>
          <w:rtl/>
        </w:rPr>
      </w:pPr>
    </w:p>
    <w:p w:rsidR="00144DF9" w:rsidRDefault="00144DF9" w:rsidP="00144DF9">
      <w:pPr>
        <w:spacing w:line="276" w:lineRule="auto"/>
        <w:jc w:val="both"/>
        <w:rPr>
          <w:rFonts w:hint="cs"/>
          <w:b w:val="0"/>
          <w:i/>
          <w:iCs/>
          <w:sz w:val="24"/>
          <w:u w:val="single"/>
          <w:rtl/>
        </w:rPr>
      </w:pPr>
    </w:p>
    <w:p w:rsidR="00144DF9" w:rsidRDefault="00144DF9" w:rsidP="00144DF9">
      <w:pPr>
        <w:spacing w:line="276" w:lineRule="auto"/>
        <w:jc w:val="both"/>
        <w:rPr>
          <w:rFonts w:hint="cs"/>
          <w:b w:val="0"/>
          <w:i/>
          <w:iCs/>
          <w:sz w:val="24"/>
          <w:u w:val="single"/>
          <w:rtl/>
        </w:rPr>
      </w:pPr>
    </w:p>
    <w:p w:rsidR="00144DF9" w:rsidRDefault="00144DF9" w:rsidP="00144DF9">
      <w:pPr>
        <w:spacing w:line="276" w:lineRule="auto"/>
        <w:jc w:val="both"/>
        <w:rPr>
          <w:rFonts w:hint="cs"/>
          <w:b w:val="0"/>
          <w:i/>
          <w:iCs/>
          <w:sz w:val="24"/>
          <w:u w:val="single"/>
          <w:rtl/>
        </w:rPr>
      </w:pPr>
    </w:p>
    <w:p w:rsidR="00A502E7" w:rsidRPr="00A502E7" w:rsidRDefault="00A502E7" w:rsidP="00144DF9">
      <w:pPr>
        <w:spacing w:line="276" w:lineRule="auto"/>
        <w:jc w:val="both"/>
        <w:rPr>
          <w:rFonts w:hint="cs"/>
          <w:b w:val="0"/>
          <w:i/>
          <w:iCs/>
          <w:sz w:val="24"/>
          <w:u w:val="single"/>
          <w:rtl/>
        </w:rPr>
      </w:pPr>
      <w:r w:rsidRPr="00A502E7">
        <w:rPr>
          <w:rFonts w:hint="cs"/>
          <w:b w:val="0"/>
          <w:i/>
          <w:iCs/>
          <w:sz w:val="24"/>
          <w:u w:val="single"/>
          <w:rtl/>
        </w:rPr>
        <w:t>בתגובת בית החולים נמסר כי:</w:t>
      </w:r>
    </w:p>
    <w:p w:rsidR="00A502E7" w:rsidRDefault="00A502E7" w:rsidP="00144DF9">
      <w:pPr>
        <w:pStyle w:val="aa"/>
        <w:numPr>
          <w:ilvl w:val="0"/>
          <w:numId w:val="46"/>
        </w:numPr>
        <w:spacing w:line="276" w:lineRule="auto"/>
        <w:ind w:left="368" w:hanging="142"/>
        <w:jc w:val="both"/>
        <w:rPr>
          <w:rFonts w:hint="cs"/>
          <w:b w:val="0"/>
          <w:i/>
          <w:iCs/>
          <w:sz w:val="24"/>
        </w:rPr>
      </w:pPr>
      <w:proofErr w:type="spellStart"/>
      <w:r w:rsidRPr="00A502E7">
        <w:rPr>
          <w:rFonts w:hint="cs"/>
          <w:b w:val="0"/>
          <w:i/>
          <w:iCs/>
          <w:sz w:val="24"/>
          <w:u w:val="single"/>
          <w:rtl/>
        </w:rPr>
        <w:t>תוכנית</w:t>
      </w:r>
      <w:proofErr w:type="spellEnd"/>
      <w:r w:rsidRPr="00A502E7">
        <w:rPr>
          <w:rFonts w:hint="cs"/>
          <w:b w:val="0"/>
          <w:i/>
          <w:iCs/>
          <w:sz w:val="24"/>
          <w:u w:val="single"/>
          <w:rtl/>
        </w:rPr>
        <w:t xml:space="preserve"> טיפול סיעודית במחלקת המשך</w:t>
      </w:r>
      <w:r w:rsidRPr="00A502E7">
        <w:rPr>
          <w:rFonts w:hint="cs"/>
          <w:b w:val="0"/>
          <w:i/>
          <w:iCs/>
          <w:sz w:val="24"/>
          <w:rtl/>
        </w:rPr>
        <w:t>- הצוות  הונחה לסרוק  את התוכנית הידנית לתיק ממוחשב.</w:t>
      </w:r>
    </w:p>
    <w:p w:rsidR="00A502E7" w:rsidRDefault="00A502E7" w:rsidP="00144DF9">
      <w:pPr>
        <w:pStyle w:val="aa"/>
        <w:numPr>
          <w:ilvl w:val="0"/>
          <w:numId w:val="46"/>
        </w:numPr>
        <w:spacing w:line="276" w:lineRule="auto"/>
        <w:ind w:left="368" w:hanging="142"/>
        <w:jc w:val="both"/>
        <w:rPr>
          <w:rFonts w:hint="cs"/>
          <w:b w:val="0"/>
          <w:i/>
          <w:iCs/>
          <w:sz w:val="24"/>
        </w:rPr>
      </w:pPr>
      <w:r w:rsidRPr="00A502E7">
        <w:rPr>
          <w:rFonts w:hint="cs"/>
          <w:b w:val="0"/>
          <w:i/>
          <w:iCs/>
          <w:sz w:val="24"/>
          <w:u w:val="single"/>
          <w:rtl/>
        </w:rPr>
        <w:t>הדרכות לצוות</w:t>
      </w:r>
      <w:r>
        <w:rPr>
          <w:rFonts w:hint="cs"/>
          <w:b w:val="0"/>
          <w:i/>
          <w:iCs/>
          <w:sz w:val="24"/>
          <w:rtl/>
        </w:rPr>
        <w:t xml:space="preserve">  - ממשיכות הדרכות על פי </w:t>
      </w:r>
      <w:proofErr w:type="spellStart"/>
      <w:r>
        <w:rPr>
          <w:rFonts w:hint="cs"/>
          <w:b w:val="0"/>
          <w:i/>
          <w:iCs/>
          <w:sz w:val="24"/>
          <w:rtl/>
        </w:rPr>
        <w:t>תוכנית</w:t>
      </w:r>
      <w:proofErr w:type="spellEnd"/>
      <w:r>
        <w:rPr>
          <w:rFonts w:hint="cs"/>
          <w:b w:val="0"/>
          <w:i/>
          <w:iCs/>
          <w:sz w:val="24"/>
          <w:rtl/>
        </w:rPr>
        <w:t xml:space="preserve"> </w:t>
      </w:r>
      <w:r>
        <w:rPr>
          <w:b w:val="0"/>
          <w:i/>
          <w:iCs/>
          <w:sz w:val="24"/>
        </w:rPr>
        <w:t xml:space="preserve">PIVOT </w:t>
      </w:r>
      <w:r>
        <w:rPr>
          <w:rFonts w:hint="cs"/>
          <w:b w:val="0"/>
          <w:i/>
          <w:iCs/>
          <w:sz w:val="24"/>
          <w:rtl/>
        </w:rPr>
        <w:t xml:space="preserve"> במחלקת המשך וכן הדרכות נוספות בכל המחלקות.</w:t>
      </w:r>
    </w:p>
    <w:p w:rsidR="00A502E7" w:rsidRDefault="00A502E7" w:rsidP="00144DF9">
      <w:pPr>
        <w:pStyle w:val="aa"/>
        <w:numPr>
          <w:ilvl w:val="0"/>
          <w:numId w:val="46"/>
        </w:numPr>
        <w:spacing w:line="276" w:lineRule="auto"/>
        <w:ind w:left="368" w:hanging="142"/>
        <w:jc w:val="both"/>
        <w:rPr>
          <w:rFonts w:hint="cs"/>
          <w:b w:val="0"/>
          <w:i/>
          <w:iCs/>
          <w:sz w:val="24"/>
        </w:rPr>
      </w:pPr>
      <w:r>
        <w:rPr>
          <w:rFonts w:hint="cs"/>
          <w:b w:val="0"/>
          <w:i/>
          <w:iCs/>
          <w:sz w:val="24"/>
          <w:rtl/>
        </w:rPr>
        <w:t xml:space="preserve"> </w:t>
      </w:r>
      <w:r w:rsidRPr="00A502E7">
        <w:rPr>
          <w:rFonts w:hint="cs"/>
          <w:b w:val="0"/>
          <w:i/>
          <w:iCs/>
          <w:sz w:val="24"/>
          <w:u w:val="single"/>
          <w:rtl/>
        </w:rPr>
        <w:t>ניהול תיעוד ממוחשב</w:t>
      </w:r>
      <w:r>
        <w:rPr>
          <w:rFonts w:hint="cs"/>
          <w:b w:val="0"/>
          <w:i/>
          <w:iCs/>
          <w:sz w:val="24"/>
          <w:rtl/>
        </w:rPr>
        <w:t>- עם שיפור תשתית האינטרנט, יוחל מחודש 2.2017 חלוקת תרופות באופן ממוחשב גם במחלקת ילדים ונוער.</w:t>
      </w:r>
    </w:p>
    <w:p w:rsidR="00A502E7" w:rsidRPr="00A502E7" w:rsidRDefault="00A502E7" w:rsidP="00144DF9">
      <w:pPr>
        <w:pStyle w:val="aa"/>
        <w:spacing w:line="276" w:lineRule="auto"/>
        <w:ind w:left="368"/>
        <w:jc w:val="both"/>
        <w:rPr>
          <w:b w:val="0"/>
          <w:i/>
          <w:iCs/>
          <w:sz w:val="24"/>
          <w:rtl/>
        </w:rPr>
      </w:pPr>
    </w:p>
    <w:p w:rsidR="00116712" w:rsidRDefault="00116712" w:rsidP="00144DF9">
      <w:pPr>
        <w:spacing w:line="276" w:lineRule="auto"/>
        <w:jc w:val="both"/>
        <w:rPr>
          <w:b w:val="0"/>
          <w:bCs/>
          <w:sz w:val="24"/>
          <w:rtl/>
        </w:rPr>
      </w:pPr>
      <w:r>
        <w:rPr>
          <w:rFonts w:hint="cs"/>
          <w:bCs/>
          <w:sz w:val="24"/>
          <w:rtl/>
        </w:rPr>
        <w:t>י</w:t>
      </w:r>
      <w:r w:rsidRPr="00C3192A">
        <w:rPr>
          <w:rFonts w:hint="cs"/>
          <w:bCs/>
          <w:sz w:val="24"/>
          <w:rtl/>
        </w:rPr>
        <w:t>ש לפעול לתיקון הליקויים על פי ההנחיות לביצוע בגוף הדו</w:t>
      </w:r>
      <w:r>
        <w:rPr>
          <w:rFonts w:hint="cs"/>
          <w:bCs/>
          <w:sz w:val="24"/>
          <w:rtl/>
        </w:rPr>
        <w:t>"</w:t>
      </w:r>
      <w:r w:rsidRPr="00C3192A">
        <w:rPr>
          <w:rFonts w:hint="cs"/>
          <w:bCs/>
          <w:sz w:val="24"/>
          <w:rtl/>
        </w:rPr>
        <w:t>ח.</w:t>
      </w:r>
    </w:p>
    <w:p w:rsidR="00116712" w:rsidRDefault="00116712" w:rsidP="00144DF9">
      <w:pPr>
        <w:spacing w:line="276" w:lineRule="auto"/>
        <w:jc w:val="both"/>
        <w:rPr>
          <w:bCs/>
          <w:sz w:val="24"/>
          <w:u w:val="single"/>
          <w:rtl/>
        </w:rPr>
      </w:pPr>
    </w:p>
    <w:p w:rsidR="00116712" w:rsidRPr="00144DF9" w:rsidRDefault="00116712" w:rsidP="00144DF9">
      <w:pPr>
        <w:numPr>
          <w:ilvl w:val="0"/>
          <w:numId w:val="39"/>
        </w:numPr>
        <w:spacing w:line="276" w:lineRule="auto"/>
        <w:jc w:val="both"/>
        <w:rPr>
          <w:bCs/>
          <w:i/>
          <w:iCs/>
          <w:sz w:val="24"/>
          <w:u w:val="single"/>
          <w:rtl/>
        </w:rPr>
      </w:pPr>
      <w:r w:rsidRPr="00144DF9">
        <w:rPr>
          <w:rFonts w:hint="cs"/>
          <w:bCs/>
          <w:i/>
          <w:iCs/>
          <w:sz w:val="24"/>
          <w:u w:val="single"/>
          <w:rtl/>
        </w:rPr>
        <w:t xml:space="preserve">עבודה סוציאלית: </w:t>
      </w:r>
    </w:p>
    <w:p w:rsidR="00116712" w:rsidRPr="007F2DA2" w:rsidRDefault="00116712" w:rsidP="00144DF9">
      <w:pPr>
        <w:spacing w:line="276" w:lineRule="auto"/>
        <w:jc w:val="both"/>
        <w:rPr>
          <w:b w:val="0"/>
          <w:sz w:val="24"/>
          <w:rtl/>
        </w:rPr>
      </w:pPr>
      <w:r w:rsidRPr="007F2DA2">
        <w:rPr>
          <w:rFonts w:hint="cs"/>
          <w:b w:val="0"/>
          <w:sz w:val="24"/>
          <w:rtl/>
        </w:rPr>
        <w:t>הבקרה נערכה במחלקה ו' .</w:t>
      </w:r>
    </w:p>
    <w:p w:rsidR="00116712" w:rsidRDefault="00116712" w:rsidP="00144DF9">
      <w:pPr>
        <w:spacing w:line="276" w:lineRule="auto"/>
        <w:rPr>
          <w:sz w:val="24"/>
          <w:rtl/>
        </w:rPr>
      </w:pPr>
      <w:r>
        <w:rPr>
          <w:rFonts w:hint="cs"/>
          <w:sz w:val="24"/>
          <w:rtl/>
        </w:rPr>
        <w:t>מחלקת נשים בבית החולים "איתנים" נותנת מענה לכלל הנשים המתאשפזות במרכז הירושלמי לבריאות הנפש כפר שאול - איתנים וזקוקות לאשפוז במחלקה סגורה.</w:t>
      </w:r>
    </w:p>
    <w:p w:rsidR="00116712" w:rsidRDefault="00116712" w:rsidP="00144DF9">
      <w:pPr>
        <w:spacing w:line="276" w:lineRule="auto"/>
        <w:rPr>
          <w:sz w:val="24"/>
          <w:rtl/>
        </w:rPr>
      </w:pPr>
      <w:r>
        <w:rPr>
          <w:rFonts w:hint="cs"/>
          <w:sz w:val="24"/>
          <w:rtl/>
        </w:rPr>
        <w:t>הליווי הפרטני מתקיים בשיטה של מנהל טיפול. מנהל הטיפול (פסיכיאטרית, אחות, פסיכולו</w:t>
      </w:r>
      <w:r>
        <w:rPr>
          <w:rFonts w:hint="eastAsia"/>
          <w:sz w:val="24"/>
          <w:rtl/>
        </w:rPr>
        <w:t>ג</w:t>
      </w:r>
      <w:r>
        <w:rPr>
          <w:rFonts w:hint="cs"/>
          <w:sz w:val="24"/>
          <w:rtl/>
        </w:rPr>
        <w:t>, עו"ס) אחראי על כלל הטיפול בחולה.</w:t>
      </w:r>
    </w:p>
    <w:p w:rsidR="00116712" w:rsidRDefault="00116712" w:rsidP="00144DF9">
      <w:pPr>
        <w:spacing w:line="276" w:lineRule="auto"/>
        <w:rPr>
          <w:sz w:val="24"/>
          <w:rtl/>
        </w:rPr>
      </w:pPr>
      <w:r>
        <w:rPr>
          <w:rFonts w:hint="cs"/>
          <w:sz w:val="24"/>
          <w:rtl/>
        </w:rPr>
        <w:t>בעת הבקרה כל עובדת סוציאלי</w:t>
      </w:r>
      <w:r>
        <w:rPr>
          <w:rFonts w:hint="eastAsia"/>
          <w:sz w:val="24"/>
          <w:rtl/>
        </w:rPr>
        <w:t>ת</w:t>
      </w:r>
      <w:r>
        <w:rPr>
          <w:rFonts w:hint="cs"/>
          <w:sz w:val="24"/>
          <w:rtl/>
        </w:rPr>
        <w:t xml:space="preserve"> ליוותה 4 מאושפזות. הצוות הסוציאלי מכיר היטב את המאושפזות אשר בטיפולו  ומקדיש חשיבה מקצועית רבה במיצוי זכויות והבטחת רצף טיפול.</w:t>
      </w:r>
    </w:p>
    <w:p w:rsidR="00116712" w:rsidRPr="007F2DA2" w:rsidRDefault="00116712" w:rsidP="00144DF9">
      <w:pPr>
        <w:spacing w:line="276" w:lineRule="auto"/>
        <w:rPr>
          <w:sz w:val="24"/>
          <w:rtl/>
        </w:rPr>
      </w:pPr>
      <w:r>
        <w:rPr>
          <w:rFonts w:hint="cs"/>
          <w:sz w:val="24"/>
          <w:rtl/>
        </w:rPr>
        <w:t>בבקרה הנוכחית נמצא, כמו בבקרה הקודמת, שיש מעט התייעצות של מנהלי טיפול  מסקטורים אחרים עם הצוות הסוציאלי. מומלץ לפעול לניצול מיטיבי של מומחיות סקטור זה -</w:t>
      </w:r>
      <w:r w:rsidRPr="007F2DA2">
        <w:rPr>
          <w:rFonts w:hint="cs"/>
          <w:sz w:val="24"/>
          <w:rtl/>
        </w:rPr>
        <w:t xml:space="preserve"> באחריות מנהלת המחלקה, בתיאום והתייעצו</w:t>
      </w:r>
      <w:r w:rsidRPr="007F2DA2">
        <w:rPr>
          <w:rFonts w:hint="eastAsia"/>
          <w:sz w:val="24"/>
          <w:rtl/>
        </w:rPr>
        <w:t>ת</w:t>
      </w:r>
      <w:r w:rsidRPr="007F2DA2">
        <w:rPr>
          <w:rFonts w:hint="cs"/>
          <w:sz w:val="24"/>
          <w:rtl/>
        </w:rPr>
        <w:t xml:space="preserve"> עם מנהלת השירות הסוציאלי. </w:t>
      </w:r>
    </w:p>
    <w:p w:rsidR="00116712" w:rsidRDefault="00116712" w:rsidP="00144DF9">
      <w:pPr>
        <w:spacing w:line="276" w:lineRule="auto"/>
        <w:rPr>
          <w:sz w:val="24"/>
          <w:rtl/>
        </w:rPr>
      </w:pPr>
      <w:r>
        <w:rPr>
          <w:rFonts w:hint="cs"/>
          <w:sz w:val="24"/>
          <w:rtl/>
        </w:rPr>
        <w:t>רישום ותיעוד - בבדיקת תיקים באופן אקראי, נמצא תיעוד בחלקו מפורט ובחלק חסר.</w:t>
      </w:r>
    </w:p>
    <w:p w:rsidR="00116712" w:rsidRDefault="00116712" w:rsidP="00144DF9">
      <w:pPr>
        <w:spacing w:line="276" w:lineRule="auto"/>
        <w:rPr>
          <w:sz w:val="24"/>
          <w:rtl/>
        </w:rPr>
      </w:pPr>
      <w:r>
        <w:rPr>
          <w:rFonts w:hint="cs"/>
          <w:sz w:val="24"/>
          <w:rtl/>
        </w:rPr>
        <w:t>יש להקפיד על רישום ותיעו</w:t>
      </w:r>
      <w:r>
        <w:rPr>
          <w:rFonts w:hint="eastAsia"/>
          <w:sz w:val="24"/>
          <w:rtl/>
        </w:rPr>
        <w:t>ד</w:t>
      </w:r>
      <w:r>
        <w:rPr>
          <w:rFonts w:hint="cs"/>
          <w:sz w:val="24"/>
          <w:rtl/>
        </w:rPr>
        <w:t xml:space="preserve"> בתיק החולה בהתאם לנוהל הרשומה הרפואית 3/96. </w:t>
      </w:r>
    </w:p>
    <w:p w:rsidR="00116712" w:rsidRDefault="00116712" w:rsidP="00144DF9">
      <w:pPr>
        <w:spacing w:line="276" w:lineRule="auto"/>
        <w:rPr>
          <w:sz w:val="24"/>
          <w:rtl/>
        </w:rPr>
      </w:pPr>
      <w:r>
        <w:rPr>
          <w:rFonts w:hint="cs"/>
          <w:sz w:val="24"/>
          <w:rtl/>
        </w:rPr>
        <w:t xml:space="preserve">מומלץ לבחון אפשרות של זמינות הצוות הסוציאלי בשעות אחה"צ. </w:t>
      </w:r>
    </w:p>
    <w:p w:rsidR="00A502E7" w:rsidRDefault="00A502E7" w:rsidP="00144DF9">
      <w:pPr>
        <w:spacing w:line="276" w:lineRule="auto"/>
        <w:jc w:val="both"/>
        <w:rPr>
          <w:rFonts w:hint="cs"/>
          <w:bCs/>
          <w:sz w:val="24"/>
          <w:rtl/>
        </w:rPr>
      </w:pPr>
    </w:p>
    <w:p w:rsidR="00A502E7" w:rsidRPr="00A502E7" w:rsidRDefault="00A502E7" w:rsidP="00144DF9">
      <w:pPr>
        <w:spacing w:line="276" w:lineRule="auto"/>
        <w:jc w:val="both"/>
        <w:rPr>
          <w:rFonts w:hint="cs"/>
          <w:b w:val="0"/>
          <w:i/>
          <w:iCs/>
          <w:sz w:val="24"/>
          <w:u w:val="single"/>
          <w:rtl/>
        </w:rPr>
      </w:pPr>
      <w:r w:rsidRPr="00A502E7">
        <w:rPr>
          <w:rFonts w:hint="cs"/>
          <w:b w:val="0"/>
          <w:i/>
          <w:iCs/>
          <w:sz w:val="24"/>
          <w:u w:val="single"/>
          <w:rtl/>
        </w:rPr>
        <w:t>בתגובת בית החולים נמסר כי:</w:t>
      </w:r>
    </w:p>
    <w:p w:rsidR="00A502E7" w:rsidRDefault="00A502E7" w:rsidP="00144DF9">
      <w:pPr>
        <w:pStyle w:val="aa"/>
        <w:numPr>
          <w:ilvl w:val="0"/>
          <w:numId w:val="46"/>
        </w:numPr>
        <w:spacing w:line="276" w:lineRule="auto"/>
        <w:ind w:left="368" w:hanging="284"/>
        <w:jc w:val="both"/>
        <w:rPr>
          <w:rFonts w:hint="cs"/>
          <w:b w:val="0"/>
          <w:i/>
          <w:iCs/>
          <w:sz w:val="24"/>
        </w:rPr>
      </w:pPr>
      <w:r w:rsidRPr="00A502E7">
        <w:rPr>
          <w:rFonts w:hint="cs"/>
          <w:b w:val="0"/>
          <w:i/>
          <w:iCs/>
          <w:sz w:val="24"/>
          <w:u w:val="single"/>
          <w:rtl/>
        </w:rPr>
        <w:t>שעות העבודה וזמינות העובדות הסוציאליות</w:t>
      </w:r>
      <w:r w:rsidR="00B514ED">
        <w:rPr>
          <w:rFonts w:hint="cs"/>
          <w:b w:val="0"/>
          <w:i/>
          <w:iCs/>
          <w:sz w:val="24"/>
          <w:u w:val="single"/>
          <w:rtl/>
        </w:rPr>
        <w:t>-</w:t>
      </w:r>
      <w:r w:rsidRPr="00A502E7">
        <w:rPr>
          <w:rFonts w:hint="cs"/>
          <w:b w:val="0"/>
          <w:i/>
          <w:iCs/>
          <w:sz w:val="24"/>
          <w:u w:val="single"/>
          <w:rtl/>
        </w:rPr>
        <w:t xml:space="preserve"> </w:t>
      </w:r>
      <w:r w:rsidR="00B514ED">
        <w:rPr>
          <w:rFonts w:hint="cs"/>
          <w:b w:val="0"/>
          <w:i/>
          <w:iCs/>
          <w:sz w:val="24"/>
          <w:rtl/>
        </w:rPr>
        <w:t xml:space="preserve"> </w:t>
      </w:r>
      <w:r w:rsidR="00B514ED" w:rsidRPr="00B514ED">
        <w:rPr>
          <w:rFonts w:hint="cs"/>
          <w:b w:val="0"/>
          <w:i/>
          <w:iCs/>
          <w:sz w:val="24"/>
          <w:rtl/>
        </w:rPr>
        <w:t>שעות העבודה כמקובל כולל גמישות בשעות העבודה במטרה לתת מענה מעבר לשעות הרגילות או במקרים חריגים, בתיאום עם הרופאה המטפלת במחלקת הנשים.</w:t>
      </w:r>
    </w:p>
    <w:p w:rsidR="00A502E7" w:rsidRPr="00B514ED" w:rsidRDefault="00B514ED" w:rsidP="00144DF9">
      <w:pPr>
        <w:pStyle w:val="aa"/>
        <w:numPr>
          <w:ilvl w:val="0"/>
          <w:numId w:val="46"/>
        </w:numPr>
        <w:spacing w:line="276" w:lineRule="auto"/>
        <w:ind w:left="368" w:hanging="284"/>
        <w:jc w:val="both"/>
        <w:rPr>
          <w:rFonts w:hint="cs"/>
          <w:bCs/>
          <w:sz w:val="24"/>
        </w:rPr>
      </w:pPr>
      <w:r w:rsidRPr="00B514ED">
        <w:rPr>
          <w:rFonts w:hint="cs"/>
          <w:b w:val="0"/>
          <w:i/>
          <w:iCs/>
          <w:sz w:val="24"/>
          <w:u w:val="single"/>
          <w:rtl/>
        </w:rPr>
        <w:t xml:space="preserve">לווי מקצועי </w:t>
      </w:r>
      <w:r w:rsidRPr="00B514ED">
        <w:rPr>
          <w:b w:val="0"/>
          <w:i/>
          <w:iCs/>
          <w:sz w:val="24"/>
          <w:u w:val="single"/>
          <w:rtl/>
        </w:rPr>
        <w:t>–</w:t>
      </w:r>
      <w:r w:rsidRPr="00B514ED">
        <w:rPr>
          <w:rFonts w:hint="cs"/>
          <w:b w:val="0"/>
          <w:i/>
          <w:iCs/>
          <w:sz w:val="24"/>
          <w:rtl/>
        </w:rPr>
        <w:t xml:space="preserve"> העובדות הסוציאליות הונחו למתן ליווי ויעוץ סוציאלי במחלקות (לפי חלוקה פנימית) ולהשתתף בישיבות צוות במטרה לתת ביטוי לידע המקצועי ולתת</w:t>
      </w:r>
      <w:r>
        <w:rPr>
          <w:rFonts w:hint="cs"/>
          <w:b w:val="0"/>
          <w:i/>
          <w:iCs/>
          <w:sz w:val="24"/>
          <w:rtl/>
        </w:rPr>
        <w:t xml:space="preserve"> מענים מתאימים בתחום.</w:t>
      </w:r>
    </w:p>
    <w:p w:rsidR="00B514ED" w:rsidRPr="00B514ED" w:rsidRDefault="00B514ED" w:rsidP="00144DF9">
      <w:pPr>
        <w:pStyle w:val="aa"/>
        <w:numPr>
          <w:ilvl w:val="0"/>
          <w:numId w:val="46"/>
        </w:numPr>
        <w:spacing w:line="276" w:lineRule="auto"/>
        <w:ind w:left="368" w:hanging="284"/>
        <w:jc w:val="both"/>
        <w:rPr>
          <w:rFonts w:hint="cs"/>
          <w:bCs/>
          <w:sz w:val="24"/>
          <w:rtl/>
        </w:rPr>
      </w:pPr>
      <w:r>
        <w:rPr>
          <w:rFonts w:hint="cs"/>
          <w:b w:val="0"/>
          <w:i/>
          <w:iCs/>
          <w:sz w:val="24"/>
          <w:u w:val="single"/>
          <w:rtl/>
        </w:rPr>
        <w:t xml:space="preserve">רישום ותיעוד </w:t>
      </w:r>
      <w:r>
        <w:rPr>
          <w:b w:val="0"/>
          <w:i/>
          <w:iCs/>
          <w:sz w:val="24"/>
          <w:u w:val="single"/>
          <w:rtl/>
        </w:rPr>
        <w:t>–</w:t>
      </w:r>
      <w:r>
        <w:rPr>
          <w:rFonts w:hint="cs"/>
          <w:bCs/>
          <w:sz w:val="24"/>
          <w:rtl/>
        </w:rPr>
        <w:t xml:space="preserve"> </w:t>
      </w:r>
      <w:r w:rsidRPr="00B514ED">
        <w:rPr>
          <w:rFonts w:hint="cs"/>
          <w:b w:val="0"/>
          <w:i/>
          <w:iCs/>
          <w:sz w:val="24"/>
          <w:rtl/>
        </w:rPr>
        <w:t>בצוות הונה על הקפדה לתיעוד עלפי דרישות הנהלים, כולל ביצוע קבלה סוציאלית, התערבות והמלצות לשחרור.</w:t>
      </w:r>
    </w:p>
    <w:p w:rsidR="00144DF9" w:rsidRDefault="00144DF9" w:rsidP="00144DF9">
      <w:pPr>
        <w:spacing w:line="276" w:lineRule="auto"/>
        <w:jc w:val="both"/>
        <w:rPr>
          <w:rFonts w:hint="cs"/>
          <w:bCs/>
          <w:sz w:val="24"/>
          <w:rtl/>
        </w:rPr>
      </w:pPr>
    </w:p>
    <w:p w:rsidR="00116712" w:rsidRDefault="00116712" w:rsidP="00144DF9">
      <w:pPr>
        <w:spacing w:line="276" w:lineRule="auto"/>
        <w:jc w:val="both"/>
        <w:rPr>
          <w:b w:val="0"/>
          <w:bCs/>
          <w:sz w:val="24"/>
          <w:rtl/>
        </w:rPr>
      </w:pPr>
      <w:r>
        <w:rPr>
          <w:rFonts w:hint="cs"/>
          <w:bCs/>
          <w:sz w:val="24"/>
          <w:rtl/>
        </w:rPr>
        <w:t>י</w:t>
      </w:r>
      <w:r w:rsidRPr="00293922">
        <w:rPr>
          <w:rFonts w:hint="cs"/>
          <w:bCs/>
          <w:sz w:val="24"/>
          <w:rtl/>
        </w:rPr>
        <w:t>ש לפעול לתיקון הליקויים על פי ההנחיות לביצוע בגוף הדוח.</w:t>
      </w:r>
    </w:p>
    <w:p w:rsidR="00116712" w:rsidRDefault="00116712" w:rsidP="00144DF9">
      <w:pPr>
        <w:spacing w:line="276" w:lineRule="auto"/>
        <w:jc w:val="both"/>
        <w:rPr>
          <w:rFonts w:hint="cs"/>
          <w:b w:val="0"/>
          <w:bCs/>
          <w:sz w:val="24"/>
          <w:rtl/>
        </w:rPr>
      </w:pPr>
    </w:p>
    <w:p w:rsidR="00144DF9" w:rsidRDefault="00144DF9" w:rsidP="00144DF9">
      <w:pPr>
        <w:spacing w:line="276" w:lineRule="auto"/>
        <w:jc w:val="both"/>
        <w:rPr>
          <w:rFonts w:hint="cs"/>
          <w:b w:val="0"/>
          <w:bCs/>
          <w:sz w:val="24"/>
          <w:rtl/>
        </w:rPr>
      </w:pPr>
    </w:p>
    <w:p w:rsidR="00144DF9" w:rsidRDefault="00144DF9" w:rsidP="00144DF9">
      <w:pPr>
        <w:spacing w:line="276" w:lineRule="auto"/>
        <w:jc w:val="both"/>
        <w:rPr>
          <w:rFonts w:hint="cs"/>
          <w:b w:val="0"/>
          <w:bCs/>
          <w:sz w:val="24"/>
          <w:rtl/>
        </w:rPr>
      </w:pPr>
    </w:p>
    <w:p w:rsidR="00144DF9" w:rsidRDefault="00144DF9" w:rsidP="00144DF9">
      <w:pPr>
        <w:spacing w:line="276" w:lineRule="auto"/>
        <w:jc w:val="both"/>
        <w:rPr>
          <w:rFonts w:hint="cs"/>
          <w:b w:val="0"/>
          <w:bCs/>
          <w:sz w:val="24"/>
          <w:rtl/>
        </w:rPr>
      </w:pPr>
    </w:p>
    <w:p w:rsidR="00144DF9" w:rsidRDefault="00144DF9" w:rsidP="00144DF9">
      <w:pPr>
        <w:spacing w:line="276" w:lineRule="auto"/>
        <w:jc w:val="both"/>
        <w:rPr>
          <w:rFonts w:hint="cs"/>
          <w:b w:val="0"/>
          <w:bCs/>
          <w:sz w:val="24"/>
          <w:rtl/>
        </w:rPr>
      </w:pPr>
    </w:p>
    <w:p w:rsidR="00144DF9" w:rsidRDefault="00144DF9" w:rsidP="00144DF9">
      <w:pPr>
        <w:spacing w:line="276" w:lineRule="auto"/>
        <w:jc w:val="both"/>
        <w:rPr>
          <w:rFonts w:hint="cs"/>
          <w:b w:val="0"/>
          <w:bCs/>
          <w:sz w:val="24"/>
          <w:rtl/>
        </w:rPr>
      </w:pPr>
    </w:p>
    <w:p w:rsidR="00144DF9" w:rsidRPr="00293922" w:rsidRDefault="00144DF9" w:rsidP="00144DF9">
      <w:pPr>
        <w:spacing w:line="276" w:lineRule="auto"/>
        <w:jc w:val="both"/>
        <w:rPr>
          <w:b w:val="0"/>
          <w:bCs/>
          <w:sz w:val="24"/>
          <w:rtl/>
        </w:rPr>
      </w:pPr>
    </w:p>
    <w:p w:rsidR="00116712" w:rsidRPr="00144DF9" w:rsidRDefault="00116712" w:rsidP="00144DF9">
      <w:pPr>
        <w:numPr>
          <w:ilvl w:val="0"/>
          <w:numId w:val="39"/>
        </w:numPr>
        <w:spacing w:line="276" w:lineRule="auto"/>
        <w:rPr>
          <w:b w:val="0"/>
          <w:bCs/>
          <w:i/>
          <w:iCs/>
          <w:sz w:val="24"/>
          <w:rtl/>
        </w:rPr>
      </w:pPr>
      <w:r w:rsidRPr="00144DF9">
        <w:rPr>
          <w:rFonts w:hint="cs"/>
          <w:bCs/>
          <w:i/>
          <w:iCs/>
          <w:sz w:val="24"/>
          <w:u w:val="single"/>
          <w:rtl/>
        </w:rPr>
        <w:t>ריפוי בעסוק</w:t>
      </w:r>
      <w:r w:rsidRPr="00144DF9">
        <w:rPr>
          <w:rFonts w:hint="cs"/>
          <w:b w:val="0"/>
          <w:i/>
          <w:iCs/>
          <w:sz w:val="24"/>
          <w:rtl/>
        </w:rPr>
        <w:t xml:space="preserve"> </w:t>
      </w:r>
    </w:p>
    <w:p w:rsidR="00116712" w:rsidRDefault="00116712" w:rsidP="00144DF9">
      <w:pPr>
        <w:spacing w:line="276" w:lineRule="auto"/>
        <w:jc w:val="both"/>
        <w:rPr>
          <w:rFonts w:ascii="David" w:hAnsi="David"/>
          <w:sz w:val="24"/>
          <w:rtl/>
        </w:rPr>
      </w:pPr>
      <w:r w:rsidRPr="007F2DA2">
        <w:rPr>
          <w:rFonts w:ascii="David" w:hAnsi="David" w:hint="cs"/>
          <w:sz w:val="24"/>
          <w:rtl/>
        </w:rPr>
        <w:t xml:space="preserve">נערכה בקרה של שירות הריפוי בעיסוק, כחלק מהשירות הכללי של בית החולים, במטרה לבדוק את פריסת השירות במחלקות השונות ומתן מענים לצרכי המחלקות השונות. נבדקה  תרומתו לרווחת המטופל, פיתוח והדרכת צוות,  תיעוד ודיווח. </w:t>
      </w:r>
    </w:p>
    <w:p w:rsidR="00116712" w:rsidRDefault="00116712" w:rsidP="00144DF9">
      <w:pPr>
        <w:spacing w:line="276" w:lineRule="auto"/>
        <w:jc w:val="both"/>
        <w:rPr>
          <w:rFonts w:ascii="David" w:hAnsi="David"/>
          <w:sz w:val="24"/>
          <w:rtl/>
        </w:rPr>
      </w:pPr>
      <w:r>
        <w:rPr>
          <w:rFonts w:ascii="David" w:hAnsi="David" w:hint="cs"/>
          <w:sz w:val="24"/>
          <w:rtl/>
        </w:rPr>
        <w:t xml:space="preserve">שירות הריפוי בעיסוק ניתן לכל מחלקות בית החולים. מופעל חדר רב תכליתי במחלקות השונות, מועברים טיפולים פרטניים וקבוצתיים, מתבצעות הערכות תפקודיות ונערכים אבחונים. צוות הריפוי בעיסוק כותב דוחות לוועדת סל שיקום ומשתתף בוועדה, שותף בישיבות המחלקה, ברפורטים ולוקח חלק פעיל בעבודה הרב מקצועית. </w:t>
      </w:r>
    </w:p>
    <w:p w:rsidR="00116712" w:rsidRDefault="00116712" w:rsidP="00144DF9">
      <w:pPr>
        <w:spacing w:line="276" w:lineRule="auto"/>
        <w:jc w:val="both"/>
        <w:rPr>
          <w:rFonts w:ascii="David" w:hAnsi="David"/>
          <w:sz w:val="24"/>
          <w:rtl/>
        </w:rPr>
      </w:pPr>
      <w:r>
        <w:rPr>
          <w:rFonts w:ascii="David" w:hAnsi="David" w:hint="cs"/>
          <w:sz w:val="24"/>
          <w:rtl/>
        </w:rPr>
        <w:t xml:space="preserve">מאז הבקרה הקודמת אוישה המשרה במחלקת ילדים ונוער ובמחלקה הממושכת (ג'). </w:t>
      </w:r>
    </w:p>
    <w:p w:rsidR="00116712" w:rsidRPr="007F2DA2" w:rsidRDefault="00116712" w:rsidP="00144DF9">
      <w:pPr>
        <w:spacing w:line="276" w:lineRule="auto"/>
        <w:jc w:val="both"/>
        <w:rPr>
          <w:rFonts w:ascii="David" w:hAnsi="David"/>
          <w:sz w:val="24"/>
          <w:rtl/>
        </w:rPr>
      </w:pPr>
      <w:r>
        <w:rPr>
          <w:rFonts w:ascii="David" w:hAnsi="David" w:hint="cs"/>
          <w:b w:val="0"/>
          <w:bCs/>
          <w:sz w:val="24"/>
          <w:rtl/>
        </w:rPr>
        <w:t>במחלקת גברים סגורה</w:t>
      </w:r>
      <w:r>
        <w:rPr>
          <w:rFonts w:ascii="David" w:hAnsi="David" w:hint="cs"/>
          <w:sz w:val="24"/>
          <w:rtl/>
        </w:rPr>
        <w:t xml:space="preserve"> נעשה מאמץ לפתוח את חדר הריפוי בעיסוק לכלל מטופל המחלקה. מושם דגש רב על הזמנה של כלל מטופלי המחלקה לפעילויות יומיומית בחדר הפעילות, נעשה מאמץ מיוחד להשתמש בעיסוק כממתן, מווסת ומאפשר נתיב לרגיעה ועניין. </w:t>
      </w:r>
    </w:p>
    <w:p w:rsidR="00116712" w:rsidRDefault="00116712" w:rsidP="00144DF9">
      <w:pPr>
        <w:spacing w:line="276" w:lineRule="auto"/>
        <w:jc w:val="both"/>
        <w:rPr>
          <w:rFonts w:ascii="David" w:hAnsi="David"/>
          <w:sz w:val="24"/>
          <w:rtl/>
        </w:rPr>
      </w:pPr>
      <w:r>
        <w:rPr>
          <w:rFonts w:ascii="David" w:hAnsi="David" w:hint="cs"/>
          <w:b w:val="0"/>
          <w:bCs/>
          <w:sz w:val="24"/>
          <w:rtl/>
        </w:rPr>
        <w:t>במחלקת נשים סגורה</w:t>
      </w:r>
      <w:r>
        <w:rPr>
          <w:rFonts w:ascii="David" w:hAnsi="David" w:hint="cs"/>
          <w:sz w:val="24"/>
          <w:rtl/>
        </w:rPr>
        <w:t xml:space="preserve"> עיקר הטיפול הניתן בריפוי בעיסוק מכוון למציאה של עיסוק אפשרי, רצוי עיסוק מהנה או עיסוק משמעותי המאפשר  ביטוי אישי,  רגיעה עניין, ארגון וויסות. במחלקה זו חל שינוי קונספטואלי- גישה טיפולית הממקדת את הטיפול במרחב המחלקתי. תפיסה זו מחייבת הבנייה נוספת של דרכי ההתערבות ואמצעי הטיפול במסגרת המחלקה: יש להעשיר את אמצעי הטיפול שמאפשרים רגיעה וויסות עם הכנסה של ציוד נוסף כמחשבים נוספים, </w:t>
      </w:r>
      <w:proofErr w:type="spellStart"/>
      <w:r>
        <w:rPr>
          <w:rFonts w:ascii="David" w:hAnsi="David" w:hint="cs"/>
          <w:sz w:val="24"/>
          <w:rtl/>
        </w:rPr>
        <w:t>טבלטים</w:t>
      </w:r>
      <w:proofErr w:type="spellEnd"/>
      <w:r>
        <w:rPr>
          <w:rFonts w:ascii="David" w:hAnsi="David" w:hint="cs"/>
          <w:sz w:val="24"/>
          <w:rtl/>
        </w:rPr>
        <w:t xml:space="preserve">, אמצעים להאזנה למוזיקה, וכד'. </w:t>
      </w:r>
    </w:p>
    <w:p w:rsidR="00116712" w:rsidRDefault="00116712" w:rsidP="00144DF9">
      <w:pPr>
        <w:spacing w:line="276" w:lineRule="auto"/>
        <w:jc w:val="both"/>
        <w:rPr>
          <w:rFonts w:ascii="David" w:hAnsi="David"/>
          <w:sz w:val="24"/>
          <w:rtl/>
        </w:rPr>
      </w:pPr>
      <w:r>
        <w:rPr>
          <w:rFonts w:ascii="David" w:hAnsi="David" w:hint="cs"/>
          <w:sz w:val="24"/>
          <w:rtl/>
        </w:rPr>
        <w:t xml:space="preserve">יש צורך בבניה של פעילויות המכוונות להתנסות בתפקוד יום יומי במחלקה. כבר היום מעורבות המטופלות בתורניות בחדר האוכל ובקבוצת בישול. יש צורך בהמשך בניה של קשר הדוק עם מסגרות השיקום כבר עם השחרור מן המחלקה. </w:t>
      </w:r>
    </w:p>
    <w:p w:rsidR="00116712" w:rsidRDefault="00116712" w:rsidP="00144DF9">
      <w:pPr>
        <w:spacing w:line="276" w:lineRule="auto"/>
        <w:jc w:val="both"/>
        <w:rPr>
          <w:bCs/>
          <w:rtl/>
        </w:rPr>
      </w:pPr>
      <w:r>
        <w:rPr>
          <w:rFonts w:ascii="David" w:hAnsi="David" w:hint="cs"/>
          <w:b w:val="0"/>
          <w:bCs/>
          <w:sz w:val="24"/>
          <w:rtl/>
        </w:rPr>
        <w:t>במחלקה הממושכת</w:t>
      </w:r>
      <w:r>
        <w:rPr>
          <w:rFonts w:ascii="David" w:hAnsi="David" w:hint="cs"/>
          <w:sz w:val="24"/>
          <w:rtl/>
        </w:rPr>
        <w:t xml:space="preserve"> </w:t>
      </w:r>
      <w:r w:rsidRPr="0082756F">
        <w:rPr>
          <w:rFonts w:ascii="David" w:hAnsi="David" w:hint="cs"/>
          <w:b w:val="0"/>
          <w:bCs/>
          <w:sz w:val="24"/>
          <w:rtl/>
        </w:rPr>
        <w:t>ג</w:t>
      </w:r>
      <w:r>
        <w:rPr>
          <w:rFonts w:ascii="David" w:hAnsi="David" w:hint="cs"/>
          <w:sz w:val="24"/>
          <w:rtl/>
        </w:rPr>
        <w:t xml:space="preserve">' נכנסה </w:t>
      </w:r>
      <w:proofErr w:type="spellStart"/>
      <w:r>
        <w:rPr>
          <w:rFonts w:ascii="David" w:hAnsi="David" w:hint="cs"/>
          <w:sz w:val="24"/>
          <w:rtl/>
        </w:rPr>
        <w:t>מרב"ע</w:t>
      </w:r>
      <w:proofErr w:type="spellEnd"/>
      <w:r>
        <w:rPr>
          <w:rFonts w:ascii="David" w:hAnsi="David" w:hint="cs"/>
          <w:sz w:val="24"/>
          <w:rtl/>
        </w:rPr>
        <w:t xml:space="preserve"> שעושה כיום סקר של הערכת צרכים ומוקדים להתערבות בריפוי בעיסוק. במסגרתו נערכים אבחונים המאפשרים התאמת מיטבית של ההתערבות הנדרשת בריפוי בעיסוק. החל פרויקט של יצירת לוחות אישיים המאפשרים מרחב לביטוי עצמי וחיפוש אחר הייחודיות והצרכים היום יומיים של כל מטופל ומטופל.</w:t>
      </w:r>
    </w:p>
    <w:p w:rsidR="007236EA" w:rsidRDefault="007236EA" w:rsidP="00144DF9">
      <w:pPr>
        <w:spacing w:line="276" w:lineRule="auto"/>
        <w:jc w:val="both"/>
        <w:rPr>
          <w:rFonts w:hint="cs"/>
          <w:b w:val="0"/>
          <w:i/>
          <w:iCs/>
          <w:sz w:val="24"/>
          <w:u w:val="single"/>
          <w:rtl/>
        </w:rPr>
      </w:pPr>
    </w:p>
    <w:p w:rsidR="00B514ED" w:rsidRPr="00A502E7" w:rsidRDefault="00B514ED" w:rsidP="00144DF9">
      <w:pPr>
        <w:spacing w:line="276" w:lineRule="auto"/>
        <w:jc w:val="both"/>
        <w:rPr>
          <w:rFonts w:hint="cs"/>
          <w:b w:val="0"/>
          <w:i/>
          <w:iCs/>
          <w:sz w:val="24"/>
          <w:u w:val="single"/>
          <w:rtl/>
        </w:rPr>
      </w:pPr>
      <w:r w:rsidRPr="00A502E7">
        <w:rPr>
          <w:rFonts w:hint="cs"/>
          <w:b w:val="0"/>
          <w:i/>
          <w:iCs/>
          <w:sz w:val="24"/>
          <w:u w:val="single"/>
          <w:rtl/>
        </w:rPr>
        <w:t>בתגובת בית החולים נמסר כי:</w:t>
      </w:r>
    </w:p>
    <w:p w:rsidR="00B514ED" w:rsidRDefault="00B514ED" w:rsidP="00144DF9">
      <w:pPr>
        <w:pStyle w:val="NormalWeb"/>
        <w:numPr>
          <w:ilvl w:val="0"/>
          <w:numId w:val="46"/>
        </w:numPr>
        <w:shd w:val="clear" w:color="auto" w:fill="FFFFFF"/>
        <w:bidi/>
        <w:spacing w:before="0" w:beforeAutospacing="0" w:after="0" w:afterAutospacing="0" w:line="276" w:lineRule="auto"/>
        <w:ind w:left="368" w:hanging="284"/>
        <w:jc w:val="both"/>
        <w:rPr>
          <w:rFonts w:cs="David" w:hint="cs"/>
          <w:b/>
          <w:i/>
          <w:iCs/>
        </w:rPr>
      </w:pPr>
      <w:r w:rsidRPr="00B514ED">
        <w:rPr>
          <w:rFonts w:cs="David" w:hint="cs"/>
          <w:b/>
          <w:i/>
          <w:iCs/>
          <w:u w:val="single"/>
          <w:rtl/>
        </w:rPr>
        <w:t>מחלקת נשים</w:t>
      </w:r>
      <w:r w:rsidRPr="00B514ED">
        <w:rPr>
          <w:rFonts w:cs="David" w:hint="cs"/>
          <w:b/>
          <w:i/>
          <w:iCs/>
          <w:rtl/>
        </w:rPr>
        <w:t xml:space="preserve"> </w:t>
      </w:r>
      <w:r w:rsidRPr="00B514ED">
        <w:rPr>
          <w:rFonts w:cs="David"/>
          <w:b/>
          <w:i/>
          <w:iCs/>
          <w:rtl/>
        </w:rPr>
        <w:t>–</w:t>
      </w:r>
      <w:r w:rsidRPr="00B514ED">
        <w:rPr>
          <w:rFonts w:cs="David" w:hint="cs"/>
          <w:b/>
          <w:i/>
          <w:iCs/>
          <w:rtl/>
        </w:rPr>
        <w:t xml:space="preserve"> נעשו שינויים להכנסת מדרג פעילויות לכל מגוון הרמות במחלקה, באמצעות עמדות נוספות והכנסת </w:t>
      </w:r>
      <w:proofErr w:type="spellStart"/>
      <w:r w:rsidRPr="00B514ED">
        <w:rPr>
          <w:rFonts w:cs="David" w:hint="cs"/>
          <w:b/>
          <w:i/>
          <w:iCs/>
          <w:rtl/>
        </w:rPr>
        <w:t>מפעלון</w:t>
      </w:r>
      <w:proofErr w:type="spellEnd"/>
      <w:r w:rsidRPr="00B514ED">
        <w:rPr>
          <w:rFonts w:cs="David" w:hint="cs"/>
          <w:b/>
          <w:i/>
          <w:iCs/>
          <w:rtl/>
        </w:rPr>
        <w:t xml:space="preserve"> לתוך המחלקה.</w:t>
      </w:r>
    </w:p>
    <w:p w:rsidR="00B514ED" w:rsidRDefault="00B514ED" w:rsidP="00144DF9">
      <w:pPr>
        <w:pStyle w:val="NormalWeb"/>
        <w:numPr>
          <w:ilvl w:val="0"/>
          <w:numId w:val="46"/>
        </w:numPr>
        <w:shd w:val="clear" w:color="auto" w:fill="FFFFFF"/>
        <w:bidi/>
        <w:spacing w:before="0" w:beforeAutospacing="0" w:after="0" w:afterAutospacing="0" w:line="276" w:lineRule="auto"/>
        <w:ind w:left="368" w:hanging="284"/>
        <w:jc w:val="both"/>
        <w:rPr>
          <w:rFonts w:cs="David" w:hint="cs"/>
          <w:b/>
          <w:i/>
          <w:iCs/>
        </w:rPr>
      </w:pPr>
      <w:r>
        <w:rPr>
          <w:rFonts w:cs="David" w:hint="cs"/>
          <w:b/>
          <w:i/>
          <w:iCs/>
          <w:u w:val="single"/>
          <w:rtl/>
        </w:rPr>
        <w:t xml:space="preserve">תיעוד ודיווח </w:t>
      </w:r>
      <w:r>
        <w:rPr>
          <w:rFonts w:cs="David"/>
          <w:b/>
          <w:i/>
          <w:iCs/>
          <w:rtl/>
        </w:rPr>
        <w:t>–</w:t>
      </w:r>
      <w:r>
        <w:rPr>
          <w:rFonts w:cs="David" w:hint="cs"/>
          <w:b/>
          <w:i/>
          <w:iCs/>
          <w:rtl/>
        </w:rPr>
        <w:t xml:space="preserve"> מכתבי </w:t>
      </w:r>
      <w:proofErr w:type="spellStart"/>
      <w:r>
        <w:rPr>
          <w:rFonts w:cs="David" w:hint="cs"/>
          <w:b/>
          <w:i/>
          <w:iCs/>
          <w:rtl/>
        </w:rPr>
        <w:t>שיחרור</w:t>
      </w:r>
      <w:proofErr w:type="spellEnd"/>
      <w:r w:rsidR="007236EA">
        <w:rPr>
          <w:rFonts w:cs="David" w:hint="cs"/>
          <w:b/>
          <w:i/>
          <w:iCs/>
          <w:rtl/>
        </w:rPr>
        <w:t xml:space="preserve"> לא כוללים סיכום של מרפאה בעיסוק. הנושא הועבר לטיפול עם הרופאים במחלקה. חודדו הנחיות על קיום תיעוד מקצועי ותקין בתחום</w:t>
      </w:r>
    </w:p>
    <w:p w:rsidR="007236EA" w:rsidRPr="00B514ED" w:rsidRDefault="007236EA" w:rsidP="00144DF9">
      <w:pPr>
        <w:pStyle w:val="NormalWeb"/>
        <w:numPr>
          <w:ilvl w:val="0"/>
          <w:numId w:val="46"/>
        </w:numPr>
        <w:shd w:val="clear" w:color="auto" w:fill="FFFFFF"/>
        <w:bidi/>
        <w:spacing w:before="0" w:beforeAutospacing="0" w:after="0" w:afterAutospacing="0" w:line="276" w:lineRule="auto"/>
        <w:ind w:left="368" w:hanging="284"/>
        <w:jc w:val="both"/>
        <w:rPr>
          <w:rFonts w:cs="David" w:hint="cs"/>
          <w:b/>
          <w:i/>
          <w:iCs/>
          <w:rtl/>
        </w:rPr>
      </w:pPr>
      <w:r>
        <w:rPr>
          <w:rFonts w:cs="David" w:hint="cs"/>
          <w:b/>
          <w:i/>
          <w:iCs/>
          <w:rtl/>
        </w:rPr>
        <w:t xml:space="preserve">כוח אדם </w:t>
      </w:r>
      <w:r>
        <w:rPr>
          <w:rFonts w:cs="David"/>
          <w:b/>
          <w:i/>
          <w:iCs/>
          <w:rtl/>
        </w:rPr>
        <w:t>–</w:t>
      </w:r>
      <w:r>
        <w:rPr>
          <w:rFonts w:cs="David" w:hint="cs"/>
          <w:b/>
          <w:i/>
          <w:iCs/>
          <w:rtl/>
        </w:rPr>
        <w:t xml:space="preserve"> ממשיכים המאמצים לאייש את התקנים.</w:t>
      </w:r>
    </w:p>
    <w:p w:rsidR="00144DF9" w:rsidRDefault="00144DF9" w:rsidP="00144DF9">
      <w:pPr>
        <w:pStyle w:val="NormalWeb"/>
        <w:shd w:val="clear" w:color="auto" w:fill="FFFFFF"/>
        <w:bidi/>
        <w:spacing w:before="0" w:beforeAutospacing="0" w:after="150" w:afterAutospacing="0" w:line="276" w:lineRule="auto"/>
        <w:jc w:val="both"/>
        <w:rPr>
          <w:rFonts w:cs="David" w:hint="cs"/>
          <w:bCs/>
          <w:rtl/>
        </w:rPr>
      </w:pPr>
    </w:p>
    <w:p w:rsidR="00116712" w:rsidRDefault="00116712" w:rsidP="00144DF9">
      <w:pPr>
        <w:pStyle w:val="NormalWeb"/>
        <w:shd w:val="clear" w:color="auto" w:fill="FFFFFF"/>
        <w:bidi/>
        <w:spacing w:before="0" w:beforeAutospacing="0" w:after="150" w:afterAutospacing="0" w:line="276" w:lineRule="auto"/>
        <w:jc w:val="both"/>
        <w:rPr>
          <w:rFonts w:cs="David" w:hint="cs"/>
          <w:b/>
          <w:bCs/>
          <w:rtl/>
        </w:rPr>
      </w:pPr>
      <w:r w:rsidRPr="002F68B9">
        <w:rPr>
          <w:rFonts w:cs="David" w:hint="cs"/>
          <w:bCs/>
          <w:rtl/>
        </w:rPr>
        <w:t>יש לפעול לתיקון הליקויים על פי ההנחיות לביצוע בגוף הדוח.</w:t>
      </w:r>
    </w:p>
    <w:p w:rsidR="00144DF9" w:rsidRDefault="00144DF9" w:rsidP="00144DF9">
      <w:pPr>
        <w:pStyle w:val="NormalWeb"/>
        <w:shd w:val="clear" w:color="auto" w:fill="FFFFFF"/>
        <w:bidi/>
        <w:spacing w:before="0" w:beforeAutospacing="0" w:after="150" w:afterAutospacing="0" w:line="276" w:lineRule="auto"/>
        <w:jc w:val="both"/>
        <w:rPr>
          <w:rFonts w:cs="David"/>
          <w:b/>
          <w:bCs/>
          <w:rtl/>
        </w:rPr>
      </w:pPr>
    </w:p>
    <w:p w:rsidR="00144DF9" w:rsidRPr="00144DF9" w:rsidRDefault="00144DF9" w:rsidP="00144DF9">
      <w:pPr>
        <w:numPr>
          <w:ilvl w:val="0"/>
          <w:numId w:val="39"/>
        </w:numPr>
        <w:spacing w:line="276" w:lineRule="auto"/>
        <w:rPr>
          <w:rFonts w:hint="cs"/>
          <w:b w:val="0"/>
          <w:i/>
          <w:iCs/>
          <w:sz w:val="24"/>
        </w:rPr>
      </w:pPr>
    </w:p>
    <w:p w:rsidR="00144DF9" w:rsidRPr="00144DF9" w:rsidRDefault="00144DF9" w:rsidP="00144DF9">
      <w:pPr>
        <w:spacing w:line="276" w:lineRule="auto"/>
        <w:ind w:left="142"/>
        <w:rPr>
          <w:rFonts w:hint="cs"/>
          <w:b w:val="0"/>
          <w:i/>
          <w:iCs/>
          <w:sz w:val="24"/>
        </w:rPr>
      </w:pPr>
    </w:p>
    <w:p w:rsidR="00144DF9" w:rsidRPr="00144DF9" w:rsidRDefault="00144DF9" w:rsidP="00144DF9">
      <w:pPr>
        <w:spacing w:line="276" w:lineRule="auto"/>
        <w:ind w:left="142"/>
        <w:rPr>
          <w:rFonts w:hint="cs"/>
          <w:b w:val="0"/>
          <w:i/>
          <w:iCs/>
          <w:sz w:val="24"/>
        </w:rPr>
      </w:pPr>
    </w:p>
    <w:p w:rsidR="00144DF9" w:rsidRPr="00144DF9" w:rsidRDefault="00144DF9" w:rsidP="00144DF9">
      <w:pPr>
        <w:spacing w:line="276" w:lineRule="auto"/>
        <w:ind w:left="142"/>
        <w:rPr>
          <w:rFonts w:hint="cs"/>
          <w:b w:val="0"/>
          <w:i/>
          <w:iCs/>
          <w:sz w:val="24"/>
        </w:rPr>
      </w:pPr>
    </w:p>
    <w:p w:rsidR="00144DF9" w:rsidRPr="00144DF9" w:rsidRDefault="00144DF9" w:rsidP="00144DF9">
      <w:pPr>
        <w:spacing w:line="276" w:lineRule="auto"/>
        <w:ind w:left="142"/>
        <w:rPr>
          <w:rFonts w:hint="cs"/>
          <w:b w:val="0"/>
          <w:i/>
          <w:iCs/>
          <w:sz w:val="24"/>
        </w:rPr>
      </w:pPr>
    </w:p>
    <w:p w:rsidR="00116712" w:rsidRPr="00144DF9" w:rsidRDefault="00116712" w:rsidP="00144DF9">
      <w:pPr>
        <w:numPr>
          <w:ilvl w:val="0"/>
          <w:numId w:val="39"/>
        </w:numPr>
        <w:spacing w:line="276" w:lineRule="auto"/>
        <w:rPr>
          <w:b w:val="0"/>
          <w:i/>
          <w:iCs/>
          <w:sz w:val="24"/>
        </w:rPr>
      </w:pPr>
      <w:r w:rsidRPr="00144DF9">
        <w:rPr>
          <w:rFonts w:hint="cs"/>
          <w:bCs/>
          <w:i/>
          <w:iCs/>
          <w:sz w:val="24"/>
          <w:u w:val="single"/>
          <w:rtl/>
        </w:rPr>
        <w:t>תזונה:</w:t>
      </w:r>
      <w:r w:rsidRPr="00144DF9">
        <w:rPr>
          <w:rFonts w:hint="cs"/>
          <w:b w:val="0"/>
          <w:i/>
          <w:iCs/>
          <w:sz w:val="24"/>
          <w:rtl/>
        </w:rPr>
        <w:t xml:space="preserve"> </w:t>
      </w:r>
    </w:p>
    <w:p w:rsidR="00116712" w:rsidRPr="00221578" w:rsidRDefault="00116712" w:rsidP="00144DF9">
      <w:pPr>
        <w:spacing w:line="276" w:lineRule="auto"/>
        <w:jc w:val="both"/>
        <w:rPr>
          <w:sz w:val="24"/>
          <w:rtl/>
        </w:rPr>
      </w:pPr>
      <w:r>
        <w:rPr>
          <w:rFonts w:hint="cs"/>
          <w:sz w:val="24"/>
          <w:rtl/>
        </w:rPr>
        <w:t xml:space="preserve">בבקרה זו </w:t>
      </w:r>
      <w:r w:rsidRPr="00221578">
        <w:rPr>
          <w:rFonts w:hint="cs"/>
          <w:sz w:val="24"/>
          <w:rtl/>
        </w:rPr>
        <w:t>נבדקו</w:t>
      </w:r>
      <w:r>
        <w:rPr>
          <w:rFonts w:hint="cs"/>
          <w:sz w:val="24"/>
          <w:rtl/>
        </w:rPr>
        <w:t>: עבודת הדיאטנית החדשה, מערך המזון,</w:t>
      </w:r>
      <w:r w:rsidRPr="00221578">
        <w:rPr>
          <w:rFonts w:hint="cs"/>
          <w:sz w:val="24"/>
          <w:rtl/>
        </w:rPr>
        <w:t xml:space="preserve"> תיקים רפואיים ותצפית על ארוחת צהריים </w:t>
      </w:r>
      <w:r>
        <w:rPr>
          <w:rFonts w:hint="cs"/>
          <w:sz w:val="24"/>
          <w:rtl/>
        </w:rPr>
        <w:t xml:space="preserve">במחלקה של האוטיזם, </w:t>
      </w:r>
      <w:r w:rsidRPr="00221578">
        <w:rPr>
          <w:rFonts w:hint="cs"/>
          <w:sz w:val="24"/>
          <w:rtl/>
        </w:rPr>
        <w:t>תיקים רפואיים במחלק</w:t>
      </w:r>
      <w:r>
        <w:rPr>
          <w:rFonts w:hint="cs"/>
          <w:sz w:val="24"/>
          <w:rtl/>
        </w:rPr>
        <w:t>ות</w:t>
      </w:r>
      <w:r w:rsidRPr="00221578">
        <w:rPr>
          <w:rFonts w:hint="cs"/>
          <w:sz w:val="24"/>
          <w:rtl/>
        </w:rPr>
        <w:t xml:space="preserve"> </w:t>
      </w:r>
      <w:r>
        <w:rPr>
          <w:rFonts w:hint="cs"/>
          <w:sz w:val="24"/>
          <w:rtl/>
        </w:rPr>
        <w:t xml:space="preserve">א נשים סגורה, ג' פתוחה וממכר מזון בבית החולים </w:t>
      </w:r>
      <w:r>
        <w:rPr>
          <w:sz w:val="24"/>
          <w:rtl/>
        </w:rPr>
        <w:t>–</w:t>
      </w:r>
      <w:r>
        <w:rPr>
          <w:rFonts w:hint="cs"/>
          <w:sz w:val="24"/>
          <w:rtl/>
        </w:rPr>
        <w:t xml:space="preserve"> קפיטריה ומכונות.</w:t>
      </w:r>
    </w:p>
    <w:p w:rsidR="00116712" w:rsidRDefault="00116712" w:rsidP="00144DF9">
      <w:pPr>
        <w:spacing w:line="276" w:lineRule="auto"/>
        <w:jc w:val="both"/>
        <w:rPr>
          <w:bCs/>
          <w:sz w:val="24"/>
          <w:rtl/>
        </w:rPr>
      </w:pPr>
    </w:p>
    <w:p w:rsidR="00116712" w:rsidRDefault="00116712" w:rsidP="00144DF9">
      <w:pPr>
        <w:spacing w:line="276" w:lineRule="auto"/>
        <w:rPr>
          <w:sz w:val="24"/>
          <w:rtl/>
        </w:rPr>
      </w:pPr>
      <w:r>
        <w:rPr>
          <w:rFonts w:hint="cs"/>
          <w:sz w:val="24"/>
          <w:rtl/>
        </w:rPr>
        <w:t>מאז הבקרה הקודמת הצטרפה דיאטנית לבית החולים.</w:t>
      </w:r>
    </w:p>
    <w:p w:rsidR="00116712" w:rsidRDefault="00116712" w:rsidP="00144DF9">
      <w:pPr>
        <w:spacing w:line="276" w:lineRule="auto"/>
        <w:rPr>
          <w:sz w:val="24"/>
          <w:rtl/>
        </w:rPr>
      </w:pPr>
      <w:r>
        <w:rPr>
          <w:rFonts w:hint="cs"/>
          <w:sz w:val="24"/>
          <w:rtl/>
        </w:rPr>
        <w:t xml:space="preserve">בהתאם לאפשרות המשרה של הדיאטנית, חלק מהמטופלים זוכים לטיפול תזונתי מקצועי ואיכותי אישי וקבוצתי. </w:t>
      </w:r>
    </w:p>
    <w:p w:rsidR="00116712" w:rsidRDefault="00116712" w:rsidP="00144DF9">
      <w:pPr>
        <w:spacing w:line="276" w:lineRule="auto"/>
        <w:rPr>
          <w:sz w:val="24"/>
          <w:rtl/>
        </w:rPr>
      </w:pPr>
      <w:r>
        <w:rPr>
          <w:rFonts w:hint="cs"/>
          <w:sz w:val="24"/>
          <w:rtl/>
        </w:rPr>
        <w:t xml:space="preserve">הדיאטנית עורכת סיורי עבודה קבועים בכל המחלקות עם סגן מנהל בית החולים והאחות הראשית. </w:t>
      </w:r>
    </w:p>
    <w:p w:rsidR="00116712" w:rsidRDefault="00116712" w:rsidP="00144DF9">
      <w:pPr>
        <w:spacing w:line="276" w:lineRule="auto"/>
        <w:rPr>
          <w:sz w:val="24"/>
          <w:rtl/>
        </w:rPr>
      </w:pPr>
      <w:r>
        <w:rPr>
          <w:rFonts w:hint="cs"/>
          <w:sz w:val="24"/>
          <w:rtl/>
        </w:rPr>
        <w:t xml:space="preserve">המתכונים לא נותחו תזונתית. </w:t>
      </w:r>
      <w:r w:rsidRPr="008B76E5">
        <w:rPr>
          <w:rFonts w:hint="cs"/>
          <w:sz w:val="24"/>
          <w:rtl/>
        </w:rPr>
        <w:t xml:space="preserve">לא </w:t>
      </w:r>
      <w:r>
        <w:rPr>
          <w:rFonts w:hint="cs"/>
          <w:sz w:val="24"/>
          <w:rtl/>
        </w:rPr>
        <w:t>נעשה סקר שביעות רצון לפחות בשנה. אין דיווחים שוטפים להנהלת בית החולים על עבודת הדיאטנית.</w:t>
      </w:r>
      <w:r w:rsidRPr="008B76E5">
        <w:rPr>
          <w:rFonts w:hint="cs"/>
          <w:sz w:val="24"/>
          <w:rtl/>
        </w:rPr>
        <w:t xml:space="preserve"> </w:t>
      </w:r>
    </w:p>
    <w:p w:rsidR="00116712" w:rsidRDefault="00116712" w:rsidP="00144DF9">
      <w:pPr>
        <w:spacing w:line="276" w:lineRule="auto"/>
        <w:rPr>
          <w:sz w:val="24"/>
          <w:rtl/>
        </w:rPr>
      </w:pPr>
      <w:r>
        <w:rPr>
          <w:rFonts w:hint="cs"/>
          <w:sz w:val="24"/>
          <w:rtl/>
        </w:rPr>
        <w:t>ממכר המזון בבית החולים אינו תואם את הנדרש לפי נוהל 8/2014.</w:t>
      </w:r>
    </w:p>
    <w:p w:rsidR="007236EA" w:rsidRDefault="007236EA" w:rsidP="00144DF9">
      <w:pPr>
        <w:spacing w:line="276" w:lineRule="auto"/>
        <w:jc w:val="both"/>
        <w:rPr>
          <w:rFonts w:hint="cs"/>
          <w:bCs/>
          <w:sz w:val="24"/>
          <w:rtl/>
        </w:rPr>
      </w:pPr>
    </w:p>
    <w:p w:rsidR="007236EA" w:rsidRPr="00A502E7" w:rsidRDefault="007236EA" w:rsidP="00144DF9">
      <w:pPr>
        <w:spacing w:line="276" w:lineRule="auto"/>
        <w:jc w:val="both"/>
        <w:rPr>
          <w:rFonts w:hint="cs"/>
          <w:b w:val="0"/>
          <w:i/>
          <w:iCs/>
          <w:sz w:val="24"/>
          <w:u w:val="single"/>
          <w:rtl/>
        </w:rPr>
      </w:pPr>
      <w:r w:rsidRPr="00A502E7">
        <w:rPr>
          <w:rFonts w:hint="cs"/>
          <w:b w:val="0"/>
          <w:i/>
          <w:iCs/>
          <w:sz w:val="24"/>
          <w:u w:val="single"/>
          <w:rtl/>
        </w:rPr>
        <w:t>בתגובת בית החולים נמסר כי:</w:t>
      </w:r>
    </w:p>
    <w:p w:rsidR="007236EA" w:rsidRPr="007236EA" w:rsidRDefault="007236EA" w:rsidP="00144DF9">
      <w:pPr>
        <w:pStyle w:val="aa"/>
        <w:numPr>
          <w:ilvl w:val="0"/>
          <w:numId w:val="46"/>
        </w:numPr>
        <w:spacing w:line="276" w:lineRule="auto"/>
        <w:ind w:left="368" w:hanging="284"/>
        <w:jc w:val="both"/>
        <w:rPr>
          <w:rFonts w:hint="cs"/>
          <w:b w:val="0"/>
          <w:i/>
          <w:iCs/>
          <w:sz w:val="24"/>
        </w:rPr>
      </w:pPr>
      <w:r w:rsidRPr="007236EA">
        <w:rPr>
          <w:rFonts w:hint="cs"/>
          <w:b w:val="0"/>
          <w:i/>
          <w:iCs/>
          <w:sz w:val="24"/>
          <w:rtl/>
        </w:rPr>
        <w:t>גודל המשרה של הדיאטנית מקשה על ביצוע עבודה לפי נהלי משרד הבריות</w:t>
      </w:r>
    </w:p>
    <w:p w:rsidR="007236EA" w:rsidRPr="007236EA" w:rsidRDefault="007236EA" w:rsidP="00144DF9">
      <w:pPr>
        <w:pStyle w:val="aa"/>
        <w:numPr>
          <w:ilvl w:val="0"/>
          <w:numId w:val="46"/>
        </w:numPr>
        <w:spacing w:line="276" w:lineRule="auto"/>
        <w:ind w:left="368" w:hanging="284"/>
        <w:jc w:val="both"/>
        <w:rPr>
          <w:rFonts w:hint="cs"/>
          <w:b w:val="0"/>
          <w:i/>
          <w:iCs/>
          <w:sz w:val="24"/>
        </w:rPr>
      </w:pPr>
      <w:r w:rsidRPr="007236EA">
        <w:rPr>
          <w:rFonts w:hint="cs"/>
          <w:b w:val="0"/>
          <w:i/>
          <w:iCs/>
          <w:sz w:val="24"/>
          <w:rtl/>
        </w:rPr>
        <w:t>נעשה סקר שביעות רצון.</w:t>
      </w:r>
    </w:p>
    <w:p w:rsidR="007236EA" w:rsidRPr="007236EA" w:rsidRDefault="007236EA" w:rsidP="00144DF9">
      <w:pPr>
        <w:pStyle w:val="aa"/>
        <w:numPr>
          <w:ilvl w:val="0"/>
          <w:numId w:val="46"/>
        </w:numPr>
        <w:spacing w:line="276" w:lineRule="auto"/>
        <w:ind w:left="368" w:hanging="284"/>
        <w:jc w:val="both"/>
        <w:rPr>
          <w:rFonts w:hint="cs"/>
          <w:b w:val="0"/>
          <w:i/>
          <w:iCs/>
          <w:sz w:val="24"/>
          <w:rtl/>
        </w:rPr>
      </w:pPr>
      <w:r w:rsidRPr="007236EA">
        <w:rPr>
          <w:rFonts w:hint="cs"/>
          <w:b w:val="0"/>
          <w:i/>
          <w:iCs/>
          <w:sz w:val="24"/>
          <w:rtl/>
        </w:rPr>
        <w:t>הנחיות לתיקון מטופלים בהדרגתיות</w:t>
      </w:r>
    </w:p>
    <w:p w:rsidR="007236EA" w:rsidRDefault="007236EA" w:rsidP="00144DF9">
      <w:pPr>
        <w:spacing w:line="276" w:lineRule="auto"/>
        <w:jc w:val="both"/>
        <w:rPr>
          <w:rFonts w:hint="cs"/>
          <w:bCs/>
          <w:sz w:val="24"/>
          <w:rtl/>
        </w:rPr>
      </w:pPr>
    </w:p>
    <w:p w:rsidR="00116712" w:rsidRPr="004313D3" w:rsidRDefault="00116712" w:rsidP="00144DF9">
      <w:pPr>
        <w:spacing w:line="276" w:lineRule="auto"/>
        <w:jc w:val="both"/>
        <w:rPr>
          <w:b w:val="0"/>
          <w:bCs/>
          <w:sz w:val="24"/>
          <w:rtl/>
        </w:rPr>
      </w:pPr>
      <w:r w:rsidRPr="004313D3">
        <w:rPr>
          <w:rFonts w:hint="cs"/>
          <w:bCs/>
          <w:sz w:val="24"/>
          <w:rtl/>
        </w:rPr>
        <w:t>יש לפעול לתיקון הליקויים על פי ההנחיות לביצוע בגוף הדוח.</w:t>
      </w:r>
    </w:p>
    <w:p w:rsidR="00116712" w:rsidRDefault="00116712" w:rsidP="00144DF9">
      <w:pPr>
        <w:spacing w:line="276" w:lineRule="auto"/>
        <w:rPr>
          <w:bCs/>
          <w:sz w:val="28"/>
          <w:szCs w:val="28"/>
          <w:u w:val="single"/>
          <w:rtl/>
        </w:rPr>
      </w:pPr>
    </w:p>
    <w:p w:rsidR="00116712" w:rsidRDefault="00116712" w:rsidP="00144DF9">
      <w:pPr>
        <w:numPr>
          <w:ilvl w:val="0"/>
          <w:numId w:val="43"/>
        </w:numPr>
        <w:spacing w:line="276" w:lineRule="auto"/>
        <w:ind w:left="43" w:firstLine="142"/>
        <w:jc w:val="both"/>
        <w:rPr>
          <w:rFonts w:hint="cs"/>
          <w:i/>
          <w:iCs/>
          <w:color w:val="000000"/>
          <w:sz w:val="24"/>
        </w:rPr>
      </w:pPr>
      <w:r w:rsidRPr="00144DF9">
        <w:rPr>
          <w:rFonts w:hint="cs"/>
          <w:bCs/>
          <w:i/>
          <w:iCs/>
          <w:color w:val="000000"/>
          <w:sz w:val="24"/>
          <w:u w:val="single"/>
          <w:rtl/>
        </w:rPr>
        <w:t>בקרה בתחום אוטיזם</w:t>
      </w:r>
    </w:p>
    <w:p w:rsidR="00144DF9" w:rsidRPr="00144DF9" w:rsidRDefault="00144DF9" w:rsidP="00144DF9">
      <w:pPr>
        <w:spacing w:line="276" w:lineRule="auto"/>
        <w:ind w:left="185"/>
        <w:jc w:val="both"/>
        <w:rPr>
          <w:i/>
          <w:iCs/>
          <w:color w:val="000000"/>
          <w:sz w:val="24"/>
        </w:rPr>
      </w:pPr>
    </w:p>
    <w:p w:rsidR="00116712" w:rsidRPr="009A160C" w:rsidRDefault="00116712" w:rsidP="00144DF9">
      <w:pPr>
        <w:spacing w:line="276" w:lineRule="auto"/>
        <w:ind w:left="84"/>
        <w:jc w:val="both"/>
        <w:rPr>
          <w:rtl/>
        </w:rPr>
      </w:pPr>
      <w:r>
        <w:rPr>
          <w:rFonts w:hint="cs"/>
          <w:rtl/>
        </w:rPr>
        <w:t>ה</w:t>
      </w:r>
      <w:r w:rsidRPr="009A160C">
        <w:rPr>
          <w:rtl/>
        </w:rPr>
        <w:t xml:space="preserve">בקרה </w:t>
      </w:r>
      <w:r>
        <w:rPr>
          <w:rFonts w:hint="cs"/>
          <w:rtl/>
        </w:rPr>
        <w:t>נערכה</w:t>
      </w:r>
      <w:r w:rsidRPr="009A160C">
        <w:rPr>
          <w:rtl/>
        </w:rPr>
        <w:t xml:space="preserve"> במסגרת הבקרה לחידוש רישיון של מרכז הירושלמי </w:t>
      </w:r>
      <w:r>
        <w:rPr>
          <w:rFonts w:hint="cs"/>
          <w:rtl/>
        </w:rPr>
        <w:t>לבריאות הנפש</w:t>
      </w:r>
      <w:r w:rsidRPr="009A160C">
        <w:rPr>
          <w:rtl/>
        </w:rPr>
        <w:t xml:space="preserve">. בקרה קודמת נערכה ע"י המחלקה לאוטיזם וצוות הפסיכיאטר המחוזי ירושלים ב- </w:t>
      </w:r>
      <w:r>
        <w:rPr>
          <w:rFonts w:hint="cs"/>
          <w:rtl/>
        </w:rPr>
        <w:t>20/12/2015</w:t>
      </w:r>
      <w:r w:rsidRPr="009A160C">
        <w:rPr>
          <w:rtl/>
        </w:rPr>
        <w:t>.</w:t>
      </w:r>
    </w:p>
    <w:p w:rsidR="00116712" w:rsidRPr="00340439" w:rsidRDefault="00116712" w:rsidP="00144DF9">
      <w:pPr>
        <w:spacing w:line="276" w:lineRule="auto"/>
        <w:ind w:left="84"/>
        <w:jc w:val="both"/>
        <w:rPr>
          <w:rtl/>
        </w:rPr>
      </w:pPr>
      <w:r w:rsidRPr="009A160C">
        <w:rPr>
          <w:rFonts w:hint="cs"/>
          <w:rtl/>
        </w:rPr>
        <w:t xml:space="preserve">חזון צוות המחלקה </w:t>
      </w:r>
      <w:r>
        <w:rPr>
          <w:rFonts w:hint="cs"/>
          <w:rtl/>
        </w:rPr>
        <w:t xml:space="preserve">הינו התמחות באוטיזם ושילוב טיפולים על בסיס וויסות תחושתי, לצורך יצירת </w:t>
      </w:r>
      <w:proofErr w:type="spellStart"/>
      <w:r>
        <w:rPr>
          <w:rFonts w:hint="cs"/>
          <w:rtl/>
        </w:rPr>
        <w:t>תוכניות</w:t>
      </w:r>
      <w:proofErr w:type="spellEnd"/>
      <w:r>
        <w:rPr>
          <w:rFonts w:hint="cs"/>
          <w:rtl/>
        </w:rPr>
        <w:t xml:space="preserve"> טיפול אישיות המותאמות לצרכיהם המיוחדים של המטופלים. לצורך כך, עבר צוות המחלקה השתלמות משותפת בנושא מודל </w:t>
      </w:r>
      <w:r>
        <w:t>PIVOT</w:t>
      </w:r>
      <w:r>
        <w:rPr>
          <w:rFonts w:hint="cs"/>
          <w:rtl/>
        </w:rPr>
        <w:t xml:space="preserve">- מודל עבודה לצוות רב מקצועי בגישה האקולוגית </w:t>
      </w:r>
      <w:r>
        <w:t>PARTICIPATION IN VULNERABILITY OCCUPATIONAL THERAPY</w:t>
      </w:r>
      <w:r>
        <w:rPr>
          <w:rFonts w:hint="cs"/>
          <w:rtl/>
        </w:rPr>
        <w:t>.</w:t>
      </w:r>
    </w:p>
    <w:p w:rsidR="00116712" w:rsidRDefault="00116712" w:rsidP="00144DF9">
      <w:pPr>
        <w:spacing w:line="276" w:lineRule="auto"/>
        <w:ind w:left="84"/>
        <w:jc w:val="both"/>
        <w:rPr>
          <w:rtl/>
        </w:rPr>
      </w:pPr>
      <w:r>
        <w:rPr>
          <w:rFonts w:hint="cs"/>
          <w:rtl/>
        </w:rPr>
        <w:t xml:space="preserve">צוות המחלקה פעל לשחרור חולים שאושפזו במחלקה ללא אבחנה של אוטיזם ונכון להיום כל המטופלים במחלקה הם על רצף האוטיזם. </w:t>
      </w:r>
    </w:p>
    <w:p w:rsidR="00116712" w:rsidRDefault="00116712" w:rsidP="00144DF9">
      <w:pPr>
        <w:spacing w:line="276" w:lineRule="auto"/>
        <w:ind w:left="84"/>
        <w:jc w:val="both"/>
        <w:rPr>
          <w:bCs/>
          <w:sz w:val="24"/>
          <w:rtl/>
        </w:rPr>
      </w:pPr>
      <w:r>
        <w:rPr>
          <w:rFonts w:hint="cs"/>
          <w:rtl/>
        </w:rPr>
        <w:t xml:space="preserve">המחלקה עדיין לא אושרה כמחלקה אקוטית וכתוצאה מכך הנהלת בית החולים מתמודדת עם קשיים רבים בהפעלתה, עקב צורך בתוספת </w:t>
      </w:r>
      <w:proofErr w:type="spellStart"/>
      <w:r>
        <w:rPr>
          <w:rFonts w:hint="cs"/>
          <w:rtl/>
        </w:rPr>
        <w:t>כח</w:t>
      </w:r>
      <w:proofErr w:type="spellEnd"/>
      <w:r>
        <w:rPr>
          <w:rFonts w:hint="cs"/>
          <w:rtl/>
        </w:rPr>
        <w:t xml:space="preserve"> אדם, קיצור זמן אשפוז </w:t>
      </w:r>
      <w:proofErr w:type="spellStart"/>
      <w:r>
        <w:rPr>
          <w:rFonts w:hint="cs"/>
          <w:rtl/>
        </w:rPr>
        <w:t>וכו</w:t>
      </w:r>
      <w:proofErr w:type="spellEnd"/>
      <w:r>
        <w:rPr>
          <w:rFonts w:hint="cs"/>
          <w:rtl/>
        </w:rPr>
        <w:t>'.</w:t>
      </w:r>
    </w:p>
    <w:p w:rsidR="00116712" w:rsidRPr="00380C58" w:rsidRDefault="00116712" w:rsidP="00144DF9">
      <w:pPr>
        <w:spacing w:line="276" w:lineRule="auto"/>
        <w:jc w:val="both"/>
        <w:rPr>
          <w:rtl/>
        </w:rPr>
      </w:pPr>
      <w:r w:rsidRPr="00380C58">
        <w:rPr>
          <w:rFonts w:hint="cs"/>
          <w:rtl/>
        </w:rPr>
        <w:t>יש להמשיך ולהרחיב הדרכ</w:t>
      </w:r>
      <w:r>
        <w:rPr>
          <w:rFonts w:hint="cs"/>
          <w:rtl/>
        </w:rPr>
        <w:t xml:space="preserve">ות מקצועיות לאנשי הצוות המחלקה כולל המשך הדרכה בגישת </w:t>
      </w:r>
      <w:r>
        <w:t>PIVOT</w:t>
      </w:r>
      <w:r>
        <w:rPr>
          <w:rFonts w:hint="cs"/>
          <w:rtl/>
        </w:rPr>
        <w:t>.</w:t>
      </w:r>
    </w:p>
    <w:p w:rsidR="00116712" w:rsidRDefault="00116712" w:rsidP="00144DF9">
      <w:pPr>
        <w:spacing w:line="276" w:lineRule="auto"/>
        <w:jc w:val="both"/>
        <w:rPr>
          <w:rtl/>
        </w:rPr>
      </w:pPr>
      <w:r>
        <w:rPr>
          <w:rFonts w:hint="cs"/>
          <w:rtl/>
        </w:rPr>
        <w:t xml:space="preserve">ראויה לציון </w:t>
      </w:r>
      <w:r w:rsidRPr="00380C58">
        <w:rPr>
          <w:rFonts w:hint="cs"/>
          <w:rtl/>
        </w:rPr>
        <w:t xml:space="preserve">המסירות של צוות המחלקה בהובלת </w:t>
      </w:r>
      <w:r>
        <w:rPr>
          <w:rFonts w:hint="cs"/>
          <w:rtl/>
        </w:rPr>
        <w:t>מנהל המחלקה</w:t>
      </w:r>
      <w:r w:rsidRPr="00380C58">
        <w:rPr>
          <w:rFonts w:hint="cs"/>
          <w:rtl/>
        </w:rPr>
        <w:t xml:space="preserve"> ו</w:t>
      </w:r>
      <w:r>
        <w:rPr>
          <w:rFonts w:hint="cs"/>
          <w:rtl/>
        </w:rPr>
        <w:t>ה</w:t>
      </w:r>
      <w:r w:rsidRPr="00380C58">
        <w:rPr>
          <w:rFonts w:hint="cs"/>
          <w:rtl/>
        </w:rPr>
        <w:t>שינויים בגישה הטיפולית אשר מאפשרת התקדמותם של החולים</w:t>
      </w:r>
      <w:r>
        <w:rPr>
          <w:rFonts w:hint="cs"/>
          <w:rtl/>
        </w:rPr>
        <w:t>.</w:t>
      </w:r>
    </w:p>
    <w:p w:rsidR="007236EA" w:rsidRDefault="007236EA" w:rsidP="00144DF9">
      <w:pPr>
        <w:spacing w:line="276" w:lineRule="auto"/>
        <w:jc w:val="both"/>
        <w:rPr>
          <w:rFonts w:hint="cs"/>
          <w:b w:val="0"/>
          <w:i/>
          <w:iCs/>
          <w:sz w:val="24"/>
          <w:u w:val="single"/>
          <w:rtl/>
        </w:rPr>
      </w:pPr>
    </w:p>
    <w:p w:rsidR="00144DF9" w:rsidRDefault="00144DF9" w:rsidP="00144DF9">
      <w:pPr>
        <w:spacing w:line="276" w:lineRule="auto"/>
        <w:jc w:val="both"/>
        <w:rPr>
          <w:rFonts w:hint="cs"/>
          <w:b w:val="0"/>
          <w:i/>
          <w:iCs/>
          <w:sz w:val="24"/>
          <w:u w:val="single"/>
          <w:rtl/>
        </w:rPr>
      </w:pPr>
    </w:p>
    <w:p w:rsidR="00144DF9" w:rsidRDefault="00144DF9" w:rsidP="00144DF9">
      <w:pPr>
        <w:spacing w:line="276" w:lineRule="auto"/>
        <w:jc w:val="both"/>
        <w:rPr>
          <w:rFonts w:hint="cs"/>
          <w:b w:val="0"/>
          <w:i/>
          <w:iCs/>
          <w:sz w:val="24"/>
          <w:u w:val="single"/>
          <w:rtl/>
        </w:rPr>
      </w:pPr>
    </w:p>
    <w:p w:rsidR="00144DF9" w:rsidRDefault="00144DF9" w:rsidP="00144DF9">
      <w:pPr>
        <w:spacing w:line="276" w:lineRule="auto"/>
        <w:jc w:val="both"/>
        <w:rPr>
          <w:rFonts w:hint="cs"/>
          <w:b w:val="0"/>
          <w:i/>
          <w:iCs/>
          <w:sz w:val="24"/>
          <w:u w:val="single"/>
          <w:rtl/>
        </w:rPr>
      </w:pPr>
    </w:p>
    <w:p w:rsidR="00144DF9" w:rsidRDefault="00144DF9" w:rsidP="00144DF9">
      <w:pPr>
        <w:spacing w:line="276" w:lineRule="auto"/>
        <w:jc w:val="both"/>
        <w:rPr>
          <w:rFonts w:hint="cs"/>
          <w:b w:val="0"/>
          <w:i/>
          <w:iCs/>
          <w:sz w:val="24"/>
          <w:u w:val="single"/>
          <w:rtl/>
        </w:rPr>
      </w:pPr>
    </w:p>
    <w:p w:rsidR="00144DF9" w:rsidRDefault="00144DF9" w:rsidP="00144DF9">
      <w:pPr>
        <w:spacing w:line="276" w:lineRule="auto"/>
        <w:jc w:val="both"/>
        <w:rPr>
          <w:rFonts w:hint="cs"/>
          <w:b w:val="0"/>
          <w:i/>
          <w:iCs/>
          <w:sz w:val="24"/>
          <w:u w:val="single"/>
          <w:rtl/>
        </w:rPr>
      </w:pPr>
    </w:p>
    <w:p w:rsidR="00144DF9" w:rsidRDefault="00144DF9" w:rsidP="00144DF9">
      <w:pPr>
        <w:spacing w:line="276" w:lineRule="auto"/>
        <w:jc w:val="both"/>
        <w:rPr>
          <w:rFonts w:hint="cs"/>
          <w:b w:val="0"/>
          <w:i/>
          <w:iCs/>
          <w:sz w:val="24"/>
          <w:u w:val="single"/>
          <w:rtl/>
        </w:rPr>
      </w:pPr>
    </w:p>
    <w:p w:rsidR="007236EA" w:rsidRPr="00A502E7" w:rsidRDefault="007236EA" w:rsidP="00144DF9">
      <w:pPr>
        <w:spacing w:line="276" w:lineRule="auto"/>
        <w:jc w:val="both"/>
        <w:rPr>
          <w:rFonts w:hint="cs"/>
          <w:b w:val="0"/>
          <w:i/>
          <w:iCs/>
          <w:sz w:val="24"/>
          <w:u w:val="single"/>
          <w:rtl/>
        </w:rPr>
      </w:pPr>
      <w:r w:rsidRPr="00A502E7">
        <w:rPr>
          <w:rFonts w:hint="cs"/>
          <w:b w:val="0"/>
          <w:i/>
          <w:iCs/>
          <w:sz w:val="24"/>
          <w:u w:val="single"/>
          <w:rtl/>
        </w:rPr>
        <w:t>בתגובת בית החולים נמסר כי:</w:t>
      </w:r>
    </w:p>
    <w:p w:rsidR="007236EA" w:rsidRPr="007236EA" w:rsidRDefault="007236EA" w:rsidP="00144DF9">
      <w:pPr>
        <w:pStyle w:val="aa"/>
        <w:numPr>
          <w:ilvl w:val="0"/>
          <w:numId w:val="46"/>
        </w:numPr>
        <w:spacing w:line="276" w:lineRule="auto"/>
        <w:ind w:left="509" w:hanging="425"/>
        <w:jc w:val="both"/>
        <w:rPr>
          <w:rFonts w:hint="cs"/>
          <w:rtl/>
        </w:rPr>
      </w:pPr>
      <w:r w:rsidRPr="007236EA">
        <w:rPr>
          <w:rFonts w:hint="cs"/>
          <w:u w:val="single"/>
          <w:rtl/>
        </w:rPr>
        <w:t>הדרכות</w:t>
      </w:r>
      <w:r w:rsidRPr="007236EA">
        <w:rPr>
          <w:u w:val="single"/>
        </w:rPr>
        <w:t xml:space="preserve"> </w:t>
      </w:r>
      <w:r w:rsidRPr="007236EA">
        <w:rPr>
          <w:rFonts w:hint="cs"/>
          <w:u w:val="single"/>
          <w:rtl/>
        </w:rPr>
        <w:t xml:space="preserve"> לצוות</w:t>
      </w:r>
      <w:r>
        <w:rPr>
          <w:rFonts w:hint="cs"/>
          <w:rtl/>
        </w:rPr>
        <w:t xml:space="preserve"> </w:t>
      </w:r>
      <w:r>
        <w:rPr>
          <w:rtl/>
        </w:rPr>
        <w:t>–</w:t>
      </w:r>
      <w:r>
        <w:rPr>
          <w:rFonts w:hint="cs"/>
          <w:rtl/>
        </w:rPr>
        <w:t xml:space="preserve"> בשלש ביצוע יחד עם </w:t>
      </w:r>
      <w:proofErr w:type="spellStart"/>
      <w:r>
        <w:rPr>
          <w:rFonts w:hint="cs"/>
          <w:rtl/>
        </w:rPr>
        <w:t>תוכנית</w:t>
      </w:r>
      <w:proofErr w:type="spellEnd"/>
      <w:r>
        <w:rPr>
          <w:rFonts w:hint="cs"/>
          <w:rtl/>
        </w:rPr>
        <w:t xml:space="preserve"> שינוי המחלקה לפי קונספציה של </w:t>
      </w:r>
      <w:r w:rsidRPr="007236EA">
        <w:rPr>
          <w:b w:val="0"/>
          <w:bCs/>
        </w:rPr>
        <w:t>PIVOT</w:t>
      </w:r>
      <w:r w:rsidRPr="007236EA">
        <w:rPr>
          <w:rFonts w:hint="cs"/>
          <w:b w:val="0"/>
          <w:bCs/>
          <w:rtl/>
        </w:rPr>
        <w:t xml:space="preserve">. </w:t>
      </w:r>
      <w:r w:rsidRPr="007236EA">
        <w:rPr>
          <w:rFonts w:hint="cs"/>
          <w:rtl/>
        </w:rPr>
        <w:t xml:space="preserve">הדרכה ע"י דיאטנית </w:t>
      </w:r>
      <w:r w:rsidRPr="007236EA">
        <w:rPr>
          <w:rtl/>
        </w:rPr>
        <w:t>–</w:t>
      </w:r>
      <w:r w:rsidRPr="007236EA">
        <w:rPr>
          <w:rFonts w:hint="cs"/>
          <w:rtl/>
        </w:rPr>
        <w:t xml:space="preserve"> </w:t>
      </w:r>
      <w:proofErr w:type="spellStart"/>
      <w:r w:rsidRPr="007236EA">
        <w:rPr>
          <w:rFonts w:hint="cs"/>
          <w:rtl/>
        </w:rPr>
        <w:t>בתיכנון</w:t>
      </w:r>
      <w:proofErr w:type="spellEnd"/>
      <w:r w:rsidRPr="007236EA">
        <w:rPr>
          <w:rFonts w:hint="cs"/>
          <w:rtl/>
        </w:rPr>
        <w:t>.</w:t>
      </w:r>
    </w:p>
    <w:p w:rsidR="007236EA" w:rsidRPr="00380C58" w:rsidRDefault="007236EA" w:rsidP="00144DF9">
      <w:pPr>
        <w:spacing w:line="276" w:lineRule="auto"/>
        <w:jc w:val="both"/>
        <w:rPr>
          <w:rtl/>
        </w:rPr>
      </w:pPr>
    </w:p>
    <w:p w:rsidR="00116712" w:rsidRDefault="00116712" w:rsidP="00144DF9">
      <w:pPr>
        <w:spacing w:line="276" w:lineRule="auto"/>
        <w:jc w:val="both"/>
        <w:rPr>
          <w:rFonts w:hint="cs"/>
          <w:bCs/>
          <w:sz w:val="24"/>
          <w:rtl/>
        </w:rPr>
      </w:pPr>
      <w:r>
        <w:rPr>
          <w:rFonts w:hint="cs"/>
          <w:bCs/>
          <w:sz w:val="24"/>
          <w:rtl/>
        </w:rPr>
        <w:t xml:space="preserve">  </w:t>
      </w:r>
      <w:r w:rsidRPr="00281A2A">
        <w:rPr>
          <w:rFonts w:hint="cs"/>
          <w:bCs/>
          <w:sz w:val="24"/>
          <w:rtl/>
        </w:rPr>
        <w:t>יש לפעול לתיקון הליקויים על פי ההנחיות לביצוע בגוף הדוח.</w:t>
      </w:r>
    </w:p>
    <w:p w:rsidR="007236EA" w:rsidRDefault="007236EA" w:rsidP="00144DF9">
      <w:pPr>
        <w:spacing w:line="276" w:lineRule="auto"/>
        <w:jc w:val="both"/>
        <w:rPr>
          <w:rFonts w:hint="cs"/>
          <w:bCs/>
          <w:sz w:val="24"/>
          <w:rtl/>
        </w:rPr>
      </w:pPr>
    </w:p>
    <w:p w:rsidR="00116712" w:rsidRPr="00144DF9" w:rsidRDefault="00116712" w:rsidP="00144DF9">
      <w:pPr>
        <w:numPr>
          <w:ilvl w:val="0"/>
          <w:numId w:val="39"/>
        </w:numPr>
        <w:spacing w:line="276" w:lineRule="auto"/>
        <w:rPr>
          <w:i/>
          <w:iCs/>
          <w:sz w:val="24"/>
        </w:rPr>
      </w:pPr>
      <w:r w:rsidRPr="00144DF9">
        <w:rPr>
          <w:rFonts w:hint="cs"/>
          <w:bCs/>
          <w:i/>
          <w:iCs/>
          <w:sz w:val="24"/>
          <w:u w:val="single"/>
          <w:rtl/>
        </w:rPr>
        <w:t>רפואת שיניים</w:t>
      </w:r>
      <w:r w:rsidRPr="00144DF9">
        <w:rPr>
          <w:rFonts w:hint="cs"/>
          <w:b w:val="0"/>
          <w:i/>
          <w:iCs/>
          <w:sz w:val="24"/>
          <w:rtl/>
        </w:rPr>
        <w:t xml:space="preserve">: </w:t>
      </w:r>
    </w:p>
    <w:p w:rsidR="00116712" w:rsidRPr="00340439" w:rsidRDefault="00116712" w:rsidP="00144DF9">
      <w:pPr>
        <w:spacing w:line="276" w:lineRule="auto"/>
        <w:rPr>
          <w:i/>
          <w:iCs/>
          <w:sz w:val="24"/>
          <w:rtl/>
        </w:rPr>
      </w:pPr>
    </w:p>
    <w:p w:rsidR="00116712" w:rsidRPr="006314E1" w:rsidRDefault="00116712" w:rsidP="00144DF9">
      <w:pPr>
        <w:spacing w:line="276" w:lineRule="auto"/>
        <w:ind w:left="84"/>
        <w:jc w:val="both"/>
        <w:rPr>
          <w:sz w:val="24"/>
        </w:rPr>
      </w:pPr>
      <w:r w:rsidRPr="006314E1">
        <w:rPr>
          <w:rFonts w:hint="cs"/>
          <w:sz w:val="24"/>
          <w:rtl/>
        </w:rPr>
        <w:t>רופא</w:t>
      </w:r>
      <w:r>
        <w:rPr>
          <w:rFonts w:hint="cs"/>
          <w:sz w:val="24"/>
          <w:rtl/>
        </w:rPr>
        <w:t xml:space="preserve">ת </w:t>
      </w:r>
      <w:r w:rsidRPr="006314E1">
        <w:rPr>
          <w:rFonts w:hint="cs"/>
          <w:sz w:val="24"/>
          <w:rtl/>
        </w:rPr>
        <w:t>ה</w:t>
      </w:r>
      <w:r>
        <w:rPr>
          <w:rFonts w:hint="cs"/>
          <w:sz w:val="24"/>
          <w:rtl/>
        </w:rPr>
        <w:t>שיניים</w:t>
      </w:r>
      <w:r w:rsidRPr="006314E1">
        <w:rPr>
          <w:rFonts w:hint="cs"/>
          <w:sz w:val="24"/>
          <w:rtl/>
        </w:rPr>
        <w:t xml:space="preserve"> מכירה ומעודכנת בנהלים והנחיות משרד הבריאות.</w:t>
      </w:r>
    </w:p>
    <w:p w:rsidR="00116712" w:rsidRPr="006314E1" w:rsidRDefault="00116712" w:rsidP="00144DF9">
      <w:pPr>
        <w:spacing w:line="276" w:lineRule="auto"/>
        <w:ind w:left="84"/>
        <w:jc w:val="both"/>
        <w:rPr>
          <w:sz w:val="24"/>
        </w:rPr>
      </w:pPr>
      <w:r>
        <w:rPr>
          <w:rFonts w:hint="cs"/>
          <w:sz w:val="24"/>
          <w:rtl/>
        </w:rPr>
        <w:t>ה</w:t>
      </w:r>
      <w:r w:rsidRPr="006314E1">
        <w:rPr>
          <w:rFonts w:hint="cs"/>
          <w:sz w:val="24"/>
          <w:rtl/>
        </w:rPr>
        <w:t>מרפאה נקייה ומסודרת.</w:t>
      </w:r>
    </w:p>
    <w:p w:rsidR="00116712" w:rsidRPr="006314E1" w:rsidRDefault="00116712" w:rsidP="00144DF9">
      <w:pPr>
        <w:spacing w:line="276" w:lineRule="auto"/>
        <w:ind w:left="84"/>
        <w:jc w:val="both"/>
        <w:rPr>
          <w:sz w:val="24"/>
          <w:rtl/>
        </w:rPr>
      </w:pPr>
      <w:r>
        <w:rPr>
          <w:rFonts w:hint="cs"/>
          <w:sz w:val="24"/>
          <w:rtl/>
        </w:rPr>
        <w:t xml:space="preserve">בבקרה נמצא כי </w:t>
      </w:r>
      <w:r w:rsidRPr="006314E1">
        <w:rPr>
          <w:rFonts w:hint="cs"/>
          <w:sz w:val="24"/>
          <w:rtl/>
        </w:rPr>
        <w:t xml:space="preserve">נערכות בדיקות שנתיות לחולים שמאושפזים מעל שנה. </w:t>
      </w:r>
    </w:p>
    <w:p w:rsidR="00116712" w:rsidRPr="006314E1" w:rsidRDefault="00116712" w:rsidP="00144DF9">
      <w:pPr>
        <w:spacing w:line="276" w:lineRule="auto"/>
        <w:ind w:left="84"/>
        <w:jc w:val="both"/>
        <w:rPr>
          <w:sz w:val="24"/>
        </w:rPr>
      </w:pPr>
      <w:r w:rsidRPr="006314E1">
        <w:rPr>
          <w:rFonts w:hint="cs"/>
          <w:sz w:val="24"/>
          <w:rtl/>
        </w:rPr>
        <w:t xml:space="preserve">רופאת </w:t>
      </w:r>
      <w:r>
        <w:rPr>
          <w:rFonts w:hint="cs"/>
          <w:sz w:val="24"/>
          <w:rtl/>
        </w:rPr>
        <w:t>ה</w:t>
      </w:r>
      <w:r w:rsidRPr="006314E1">
        <w:rPr>
          <w:rFonts w:hint="cs"/>
          <w:sz w:val="24"/>
          <w:rtl/>
        </w:rPr>
        <w:t>שיניים עובדת בלי סייעת. יש לדאוג לסייעת בכל זמן שהרופא עובדת</w:t>
      </w:r>
      <w:r>
        <w:rPr>
          <w:rFonts w:hint="cs"/>
          <w:sz w:val="24"/>
          <w:rtl/>
        </w:rPr>
        <w:t>-</w:t>
      </w:r>
      <w:r w:rsidRPr="006314E1">
        <w:rPr>
          <w:rFonts w:hint="cs"/>
          <w:sz w:val="24"/>
          <w:rtl/>
        </w:rPr>
        <w:t xml:space="preserve"> על פי נוהל 1.3 סעיף 10.1</w:t>
      </w:r>
    </w:p>
    <w:p w:rsidR="00116712" w:rsidRPr="006314E1" w:rsidRDefault="00116712" w:rsidP="00144DF9">
      <w:pPr>
        <w:spacing w:line="276" w:lineRule="auto"/>
        <w:ind w:left="84"/>
        <w:jc w:val="both"/>
        <w:rPr>
          <w:sz w:val="24"/>
        </w:rPr>
      </w:pPr>
      <w:r w:rsidRPr="006314E1">
        <w:rPr>
          <w:rFonts w:hint="cs"/>
          <w:sz w:val="24"/>
          <w:rtl/>
        </w:rPr>
        <w:t>לא בוצעו כל החיסונים ולא הוצגה טבלת חיסונים מלאה</w:t>
      </w:r>
      <w:r>
        <w:rPr>
          <w:rFonts w:hint="cs"/>
          <w:sz w:val="24"/>
          <w:rtl/>
        </w:rPr>
        <w:t>.</w:t>
      </w:r>
    </w:p>
    <w:p w:rsidR="00116712" w:rsidRPr="006314E1" w:rsidRDefault="00116712" w:rsidP="00144DF9">
      <w:pPr>
        <w:spacing w:line="276" w:lineRule="auto"/>
        <w:ind w:left="84"/>
        <w:jc w:val="both"/>
        <w:rPr>
          <w:sz w:val="24"/>
        </w:rPr>
      </w:pPr>
      <w:r w:rsidRPr="006314E1">
        <w:rPr>
          <w:rFonts w:hint="cs"/>
          <w:sz w:val="24"/>
          <w:rtl/>
        </w:rPr>
        <w:t>ברשומה הרפואית חסר תיעוד בדיקת רקמות רכות וקשות</w:t>
      </w:r>
      <w:r>
        <w:rPr>
          <w:rFonts w:hint="cs"/>
          <w:sz w:val="24"/>
          <w:rtl/>
        </w:rPr>
        <w:t>.</w:t>
      </w:r>
    </w:p>
    <w:p w:rsidR="00116712" w:rsidRPr="006314E1" w:rsidRDefault="00116712" w:rsidP="00144DF9">
      <w:pPr>
        <w:spacing w:line="276" w:lineRule="auto"/>
        <w:ind w:left="84"/>
        <w:jc w:val="both"/>
        <w:rPr>
          <w:sz w:val="24"/>
        </w:rPr>
      </w:pPr>
      <w:r w:rsidRPr="006314E1">
        <w:rPr>
          <w:rFonts w:hint="cs"/>
          <w:sz w:val="24"/>
          <w:rtl/>
        </w:rPr>
        <w:t xml:space="preserve">לא מחליפים טורבינות ומעקרים לאחר כל מטופל. יש להצטייד במספר טורבינות מספיק על מנת לדאוג לסטריליזציה תקינה. </w:t>
      </w:r>
    </w:p>
    <w:p w:rsidR="00144DF9" w:rsidRDefault="00144DF9" w:rsidP="00144DF9">
      <w:pPr>
        <w:spacing w:line="276" w:lineRule="auto"/>
        <w:jc w:val="both"/>
        <w:rPr>
          <w:rFonts w:hint="cs"/>
          <w:b w:val="0"/>
          <w:i/>
          <w:iCs/>
          <w:sz w:val="24"/>
          <w:u w:val="single"/>
          <w:rtl/>
        </w:rPr>
      </w:pPr>
    </w:p>
    <w:p w:rsidR="007236EA" w:rsidRPr="00A502E7" w:rsidRDefault="007236EA" w:rsidP="00144DF9">
      <w:pPr>
        <w:spacing w:line="276" w:lineRule="auto"/>
        <w:jc w:val="both"/>
        <w:rPr>
          <w:rFonts w:hint="cs"/>
          <w:b w:val="0"/>
          <w:i/>
          <w:iCs/>
          <w:sz w:val="24"/>
          <w:u w:val="single"/>
          <w:rtl/>
        </w:rPr>
      </w:pPr>
      <w:r w:rsidRPr="00A502E7">
        <w:rPr>
          <w:rFonts w:hint="cs"/>
          <w:b w:val="0"/>
          <w:i/>
          <w:iCs/>
          <w:sz w:val="24"/>
          <w:u w:val="single"/>
          <w:rtl/>
        </w:rPr>
        <w:t>בתגובת בית החולים נמסר כי:</w:t>
      </w:r>
    </w:p>
    <w:p w:rsidR="007236EA" w:rsidRDefault="007236EA" w:rsidP="00144DF9">
      <w:pPr>
        <w:pStyle w:val="aa"/>
        <w:numPr>
          <w:ilvl w:val="0"/>
          <w:numId w:val="48"/>
        </w:numPr>
        <w:spacing w:line="276" w:lineRule="auto"/>
        <w:jc w:val="both"/>
        <w:rPr>
          <w:i/>
          <w:iCs/>
          <w:sz w:val="24"/>
        </w:rPr>
      </w:pPr>
      <w:r>
        <w:rPr>
          <w:rFonts w:hint="cs"/>
          <w:i/>
          <w:iCs/>
          <w:sz w:val="24"/>
          <w:u w:val="single"/>
          <w:rtl/>
        </w:rPr>
        <w:t>חיסונים לרופאת השיניים</w:t>
      </w:r>
      <w:r w:rsidRPr="00F76636">
        <w:rPr>
          <w:rFonts w:hint="cs"/>
          <w:i/>
          <w:iCs/>
          <w:sz w:val="24"/>
          <w:rtl/>
        </w:rPr>
        <w:t>- יושלמו.</w:t>
      </w:r>
    </w:p>
    <w:p w:rsidR="007236EA" w:rsidRDefault="007236EA" w:rsidP="00144DF9">
      <w:pPr>
        <w:pStyle w:val="aa"/>
        <w:numPr>
          <w:ilvl w:val="0"/>
          <w:numId w:val="48"/>
        </w:numPr>
        <w:spacing w:line="276" w:lineRule="auto"/>
        <w:jc w:val="both"/>
        <w:rPr>
          <w:i/>
          <w:iCs/>
          <w:sz w:val="24"/>
        </w:rPr>
      </w:pPr>
      <w:r>
        <w:rPr>
          <w:rFonts w:hint="cs"/>
          <w:i/>
          <w:iCs/>
          <w:sz w:val="24"/>
          <w:u w:val="single"/>
          <w:rtl/>
        </w:rPr>
        <w:t xml:space="preserve">טופס בדיקת רקמות רכות </w:t>
      </w:r>
      <w:r w:rsidRPr="00F76636">
        <w:rPr>
          <w:i/>
          <w:iCs/>
          <w:sz w:val="24"/>
          <w:rtl/>
        </w:rPr>
        <w:t>–</w:t>
      </w:r>
      <w:r w:rsidRPr="00F76636">
        <w:rPr>
          <w:rFonts w:hint="cs"/>
          <w:i/>
          <w:iCs/>
          <w:sz w:val="24"/>
          <w:rtl/>
        </w:rPr>
        <w:t xml:space="preserve"> נוסף מיד לאחר הבקרה.</w:t>
      </w:r>
      <w:r>
        <w:rPr>
          <w:rFonts w:hint="cs"/>
          <w:i/>
          <w:iCs/>
          <w:sz w:val="24"/>
          <w:u w:val="single"/>
          <w:rtl/>
        </w:rPr>
        <w:t xml:space="preserve"> </w:t>
      </w:r>
    </w:p>
    <w:p w:rsidR="007236EA" w:rsidRDefault="007236EA" w:rsidP="00144DF9">
      <w:pPr>
        <w:pStyle w:val="aa"/>
        <w:numPr>
          <w:ilvl w:val="0"/>
          <w:numId w:val="48"/>
        </w:numPr>
        <w:spacing w:line="276" w:lineRule="auto"/>
        <w:jc w:val="both"/>
        <w:rPr>
          <w:rFonts w:hint="cs"/>
          <w:i/>
          <w:iCs/>
          <w:sz w:val="24"/>
        </w:rPr>
      </w:pPr>
      <w:r>
        <w:rPr>
          <w:rFonts w:hint="cs"/>
          <w:i/>
          <w:iCs/>
          <w:sz w:val="24"/>
          <w:u w:val="single"/>
          <w:rtl/>
        </w:rPr>
        <w:t xml:space="preserve">סדר פעולות החייאה </w:t>
      </w:r>
      <w:r w:rsidRPr="00F76636">
        <w:rPr>
          <w:rFonts w:hint="cs"/>
          <w:i/>
          <w:iCs/>
          <w:sz w:val="24"/>
          <w:rtl/>
        </w:rPr>
        <w:t>-</w:t>
      </w:r>
      <w:r>
        <w:rPr>
          <w:rFonts w:hint="cs"/>
          <w:i/>
          <w:iCs/>
          <w:sz w:val="24"/>
          <w:rtl/>
        </w:rPr>
        <w:t xml:space="preserve"> </w:t>
      </w:r>
      <w:r w:rsidRPr="00F76636">
        <w:rPr>
          <w:rFonts w:hint="cs"/>
          <w:i/>
          <w:iCs/>
          <w:sz w:val="24"/>
          <w:rtl/>
        </w:rPr>
        <w:t>נוסף מיד לאחר הבקרה</w:t>
      </w:r>
      <w:r>
        <w:rPr>
          <w:rFonts w:hint="cs"/>
          <w:i/>
          <w:iCs/>
          <w:sz w:val="24"/>
          <w:rtl/>
        </w:rPr>
        <w:t xml:space="preserve"> מודעה על סדר ההחייאה</w:t>
      </w:r>
      <w:r w:rsidRPr="00F76636">
        <w:rPr>
          <w:rFonts w:hint="cs"/>
          <w:i/>
          <w:iCs/>
          <w:sz w:val="24"/>
          <w:rtl/>
        </w:rPr>
        <w:t>.</w:t>
      </w:r>
    </w:p>
    <w:p w:rsidR="007236EA" w:rsidRDefault="007236EA" w:rsidP="00144DF9">
      <w:pPr>
        <w:pStyle w:val="aa"/>
        <w:numPr>
          <w:ilvl w:val="0"/>
          <w:numId w:val="48"/>
        </w:numPr>
        <w:spacing w:line="276" w:lineRule="auto"/>
        <w:jc w:val="both"/>
        <w:rPr>
          <w:rFonts w:hint="cs"/>
          <w:i/>
          <w:iCs/>
          <w:sz w:val="24"/>
        </w:rPr>
      </w:pPr>
      <w:r>
        <w:rPr>
          <w:rFonts w:hint="cs"/>
          <w:i/>
          <w:iCs/>
          <w:sz w:val="24"/>
          <w:u w:val="single"/>
          <w:rtl/>
        </w:rPr>
        <w:t xml:space="preserve">החלפת טורבינות בין המטופלים </w:t>
      </w:r>
      <w:r>
        <w:rPr>
          <w:i/>
          <w:iCs/>
          <w:sz w:val="24"/>
          <w:rtl/>
        </w:rPr>
        <w:t>–</w:t>
      </w:r>
      <w:r>
        <w:rPr>
          <w:rFonts w:hint="cs"/>
          <w:i/>
          <w:iCs/>
          <w:sz w:val="24"/>
          <w:rtl/>
        </w:rPr>
        <w:t xml:space="preserve"> מתבצעת.</w:t>
      </w:r>
    </w:p>
    <w:p w:rsidR="007236EA" w:rsidRDefault="007236EA" w:rsidP="00144DF9">
      <w:pPr>
        <w:pStyle w:val="aa"/>
        <w:numPr>
          <w:ilvl w:val="0"/>
          <w:numId w:val="48"/>
        </w:numPr>
        <w:spacing w:line="276" w:lineRule="auto"/>
        <w:jc w:val="both"/>
        <w:rPr>
          <w:i/>
          <w:iCs/>
          <w:sz w:val="24"/>
        </w:rPr>
      </w:pPr>
      <w:r>
        <w:rPr>
          <w:rFonts w:hint="cs"/>
          <w:i/>
          <w:iCs/>
          <w:sz w:val="24"/>
          <w:u w:val="single"/>
          <w:rtl/>
        </w:rPr>
        <w:t xml:space="preserve">העדר סייעת </w:t>
      </w:r>
      <w:r>
        <w:rPr>
          <w:i/>
          <w:iCs/>
          <w:sz w:val="24"/>
          <w:rtl/>
        </w:rPr>
        <w:t>–</w:t>
      </w:r>
      <w:r>
        <w:rPr>
          <w:rFonts w:hint="cs"/>
          <w:i/>
          <w:iCs/>
          <w:sz w:val="24"/>
          <w:rtl/>
        </w:rPr>
        <w:t xml:space="preserve"> בטיפול </w:t>
      </w:r>
      <w:r w:rsidR="00D6368D">
        <w:rPr>
          <w:rFonts w:hint="cs"/>
          <w:i/>
          <w:iCs/>
          <w:sz w:val="24"/>
          <w:rtl/>
        </w:rPr>
        <w:t>רופאת השיניים.</w:t>
      </w:r>
    </w:p>
    <w:p w:rsidR="007236EA" w:rsidRDefault="007236EA" w:rsidP="00144DF9">
      <w:pPr>
        <w:spacing w:line="276" w:lineRule="auto"/>
        <w:jc w:val="both"/>
        <w:rPr>
          <w:bCs/>
          <w:sz w:val="24"/>
          <w:rtl/>
        </w:rPr>
      </w:pPr>
    </w:p>
    <w:p w:rsidR="00116712" w:rsidRDefault="00116712" w:rsidP="00144DF9">
      <w:pPr>
        <w:spacing w:line="276" w:lineRule="auto"/>
        <w:jc w:val="both"/>
        <w:rPr>
          <w:b w:val="0"/>
          <w:bCs/>
          <w:sz w:val="24"/>
          <w:rtl/>
        </w:rPr>
      </w:pPr>
      <w:r>
        <w:rPr>
          <w:rFonts w:hint="cs"/>
          <w:bCs/>
          <w:sz w:val="24"/>
          <w:rtl/>
        </w:rPr>
        <w:t xml:space="preserve">  </w:t>
      </w:r>
      <w:r w:rsidRPr="000D459F">
        <w:rPr>
          <w:rFonts w:hint="cs"/>
          <w:bCs/>
          <w:sz w:val="24"/>
          <w:rtl/>
        </w:rPr>
        <w:t>יש לפעול לתיקון הליקויים על פי ההנחיות לביצוע בגוף הדוח.</w:t>
      </w:r>
    </w:p>
    <w:p w:rsidR="00116712" w:rsidRDefault="00116712" w:rsidP="00144DF9">
      <w:pPr>
        <w:spacing w:line="276" w:lineRule="auto"/>
        <w:jc w:val="both"/>
        <w:rPr>
          <w:b w:val="0"/>
          <w:bCs/>
          <w:sz w:val="24"/>
          <w:rtl/>
        </w:rPr>
      </w:pPr>
    </w:p>
    <w:p w:rsidR="00116712" w:rsidRDefault="00116712" w:rsidP="00144DF9">
      <w:pPr>
        <w:numPr>
          <w:ilvl w:val="0"/>
          <w:numId w:val="39"/>
        </w:numPr>
        <w:spacing w:line="276" w:lineRule="auto"/>
        <w:rPr>
          <w:rFonts w:hint="cs"/>
          <w:bCs/>
          <w:i/>
          <w:iCs/>
          <w:sz w:val="24"/>
          <w:u w:val="single"/>
        </w:rPr>
      </w:pPr>
      <w:r w:rsidRPr="00144DF9">
        <w:rPr>
          <w:rFonts w:hint="cs"/>
          <w:bCs/>
          <w:i/>
          <w:iCs/>
          <w:sz w:val="24"/>
          <w:u w:val="single"/>
          <w:rtl/>
        </w:rPr>
        <w:t>רוקחות:</w:t>
      </w:r>
    </w:p>
    <w:p w:rsidR="00144DF9" w:rsidRPr="00144DF9" w:rsidRDefault="00144DF9" w:rsidP="00144DF9">
      <w:pPr>
        <w:spacing w:line="276" w:lineRule="auto"/>
        <w:ind w:left="142"/>
        <w:rPr>
          <w:bCs/>
          <w:i/>
          <w:iCs/>
          <w:sz w:val="24"/>
          <w:u w:val="single"/>
          <w:rtl/>
        </w:rPr>
      </w:pPr>
    </w:p>
    <w:p w:rsidR="00116712" w:rsidRDefault="00116712" w:rsidP="00144DF9">
      <w:pPr>
        <w:spacing w:line="276" w:lineRule="auto"/>
        <w:ind w:firstLine="84"/>
        <w:rPr>
          <w:sz w:val="24"/>
          <w:rtl/>
        </w:rPr>
      </w:pPr>
      <w:r w:rsidRPr="0044604E">
        <w:rPr>
          <w:rFonts w:hint="cs"/>
          <w:sz w:val="24"/>
          <w:rtl/>
        </w:rPr>
        <w:t>נערכה בקרה מתוכננת.</w:t>
      </w:r>
    </w:p>
    <w:p w:rsidR="00116712" w:rsidRPr="0044604E" w:rsidRDefault="00116712" w:rsidP="00144DF9">
      <w:pPr>
        <w:spacing w:line="276" w:lineRule="auto"/>
        <w:ind w:firstLine="84"/>
        <w:rPr>
          <w:sz w:val="24"/>
          <w:rtl/>
        </w:rPr>
      </w:pPr>
      <w:r w:rsidRPr="0044604E">
        <w:rPr>
          <w:rFonts w:hint="cs"/>
          <w:sz w:val="24"/>
          <w:rtl/>
        </w:rPr>
        <w:t>במקום מועסקת רוקחת אחראית שקיבלה את אישור הרוקח המחוזי</w:t>
      </w:r>
      <w:r>
        <w:rPr>
          <w:rFonts w:hint="cs"/>
          <w:sz w:val="24"/>
          <w:rtl/>
        </w:rPr>
        <w:t>.</w:t>
      </w:r>
      <w:r w:rsidRPr="0044604E">
        <w:rPr>
          <w:rFonts w:hint="cs"/>
          <w:sz w:val="24"/>
          <w:rtl/>
        </w:rPr>
        <w:t xml:space="preserve"> הרוקחת נכחה בביקורת.</w:t>
      </w:r>
    </w:p>
    <w:p w:rsidR="00116712" w:rsidRPr="0044604E" w:rsidRDefault="00116712" w:rsidP="00144DF9">
      <w:pPr>
        <w:spacing w:line="276" w:lineRule="auto"/>
        <w:ind w:firstLine="84"/>
        <w:rPr>
          <w:sz w:val="24"/>
          <w:rtl/>
        </w:rPr>
      </w:pPr>
      <w:r w:rsidRPr="0044604E">
        <w:rPr>
          <w:rFonts w:hint="cs"/>
          <w:sz w:val="24"/>
          <w:rtl/>
        </w:rPr>
        <w:t>בביקורת נ</w:t>
      </w:r>
      <w:r>
        <w:rPr>
          <w:rFonts w:hint="cs"/>
          <w:sz w:val="24"/>
          <w:rtl/>
        </w:rPr>
        <w:t xml:space="preserve">בדקו: </w:t>
      </w:r>
      <w:r w:rsidRPr="0044604E">
        <w:rPr>
          <w:rFonts w:hint="cs"/>
          <w:sz w:val="24"/>
          <w:rtl/>
        </w:rPr>
        <w:t>בית המרקחת, מחלק</w:t>
      </w:r>
      <w:r>
        <w:rPr>
          <w:rFonts w:hint="cs"/>
          <w:sz w:val="24"/>
          <w:rtl/>
        </w:rPr>
        <w:t xml:space="preserve">ות פעילות ( </w:t>
      </w:r>
      <w:r w:rsidRPr="0044604E">
        <w:rPr>
          <w:rFonts w:hint="cs"/>
          <w:sz w:val="24"/>
          <w:rtl/>
        </w:rPr>
        <w:t xml:space="preserve">א', </w:t>
      </w:r>
      <w:r>
        <w:rPr>
          <w:rFonts w:hint="cs"/>
          <w:sz w:val="24"/>
          <w:rtl/>
        </w:rPr>
        <w:t>ו')  ומחלקה כרונית (ג')</w:t>
      </w:r>
      <w:r w:rsidRPr="0044604E">
        <w:rPr>
          <w:rFonts w:hint="cs"/>
          <w:sz w:val="24"/>
          <w:rtl/>
        </w:rPr>
        <w:t>.</w:t>
      </w:r>
      <w:r>
        <w:rPr>
          <w:rFonts w:hint="cs"/>
          <w:sz w:val="24"/>
          <w:rtl/>
        </w:rPr>
        <w:t xml:space="preserve"> </w:t>
      </w:r>
    </w:p>
    <w:p w:rsidR="00116712" w:rsidRPr="006E6ED3" w:rsidRDefault="00116712" w:rsidP="00144DF9">
      <w:pPr>
        <w:spacing w:after="200" w:line="276" w:lineRule="auto"/>
        <w:ind w:left="84"/>
        <w:rPr>
          <w:sz w:val="24"/>
        </w:rPr>
      </w:pPr>
      <w:r w:rsidRPr="006E6ED3">
        <w:rPr>
          <w:rFonts w:hint="cs"/>
          <w:sz w:val="24"/>
          <w:rtl/>
        </w:rPr>
        <w:t>תחום הרוקחות מנוהל היטב. רוב הליקויים הקודמים תוקנו.</w:t>
      </w:r>
    </w:p>
    <w:p w:rsidR="00116712" w:rsidRPr="006E6ED3" w:rsidRDefault="00116712" w:rsidP="00144DF9">
      <w:pPr>
        <w:spacing w:line="276" w:lineRule="auto"/>
        <w:rPr>
          <w:sz w:val="24"/>
          <w:u w:val="single"/>
          <w:rtl/>
        </w:rPr>
      </w:pPr>
      <w:r w:rsidRPr="006E6ED3">
        <w:rPr>
          <w:rFonts w:hint="cs"/>
          <w:sz w:val="24"/>
          <w:u w:val="single"/>
          <w:rtl/>
        </w:rPr>
        <w:t>ממצאים חשובים ביותר לציון לחיוב:</w:t>
      </w:r>
    </w:p>
    <w:p w:rsidR="00116712" w:rsidRDefault="00116712" w:rsidP="00144DF9">
      <w:pPr>
        <w:pStyle w:val="aa"/>
        <w:numPr>
          <w:ilvl w:val="0"/>
          <w:numId w:val="40"/>
        </w:numPr>
        <w:spacing w:after="200" w:line="276" w:lineRule="auto"/>
        <w:rPr>
          <w:rFonts w:hint="cs"/>
          <w:sz w:val="24"/>
        </w:rPr>
      </w:pPr>
      <w:r w:rsidRPr="007B2800">
        <w:rPr>
          <w:rFonts w:hint="cs"/>
          <w:sz w:val="24"/>
          <w:rtl/>
        </w:rPr>
        <w:t>בית במרקחת המרכזי נקי ומסודר.</w:t>
      </w:r>
    </w:p>
    <w:p w:rsidR="00144DF9" w:rsidRDefault="00144DF9" w:rsidP="00144DF9">
      <w:pPr>
        <w:spacing w:after="200" w:line="276" w:lineRule="auto"/>
        <w:rPr>
          <w:rFonts w:hint="cs"/>
          <w:sz w:val="24"/>
          <w:rtl/>
        </w:rPr>
      </w:pPr>
    </w:p>
    <w:p w:rsidR="00144DF9" w:rsidRDefault="00144DF9" w:rsidP="00144DF9">
      <w:pPr>
        <w:spacing w:after="200" w:line="276" w:lineRule="auto"/>
        <w:rPr>
          <w:rFonts w:hint="cs"/>
          <w:sz w:val="24"/>
          <w:rtl/>
        </w:rPr>
      </w:pPr>
    </w:p>
    <w:p w:rsidR="00144DF9" w:rsidRDefault="00144DF9" w:rsidP="00144DF9">
      <w:pPr>
        <w:spacing w:after="200" w:line="276" w:lineRule="auto"/>
        <w:rPr>
          <w:rFonts w:hint="cs"/>
          <w:sz w:val="24"/>
          <w:rtl/>
        </w:rPr>
      </w:pPr>
    </w:p>
    <w:p w:rsidR="00144DF9" w:rsidRDefault="00144DF9" w:rsidP="00144DF9">
      <w:pPr>
        <w:spacing w:after="200" w:line="276" w:lineRule="auto"/>
        <w:rPr>
          <w:rFonts w:hint="cs"/>
          <w:sz w:val="24"/>
          <w:rtl/>
        </w:rPr>
      </w:pPr>
    </w:p>
    <w:p w:rsidR="00116712" w:rsidRDefault="00116712" w:rsidP="00144DF9">
      <w:pPr>
        <w:pStyle w:val="aa"/>
        <w:numPr>
          <w:ilvl w:val="0"/>
          <w:numId w:val="40"/>
        </w:numPr>
        <w:spacing w:after="200" w:line="276" w:lineRule="auto"/>
        <w:rPr>
          <w:rFonts w:hint="cs"/>
          <w:sz w:val="24"/>
        </w:rPr>
      </w:pPr>
      <w:r w:rsidRPr="007B2800">
        <w:rPr>
          <w:rFonts w:hint="cs"/>
          <w:sz w:val="24"/>
          <w:rtl/>
        </w:rPr>
        <w:t>ניהול הסמים המסוכנים מתבצע על פי הוראות החוק.</w:t>
      </w:r>
    </w:p>
    <w:p w:rsidR="00116712" w:rsidRPr="007B2800" w:rsidRDefault="00144DF9" w:rsidP="00144DF9">
      <w:pPr>
        <w:pStyle w:val="aa"/>
        <w:numPr>
          <w:ilvl w:val="0"/>
          <w:numId w:val="40"/>
        </w:numPr>
        <w:spacing w:after="200" w:line="276" w:lineRule="auto"/>
        <w:rPr>
          <w:sz w:val="24"/>
        </w:rPr>
      </w:pPr>
      <w:r>
        <w:rPr>
          <w:rFonts w:hint="cs"/>
          <w:sz w:val="24"/>
          <w:rtl/>
        </w:rPr>
        <w:t>י</w:t>
      </w:r>
      <w:r w:rsidR="00116712" w:rsidRPr="007B2800">
        <w:rPr>
          <w:rFonts w:hint="cs"/>
          <w:sz w:val="24"/>
          <w:rtl/>
        </w:rPr>
        <w:t xml:space="preserve">שנה תוכנה לניהול ומעקב </w:t>
      </w:r>
      <w:r w:rsidR="00116712">
        <w:rPr>
          <w:rFonts w:hint="cs"/>
          <w:sz w:val="24"/>
          <w:rtl/>
        </w:rPr>
        <w:t xml:space="preserve">תרופות </w:t>
      </w:r>
      <w:r w:rsidR="00116712" w:rsidRPr="007B2800">
        <w:rPr>
          <w:rFonts w:hint="cs"/>
          <w:sz w:val="24"/>
          <w:rtl/>
        </w:rPr>
        <w:t>פגי תוקף.</w:t>
      </w:r>
    </w:p>
    <w:p w:rsidR="00116712" w:rsidRPr="006E6ED3" w:rsidRDefault="00116712" w:rsidP="00144DF9">
      <w:pPr>
        <w:spacing w:line="276" w:lineRule="auto"/>
        <w:rPr>
          <w:sz w:val="24"/>
          <w:u w:val="single"/>
          <w:rtl/>
        </w:rPr>
      </w:pPr>
      <w:r w:rsidRPr="006E6ED3">
        <w:rPr>
          <w:rFonts w:hint="cs"/>
          <w:sz w:val="24"/>
          <w:u w:val="single"/>
          <w:rtl/>
        </w:rPr>
        <w:t>ממצאים</w:t>
      </w:r>
      <w:r w:rsidRPr="006E6ED3">
        <w:rPr>
          <w:sz w:val="24"/>
          <w:u w:val="single"/>
          <w:rtl/>
        </w:rPr>
        <w:t xml:space="preserve"> </w:t>
      </w:r>
      <w:r w:rsidRPr="006E6ED3">
        <w:rPr>
          <w:rFonts w:hint="cs"/>
          <w:sz w:val="24"/>
          <w:u w:val="single"/>
          <w:rtl/>
        </w:rPr>
        <w:t>חשובים</w:t>
      </w:r>
      <w:r w:rsidRPr="006E6ED3">
        <w:rPr>
          <w:sz w:val="24"/>
          <w:u w:val="single"/>
          <w:rtl/>
        </w:rPr>
        <w:t xml:space="preserve"> </w:t>
      </w:r>
      <w:r w:rsidRPr="006E6ED3">
        <w:rPr>
          <w:rFonts w:hint="cs"/>
          <w:sz w:val="24"/>
          <w:u w:val="single"/>
          <w:rtl/>
        </w:rPr>
        <w:t>ביותר</w:t>
      </w:r>
      <w:r w:rsidRPr="006E6ED3">
        <w:rPr>
          <w:sz w:val="24"/>
          <w:u w:val="single"/>
          <w:rtl/>
        </w:rPr>
        <w:t xml:space="preserve"> </w:t>
      </w:r>
      <w:r w:rsidRPr="006E6ED3">
        <w:rPr>
          <w:rFonts w:hint="cs"/>
          <w:sz w:val="24"/>
          <w:u w:val="single"/>
          <w:rtl/>
        </w:rPr>
        <w:t>לתיקון</w:t>
      </w:r>
      <w:r w:rsidRPr="006E6ED3">
        <w:rPr>
          <w:sz w:val="24"/>
          <w:u w:val="single"/>
          <w:rtl/>
        </w:rPr>
        <w:t>:</w:t>
      </w:r>
    </w:p>
    <w:p w:rsidR="00116712" w:rsidRDefault="00116712" w:rsidP="00144DF9">
      <w:pPr>
        <w:pStyle w:val="aa"/>
        <w:numPr>
          <w:ilvl w:val="0"/>
          <w:numId w:val="41"/>
        </w:numPr>
        <w:spacing w:after="200" w:line="276" w:lineRule="auto"/>
        <w:rPr>
          <w:sz w:val="24"/>
        </w:rPr>
      </w:pPr>
      <w:r>
        <w:rPr>
          <w:rFonts w:hint="cs"/>
          <w:sz w:val="24"/>
          <w:rtl/>
        </w:rPr>
        <w:t>ניהול יומן התערבויות מתבצע באופן חלקי בלבד.</w:t>
      </w:r>
    </w:p>
    <w:p w:rsidR="00116712" w:rsidRDefault="00116712" w:rsidP="00144DF9">
      <w:pPr>
        <w:pStyle w:val="aa"/>
        <w:numPr>
          <w:ilvl w:val="0"/>
          <w:numId w:val="41"/>
        </w:numPr>
        <w:spacing w:after="200" w:line="276" w:lineRule="auto"/>
        <w:rPr>
          <w:sz w:val="24"/>
        </w:rPr>
      </w:pPr>
      <w:r>
        <w:rPr>
          <w:rFonts w:hint="cs"/>
          <w:sz w:val="24"/>
          <w:rtl/>
        </w:rPr>
        <w:t>יש להתקין מזגן בחדר לאחסון התרופות במחלקת הילדים לצורך אחסון התרופות בהתאם לנוהל 126.</w:t>
      </w:r>
    </w:p>
    <w:p w:rsidR="00116712" w:rsidRPr="007B2800" w:rsidRDefault="00116712" w:rsidP="00144DF9">
      <w:pPr>
        <w:pStyle w:val="aa"/>
        <w:numPr>
          <w:ilvl w:val="0"/>
          <w:numId w:val="41"/>
        </w:numPr>
        <w:spacing w:after="200" w:line="276" w:lineRule="auto"/>
        <w:rPr>
          <w:sz w:val="24"/>
          <w:rtl/>
        </w:rPr>
      </w:pPr>
      <w:r w:rsidRPr="007B2800">
        <w:rPr>
          <w:rFonts w:hint="cs"/>
          <w:sz w:val="24"/>
          <w:rtl/>
        </w:rPr>
        <w:t>במחלקות אין ניטור מתאים של טמפרטורת החדרים ומקררי</w:t>
      </w:r>
      <w:r>
        <w:rPr>
          <w:rFonts w:hint="cs"/>
          <w:sz w:val="24"/>
          <w:rtl/>
        </w:rPr>
        <w:t xml:space="preserve"> התרופות</w:t>
      </w:r>
      <w:r w:rsidRPr="007B2800">
        <w:rPr>
          <w:rFonts w:hint="cs"/>
          <w:sz w:val="24"/>
          <w:rtl/>
        </w:rPr>
        <w:t>.</w:t>
      </w:r>
    </w:p>
    <w:p w:rsidR="00116712" w:rsidRDefault="00116712" w:rsidP="00144DF9">
      <w:pPr>
        <w:pStyle w:val="aa"/>
        <w:numPr>
          <w:ilvl w:val="0"/>
          <w:numId w:val="41"/>
        </w:numPr>
        <w:spacing w:after="200" w:line="276" w:lineRule="auto"/>
        <w:rPr>
          <w:sz w:val="24"/>
        </w:rPr>
      </w:pPr>
      <w:r w:rsidRPr="007B2800">
        <w:rPr>
          <w:rFonts w:hint="cs"/>
          <w:sz w:val="24"/>
          <w:rtl/>
        </w:rPr>
        <w:t>בחלק מהמחלקות נמצאו תכשירים  פתוחים ללא ציון תאריך הפתיחה על גבי האריזה.</w:t>
      </w:r>
    </w:p>
    <w:p w:rsidR="0052439D" w:rsidRPr="0052439D" w:rsidRDefault="0052439D" w:rsidP="00144DF9">
      <w:pPr>
        <w:spacing w:line="276" w:lineRule="auto"/>
        <w:jc w:val="both"/>
        <w:rPr>
          <w:rFonts w:hint="cs"/>
          <w:b w:val="0"/>
          <w:i/>
          <w:iCs/>
          <w:sz w:val="24"/>
          <w:u w:val="single"/>
          <w:rtl/>
        </w:rPr>
      </w:pPr>
      <w:r w:rsidRPr="0052439D">
        <w:rPr>
          <w:rFonts w:hint="cs"/>
          <w:b w:val="0"/>
          <w:i/>
          <w:iCs/>
          <w:sz w:val="24"/>
          <w:u w:val="single"/>
          <w:rtl/>
        </w:rPr>
        <w:t>לא התקבלה תגובת בית החולים.</w:t>
      </w:r>
    </w:p>
    <w:p w:rsidR="00116712" w:rsidRPr="00C91712" w:rsidRDefault="00116712" w:rsidP="00144DF9">
      <w:pPr>
        <w:spacing w:line="276" w:lineRule="auto"/>
        <w:jc w:val="both"/>
        <w:rPr>
          <w:b w:val="0"/>
          <w:bCs/>
          <w:sz w:val="24"/>
          <w:rtl/>
        </w:rPr>
      </w:pPr>
      <w:r w:rsidRPr="00C91712">
        <w:rPr>
          <w:rFonts w:hint="cs"/>
          <w:bCs/>
          <w:sz w:val="24"/>
          <w:rtl/>
        </w:rPr>
        <w:t>יש לפעול לתיקון הליקויים על פי ההנחיות לביצוע בגוף הדוח.</w:t>
      </w:r>
    </w:p>
    <w:p w:rsidR="00116712" w:rsidRDefault="00116712" w:rsidP="00144DF9">
      <w:pPr>
        <w:spacing w:line="276" w:lineRule="auto"/>
        <w:jc w:val="both"/>
        <w:rPr>
          <w:bCs/>
          <w:color w:val="FF0000"/>
          <w:sz w:val="28"/>
          <w:szCs w:val="28"/>
          <w:u w:val="single"/>
          <w:rtl/>
        </w:rPr>
      </w:pPr>
    </w:p>
    <w:p w:rsidR="00116712" w:rsidRPr="00144DF9" w:rsidRDefault="00116712" w:rsidP="00144DF9">
      <w:pPr>
        <w:numPr>
          <w:ilvl w:val="0"/>
          <w:numId w:val="39"/>
        </w:numPr>
        <w:spacing w:line="276" w:lineRule="auto"/>
        <w:jc w:val="both"/>
        <w:rPr>
          <w:i/>
          <w:iCs/>
          <w:sz w:val="24"/>
        </w:rPr>
      </w:pPr>
      <w:r w:rsidRPr="00144DF9">
        <w:rPr>
          <w:rFonts w:hint="cs"/>
          <w:bCs/>
          <w:i/>
          <w:iCs/>
          <w:sz w:val="24"/>
          <w:u w:val="single"/>
          <w:rtl/>
        </w:rPr>
        <w:t>בריאות הסביבה</w:t>
      </w:r>
      <w:r w:rsidRPr="00144DF9">
        <w:rPr>
          <w:rFonts w:hint="cs"/>
          <w:i/>
          <w:iCs/>
          <w:sz w:val="24"/>
          <w:rtl/>
        </w:rPr>
        <w:t xml:space="preserve"> </w:t>
      </w:r>
    </w:p>
    <w:p w:rsidR="00116712" w:rsidRDefault="00116712" w:rsidP="00144DF9">
      <w:pPr>
        <w:spacing w:line="276" w:lineRule="auto"/>
        <w:jc w:val="both"/>
        <w:rPr>
          <w:rtl/>
        </w:rPr>
      </w:pPr>
      <w:r w:rsidRPr="00F73CA9">
        <w:rPr>
          <w:rFonts w:hint="cs"/>
          <w:rtl/>
        </w:rPr>
        <w:t>בביקורות נבדקו הנושאים הבאים: מערכות המים, המטבח המרכזי, מערך אספקת מזון למחלקות, המצב המבני והתברואי של המחלקו</w:t>
      </w:r>
      <w:r>
        <w:rPr>
          <w:rFonts w:hint="cs"/>
          <w:rtl/>
        </w:rPr>
        <w:t>ת, הטיפול בכביסה נקייה ומלוכלכת, אזורי איסוף פסולת ו</w:t>
      </w:r>
      <w:r w:rsidRPr="00F73CA9">
        <w:rPr>
          <w:rFonts w:hint="cs"/>
          <w:rtl/>
        </w:rPr>
        <w:t xml:space="preserve">ניקיון החצרות. </w:t>
      </w:r>
    </w:p>
    <w:p w:rsidR="00116712" w:rsidRPr="00FD4E28" w:rsidRDefault="00116712" w:rsidP="00144DF9">
      <w:pPr>
        <w:numPr>
          <w:ilvl w:val="0"/>
          <w:numId w:val="44"/>
        </w:numPr>
        <w:spacing w:line="276" w:lineRule="auto"/>
        <w:jc w:val="both"/>
        <w:rPr>
          <w:bCs/>
          <w:sz w:val="24"/>
          <w:u w:val="single"/>
          <w:rtl/>
        </w:rPr>
      </w:pPr>
      <w:r w:rsidRPr="00FD4E28">
        <w:rPr>
          <w:rFonts w:hint="cs"/>
          <w:bCs/>
          <w:sz w:val="24"/>
          <w:u w:val="single"/>
          <w:rtl/>
        </w:rPr>
        <w:t>אבטחת איכות המים במוסד:</w:t>
      </w:r>
    </w:p>
    <w:p w:rsidR="00116712" w:rsidRPr="0052439D" w:rsidRDefault="00116712" w:rsidP="00144DF9">
      <w:pPr>
        <w:pStyle w:val="aa"/>
        <w:numPr>
          <w:ilvl w:val="0"/>
          <w:numId w:val="47"/>
        </w:numPr>
        <w:spacing w:line="276" w:lineRule="auto"/>
        <w:ind w:left="84" w:firstLine="284"/>
        <w:jc w:val="both"/>
        <w:rPr>
          <w:i/>
          <w:iCs/>
        </w:rPr>
      </w:pPr>
      <w:r w:rsidRPr="003D07D1">
        <w:rPr>
          <w:rFonts w:hint="cs"/>
          <w:bCs/>
          <w:rtl/>
        </w:rPr>
        <w:t>במערך האיגום והחיטוי המשלים</w:t>
      </w:r>
      <w:r w:rsidRPr="000A67B0">
        <w:rPr>
          <w:rFonts w:hint="cs"/>
          <w:rtl/>
        </w:rPr>
        <w:t xml:space="preserve"> נדרשים השלמות בתחזוקת מערך הבקרה ומיגון </w:t>
      </w:r>
      <w:r>
        <w:rPr>
          <w:rFonts w:hint="cs"/>
          <w:rtl/>
        </w:rPr>
        <w:t xml:space="preserve">      </w:t>
      </w:r>
      <w:r w:rsidRPr="000A67B0">
        <w:rPr>
          <w:rFonts w:hint="cs"/>
          <w:rtl/>
        </w:rPr>
        <w:t>כ</w:t>
      </w:r>
      <w:r>
        <w:rPr>
          <w:rFonts w:hint="cs"/>
          <w:rtl/>
        </w:rPr>
        <w:t>מפורט בדו"ח</w:t>
      </w:r>
      <w:r w:rsidRPr="000A67B0">
        <w:rPr>
          <w:rFonts w:hint="cs"/>
          <w:rtl/>
        </w:rPr>
        <w:t>.</w:t>
      </w:r>
      <w:r w:rsidR="0052439D">
        <w:rPr>
          <w:rFonts w:hint="cs"/>
          <w:rtl/>
        </w:rPr>
        <w:t xml:space="preserve"> </w:t>
      </w:r>
      <w:r w:rsidR="0052439D" w:rsidRPr="0052439D">
        <w:rPr>
          <w:rFonts w:hint="cs"/>
          <w:i/>
          <w:iCs/>
          <w:rtl/>
        </w:rPr>
        <w:t>בתגובה לדוח הבקרה נמסר כי הנושא בטיפול האגף לתכנון של משרד הבריאות.</w:t>
      </w:r>
    </w:p>
    <w:p w:rsidR="00116712" w:rsidRPr="000A67B0" w:rsidRDefault="00116712" w:rsidP="00144DF9">
      <w:pPr>
        <w:pStyle w:val="aa"/>
        <w:numPr>
          <w:ilvl w:val="0"/>
          <w:numId w:val="47"/>
        </w:numPr>
        <w:spacing w:line="276" w:lineRule="auto"/>
        <w:jc w:val="both"/>
      </w:pPr>
      <w:r w:rsidRPr="000A67B0">
        <w:rPr>
          <w:rFonts w:hint="cs"/>
          <w:bCs/>
          <w:rtl/>
        </w:rPr>
        <w:t>מערכות האספקה של המים החמים</w:t>
      </w:r>
      <w:r w:rsidRPr="000A67B0">
        <w:rPr>
          <w:rFonts w:hint="cs"/>
          <w:rtl/>
        </w:rPr>
        <w:t xml:space="preserve"> </w:t>
      </w:r>
    </w:p>
    <w:p w:rsidR="00116712" w:rsidRDefault="00116712" w:rsidP="00144DF9">
      <w:pPr>
        <w:spacing w:line="276" w:lineRule="auto"/>
        <w:ind w:left="84"/>
        <w:jc w:val="both"/>
        <w:rPr>
          <w:rtl/>
        </w:rPr>
      </w:pPr>
      <w:r w:rsidRPr="000A67B0">
        <w:rPr>
          <w:rFonts w:hint="cs"/>
          <w:rtl/>
        </w:rPr>
        <w:t>המצב</w:t>
      </w:r>
      <w:r>
        <w:rPr>
          <w:rFonts w:hint="cs"/>
          <w:rtl/>
        </w:rPr>
        <w:t xml:space="preserve"> המבני של חלק מחדרי הדודים שופר, </w:t>
      </w:r>
      <w:r w:rsidRPr="000A67B0">
        <w:rPr>
          <w:rFonts w:hint="cs"/>
          <w:rtl/>
        </w:rPr>
        <w:t>הותקנו ברזי דיגום על קווי המים החוזרים</w:t>
      </w:r>
      <w:r>
        <w:rPr>
          <w:rFonts w:hint="cs"/>
          <w:rtl/>
        </w:rPr>
        <w:t>, הותקנו מדי טמפרטורה על קווי הספקה וחזרה של המים החמים והצנרת סומנה כנדרש</w:t>
      </w:r>
      <w:r w:rsidRPr="000A67B0">
        <w:rPr>
          <w:rFonts w:hint="cs"/>
          <w:rtl/>
        </w:rPr>
        <w:t xml:space="preserve">, </w:t>
      </w:r>
      <w:r>
        <w:rPr>
          <w:rFonts w:hint="cs"/>
          <w:rtl/>
        </w:rPr>
        <w:t>אך עדיין  נדרש טיפול ב</w:t>
      </w:r>
      <w:r w:rsidRPr="000A67B0">
        <w:rPr>
          <w:rFonts w:hint="cs"/>
          <w:rtl/>
        </w:rPr>
        <w:t xml:space="preserve">ציוד </w:t>
      </w:r>
      <w:r>
        <w:rPr>
          <w:rFonts w:hint="cs"/>
          <w:rtl/>
        </w:rPr>
        <w:t>ב</w:t>
      </w:r>
      <w:r w:rsidRPr="000A67B0">
        <w:rPr>
          <w:rFonts w:hint="cs"/>
          <w:rtl/>
        </w:rPr>
        <w:t xml:space="preserve">מתקני מערכת ההסקה וצנרת </w:t>
      </w:r>
      <w:r>
        <w:rPr>
          <w:rFonts w:hint="cs"/>
          <w:rtl/>
        </w:rPr>
        <w:t>ישנים</w:t>
      </w:r>
      <w:r w:rsidRPr="000A67B0">
        <w:rPr>
          <w:rFonts w:hint="cs"/>
          <w:rtl/>
        </w:rPr>
        <w:t xml:space="preserve"> וחלוד</w:t>
      </w:r>
      <w:r>
        <w:rPr>
          <w:rFonts w:hint="cs"/>
          <w:rtl/>
        </w:rPr>
        <w:t>ים ובצנרת חשופה ולא מבודדת (בחלק מהמחלקות)</w:t>
      </w:r>
      <w:r w:rsidRPr="000A67B0">
        <w:rPr>
          <w:rFonts w:hint="cs"/>
          <w:rtl/>
        </w:rPr>
        <w:t xml:space="preserve">. </w:t>
      </w:r>
      <w:r>
        <w:rPr>
          <w:rFonts w:hint="cs"/>
          <w:rtl/>
        </w:rPr>
        <w:t xml:space="preserve"> </w:t>
      </w:r>
    </w:p>
    <w:p w:rsidR="00116712" w:rsidRDefault="00116712" w:rsidP="00144DF9">
      <w:pPr>
        <w:pStyle w:val="aa"/>
        <w:numPr>
          <w:ilvl w:val="0"/>
          <w:numId w:val="46"/>
        </w:numPr>
        <w:spacing w:line="276" w:lineRule="auto"/>
        <w:ind w:left="509" w:hanging="141"/>
        <w:jc w:val="both"/>
        <w:rPr>
          <w:rtl/>
        </w:rPr>
      </w:pPr>
      <w:r>
        <w:rPr>
          <w:rFonts w:hint="cs"/>
          <w:rtl/>
        </w:rPr>
        <w:t xml:space="preserve">פירוט לפי מחלקות </w:t>
      </w:r>
      <w:r>
        <w:rPr>
          <w:rtl/>
        </w:rPr>
        <w:t>–</w:t>
      </w:r>
      <w:r>
        <w:rPr>
          <w:rFonts w:hint="cs"/>
          <w:rtl/>
        </w:rPr>
        <w:t xml:space="preserve"> ראה דו"ח.</w:t>
      </w:r>
    </w:p>
    <w:p w:rsidR="00116712" w:rsidRDefault="00116712" w:rsidP="00144DF9">
      <w:pPr>
        <w:pStyle w:val="aa"/>
        <w:numPr>
          <w:ilvl w:val="0"/>
          <w:numId w:val="46"/>
        </w:numPr>
        <w:spacing w:line="276" w:lineRule="auto"/>
        <w:ind w:left="509" w:hanging="141"/>
        <w:jc w:val="both"/>
        <w:rPr>
          <w:rFonts w:hint="cs"/>
        </w:rPr>
      </w:pPr>
      <w:r w:rsidRPr="000A67B0">
        <w:rPr>
          <w:rFonts w:hint="cs"/>
          <w:rtl/>
        </w:rPr>
        <w:t>חדר חימום המים ו</w:t>
      </w:r>
      <w:r>
        <w:rPr>
          <w:rFonts w:hint="cs"/>
          <w:rtl/>
        </w:rPr>
        <w:t xml:space="preserve">ייצור קיטור למטבח המרכזי - הליקויים משנה שעברה תוקנו. נמסר </w:t>
      </w:r>
      <w:r w:rsidR="00144DF9">
        <w:rPr>
          <w:rFonts w:hint="cs"/>
          <w:rtl/>
        </w:rPr>
        <w:t>ש</w:t>
      </w:r>
      <w:r>
        <w:rPr>
          <w:rFonts w:hint="cs"/>
          <w:rtl/>
        </w:rPr>
        <w:t>תקרת הפח תוחלף לתקרה מבודדת ומערכות החימום ישודרגו</w:t>
      </w:r>
      <w:r w:rsidRPr="00FF2A47">
        <w:rPr>
          <w:rFonts w:hint="cs"/>
          <w:rtl/>
        </w:rPr>
        <w:t xml:space="preserve"> </w:t>
      </w:r>
      <w:r>
        <w:rPr>
          <w:rFonts w:hint="cs"/>
          <w:rtl/>
        </w:rPr>
        <w:t>בקרוב</w:t>
      </w:r>
      <w:r w:rsidRPr="000A67B0">
        <w:rPr>
          <w:rFonts w:hint="cs"/>
          <w:rtl/>
        </w:rPr>
        <w:t>.</w:t>
      </w:r>
    </w:p>
    <w:p w:rsidR="00116712" w:rsidRDefault="00116712" w:rsidP="00144DF9">
      <w:pPr>
        <w:pStyle w:val="aa"/>
        <w:numPr>
          <w:ilvl w:val="0"/>
          <w:numId w:val="46"/>
        </w:numPr>
        <w:spacing w:line="276" w:lineRule="auto"/>
        <w:ind w:left="509" w:hanging="141"/>
        <w:jc w:val="both"/>
      </w:pPr>
      <w:r w:rsidRPr="000A67B0">
        <w:rPr>
          <w:rFonts w:hint="cs"/>
          <w:rtl/>
        </w:rPr>
        <w:t xml:space="preserve">אין ויסות טמפרטורה בנקודות מוצא (צריכה) כנדרש. </w:t>
      </w:r>
    </w:p>
    <w:p w:rsidR="00116712" w:rsidRDefault="00116712" w:rsidP="00144DF9">
      <w:pPr>
        <w:pStyle w:val="aa"/>
        <w:numPr>
          <w:ilvl w:val="0"/>
          <w:numId w:val="46"/>
        </w:numPr>
        <w:spacing w:line="276" w:lineRule="auto"/>
        <w:ind w:left="509" w:hanging="141"/>
        <w:jc w:val="both"/>
        <w:rPr>
          <w:rFonts w:hint="cs"/>
        </w:rPr>
      </w:pPr>
      <w:r>
        <w:rPr>
          <w:rFonts w:hint="cs"/>
          <w:rtl/>
        </w:rPr>
        <w:t>ביה"ח</w:t>
      </w:r>
      <w:r w:rsidRPr="000A67B0">
        <w:rPr>
          <w:rFonts w:hint="cs"/>
          <w:rtl/>
        </w:rPr>
        <w:t xml:space="preserve"> נדרש לפעול למיפוי מערכות המים החמים והתאמתן לנדרש בהנחיות</w:t>
      </w:r>
      <w:r>
        <w:rPr>
          <w:rFonts w:hint="cs"/>
          <w:rtl/>
        </w:rPr>
        <w:t xml:space="preserve"> המעודכנות </w:t>
      </w:r>
      <w:r w:rsidRPr="000A67B0">
        <w:rPr>
          <w:rFonts w:hint="cs"/>
          <w:rtl/>
        </w:rPr>
        <w:t xml:space="preserve"> לפיקוח על מוסדות רפואיים </w:t>
      </w:r>
      <w:r w:rsidRPr="000A67B0">
        <w:rPr>
          <w:rtl/>
        </w:rPr>
        <w:t>–</w:t>
      </w:r>
      <w:r w:rsidRPr="000A67B0">
        <w:rPr>
          <w:rFonts w:hint="cs"/>
          <w:rtl/>
        </w:rPr>
        <w:t xml:space="preserve"> פרק מים, חוזר ראש שירותי בריאות הציבור.</w:t>
      </w:r>
    </w:p>
    <w:p w:rsidR="0052439D" w:rsidRDefault="0052439D" w:rsidP="00144DF9">
      <w:pPr>
        <w:spacing w:line="276" w:lineRule="auto"/>
        <w:jc w:val="both"/>
      </w:pPr>
      <w:r w:rsidRPr="0052439D">
        <w:rPr>
          <w:rFonts w:hint="cs"/>
          <w:i/>
          <w:iCs/>
          <w:rtl/>
        </w:rPr>
        <w:t>בתגובה לדוח הבקרה נמסר כי הנושא בטיפול האגף לתכנון של משרד הבריאות.</w:t>
      </w:r>
    </w:p>
    <w:p w:rsidR="00116712" w:rsidRDefault="00116712" w:rsidP="00144DF9">
      <w:pPr>
        <w:pStyle w:val="aa"/>
        <w:numPr>
          <w:ilvl w:val="0"/>
          <w:numId w:val="47"/>
        </w:numPr>
        <w:spacing w:line="276" w:lineRule="auto"/>
        <w:jc w:val="both"/>
        <w:rPr>
          <w:rFonts w:hint="cs"/>
        </w:rPr>
      </w:pPr>
      <w:r w:rsidRPr="003D07D1">
        <w:rPr>
          <w:rFonts w:hint="cs"/>
          <w:bCs/>
          <w:rtl/>
        </w:rPr>
        <w:t>מערך דיגום</w:t>
      </w:r>
      <w:r>
        <w:rPr>
          <w:rFonts w:hint="cs"/>
          <w:rtl/>
        </w:rPr>
        <w:t xml:space="preserve"> - </w:t>
      </w:r>
      <w:r w:rsidRPr="000A67B0">
        <w:rPr>
          <w:rFonts w:hint="cs"/>
          <w:rtl/>
        </w:rPr>
        <w:t>במוסד מתקיים ניטור איכות המים. הניטור אינו מלא</w:t>
      </w:r>
      <w:r>
        <w:rPr>
          <w:rFonts w:hint="cs"/>
          <w:rtl/>
        </w:rPr>
        <w:t>. לפירוט ראה דו"ח.</w:t>
      </w:r>
    </w:p>
    <w:p w:rsidR="0052439D" w:rsidRDefault="0052439D" w:rsidP="00144DF9">
      <w:pPr>
        <w:spacing w:line="276" w:lineRule="auto"/>
        <w:jc w:val="both"/>
      </w:pPr>
      <w:r w:rsidRPr="0052439D">
        <w:rPr>
          <w:rFonts w:hint="cs"/>
          <w:i/>
          <w:iCs/>
          <w:rtl/>
        </w:rPr>
        <w:t xml:space="preserve">בתגובה לדוח הבקרה נמסר כי הנושא בטיפול </w:t>
      </w:r>
      <w:r>
        <w:rPr>
          <w:rFonts w:hint="cs"/>
          <w:i/>
          <w:iCs/>
          <w:rtl/>
        </w:rPr>
        <w:t>והבדיקות מתבצעים לפי ההנחיות</w:t>
      </w:r>
      <w:r w:rsidRPr="0052439D">
        <w:rPr>
          <w:rFonts w:hint="cs"/>
          <w:i/>
          <w:iCs/>
          <w:rtl/>
        </w:rPr>
        <w:t>.</w:t>
      </w:r>
    </w:p>
    <w:p w:rsidR="00116712" w:rsidRDefault="00116712" w:rsidP="00144DF9">
      <w:pPr>
        <w:spacing w:line="276" w:lineRule="auto"/>
        <w:jc w:val="both"/>
        <w:rPr>
          <w:rFonts w:hint="cs"/>
          <w:rtl/>
        </w:rPr>
      </w:pPr>
    </w:p>
    <w:p w:rsidR="00144DF9" w:rsidRDefault="00144DF9" w:rsidP="00144DF9">
      <w:pPr>
        <w:spacing w:line="276" w:lineRule="auto"/>
        <w:jc w:val="both"/>
        <w:rPr>
          <w:rFonts w:hint="cs"/>
          <w:rtl/>
        </w:rPr>
      </w:pPr>
    </w:p>
    <w:p w:rsidR="00144DF9" w:rsidRDefault="00144DF9" w:rsidP="00144DF9">
      <w:pPr>
        <w:spacing w:line="276" w:lineRule="auto"/>
        <w:jc w:val="both"/>
        <w:rPr>
          <w:rFonts w:hint="cs"/>
          <w:rtl/>
        </w:rPr>
      </w:pPr>
    </w:p>
    <w:p w:rsidR="00144DF9" w:rsidRDefault="00144DF9" w:rsidP="00144DF9">
      <w:pPr>
        <w:spacing w:line="276" w:lineRule="auto"/>
        <w:jc w:val="both"/>
        <w:rPr>
          <w:rFonts w:hint="cs"/>
          <w:rtl/>
        </w:rPr>
      </w:pPr>
    </w:p>
    <w:p w:rsidR="00144DF9" w:rsidRDefault="00144DF9" w:rsidP="00144DF9">
      <w:pPr>
        <w:spacing w:line="276" w:lineRule="auto"/>
        <w:jc w:val="both"/>
        <w:rPr>
          <w:rFonts w:hint="cs"/>
          <w:rtl/>
        </w:rPr>
      </w:pPr>
    </w:p>
    <w:p w:rsidR="00144DF9" w:rsidRDefault="00144DF9" w:rsidP="00144DF9">
      <w:pPr>
        <w:spacing w:line="276" w:lineRule="auto"/>
        <w:jc w:val="both"/>
        <w:rPr>
          <w:rtl/>
        </w:rPr>
      </w:pPr>
    </w:p>
    <w:p w:rsidR="00116712" w:rsidRPr="0052439D" w:rsidRDefault="00116712" w:rsidP="00144DF9">
      <w:pPr>
        <w:pStyle w:val="aa"/>
        <w:numPr>
          <w:ilvl w:val="0"/>
          <w:numId w:val="42"/>
        </w:numPr>
        <w:spacing w:line="276" w:lineRule="auto"/>
        <w:jc w:val="both"/>
        <w:rPr>
          <w:rFonts w:hint="cs"/>
          <w:bCs/>
          <w:rtl/>
        </w:rPr>
      </w:pPr>
      <w:proofErr w:type="spellStart"/>
      <w:r w:rsidRPr="0052439D">
        <w:rPr>
          <w:rFonts w:hint="cs"/>
          <w:bCs/>
          <w:u w:val="single"/>
          <w:rtl/>
        </w:rPr>
        <w:t>מאצרות</w:t>
      </w:r>
      <w:proofErr w:type="spellEnd"/>
      <w:r w:rsidRPr="0052439D">
        <w:rPr>
          <w:rFonts w:hint="cs"/>
          <w:bCs/>
          <w:u w:val="single"/>
          <w:rtl/>
        </w:rPr>
        <w:t xml:space="preserve"> למכלי הסולר</w:t>
      </w:r>
      <w:r>
        <w:rPr>
          <w:rFonts w:hint="cs"/>
          <w:rtl/>
        </w:rPr>
        <w:t xml:space="preserve">: הוחלפה </w:t>
      </w:r>
      <w:proofErr w:type="spellStart"/>
      <w:r>
        <w:rPr>
          <w:rFonts w:hint="cs"/>
          <w:rtl/>
        </w:rPr>
        <w:t>מאצרה</w:t>
      </w:r>
      <w:proofErr w:type="spellEnd"/>
      <w:r>
        <w:rPr>
          <w:rFonts w:hint="cs"/>
          <w:rtl/>
        </w:rPr>
        <w:t xml:space="preserve"> לגנרטור הראשי (באזור הכניסה) </w:t>
      </w:r>
      <w:proofErr w:type="spellStart"/>
      <w:r>
        <w:rPr>
          <w:rFonts w:hint="cs"/>
          <w:rtl/>
        </w:rPr>
        <w:t>למאצרה</w:t>
      </w:r>
      <w:proofErr w:type="spellEnd"/>
      <w:r>
        <w:rPr>
          <w:rFonts w:hint="cs"/>
          <w:rtl/>
        </w:rPr>
        <w:t xml:space="preserve"> חדשה ואטומה כנדרש.</w:t>
      </w:r>
      <w:r w:rsidRPr="0052439D">
        <w:rPr>
          <w:rFonts w:hint="cs"/>
          <w:b w:val="0"/>
          <w:rtl/>
        </w:rPr>
        <w:t xml:space="preserve"> </w:t>
      </w:r>
      <w:proofErr w:type="spellStart"/>
      <w:r>
        <w:rPr>
          <w:rFonts w:hint="cs"/>
          <w:rtl/>
        </w:rPr>
        <w:t>ה</w:t>
      </w:r>
      <w:r w:rsidRPr="000A67B0">
        <w:rPr>
          <w:rFonts w:hint="cs"/>
          <w:rtl/>
        </w:rPr>
        <w:t>מאצרות</w:t>
      </w:r>
      <w:proofErr w:type="spellEnd"/>
      <w:r w:rsidRPr="000A67B0">
        <w:rPr>
          <w:rFonts w:hint="cs"/>
          <w:rtl/>
        </w:rPr>
        <w:t xml:space="preserve"> </w:t>
      </w:r>
      <w:proofErr w:type="spellStart"/>
      <w:r w:rsidRPr="000A67B0">
        <w:rPr>
          <w:rFonts w:hint="cs"/>
          <w:rtl/>
        </w:rPr>
        <w:t>למיכלי</w:t>
      </w:r>
      <w:proofErr w:type="spellEnd"/>
      <w:r w:rsidRPr="000A67B0">
        <w:rPr>
          <w:rFonts w:hint="cs"/>
          <w:rtl/>
        </w:rPr>
        <w:t xml:space="preserve"> סולר</w:t>
      </w:r>
      <w:r>
        <w:rPr>
          <w:rFonts w:hint="cs"/>
          <w:rtl/>
        </w:rPr>
        <w:t xml:space="preserve"> באזור חדר דודים מחלקות ב' ו-ג' ומחלקת נשים</w:t>
      </w:r>
      <w:r w:rsidRPr="000A67B0">
        <w:rPr>
          <w:rFonts w:hint="cs"/>
          <w:rtl/>
        </w:rPr>
        <w:t xml:space="preserve"> </w:t>
      </w:r>
      <w:r>
        <w:rPr>
          <w:rFonts w:hint="cs"/>
          <w:rtl/>
        </w:rPr>
        <w:t xml:space="preserve">נותרו במצב לקוי ביותר ונוגד את דרישות </w:t>
      </w:r>
      <w:r w:rsidRPr="000A67B0">
        <w:rPr>
          <w:rFonts w:hint="cs"/>
          <w:rtl/>
        </w:rPr>
        <w:t>נוהל "</w:t>
      </w:r>
      <w:r w:rsidRPr="0052439D">
        <w:rPr>
          <w:bCs/>
        </w:rPr>
        <w:t>H-01</w:t>
      </w:r>
      <w:r w:rsidRPr="000A67B0">
        <w:rPr>
          <w:rtl/>
        </w:rPr>
        <w:t xml:space="preserve"> מערכות חום</w:t>
      </w:r>
      <w:r>
        <w:rPr>
          <w:rFonts w:hint="cs"/>
          <w:rtl/>
        </w:rPr>
        <w:t>"</w:t>
      </w:r>
      <w:r w:rsidRPr="000A67B0">
        <w:rPr>
          <w:rFonts w:hint="cs"/>
          <w:rtl/>
        </w:rPr>
        <w:t xml:space="preserve"> </w:t>
      </w:r>
      <w:r>
        <w:rPr>
          <w:rFonts w:hint="cs"/>
          <w:rtl/>
        </w:rPr>
        <w:t xml:space="preserve">של </w:t>
      </w:r>
      <w:r w:rsidRPr="000A67B0">
        <w:rPr>
          <w:rFonts w:hint="cs"/>
          <w:rtl/>
        </w:rPr>
        <w:t>משרד הבריאות</w:t>
      </w:r>
      <w:r>
        <w:rPr>
          <w:rFonts w:hint="cs"/>
          <w:rtl/>
        </w:rPr>
        <w:t>.</w:t>
      </w:r>
      <w:r w:rsidRPr="000A67B0">
        <w:rPr>
          <w:rFonts w:hint="cs"/>
          <w:rtl/>
        </w:rPr>
        <w:t xml:space="preserve"> </w:t>
      </w:r>
    </w:p>
    <w:p w:rsidR="0052439D" w:rsidRDefault="0052439D" w:rsidP="00144DF9">
      <w:pPr>
        <w:spacing w:line="276" w:lineRule="auto"/>
        <w:jc w:val="both"/>
      </w:pPr>
      <w:r w:rsidRPr="0052439D">
        <w:rPr>
          <w:rFonts w:hint="cs"/>
          <w:i/>
          <w:iCs/>
          <w:rtl/>
        </w:rPr>
        <w:t>בתגובה לדוח הבקרה נמסר כי הנושא בטיפול</w:t>
      </w:r>
      <w:r>
        <w:rPr>
          <w:rFonts w:hint="cs"/>
          <w:i/>
          <w:iCs/>
          <w:rtl/>
        </w:rPr>
        <w:t xml:space="preserve"> במסגרת בנייה חדשה של מחלקות </w:t>
      </w:r>
      <w:proofErr w:type="spellStart"/>
      <w:r>
        <w:rPr>
          <w:rFonts w:hint="cs"/>
          <w:i/>
          <w:iCs/>
          <w:rtl/>
        </w:rPr>
        <w:t>ג',ב</w:t>
      </w:r>
      <w:proofErr w:type="spellEnd"/>
      <w:r>
        <w:rPr>
          <w:rFonts w:hint="cs"/>
          <w:i/>
          <w:iCs/>
          <w:rtl/>
        </w:rPr>
        <w:t>' ושיפוץ החצר במחלקה א' ומחלקת המשך</w:t>
      </w:r>
      <w:r w:rsidRPr="0052439D">
        <w:rPr>
          <w:rFonts w:hint="cs"/>
          <w:i/>
          <w:iCs/>
          <w:rtl/>
        </w:rPr>
        <w:t>.</w:t>
      </w:r>
    </w:p>
    <w:p w:rsidR="00116712" w:rsidRDefault="00116712" w:rsidP="00144DF9">
      <w:pPr>
        <w:pStyle w:val="aa"/>
        <w:numPr>
          <w:ilvl w:val="0"/>
          <w:numId w:val="42"/>
        </w:numPr>
        <w:spacing w:line="276" w:lineRule="auto"/>
        <w:jc w:val="both"/>
      </w:pPr>
      <w:r w:rsidRPr="00E12D4A">
        <w:rPr>
          <w:rFonts w:hint="cs"/>
          <w:bCs/>
          <w:u w:val="single"/>
          <w:rtl/>
        </w:rPr>
        <w:t xml:space="preserve">בריכת שחיה: </w:t>
      </w:r>
      <w:r w:rsidRPr="00B04707">
        <w:rPr>
          <w:rFonts w:hint="cs"/>
          <w:rtl/>
        </w:rPr>
        <w:t>חלק מהמדרכים סביב הבריכה אינם מנוקזים כראוי.</w:t>
      </w:r>
    </w:p>
    <w:p w:rsidR="00116712" w:rsidRDefault="00116712" w:rsidP="00144DF9">
      <w:pPr>
        <w:spacing w:line="276" w:lineRule="auto"/>
        <w:ind w:left="84"/>
        <w:jc w:val="both"/>
        <w:rPr>
          <w:rtl/>
        </w:rPr>
      </w:pPr>
      <w:r>
        <w:rPr>
          <w:rFonts w:hint="cs"/>
          <w:rtl/>
        </w:rPr>
        <w:t xml:space="preserve">אין גלישה בכל היקף הבריכה. </w:t>
      </w:r>
      <w:r w:rsidRPr="00B04707">
        <w:rPr>
          <w:rFonts w:hint="cs"/>
          <w:rtl/>
        </w:rPr>
        <w:t xml:space="preserve">טרם התקבלה תכנית </w:t>
      </w:r>
      <w:r w:rsidRPr="00B04707">
        <w:t>as made</w:t>
      </w:r>
      <w:r w:rsidRPr="00B04707">
        <w:rPr>
          <w:rFonts w:hint="cs"/>
          <w:rtl/>
        </w:rPr>
        <w:t xml:space="preserve"> של הבריכה</w:t>
      </w:r>
      <w:r>
        <w:rPr>
          <w:rFonts w:hint="cs"/>
          <w:rtl/>
        </w:rPr>
        <w:t>.</w:t>
      </w:r>
    </w:p>
    <w:p w:rsidR="00116712" w:rsidRDefault="00116712" w:rsidP="00144DF9">
      <w:pPr>
        <w:spacing w:line="276" w:lineRule="auto"/>
        <w:ind w:left="84"/>
        <w:jc w:val="both"/>
        <w:rPr>
          <w:rFonts w:hint="cs"/>
          <w:rtl/>
        </w:rPr>
      </w:pPr>
      <w:r w:rsidRPr="00B04707">
        <w:rPr>
          <w:rFonts w:hint="cs"/>
          <w:rtl/>
        </w:rPr>
        <w:t xml:space="preserve">יש לבצע דיגום ידני כל 3 שעות, בעת פעילות הבריכה, ל- </w:t>
      </w:r>
      <w:r w:rsidRPr="00B04707">
        <w:rPr>
          <w:rFonts w:hint="cs"/>
        </w:rPr>
        <w:t>PH</w:t>
      </w:r>
      <w:r w:rsidRPr="00B04707">
        <w:rPr>
          <w:rFonts w:hint="cs"/>
          <w:rtl/>
        </w:rPr>
        <w:t>, כלור נותר ועכירות.</w:t>
      </w:r>
    </w:p>
    <w:p w:rsidR="0052439D" w:rsidRDefault="0052439D" w:rsidP="00144DF9">
      <w:pPr>
        <w:spacing w:line="276" w:lineRule="auto"/>
        <w:jc w:val="both"/>
      </w:pPr>
      <w:r w:rsidRPr="0052439D">
        <w:rPr>
          <w:rFonts w:hint="cs"/>
          <w:i/>
          <w:iCs/>
          <w:rtl/>
        </w:rPr>
        <w:t>בתגובה לדוח הבקרה נמסר כי</w:t>
      </w:r>
      <w:r>
        <w:rPr>
          <w:rFonts w:hint="cs"/>
          <w:i/>
          <w:iCs/>
          <w:rtl/>
        </w:rPr>
        <w:t xml:space="preserve"> התוכניות נשלחו ללשכת הבריאות</w:t>
      </w:r>
      <w:r w:rsidRPr="0052439D">
        <w:rPr>
          <w:rFonts w:hint="cs"/>
          <w:i/>
          <w:iCs/>
          <w:rtl/>
        </w:rPr>
        <w:t xml:space="preserve"> </w:t>
      </w:r>
      <w:r>
        <w:rPr>
          <w:rFonts w:hint="cs"/>
          <w:i/>
          <w:iCs/>
          <w:rtl/>
        </w:rPr>
        <w:t xml:space="preserve">ופועלים לפי </w:t>
      </w:r>
      <w:r>
        <w:rPr>
          <w:rFonts w:hint="cs"/>
          <w:i/>
          <w:iCs/>
          <w:rtl/>
        </w:rPr>
        <w:t>ההנחיות</w:t>
      </w:r>
      <w:r>
        <w:rPr>
          <w:rFonts w:hint="cs"/>
          <w:i/>
          <w:iCs/>
          <w:rtl/>
        </w:rPr>
        <w:t xml:space="preserve"> שבדוח הבקרה</w:t>
      </w:r>
      <w:r w:rsidRPr="0052439D">
        <w:rPr>
          <w:rFonts w:hint="cs"/>
          <w:i/>
          <w:iCs/>
          <w:rtl/>
        </w:rPr>
        <w:t>.</w:t>
      </w:r>
    </w:p>
    <w:p w:rsidR="00116712" w:rsidRDefault="00116712" w:rsidP="00144DF9">
      <w:pPr>
        <w:pStyle w:val="aa"/>
        <w:numPr>
          <w:ilvl w:val="0"/>
          <w:numId w:val="42"/>
        </w:numPr>
        <w:tabs>
          <w:tab w:val="left" w:pos="368"/>
        </w:tabs>
        <w:spacing w:line="276" w:lineRule="auto"/>
        <w:ind w:left="84" w:firstLine="0"/>
        <w:jc w:val="both"/>
        <w:rPr>
          <w:rFonts w:hint="cs"/>
          <w:b w:val="0"/>
        </w:rPr>
      </w:pPr>
      <w:r w:rsidRPr="00E12D4A">
        <w:rPr>
          <w:rFonts w:hint="cs"/>
          <w:bCs/>
          <w:u w:val="single"/>
          <w:rtl/>
        </w:rPr>
        <w:t>מערך ייצור וטיפול במזון</w:t>
      </w:r>
      <w:r w:rsidRPr="00E12D4A">
        <w:rPr>
          <w:rFonts w:hint="cs"/>
          <w:bCs/>
          <w:rtl/>
        </w:rPr>
        <w:t xml:space="preserve">: </w:t>
      </w:r>
      <w:r w:rsidRPr="00FD4E28">
        <w:rPr>
          <w:rFonts w:hint="cs"/>
          <w:rtl/>
        </w:rPr>
        <w:t>בביקורת</w:t>
      </w:r>
      <w:r w:rsidRPr="002C4791">
        <w:rPr>
          <w:rFonts w:hint="cs"/>
          <w:rtl/>
        </w:rPr>
        <w:t xml:space="preserve"> נמצא כי מצב הניקיון, </w:t>
      </w:r>
      <w:r>
        <w:rPr>
          <w:rFonts w:hint="cs"/>
          <w:rtl/>
        </w:rPr>
        <w:t>ה</w:t>
      </w:r>
      <w:r w:rsidRPr="002C4791">
        <w:rPr>
          <w:rFonts w:hint="cs"/>
          <w:rtl/>
        </w:rPr>
        <w:t xml:space="preserve">סדר ואופן </w:t>
      </w:r>
      <w:r>
        <w:rPr>
          <w:rFonts w:hint="cs"/>
          <w:rtl/>
        </w:rPr>
        <w:t>ה</w:t>
      </w:r>
      <w:r w:rsidRPr="002C4791">
        <w:rPr>
          <w:rFonts w:hint="cs"/>
          <w:rtl/>
        </w:rPr>
        <w:t>טיפול במוצרי מזון, כולל שמירת רצף הטמפרטורה במזון, נמצאו מניחים את הדעת</w:t>
      </w:r>
      <w:r>
        <w:rPr>
          <w:rFonts w:hint="cs"/>
          <w:rtl/>
        </w:rPr>
        <w:t>. יחד עם זו</w:t>
      </w:r>
      <w:r w:rsidRPr="002C4791">
        <w:rPr>
          <w:rFonts w:hint="cs"/>
          <w:rtl/>
        </w:rPr>
        <w:t xml:space="preserve"> </w:t>
      </w:r>
      <w:r>
        <w:rPr>
          <w:rFonts w:hint="cs"/>
          <w:rtl/>
        </w:rPr>
        <w:t xml:space="preserve">התגלה כי מדור טיפול ראשוני במוצרי בשר נמצא בשיפוץ זמן רב והטיפול הראשוני במוצרי בשר מתבצע באזור הבישול. ניתנה הוראה להפסיק זאת לאלתר.  </w:t>
      </w:r>
      <w:r w:rsidRPr="00E12D4A">
        <w:rPr>
          <w:rFonts w:hint="cs"/>
          <w:b w:val="0"/>
          <w:u w:val="single"/>
          <w:rtl/>
        </w:rPr>
        <w:t>מזון- היגיינ</w:t>
      </w:r>
      <w:r w:rsidRPr="00E12D4A">
        <w:rPr>
          <w:rFonts w:hint="eastAsia"/>
          <w:b w:val="0"/>
          <w:u w:val="single"/>
          <w:rtl/>
        </w:rPr>
        <w:t>ה</w:t>
      </w:r>
      <w:r w:rsidRPr="00E12D4A">
        <w:rPr>
          <w:rFonts w:hint="cs"/>
          <w:b w:val="0"/>
          <w:u w:val="single"/>
          <w:rtl/>
        </w:rPr>
        <w:t xml:space="preserve"> טיפול: </w:t>
      </w:r>
      <w:r w:rsidRPr="00E12D4A">
        <w:rPr>
          <w:rFonts w:hint="cs"/>
          <w:b w:val="0"/>
          <w:rtl/>
        </w:rPr>
        <w:t>ראה פירוט והמלצות בדו"ח.</w:t>
      </w:r>
    </w:p>
    <w:p w:rsidR="0052439D" w:rsidRDefault="0052439D" w:rsidP="00144DF9">
      <w:pPr>
        <w:spacing w:line="276" w:lineRule="auto"/>
        <w:jc w:val="both"/>
      </w:pPr>
      <w:r w:rsidRPr="0052439D">
        <w:rPr>
          <w:rFonts w:hint="cs"/>
          <w:i/>
          <w:iCs/>
          <w:rtl/>
        </w:rPr>
        <w:t xml:space="preserve">בתגובה לדוח הבקרה נמסר כי הנושא בטיפול </w:t>
      </w:r>
      <w:r>
        <w:rPr>
          <w:rFonts w:hint="cs"/>
          <w:i/>
          <w:iCs/>
          <w:rtl/>
        </w:rPr>
        <w:t>ל</w:t>
      </w:r>
      <w:r w:rsidRPr="0052439D">
        <w:rPr>
          <w:rFonts w:hint="cs"/>
          <w:i/>
          <w:iCs/>
          <w:rtl/>
        </w:rPr>
        <w:t>פי ההנחיות.</w:t>
      </w:r>
    </w:p>
    <w:p w:rsidR="00116712" w:rsidRDefault="00144DF9" w:rsidP="00144DF9">
      <w:pPr>
        <w:spacing w:line="276" w:lineRule="auto"/>
        <w:jc w:val="both"/>
        <w:rPr>
          <w:rFonts w:hint="cs"/>
          <w:rtl/>
        </w:rPr>
      </w:pPr>
      <w:r>
        <w:rPr>
          <w:rFonts w:hint="cs"/>
          <w:bCs/>
          <w:rtl/>
        </w:rPr>
        <w:t xml:space="preserve">    ו</w:t>
      </w:r>
      <w:r w:rsidR="00116712" w:rsidRPr="00E12D4A">
        <w:rPr>
          <w:rFonts w:hint="cs"/>
          <w:bCs/>
          <w:rtl/>
        </w:rPr>
        <w:t>'</w:t>
      </w:r>
      <w:r w:rsidR="00116712" w:rsidRPr="00E12D4A">
        <w:rPr>
          <w:rFonts w:hint="cs"/>
          <w:bCs/>
          <w:i/>
          <w:iCs/>
          <w:rtl/>
        </w:rPr>
        <w:t xml:space="preserve">.  </w:t>
      </w:r>
      <w:r w:rsidR="00116712" w:rsidRPr="001B5ABA">
        <w:rPr>
          <w:rFonts w:hint="cs"/>
          <w:bCs/>
          <w:u w:val="single"/>
          <w:rtl/>
        </w:rPr>
        <w:t>מרכז אסוף הפסולת</w:t>
      </w:r>
      <w:r w:rsidR="00116712" w:rsidRPr="00FD4E28">
        <w:rPr>
          <w:rFonts w:hint="cs"/>
          <w:bCs/>
          <w:rtl/>
        </w:rPr>
        <w:t xml:space="preserve">: </w:t>
      </w:r>
      <w:r w:rsidR="00116712" w:rsidRPr="00FD4E28">
        <w:rPr>
          <w:rFonts w:hint="cs"/>
          <w:rtl/>
        </w:rPr>
        <w:t>אין</w:t>
      </w:r>
      <w:r w:rsidR="00116712" w:rsidRPr="002C4791">
        <w:rPr>
          <w:rFonts w:hint="cs"/>
          <w:rtl/>
        </w:rPr>
        <w:t xml:space="preserve"> שינויים לטובה במרכז איסוף הפסולת הקיים. </w:t>
      </w:r>
    </w:p>
    <w:p w:rsidR="0052439D" w:rsidRDefault="0052439D" w:rsidP="00144DF9">
      <w:pPr>
        <w:spacing w:line="276" w:lineRule="auto"/>
        <w:jc w:val="both"/>
      </w:pPr>
      <w:r w:rsidRPr="0052439D">
        <w:rPr>
          <w:rFonts w:hint="cs"/>
          <w:i/>
          <w:iCs/>
          <w:rtl/>
        </w:rPr>
        <w:t xml:space="preserve">בתגובה לדוח הבקרה נמסר כי הנושא בטיפול </w:t>
      </w:r>
      <w:r>
        <w:rPr>
          <w:rFonts w:hint="cs"/>
          <w:i/>
          <w:iCs/>
          <w:rtl/>
        </w:rPr>
        <w:t>והבדיקות מתבצעים לפי ההנחיות</w:t>
      </w:r>
      <w:r w:rsidRPr="0052439D">
        <w:rPr>
          <w:rFonts w:hint="cs"/>
          <w:i/>
          <w:iCs/>
          <w:rtl/>
        </w:rPr>
        <w:t>.</w:t>
      </w:r>
    </w:p>
    <w:p w:rsidR="00116712" w:rsidRDefault="00144DF9" w:rsidP="00144DF9">
      <w:pPr>
        <w:spacing w:line="276" w:lineRule="auto"/>
        <w:ind w:hanging="26"/>
        <w:jc w:val="both"/>
        <w:rPr>
          <w:rtl/>
        </w:rPr>
      </w:pPr>
      <w:r>
        <w:rPr>
          <w:rFonts w:hint="cs"/>
          <w:bCs/>
          <w:rtl/>
        </w:rPr>
        <w:t xml:space="preserve">    ז</w:t>
      </w:r>
      <w:r w:rsidR="00116712" w:rsidRPr="00E12D4A">
        <w:rPr>
          <w:rFonts w:hint="cs"/>
          <w:bCs/>
          <w:rtl/>
        </w:rPr>
        <w:t xml:space="preserve">'.  </w:t>
      </w:r>
      <w:r w:rsidR="00116712" w:rsidRPr="00023989">
        <w:rPr>
          <w:rFonts w:hint="cs"/>
          <w:bCs/>
          <w:u w:val="single"/>
          <w:rtl/>
        </w:rPr>
        <w:t>מכבסה</w:t>
      </w:r>
      <w:r w:rsidR="00116712">
        <w:rPr>
          <w:rFonts w:hint="cs"/>
          <w:bCs/>
          <w:u w:val="single"/>
          <w:rtl/>
        </w:rPr>
        <w:t>:</w:t>
      </w:r>
      <w:r w:rsidR="00116712">
        <w:rPr>
          <w:rFonts w:hint="cs"/>
          <w:b w:val="0"/>
          <w:bCs/>
          <w:u w:val="single"/>
          <w:rtl/>
        </w:rPr>
        <w:t xml:space="preserve"> </w:t>
      </w:r>
      <w:r w:rsidR="00116712" w:rsidRPr="002C4791">
        <w:rPr>
          <w:rFonts w:hint="cs"/>
          <w:rtl/>
        </w:rPr>
        <w:t xml:space="preserve">אופן הטיפול בכביסה מניח את הדעת. יחד </w:t>
      </w:r>
      <w:r w:rsidR="00116712">
        <w:rPr>
          <w:rFonts w:hint="cs"/>
          <w:rtl/>
        </w:rPr>
        <w:t>ע</w:t>
      </w:r>
      <w:r w:rsidR="00116712" w:rsidRPr="002C4791">
        <w:rPr>
          <w:rFonts w:hint="cs"/>
          <w:rtl/>
        </w:rPr>
        <w:t xml:space="preserve">ם זאת המצב </w:t>
      </w:r>
      <w:r w:rsidR="00116712">
        <w:rPr>
          <w:rFonts w:hint="cs"/>
          <w:rtl/>
        </w:rPr>
        <w:t>המבני</w:t>
      </w:r>
      <w:r w:rsidR="00116712" w:rsidRPr="002C4791">
        <w:rPr>
          <w:rFonts w:hint="cs"/>
          <w:rtl/>
        </w:rPr>
        <w:t xml:space="preserve"> של חדר לטיפול בכביסה נקייה </w:t>
      </w:r>
      <w:r w:rsidR="00116712">
        <w:rPr>
          <w:rFonts w:hint="cs"/>
          <w:rtl/>
        </w:rPr>
        <w:t>טעון שיפור- פירוט ראה נא בדו"ח.</w:t>
      </w:r>
    </w:p>
    <w:p w:rsidR="00116712" w:rsidRPr="00AF3E41" w:rsidRDefault="00116712" w:rsidP="00144DF9">
      <w:pPr>
        <w:spacing w:line="276" w:lineRule="auto"/>
        <w:jc w:val="both"/>
        <w:rPr>
          <w:bCs/>
          <w:u w:val="single"/>
          <w:rtl/>
        </w:rPr>
      </w:pPr>
      <w:r w:rsidRPr="00AF3E41">
        <w:rPr>
          <w:rFonts w:hint="cs"/>
          <w:bCs/>
          <w:u w:val="single"/>
          <w:rtl/>
        </w:rPr>
        <w:t>מחלקות</w:t>
      </w:r>
      <w:r>
        <w:rPr>
          <w:rFonts w:hint="cs"/>
          <w:bCs/>
          <w:u w:val="single"/>
          <w:rtl/>
        </w:rPr>
        <w:t xml:space="preserve">: </w:t>
      </w:r>
    </w:p>
    <w:p w:rsidR="00116712" w:rsidRPr="004F0E96" w:rsidRDefault="00116712" w:rsidP="00144DF9">
      <w:pPr>
        <w:spacing w:line="276" w:lineRule="auto"/>
        <w:jc w:val="both"/>
        <w:rPr>
          <w:b w:val="0"/>
          <w:rtl/>
        </w:rPr>
      </w:pPr>
      <w:r w:rsidRPr="004F0E96">
        <w:rPr>
          <w:rFonts w:hint="cs"/>
          <w:bCs/>
          <w:rtl/>
        </w:rPr>
        <w:t>מחלקה א':</w:t>
      </w:r>
      <w:r>
        <w:rPr>
          <w:rFonts w:hint="cs"/>
          <w:bCs/>
          <w:rtl/>
        </w:rPr>
        <w:t xml:space="preserve"> </w:t>
      </w:r>
      <w:r w:rsidRPr="004F0E96">
        <w:rPr>
          <w:rFonts w:hint="cs"/>
          <w:rtl/>
        </w:rPr>
        <w:t>המחלקה צפופה.</w:t>
      </w:r>
      <w:r>
        <w:rPr>
          <w:rFonts w:hint="cs"/>
          <w:rtl/>
        </w:rPr>
        <w:t xml:space="preserve"> משקופי דלתות בשירותים נמצאו חלודים.</w:t>
      </w:r>
    </w:p>
    <w:p w:rsidR="00116712" w:rsidRDefault="00116712" w:rsidP="00144DF9">
      <w:pPr>
        <w:spacing w:line="276" w:lineRule="auto"/>
        <w:jc w:val="both"/>
        <w:rPr>
          <w:bCs/>
          <w:rtl/>
        </w:rPr>
      </w:pPr>
      <w:r w:rsidRPr="009C7DB3">
        <w:rPr>
          <w:rFonts w:hint="cs"/>
          <w:bCs/>
          <w:rtl/>
        </w:rPr>
        <w:t xml:space="preserve">מחלקת ילדים </w:t>
      </w:r>
      <w:r>
        <w:rPr>
          <w:rFonts w:hint="cs"/>
          <w:bCs/>
          <w:rtl/>
        </w:rPr>
        <w:t xml:space="preserve">ונוער: יחידת הילדים </w:t>
      </w:r>
      <w:r w:rsidRPr="00060F01">
        <w:rPr>
          <w:rFonts w:hint="cs"/>
          <w:b w:val="0"/>
          <w:rtl/>
        </w:rPr>
        <w:t>(קומת הכניסה): הליקויים מהביקורת הקודמת תוקנו.</w:t>
      </w:r>
      <w:r>
        <w:rPr>
          <w:rFonts w:hint="cs"/>
          <w:bCs/>
          <w:rtl/>
        </w:rPr>
        <w:t xml:space="preserve"> </w:t>
      </w:r>
    </w:p>
    <w:p w:rsidR="00116712" w:rsidRDefault="00116712" w:rsidP="00144DF9">
      <w:pPr>
        <w:spacing w:line="276" w:lineRule="auto"/>
        <w:jc w:val="both"/>
        <w:rPr>
          <w:rtl/>
        </w:rPr>
      </w:pPr>
      <w:r>
        <w:rPr>
          <w:rFonts w:hint="cs"/>
          <w:bCs/>
          <w:rtl/>
        </w:rPr>
        <w:t xml:space="preserve">יחידת </w:t>
      </w:r>
      <w:r w:rsidRPr="00421071">
        <w:rPr>
          <w:rFonts w:hint="cs"/>
          <w:bCs/>
          <w:rtl/>
        </w:rPr>
        <w:t>מתבגרים סגורה (קומה 1+):</w:t>
      </w:r>
      <w:r>
        <w:rPr>
          <w:rFonts w:hint="cs"/>
          <w:rtl/>
        </w:rPr>
        <w:t xml:space="preserve">משקופי דלתות החדרים בחלקם התחתון חלודים. </w:t>
      </w:r>
    </w:p>
    <w:p w:rsidR="00116712" w:rsidRPr="00421071" w:rsidRDefault="00116712" w:rsidP="00144DF9">
      <w:pPr>
        <w:spacing w:line="276" w:lineRule="auto"/>
        <w:jc w:val="both"/>
      </w:pPr>
      <w:r>
        <w:rPr>
          <w:rFonts w:hint="cs"/>
          <w:rtl/>
        </w:rPr>
        <w:t xml:space="preserve">בשירותים של בנים ובנות דרוש שיפוץ המצב הפיזי: אריחי חרסינה בקירות סדוקים ומשופשפים. הצבע בדלתות ובמשקופים מתקלף. </w:t>
      </w:r>
      <w:r w:rsidRPr="00421071">
        <w:rPr>
          <w:rFonts w:hint="cs"/>
          <w:rtl/>
        </w:rPr>
        <w:t>המרפסת הסגורה של המחלקה משמשת כמחסן, חדר ריפוי ועיסוק וכפינת שתייה.</w:t>
      </w:r>
    </w:p>
    <w:p w:rsidR="00116712" w:rsidRPr="003D1368" w:rsidRDefault="00116712" w:rsidP="00144DF9">
      <w:pPr>
        <w:spacing w:line="276" w:lineRule="auto"/>
        <w:jc w:val="both"/>
        <w:rPr>
          <w:b w:val="0"/>
          <w:rtl/>
        </w:rPr>
      </w:pPr>
      <w:r w:rsidRPr="003D1368">
        <w:rPr>
          <w:rFonts w:hint="cs"/>
          <w:bCs/>
          <w:rtl/>
        </w:rPr>
        <w:t xml:space="preserve">מחלקה ב': </w:t>
      </w:r>
      <w:r w:rsidRPr="003D1368">
        <w:rPr>
          <w:rFonts w:hint="cs"/>
          <w:rtl/>
        </w:rPr>
        <w:t xml:space="preserve">עומדת לפני שיפוץ. </w:t>
      </w:r>
      <w:r>
        <w:rPr>
          <w:rFonts w:hint="cs"/>
          <w:rtl/>
        </w:rPr>
        <w:t>במטבחון סודרו אוורור- התקינו מפוח והותקן מזגן. המחסן עדיין ללא אוורור.</w:t>
      </w:r>
      <w:r>
        <w:rPr>
          <w:rFonts w:hint="cs"/>
          <w:b w:val="0"/>
          <w:rtl/>
        </w:rPr>
        <w:t xml:space="preserve"> </w:t>
      </w:r>
      <w:r>
        <w:rPr>
          <w:rFonts w:hint="cs"/>
          <w:rtl/>
        </w:rPr>
        <w:t>בחדר כביסה מאוחסנים ביחד כביסה נקייה ומלוכלכת</w:t>
      </w:r>
      <w:r>
        <w:rPr>
          <w:rFonts w:hint="cs"/>
          <w:b w:val="0"/>
          <w:rtl/>
        </w:rPr>
        <w:t xml:space="preserve"> </w:t>
      </w:r>
      <w:r w:rsidRPr="003D1368">
        <w:rPr>
          <w:rFonts w:hint="cs"/>
          <w:rtl/>
        </w:rPr>
        <w:t>במחלקה המצב הפיזי לקוי: צבע מתקלף</w:t>
      </w:r>
      <w:r>
        <w:rPr>
          <w:rFonts w:hint="cs"/>
          <w:rtl/>
        </w:rPr>
        <w:t>, פנלים חסרים, ריצוף שבור</w:t>
      </w:r>
      <w:r w:rsidRPr="003D1368">
        <w:rPr>
          <w:rFonts w:hint="cs"/>
          <w:rtl/>
        </w:rPr>
        <w:t xml:space="preserve">  וכד.</w:t>
      </w:r>
    </w:p>
    <w:p w:rsidR="00116712" w:rsidRDefault="00116712" w:rsidP="00144DF9">
      <w:pPr>
        <w:spacing w:line="276" w:lineRule="auto"/>
        <w:jc w:val="both"/>
        <w:rPr>
          <w:b w:val="0"/>
          <w:rtl/>
        </w:rPr>
      </w:pPr>
      <w:r w:rsidRPr="003D1368">
        <w:rPr>
          <w:rFonts w:hint="cs"/>
          <w:bCs/>
          <w:rtl/>
        </w:rPr>
        <w:t>מחלקה ג':</w:t>
      </w:r>
      <w:r>
        <w:rPr>
          <w:rFonts w:hint="cs"/>
          <w:bCs/>
          <w:rtl/>
        </w:rPr>
        <w:t xml:space="preserve"> </w:t>
      </w:r>
      <w:r>
        <w:rPr>
          <w:rFonts w:hint="cs"/>
          <w:rtl/>
        </w:rPr>
        <w:t>ליקויים תוקנו באופן חלקי</w:t>
      </w:r>
      <w:r w:rsidRPr="003D1368">
        <w:rPr>
          <w:rFonts w:hint="cs"/>
          <w:rtl/>
        </w:rPr>
        <w:t xml:space="preserve">. </w:t>
      </w:r>
      <w:r>
        <w:rPr>
          <w:rFonts w:hint="cs"/>
          <w:rtl/>
        </w:rPr>
        <w:t>נדרש תיקון וצביעת  קירות.</w:t>
      </w:r>
    </w:p>
    <w:p w:rsidR="00116712" w:rsidRDefault="00116712" w:rsidP="00144DF9">
      <w:pPr>
        <w:spacing w:line="276" w:lineRule="auto"/>
        <w:jc w:val="both"/>
        <w:rPr>
          <w:b w:val="0"/>
          <w:rtl/>
        </w:rPr>
      </w:pPr>
      <w:r w:rsidRPr="004F0E96">
        <w:rPr>
          <w:rFonts w:hint="cs"/>
          <w:bCs/>
          <w:rtl/>
        </w:rPr>
        <w:t>מח' אוטיסטים</w:t>
      </w:r>
      <w:r>
        <w:rPr>
          <w:rFonts w:hint="cs"/>
          <w:bCs/>
          <w:rtl/>
        </w:rPr>
        <w:t xml:space="preserve">: </w:t>
      </w:r>
      <w:r w:rsidRPr="004F0E96">
        <w:rPr>
          <w:rFonts w:hint="cs"/>
          <w:rtl/>
        </w:rPr>
        <w:t>טיח</w:t>
      </w:r>
      <w:r>
        <w:rPr>
          <w:rFonts w:hint="cs"/>
          <w:rtl/>
        </w:rPr>
        <w:t xml:space="preserve"> בתקרת תאי המקלחות מתקלף.</w:t>
      </w:r>
      <w:r>
        <w:rPr>
          <w:rFonts w:hint="cs"/>
          <w:b w:val="0"/>
          <w:rtl/>
        </w:rPr>
        <w:t xml:space="preserve"> </w:t>
      </w:r>
      <w:r>
        <w:rPr>
          <w:rFonts w:hint="cs"/>
          <w:rtl/>
        </w:rPr>
        <w:t>משקופי דלתות חלודים.</w:t>
      </w:r>
    </w:p>
    <w:p w:rsidR="00116712" w:rsidRPr="004F0E96" w:rsidRDefault="00116712" w:rsidP="00144DF9">
      <w:pPr>
        <w:spacing w:line="276" w:lineRule="auto"/>
        <w:jc w:val="both"/>
        <w:rPr>
          <w:b w:val="0"/>
        </w:rPr>
      </w:pPr>
      <w:r w:rsidRPr="004F0E96">
        <w:rPr>
          <w:rFonts w:hint="cs"/>
          <w:bCs/>
          <w:rtl/>
        </w:rPr>
        <w:t>מח' נשים</w:t>
      </w:r>
      <w:r>
        <w:rPr>
          <w:rFonts w:hint="cs"/>
          <w:bCs/>
          <w:rtl/>
        </w:rPr>
        <w:t xml:space="preserve"> ו: </w:t>
      </w:r>
      <w:r>
        <w:rPr>
          <w:rFonts w:hint="cs"/>
          <w:rtl/>
        </w:rPr>
        <w:t>משקופי דלתות חלודים.</w:t>
      </w:r>
    </w:p>
    <w:p w:rsidR="00116712" w:rsidRDefault="00116712" w:rsidP="00144DF9">
      <w:pPr>
        <w:spacing w:line="276" w:lineRule="auto"/>
        <w:ind w:left="-99"/>
        <w:jc w:val="both"/>
        <w:rPr>
          <w:rFonts w:hint="cs"/>
          <w:b w:val="0"/>
          <w:bCs/>
          <w:sz w:val="24"/>
          <w:rtl/>
        </w:rPr>
      </w:pPr>
      <w:r w:rsidRPr="00B93A35">
        <w:rPr>
          <w:rFonts w:hint="cs"/>
          <w:bCs/>
          <w:sz w:val="24"/>
          <w:rtl/>
        </w:rPr>
        <w:t>יש לפעול לתיקון הליקויים על פי ההנחיות לביצוע  בגוף הדו"ח</w:t>
      </w:r>
      <w:r w:rsidR="00144DF9">
        <w:rPr>
          <w:rFonts w:hint="cs"/>
          <w:bCs/>
          <w:sz w:val="24"/>
          <w:rtl/>
        </w:rPr>
        <w:t xml:space="preserve"> הכולל לו"ז לטיפול</w:t>
      </w:r>
      <w:r w:rsidRPr="00B93A35">
        <w:rPr>
          <w:rFonts w:hint="cs"/>
          <w:bCs/>
          <w:sz w:val="24"/>
          <w:rtl/>
        </w:rPr>
        <w:t>.</w:t>
      </w:r>
    </w:p>
    <w:p w:rsidR="0052439D" w:rsidRDefault="0052439D" w:rsidP="00144DF9">
      <w:pPr>
        <w:spacing w:line="276" w:lineRule="auto"/>
        <w:jc w:val="both"/>
      </w:pPr>
      <w:r w:rsidRPr="0052439D">
        <w:rPr>
          <w:rFonts w:hint="cs"/>
          <w:i/>
          <w:iCs/>
          <w:rtl/>
        </w:rPr>
        <w:t xml:space="preserve">בתגובה לדוח הבקרה נמסר כי </w:t>
      </w:r>
      <w:r w:rsidR="00977F29">
        <w:rPr>
          <w:rFonts w:hint="cs"/>
          <w:i/>
          <w:iCs/>
          <w:rtl/>
        </w:rPr>
        <w:t>ת</w:t>
      </w:r>
      <w:r>
        <w:rPr>
          <w:rFonts w:hint="cs"/>
          <w:i/>
          <w:iCs/>
          <w:rtl/>
        </w:rPr>
        <w:t>בוצע בציעה של</w:t>
      </w:r>
      <w:r w:rsidR="00977F29">
        <w:rPr>
          <w:rFonts w:hint="cs"/>
          <w:i/>
          <w:iCs/>
          <w:rtl/>
        </w:rPr>
        <w:t xml:space="preserve"> קירות ומשקופים במהלך השנה, עפ"י </w:t>
      </w:r>
      <w:proofErr w:type="spellStart"/>
      <w:r w:rsidR="00977F29">
        <w:rPr>
          <w:rFonts w:hint="cs"/>
          <w:i/>
          <w:iCs/>
          <w:rtl/>
        </w:rPr>
        <w:t>תוכנית</w:t>
      </w:r>
      <w:proofErr w:type="spellEnd"/>
      <w:r w:rsidR="00977F29">
        <w:rPr>
          <w:rFonts w:hint="cs"/>
          <w:i/>
          <w:iCs/>
          <w:rtl/>
        </w:rPr>
        <w:t xml:space="preserve"> עבודה.</w:t>
      </w:r>
    </w:p>
    <w:p w:rsidR="0052439D" w:rsidRPr="00977F29" w:rsidRDefault="0052439D" w:rsidP="00144DF9">
      <w:pPr>
        <w:spacing w:line="276" w:lineRule="auto"/>
        <w:ind w:left="-99"/>
        <w:jc w:val="both"/>
        <w:rPr>
          <w:b w:val="0"/>
          <w:bCs/>
          <w:sz w:val="24"/>
          <w:rtl/>
        </w:rPr>
      </w:pPr>
    </w:p>
    <w:p w:rsidR="00C03D02" w:rsidRPr="00144DF9" w:rsidRDefault="00144DF9" w:rsidP="00144DF9">
      <w:pPr>
        <w:tabs>
          <w:tab w:val="left" w:pos="468"/>
        </w:tabs>
        <w:spacing w:line="276" w:lineRule="auto"/>
        <w:jc w:val="both"/>
        <w:rPr>
          <w:rFonts w:hint="cs"/>
          <w:b w:val="0"/>
          <w:bCs/>
          <w:sz w:val="28"/>
          <w:szCs w:val="28"/>
          <w:rtl/>
        </w:rPr>
      </w:pPr>
      <w:r w:rsidRPr="00144DF9">
        <w:rPr>
          <w:rFonts w:hint="cs"/>
          <w:b w:val="0"/>
          <w:bCs/>
          <w:sz w:val="28"/>
          <w:szCs w:val="28"/>
          <w:rtl/>
        </w:rPr>
        <w:t>מצ</w:t>
      </w:r>
      <w:r w:rsidR="00C03D02" w:rsidRPr="00144DF9">
        <w:rPr>
          <w:rFonts w:hint="cs"/>
          <w:b w:val="0"/>
          <w:bCs/>
          <w:sz w:val="28"/>
          <w:szCs w:val="28"/>
          <w:rtl/>
        </w:rPr>
        <w:t xml:space="preserve">ורפים דו"חות מקצועיים שכוללים פירוט ממצאי הבקרה בכל תחום וסקטור. </w:t>
      </w:r>
    </w:p>
    <w:p w:rsidR="00C03D02" w:rsidRPr="00144DF9" w:rsidRDefault="00C03D02" w:rsidP="00144DF9">
      <w:pPr>
        <w:spacing w:line="276" w:lineRule="auto"/>
        <w:jc w:val="both"/>
        <w:rPr>
          <w:b w:val="0"/>
          <w:bCs/>
          <w:sz w:val="28"/>
          <w:szCs w:val="28"/>
          <w:rtl/>
        </w:rPr>
      </w:pPr>
      <w:r w:rsidRPr="00144DF9">
        <w:rPr>
          <w:rFonts w:hint="cs"/>
          <w:b w:val="0"/>
          <w:bCs/>
          <w:sz w:val="28"/>
          <w:szCs w:val="28"/>
          <w:rtl/>
        </w:rPr>
        <w:t xml:space="preserve">כמו כן, מצורפת תגובת בית החולים המלאה, לפי מקצועות ותחומים.  </w:t>
      </w:r>
      <w:bookmarkStart w:id="0" w:name="_GoBack"/>
      <w:bookmarkEnd w:id="0"/>
    </w:p>
    <w:p w:rsidR="00116712" w:rsidRPr="00BB35C5" w:rsidRDefault="00116712" w:rsidP="00144DF9">
      <w:pPr>
        <w:spacing w:line="276" w:lineRule="auto"/>
        <w:rPr>
          <w:szCs w:val="20"/>
          <w:rtl/>
        </w:rPr>
      </w:pPr>
    </w:p>
    <w:sectPr w:rsidR="00116712" w:rsidRPr="00BB35C5" w:rsidSect="00AF6EE7">
      <w:headerReference w:type="default" r:id="rId8"/>
      <w:footerReference w:type="default" r:id="rId9"/>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2F8D" w:rsidRDefault="00D82F8D" w:rsidP="004551D2">
      <w:r>
        <w:separator/>
      </w:r>
    </w:p>
  </w:endnote>
  <w:endnote w:type="continuationSeparator" w:id="0">
    <w:p w:rsidR="00D82F8D" w:rsidRDefault="00D82F8D" w:rsidP="004551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David">
    <w:panose1 w:val="020E0502060401010101"/>
    <w:charset w:val="B1"/>
    <w:family w:val="swiss"/>
    <w:pitch w:val="variable"/>
    <w:sig w:usb0="00000801" w:usb1="00000000" w:usb2="00000000" w:usb3="00000000" w:csb0="0000002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35C5" w:rsidRDefault="00BB35C5" w:rsidP="00BB35C5">
    <w:pPr>
      <w:pStyle w:val="a5"/>
      <w:rPr>
        <w:rtl/>
      </w:rPr>
    </w:pPr>
  </w:p>
  <w:tbl>
    <w:tblPr>
      <w:bidiVisual/>
      <w:tblW w:w="10946" w:type="dxa"/>
      <w:tblInd w:w="-1312" w:type="dxa"/>
      <w:tblBorders>
        <w:top w:val="single" w:sz="12" w:space="0" w:color="auto"/>
      </w:tblBorders>
      <w:tblLook w:val="04A0" w:firstRow="1" w:lastRow="0" w:firstColumn="1" w:lastColumn="0" w:noHBand="0" w:noVBand="1"/>
    </w:tblPr>
    <w:tblGrid>
      <w:gridCol w:w="4912"/>
      <w:gridCol w:w="6034"/>
    </w:tblGrid>
    <w:tr w:rsidR="00BB35C5" w:rsidRPr="008A70DB" w:rsidTr="003E245E">
      <w:trPr>
        <w:trHeight w:val="118"/>
      </w:trPr>
      <w:tc>
        <w:tcPr>
          <w:tcW w:w="4912" w:type="dxa"/>
          <w:tcBorders>
            <w:top w:val="single" w:sz="4" w:space="0" w:color="auto"/>
            <w:right w:val="nil"/>
          </w:tcBorders>
          <w:hideMark/>
        </w:tcPr>
        <w:p w:rsidR="00BB35C5" w:rsidRDefault="00BB35C5" w:rsidP="003E245E">
          <w:pPr>
            <w:rPr>
              <w:rFonts w:eastAsia="Calibri" w:cs="Arial"/>
              <w:b w:val="0"/>
              <w:bCs/>
              <w:color w:val="003266"/>
              <w:szCs w:val="20"/>
              <w:rtl/>
            </w:rPr>
          </w:pPr>
          <w:r>
            <w:rPr>
              <w:rFonts w:eastAsia="Calibri" w:cs="Arial" w:hint="cs"/>
              <w:bCs/>
              <w:color w:val="003266"/>
              <w:szCs w:val="20"/>
              <w:rtl/>
            </w:rPr>
            <w:t>לשכת בריאות מחוז ירושלים</w:t>
          </w:r>
        </w:p>
        <w:p w:rsidR="00BB35C5" w:rsidRPr="008A70DB" w:rsidRDefault="00BB35C5" w:rsidP="003E245E">
          <w:pPr>
            <w:rPr>
              <w:rFonts w:eastAsia="Calibri" w:cs="Arial"/>
              <w:b w:val="0"/>
              <w:bCs/>
              <w:color w:val="003266"/>
              <w:szCs w:val="20"/>
            </w:rPr>
          </w:pPr>
          <w:r>
            <w:rPr>
              <w:rFonts w:eastAsia="Calibri" w:cs="Arial" w:hint="cs"/>
              <w:bCs/>
              <w:color w:val="003266"/>
              <w:szCs w:val="20"/>
              <w:rtl/>
            </w:rPr>
            <w:t>משרד הבריאות</w:t>
          </w:r>
        </w:p>
      </w:tc>
      <w:tc>
        <w:tcPr>
          <w:tcW w:w="6034" w:type="dxa"/>
          <w:tcBorders>
            <w:top w:val="single" w:sz="4" w:space="0" w:color="auto"/>
            <w:left w:val="nil"/>
            <w:bottom w:val="nil"/>
            <w:right w:val="nil"/>
          </w:tcBorders>
          <w:hideMark/>
        </w:tcPr>
        <w:p w:rsidR="00BB35C5" w:rsidRPr="007C09C9" w:rsidRDefault="00BB35C5" w:rsidP="003E245E">
          <w:pPr>
            <w:jc w:val="right"/>
            <w:rPr>
              <w:rFonts w:eastAsia="Calibri" w:cs="Arial"/>
              <w:b w:val="0"/>
              <w:bCs/>
              <w:color w:val="003266"/>
              <w:szCs w:val="20"/>
            </w:rPr>
          </w:pPr>
          <w:r w:rsidRPr="007C09C9">
            <w:rPr>
              <w:rFonts w:eastAsia="Calibri" w:cs="Arial"/>
              <w:bCs/>
              <w:color w:val="003266"/>
              <w:szCs w:val="20"/>
            </w:rPr>
            <w:t xml:space="preserve">District Health Office, </w:t>
          </w:r>
          <w:r>
            <w:rPr>
              <w:rFonts w:eastAsia="Calibri" w:cs="Arial"/>
              <w:bCs/>
              <w:color w:val="003266"/>
              <w:szCs w:val="20"/>
            </w:rPr>
            <w:t>Jerusalem</w:t>
          </w:r>
        </w:p>
        <w:p w:rsidR="00BB35C5" w:rsidRPr="008A70DB" w:rsidRDefault="00BB35C5" w:rsidP="003E245E">
          <w:pPr>
            <w:jc w:val="right"/>
          </w:pPr>
          <w:r w:rsidRPr="008A70DB">
            <w:rPr>
              <w:rFonts w:eastAsia="Calibri" w:cs="Arial"/>
              <w:bCs/>
              <w:color w:val="003266"/>
              <w:szCs w:val="20"/>
            </w:rPr>
            <w:t>M</w:t>
          </w:r>
          <w:r>
            <w:rPr>
              <w:rFonts w:eastAsia="Calibri" w:cs="Arial"/>
              <w:bCs/>
              <w:color w:val="003266"/>
              <w:szCs w:val="20"/>
            </w:rPr>
            <w:t>inistry of Health</w:t>
          </w:r>
        </w:p>
      </w:tc>
    </w:tr>
    <w:tr w:rsidR="00BB35C5" w:rsidRPr="008A70DB" w:rsidTr="003E245E">
      <w:trPr>
        <w:trHeight w:val="842"/>
      </w:trPr>
      <w:tc>
        <w:tcPr>
          <w:tcW w:w="4912" w:type="dxa"/>
          <w:tcBorders>
            <w:right w:val="nil"/>
          </w:tcBorders>
          <w:hideMark/>
        </w:tcPr>
        <w:p w:rsidR="00BB35C5" w:rsidRDefault="00BB35C5" w:rsidP="003E245E">
          <w:pPr>
            <w:tabs>
              <w:tab w:val="center" w:pos="4153"/>
              <w:tab w:val="right" w:pos="10772"/>
            </w:tabs>
            <w:ind w:left="-1"/>
            <w:jc w:val="both"/>
            <w:rPr>
              <w:rFonts w:eastAsia="Calibri" w:cs="Arial"/>
              <w:color w:val="003266"/>
              <w:szCs w:val="20"/>
              <w:rtl/>
            </w:rPr>
          </w:pPr>
        </w:p>
        <w:p w:rsidR="00BB35C5" w:rsidRDefault="00BB35C5" w:rsidP="003E245E">
          <w:pPr>
            <w:tabs>
              <w:tab w:val="center" w:pos="4153"/>
              <w:tab w:val="right" w:pos="10772"/>
            </w:tabs>
            <w:ind w:left="-1"/>
            <w:jc w:val="both"/>
            <w:rPr>
              <w:rFonts w:eastAsia="Calibri" w:cs="Arial"/>
              <w:color w:val="003266"/>
              <w:szCs w:val="20"/>
              <w:rtl/>
            </w:rPr>
          </w:pPr>
          <w:r>
            <w:rPr>
              <w:rFonts w:eastAsia="Calibri" w:cs="Arial" w:hint="cs"/>
              <w:color w:val="003266"/>
              <w:szCs w:val="20"/>
              <w:rtl/>
            </w:rPr>
            <w:t xml:space="preserve">לשכת פסיכיאטר מחוזי </w:t>
          </w:r>
          <w:r>
            <w:rPr>
              <w:rFonts w:eastAsia="Calibri" w:cs="Arial"/>
              <w:color w:val="003266"/>
              <w:szCs w:val="20"/>
              <w:rtl/>
            </w:rPr>
            <w:t>–</w:t>
          </w:r>
          <w:r>
            <w:rPr>
              <w:rFonts w:eastAsia="Calibri" w:cs="Arial" w:hint="cs"/>
              <w:color w:val="003266"/>
              <w:szCs w:val="20"/>
              <w:rtl/>
            </w:rPr>
            <w:t xml:space="preserve"> מחוז ירושלים                </w:t>
          </w:r>
        </w:p>
        <w:p w:rsidR="00BB35C5" w:rsidRPr="008A70DB" w:rsidRDefault="00BB35C5" w:rsidP="003E245E">
          <w:pPr>
            <w:tabs>
              <w:tab w:val="center" w:pos="4153"/>
              <w:tab w:val="right" w:pos="10772"/>
            </w:tabs>
            <w:ind w:left="-1"/>
            <w:jc w:val="both"/>
            <w:rPr>
              <w:rFonts w:eastAsia="Calibri" w:cs="Arial"/>
              <w:color w:val="003266"/>
              <w:szCs w:val="20"/>
              <w:rtl/>
            </w:rPr>
          </w:pPr>
          <w:r>
            <w:rPr>
              <w:rFonts w:eastAsia="Calibri" w:cs="Arial" w:hint="cs"/>
              <w:color w:val="003266"/>
              <w:szCs w:val="20"/>
              <w:rtl/>
            </w:rPr>
            <w:t>רח' יפו 86, ירושלים 94341</w:t>
          </w:r>
          <w:r w:rsidRPr="008A70DB">
            <w:rPr>
              <w:rFonts w:eastAsia="Calibri" w:cs="Arial" w:hint="cs"/>
              <w:color w:val="003266"/>
              <w:szCs w:val="20"/>
              <w:rtl/>
            </w:rPr>
            <w:t xml:space="preserve"> </w:t>
          </w:r>
        </w:p>
        <w:p w:rsidR="00BB35C5" w:rsidRPr="008A70DB" w:rsidRDefault="00BB35C5" w:rsidP="003E245E">
          <w:pPr>
            <w:tabs>
              <w:tab w:val="center" w:pos="4153"/>
              <w:tab w:val="right" w:pos="10772"/>
            </w:tabs>
            <w:ind w:left="-1"/>
            <w:rPr>
              <w:rFonts w:eastAsia="Calibri" w:cs="Arial"/>
              <w:color w:val="003266"/>
              <w:szCs w:val="20"/>
              <w:rtl/>
            </w:rPr>
          </w:pPr>
          <w:r w:rsidRPr="008A70DB">
            <w:rPr>
              <w:rFonts w:eastAsia="Calibri" w:cs="Arial"/>
              <w:bCs/>
              <w:color w:val="003266"/>
              <w:szCs w:val="20"/>
              <w:rtl/>
            </w:rPr>
            <w:t>טל:</w:t>
          </w:r>
          <w:r>
            <w:rPr>
              <w:rFonts w:eastAsia="Calibri" w:cs="Arial" w:hint="cs"/>
              <w:color w:val="003266"/>
              <w:szCs w:val="20"/>
              <w:rtl/>
            </w:rPr>
            <w:t xml:space="preserve"> 02-5313501 </w:t>
          </w:r>
          <w:r w:rsidRPr="008A70DB">
            <w:rPr>
              <w:rFonts w:eastAsia="Calibri" w:cs="Arial"/>
              <w:bCs/>
              <w:color w:val="003266"/>
              <w:szCs w:val="20"/>
              <w:rtl/>
            </w:rPr>
            <w:t>פקס:</w:t>
          </w:r>
          <w:r w:rsidRPr="008A70DB">
            <w:rPr>
              <w:rFonts w:eastAsia="Calibri" w:cs="Arial"/>
              <w:color w:val="003266"/>
              <w:szCs w:val="20"/>
              <w:rtl/>
            </w:rPr>
            <w:t xml:space="preserve"> </w:t>
          </w:r>
          <w:r>
            <w:rPr>
              <w:rFonts w:eastAsia="Calibri" w:cs="Arial" w:hint="cs"/>
              <w:color w:val="003266"/>
              <w:szCs w:val="20"/>
              <w:rtl/>
            </w:rPr>
            <w:t xml:space="preserve">02-5313508 </w:t>
          </w:r>
        </w:p>
      </w:tc>
      <w:tc>
        <w:tcPr>
          <w:tcW w:w="6034" w:type="dxa"/>
          <w:tcBorders>
            <w:top w:val="nil"/>
            <w:left w:val="nil"/>
            <w:bottom w:val="nil"/>
            <w:right w:val="nil"/>
          </w:tcBorders>
          <w:hideMark/>
        </w:tcPr>
        <w:p w:rsidR="00BB35C5" w:rsidRDefault="00BB35C5" w:rsidP="003E245E">
          <w:pPr>
            <w:rPr>
              <w:rFonts w:eastAsia="Calibri" w:cs="Arial"/>
              <w:color w:val="003266"/>
              <w:szCs w:val="20"/>
            </w:rPr>
          </w:pPr>
        </w:p>
        <w:p w:rsidR="00BB35C5" w:rsidRPr="006C5FFC" w:rsidRDefault="00BB35C5" w:rsidP="003E245E">
          <w:pPr>
            <w:ind w:left="720"/>
            <w:jc w:val="right"/>
            <w:rPr>
              <w:rFonts w:eastAsia="Calibri" w:cs="Arial"/>
              <w:b w:val="0"/>
              <w:bCs/>
              <w:color w:val="003266"/>
              <w:szCs w:val="20"/>
              <w:rtl/>
            </w:rPr>
          </w:pPr>
          <w:r>
            <w:rPr>
              <w:rFonts w:eastAsia="Calibri" w:cs="Arial"/>
              <w:bCs/>
              <w:color w:val="003266"/>
              <w:szCs w:val="20"/>
            </w:rPr>
            <w:t>District Psychiatrist's office                                           86, Jaffa Road</w:t>
          </w:r>
          <w:r w:rsidRPr="007C09C9">
            <w:rPr>
              <w:rFonts w:eastAsia="Calibri" w:cs="Arial"/>
              <w:bCs/>
              <w:color w:val="003266"/>
              <w:szCs w:val="20"/>
            </w:rPr>
            <w:t xml:space="preserve">, </w:t>
          </w:r>
          <w:r>
            <w:rPr>
              <w:rFonts w:eastAsia="Calibri" w:cs="Arial"/>
              <w:bCs/>
              <w:color w:val="003266"/>
              <w:szCs w:val="20"/>
            </w:rPr>
            <w:t>Jerusalem 94341</w:t>
          </w:r>
          <w:r>
            <w:rPr>
              <w:rFonts w:eastAsia="Calibri" w:cs="Arial" w:hint="cs"/>
              <w:bCs/>
              <w:color w:val="003266"/>
              <w:szCs w:val="20"/>
              <w:rtl/>
            </w:rPr>
            <w:t xml:space="preserve"> </w:t>
          </w:r>
        </w:p>
        <w:p w:rsidR="00BB35C5" w:rsidRPr="006C5FFC" w:rsidRDefault="00BB35C5" w:rsidP="003E245E">
          <w:pPr>
            <w:jc w:val="right"/>
            <w:rPr>
              <w:rFonts w:eastAsia="Calibri" w:cs="Arial"/>
              <w:color w:val="003266"/>
              <w:szCs w:val="20"/>
              <w:rtl/>
            </w:rPr>
          </w:pPr>
          <w:r w:rsidRPr="008A70DB">
            <w:rPr>
              <w:rFonts w:eastAsia="Calibri" w:cs="Arial"/>
              <w:bCs/>
              <w:color w:val="003266"/>
              <w:szCs w:val="20"/>
            </w:rPr>
            <w:t>Tel</w:t>
          </w:r>
          <w:r w:rsidRPr="008A70DB">
            <w:rPr>
              <w:rFonts w:eastAsia="Calibri" w:cs="Arial"/>
              <w:color w:val="003266"/>
              <w:szCs w:val="20"/>
            </w:rPr>
            <w:t>:</w:t>
          </w:r>
          <w:r>
            <w:rPr>
              <w:rFonts w:eastAsia="Calibri" w:cs="Arial"/>
              <w:color w:val="003266"/>
              <w:szCs w:val="20"/>
            </w:rPr>
            <w:t>02-5315501/2/3</w:t>
          </w:r>
          <w:r w:rsidRPr="008A70DB">
            <w:rPr>
              <w:rFonts w:eastAsia="Calibri" w:cs="Arial"/>
              <w:color w:val="003266"/>
              <w:szCs w:val="20"/>
            </w:rPr>
            <w:t xml:space="preserve"> </w:t>
          </w:r>
          <w:r>
            <w:rPr>
              <w:rFonts w:eastAsia="Calibri" w:cs="Arial"/>
              <w:color w:val="003266"/>
              <w:szCs w:val="20"/>
            </w:rPr>
            <w:t xml:space="preserve">  </w:t>
          </w:r>
          <w:r>
            <w:rPr>
              <w:rFonts w:eastAsia="Calibri" w:cs="Arial"/>
              <w:bCs/>
              <w:color w:val="003266"/>
              <w:szCs w:val="20"/>
            </w:rPr>
            <w:t>F</w:t>
          </w:r>
          <w:r w:rsidRPr="008A70DB">
            <w:rPr>
              <w:rFonts w:eastAsia="Calibri" w:cs="Arial"/>
              <w:bCs/>
              <w:color w:val="003266"/>
              <w:szCs w:val="20"/>
            </w:rPr>
            <w:t>ax</w:t>
          </w:r>
          <w:r w:rsidRPr="008A70DB">
            <w:rPr>
              <w:rFonts w:eastAsia="Calibri" w:cs="Arial"/>
              <w:color w:val="003266"/>
              <w:szCs w:val="20"/>
            </w:rPr>
            <w:t xml:space="preserve">: </w:t>
          </w:r>
          <w:r>
            <w:rPr>
              <w:rFonts w:eastAsia="Calibri" w:cs="Arial"/>
              <w:color w:val="003266"/>
              <w:szCs w:val="20"/>
            </w:rPr>
            <w:t>02-5313508</w:t>
          </w:r>
        </w:p>
      </w:tc>
    </w:tr>
  </w:tbl>
  <w:p w:rsidR="00BB35C5" w:rsidRDefault="00BB35C5" w:rsidP="00BB35C5">
    <w:pPr>
      <w:pStyle w:val="a5"/>
    </w:pPr>
  </w:p>
  <w:p w:rsidR="00BB35C5" w:rsidRDefault="00BB35C5" w:rsidP="00BB35C5">
    <w:pPr>
      <w:pStyle w:val="a5"/>
      <w:rPr>
        <w:rtl/>
        <w:cs/>
      </w:rPr>
    </w:pPr>
  </w:p>
  <w:p w:rsidR="004551D2" w:rsidRDefault="004551D2">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2F8D" w:rsidRDefault="00D82F8D" w:rsidP="004551D2">
      <w:r>
        <w:separator/>
      </w:r>
    </w:p>
  </w:footnote>
  <w:footnote w:type="continuationSeparator" w:id="0">
    <w:p w:rsidR="00D82F8D" w:rsidRDefault="00D82F8D" w:rsidP="004551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51D2" w:rsidRDefault="004551D2">
    <w:pPr>
      <w:pStyle w:val="a3"/>
    </w:pPr>
    <w:r>
      <w:rPr>
        <w:rFonts w:cs="Arial"/>
        <w:noProof/>
        <w:rtl/>
      </w:rPr>
      <w:drawing>
        <wp:anchor distT="0" distB="0" distL="114300" distR="114300" simplePos="0" relativeHeight="251658240" behindDoc="1" locked="0" layoutInCell="1" allowOverlap="1" wp14:anchorId="435870BC" wp14:editId="32E9A2F5">
          <wp:simplePos x="0" y="0"/>
          <wp:positionH relativeFrom="column">
            <wp:posOffset>-1066800</wp:posOffset>
          </wp:positionH>
          <wp:positionV relativeFrom="paragraph">
            <wp:posOffset>-287655</wp:posOffset>
          </wp:positionV>
          <wp:extent cx="7439025" cy="1971675"/>
          <wp:effectExtent l="0" t="0" r="9525" b="9525"/>
          <wp:wrapNone/>
          <wp:docPr id="1" name="תמונה 1" descr="C:\Users\yael.m\AppData\Local\Microsoft\Windows\Temporary Internet Files\Content.Outlook\CM32I1Q4\לשכת בריאות מחוזית ירושלים.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yael.m\AppData\Local\Microsoft\Windows\Temporary Internet Files\Content.Outlook\CM32I1Q4\לשכת בריאות מחוזית ירושלים.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454985" cy="197590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D146A"/>
    <w:multiLevelType w:val="hybridMultilevel"/>
    <w:tmpl w:val="4716895A"/>
    <w:lvl w:ilvl="0" w:tplc="04090013">
      <w:start w:val="1"/>
      <w:numFmt w:val="hebrew1"/>
      <w:lvlText w:val="%1."/>
      <w:lvlJc w:val="center"/>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84427B"/>
    <w:multiLevelType w:val="hybridMultilevel"/>
    <w:tmpl w:val="C28868A8"/>
    <w:lvl w:ilvl="0" w:tplc="67102684">
      <w:start w:val="1"/>
      <w:numFmt w:val="bullet"/>
      <w:lvlText w:val=""/>
      <w:lvlJc w:val="left"/>
      <w:pPr>
        <w:ind w:left="502" w:hanging="360"/>
      </w:pPr>
      <w:rPr>
        <w:rFonts w:ascii="Symbol" w:hAnsi="Symbol" w:hint="default"/>
        <w:sz w:val="24"/>
        <w:szCs w:val="24"/>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
    <w:nsid w:val="05B519D5"/>
    <w:multiLevelType w:val="hybridMultilevel"/>
    <w:tmpl w:val="669A8A74"/>
    <w:lvl w:ilvl="0" w:tplc="B3704928">
      <w:start w:val="1"/>
      <w:numFmt w:val="hebrew1"/>
      <w:lvlText w:val="%1."/>
      <w:lvlJc w:val="left"/>
      <w:pPr>
        <w:ind w:left="360" w:hanging="360"/>
      </w:pPr>
      <w:rPr>
        <w:rFonts w:hint="default"/>
        <w:b w:val="0"/>
        <w:bCs/>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3">
    <w:nsid w:val="0E2852E6"/>
    <w:multiLevelType w:val="hybridMultilevel"/>
    <w:tmpl w:val="092E9F0A"/>
    <w:lvl w:ilvl="0" w:tplc="E4F8914C">
      <w:numFmt w:val="bullet"/>
      <w:lvlText w:val="-"/>
      <w:lvlJc w:val="left"/>
      <w:pPr>
        <w:ind w:left="1620" w:hanging="360"/>
      </w:pPr>
      <w:rPr>
        <w:rFonts w:ascii="Arial" w:eastAsia="Times New Roman" w:hAnsi="Arial" w:cs="David"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4">
    <w:nsid w:val="0EDA7AF7"/>
    <w:multiLevelType w:val="hybridMultilevel"/>
    <w:tmpl w:val="5756D0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0F642A97"/>
    <w:multiLevelType w:val="hybridMultilevel"/>
    <w:tmpl w:val="F4B0A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5824496"/>
    <w:multiLevelType w:val="hybridMultilevel"/>
    <w:tmpl w:val="CDCA5684"/>
    <w:lvl w:ilvl="0" w:tplc="B22849B4">
      <w:numFmt w:val="bullet"/>
      <w:lvlText w:val=""/>
      <w:lvlJc w:val="left"/>
      <w:pPr>
        <w:ind w:left="567" w:hanging="360"/>
      </w:pPr>
      <w:rPr>
        <w:rFonts w:ascii="Symbol" w:eastAsia="Times New Roman" w:hAnsi="Symbol" w:cs="David" w:hint="default"/>
      </w:rPr>
    </w:lvl>
    <w:lvl w:ilvl="1" w:tplc="04090003" w:tentative="1">
      <w:start w:val="1"/>
      <w:numFmt w:val="bullet"/>
      <w:lvlText w:val="o"/>
      <w:lvlJc w:val="left"/>
      <w:pPr>
        <w:ind w:left="1287" w:hanging="360"/>
      </w:pPr>
      <w:rPr>
        <w:rFonts w:ascii="Courier New" w:hAnsi="Courier New" w:cs="Courier New" w:hint="default"/>
      </w:rPr>
    </w:lvl>
    <w:lvl w:ilvl="2" w:tplc="04090005" w:tentative="1">
      <w:start w:val="1"/>
      <w:numFmt w:val="bullet"/>
      <w:lvlText w:val=""/>
      <w:lvlJc w:val="left"/>
      <w:pPr>
        <w:ind w:left="2007" w:hanging="360"/>
      </w:pPr>
      <w:rPr>
        <w:rFonts w:ascii="Wingdings" w:hAnsi="Wingdings" w:hint="default"/>
      </w:rPr>
    </w:lvl>
    <w:lvl w:ilvl="3" w:tplc="04090001" w:tentative="1">
      <w:start w:val="1"/>
      <w:numFmt w:val="bullet"/>
      <w:lvlText w:val=""/>
      <w:lvlJc w:val="left"/>
      <w:pPr>
        <w:ind w:left="2727" w:hanging="360"/>
      </w:pPr>
      <w:rPr>
        <w:rFonts w:ascii="Symbol" w:hAnsi="Symbol" w:hint="default"/>
      </w:rPr>
    </w:lvl>
    <w:lvl w:ilvl="4" w:tplc="04090003" w:tentative="1">
      <w:start w:val="1"/>
      <w:numFmt w:val="bullet"/>
      <w:lvlText w:val="o"/>
      <w:lvlJc w:val="left"/>
      <w:pPr>
        <w:ind w:left="3447" w:hanging="360"/>
      </w:pPr>
      <w:rPr>
        <w:rFonts w:ascii="Courier New" w:hAnsi="Courier New" w:cs="Courier New" w:hint="default"/>
      </w:rPr>
    </w:lvl>
    <w:lvl w:ilvl="5" w:tplc="04090005" w:tentative="1">
      <w:start w:val="1"/>
      <w:numFmt w:val="bullet"/>
      <w:lvlText w:val=""/>
      <w:lvlJc w:val="left"/>
      <w:pPr>
        <w:ind w:left="4167" w:hanging="360"/>
      </w:pPr>
      <w:rPr>
        <w:rFonts w:ascii="Wingdings" w:hAnsi="Wingdings" w:hint="default"/>
      </w:rPr>
    </w:lvl>
    <w:lvl w:ilvl="6" w:tplc="04090001" w:tentative="1">
      <w:start w:val="1"/>
      <w:numFmt w:val="bullet"/>
      <w:lvlText w:val=""/>
      <w:lvlJc w:val="left"/>
      <w:pPr>
        <w:ind w:left="4887" w:hanging="360"/>
      </w:pPr>
      <w:rPr>
        <w:rFonts w:ascii="Symbol" w:hAnsi="Symbol" w:hint="default"/>
      </w:rPr>
    </w:lvl>
    <w:lvl w:ilvl="7" w:tplc="04090003" w:tentative="1">
      <w:start w:val="1"/>
      <w:numFmt w:val="bullet"/>
      <w:lvlText w:val="o"/>
      <w:lvlJc w:val="left"/>
      <w:pPr>
        <w:ind w:left="5607" w:hanging="360"/>
      </w:pPr>
      <w:rPr>
        <w:rFonts w:ascii="Courier New" w:hAnsi="Courier New" w:cs="Courier New" w:hint="default"/>
      </w:rPr>
    </w:lvl>
    <w:lvl w:ilvl="8" w:tplc="04090005" w:tentative="1">
      <w:start w:val="1"/>
      <w:numFmt w:val="bullet"/>
      <w:lvlText w:val=""/>
      <w:lvlJc w:val="left"/>
      <w:pPr>
        <w:ind w:left="6327" w:hanging="360"/>
      </w:pPr>
      <w:rPr>
        <w:rFonts w:ascii="Wingdings" w:hAnsi="Wingdings" w:hint="default"/>
      </w:rPr>
    </w:lvl>
  </w:abstractNum>
  <w:abstractNum w:abstractNumId="7">
    <w:nsid w:val="17BB1FA6"/>
    <w:multiLevelType w:val="hybridMultilevel"/>
    <w:tmpl w:val="E7809C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85E0BCC"/>
    <w:multiLevelType w:val="hybridMultilevel"/>
    <w:tmpl w:val="9AF4F0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97A176B"/>
    <w:multiLevelType w:val="hybridMultilevel"/>
    <w:tmpl w:val="855EE176"/>
    <w:lvl w:ilvl="0" w:tplc="62746426">
      <w:start w:val="1"/>
      <w:numFmt w:val="hebrew1"/>
      <w:lvlText w:val="%1."/>
      <w:lvlJc w:val="center"/>
      <w:pPr>
        <w:ind w:left="927" w:hanging="360"/>
      </w:pPr>
      <w:rPr>
        <w:b w:val="0"/>
        <w:bCs/>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0">
    <w:nsid w:val="1AC068C5"/>
    <w:multiLevelType w:val="hybridMultilevel"/>
    <w:tmpl w:val="26AA9FD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20AE6390"/>
    <w:multiLevelType w:val="hybridMultilevel"/>
    <w:tmpl w:val="2870CA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0BE3FAF"/>
    <w:multiLevelType w:val="hybridMultilevel"/>
    <w:tmpl w:val="25EC1E2E"/>
    <w:lvl w:ilvl="0" w:tplc="04090011">
      <w:start w:val="1"/>
      <w:numFmt w:val="decimal"/>
      <w:lvlText w:val="%1)"/>
      <w:lvlJc w:val="left"/>
      <w:pPr>
        <w:ind w:left="927" w:hanging="360"/>
      </w:pPr>
      <w:rPr>
        <w:b w:val="0"/>
        <w:bCs/>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3">
    <w:nsid w:val="2349644A"/>
    <w:multiLevelType w:val="hybridMultilevel"/>
    <w:tmpl w:val="704C9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513113A"/>
    <w:multiLevelType w:val="hybridMultilevel"/>
    <w:tmpl w:val="29E48D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53A514F"/>
    <w:multiLevelType w:val="hybridMultilevel"/>
    <w:tmpl w:val="09A0AB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6B36900"/>
    <w:multiLevelType w:val="hybridMultilevel"/>
    <w:tmpl w:val="ED1628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77870CF"/>
    <w:multiLevelType w:val="hybridMultilevel"/>
    <w:tmpl w:val="05223EB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A065F0B"/>
    <w:multiLevelType w:val="hybridMultilevel"/>
    <w:tmpl w:val="D9FC59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CAD2711"/>
    <w:multiLevelType w:val="hybridMultilevel"/>
    <w:tmpl w:val="F8E045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2E2A3282"/>
    <w:multiLevelType w:val="hybridMultilevel"/>
    <w:tmpl w:val="AC28F7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2F982978"/>
    <w:multiLevelType w:val="hybridMultilevel"/>
    <w:tmpl w:val="B08689C0"/>
    <w:lvl w:ilvl="0" w:tplc="671C21F0">
      <w:numFmt w:val="bullet"/>
      <w:lvlText w:val="-"/>
      <w:lvlJc w:val="left"/>
      <w:pPr>
        <w:ind w:left="720" w:hanging="360"/>
      </w:pPr>
      <w:rPr>
        <w:rFonts w:ascii="Arial" w:eastAsia="Times New Roman" w:hAnsi="Arial" w:cs="Davi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3422914"/>
    <w:multiLevelType w:val="hybridMultilevel"/>
    <w:tmpl w:val="10B66F3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34892F88"/>
    <w:multiLevelType w:val="hybridMultilevel"/>
    <w:tmpl w:val="55CA9A40"/>
    <w:lvl w:ilvl="0" w:tplc="04090001">
      <w:start w:val="1"/>
      <w:numFmt w:val="bullet"/>
      <w:lvlText w:val=""/>
      <w:lvlJc w:val="left"/>
      <w:pPr>
        <w:ind w:left="804" w:hanging="360"/>
      </w:pPr>
      <w:rPr>
        <w:rFonts w:ascii="Symbol" w:hAnsi="Symbol" w:hint="default"/>
      </w:rPr>
    </w:lvl>
    <w:lvl w:ilvl="1" w:tplc="04090003" w:tentative="1">
      <w:start w:val="1"/>
      <w:numFmt w:val="bullet"/>
      <w:lvlText w:val="o"/>
      <w:lvlJc w:val="left"/>
      <w:pPr>
        <w:ind w:left="1524" w:hanging="360"/>
      </w:pPr>
      <w:rPr>
        <w:rFonts w:ascii="Courier New" w:hAnsi="Courier New" w:cs="Courier New" w:hint="default"/>
      </w:rPr>
    </w:lvl>
    <w:lvl w:ilvl="2" w:tplc="04090005" w:tentative="1">
      <w:start w:val="1"/>
      <w:numFmt w:val="bullet"/>
      <w:lvlText w:val=""/>
      <w:lvlJc w:val="left"/>
      <w:pPr>
        <w:ind w:left="2244" w:hanging="360"/>
      </w:pPr>
      <w:rPr>
        <w:rFonts w:ascii="Wingdings" w:hAnsi="Wingdings" w:hint="default"/>
      </w:rPr>
    </w:lvl>
    <w:lvl w:ilvl="3" w:tplc="04090001" w:tentative="1">
      <w:start w:val="1"/>
      <w:numFmt w:val="bullet"/>
      <w:lvlText w:val=""/>
      <w:lvlJc w:val="left"/>
      <w:pPr>
        <w:ind w:left="2964" w:hanging="360"/>
      </w:pPr>
      <w:rPr>
        <w:rFonts w:ascii="Symbol" w:hAnsi="Symbol" w:hint="default"/>
      </w:rPr>
    </w:lvl>
    <w:lvl w:ilvl="4" w:tplc="04090003" w:tentative="1">
      <w:start w:val="1"/>
      <w:numFmt w:val="bullet"/>
      <w:lvlText w:val="o"/>
      <w:lvlJc w:val="left"/>
      <w:pPr>
        <w:ind w:left="3684" w:hanging="360"/>
      </w:pPr>
      <w:rPr>
        <w:rFonts w:ascii="Courier New" w:hAnsi="Courier New" w:cs="Courier New" w:hint="default"/>
      </w:rPr>
    </w:lvl>
    <w:lvl w:ilvl="5" w:tplc="04090005" w:tentative="1">
      <w:start w:val="1"/>
      <w:numFmt w:val="bullet"/>
      <w:lvlText w:val=""/>
      <w:lvlJc w:val="left"/>
      <w:pPr>
        <w:ind w:left="4404" w:hanging="360"/>
      </w:pPr>
      <w:rPr>
        <w:rFonts w:ascii="Wingdings" w:hAnsi="Wingdings" w:hint="default"/>
      </w:rPr>
    </w:lvl>
    <w:lvl w:ilvl="6" w:tplc="04090001" w:tentative="1">
      <w:start w:val="1"/>
      <w:numFmt w:val="bullet"/>
      <w:lvlText w:val=""/>
      <w:lvlJc w:val="left"/>
      <w:pPr>
        <w:ind w:left="5124" w:hanging="360"/>
      </w:pPr>
      <w:rPr>
        <w:rFonts w:ascii="Symbol" w:hAnsi="Symbol" w:hint="default"/>
      </w:rPr>
    </w:lvl>
    <w:lvl w:ilvl="7" w:tplc="04090003" w:tentative="1">
      <w:start w:val="1"/>
      <w:numFmt w:val="bullet"/>
      <w:lvlText w:val="o"/>
      <w:lvlJc w:val="left"/>
      <w:pPr>
        <w:ind w:left="5844" w:hanging="360"/>
      </w:pPr>
      <w:rPr>
        <w:rFonts w:ascii="Courier New" w:hAnsi="Courier New" w:cs="Courier New" w:hint="default"/>
      </w:rPr>
    </w:lvl>
    <w:lvl w:ilvl="8" w:tplc="04090005" w:tentative="1">
      <w:start w:val="1"/>
      <w:numFmt w:val="bullet"/>
      <w:lvlText w:val=""/>
      <w:lvlJc w:val="left"/>
      <w:pPr>
        <w:ind w:left="6564" w:hanging="360"/>
      </w:pPr>
      <w:rPr>
        <w:rFonts w:ascii="Wingdings" w:hAnsi="Wingdings" w:hint="default"/>
      </w:rPr>
    </w:lvl>
  </w:abstractNum>
  <w:abstractNum w:abstractNumId="24">
    <w:nsid w:val="361802D8"/>
    <w:multiLevelType w:val="hybridMultilevel"/>
    <w:tmpl w:val="B23AF0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65808A2"/>
    <w:multiLevelType w:val="hybridMultilevel"/>
    <w:tmpl w:val="BF12C3C8"/>
    <w:lvl w:ilvl="0" w:tplc="64EE88E2">
      <w:start w:val="1"/>
      <w:numFmt w:val="hebrew1"/>
      <w:lvlText w:val="%1."/>
      <w:lvlJc w:val="left"/>
      <w:pPr>
        <w:ind w:left="360" w:hanging="360"/>
      </w:pPr>
      <w:rPr>
        <w:rFonts w:hint="default"/>
      </w:rPr>
    </w:lvl>
    <w:lvl w:ilvl="1" w:tplc="04090019" w:tentative="1">
      <w:start w:val="1"/>
      <w:numFmt w:val="lowerLetter"/>
      <w:lvlText w:val="%2."/>
      <w:lvlJc w:val="left"/>
      <w:pPr>
        <w:ind w:left="981" w:hanging="360"/>
      </w:pPr>
    </w:lvl>
    <w:lvl w:ilvl="2" w:tplc="0409001B" w:tentative="1">
      <w:start w:val="1"/>
      <w:numFmt w:val="lowerRoman"/>
      <w:lvlText w:val="%3."/>
      <w:lvlJc w:val="right"/>
      <w:pPr>
        <w:ind w:left="1701" w:hanging="180"/>
      </w:pPr>
    </w:lvl>
    <w:lvl w:ilvl="3" w:tplc="0409000F" w:tentative="1">
      <w:start w:val="1"/>
      <w:numFmt w:val="decimal"/>
      <w:lvlText w:val="%4."/>
      <w:lvlJc w:val="left"/>
      <w:pPr>
        <w:ind w:left="2421" w:hanging="360"/>
      </w:pPr>
    </w:lvl>
    <w:lvl w:ilvl="4" w:tplc="04090019" w:tentative="1">
      <w:start w:val="1"/>
      <w:numFmt w:val="lowerLetter"/>
      <w:lvlText w:val="%5."/>
      <w:lvlJc w:val="left"/>
      <w:pPr>
        <w:ind w:left="3141" w:hanging="360"/>
      </w:pPr>
    </w:lvl>
    <w:lvl w:ilvl="5" w:tplc="0409001B" w:tentative="1">
      <w:start w:val="1"/>
      <w:numFmt w:val="lowerRoman"/>
      <w:lvlText w:val="%6."/>
      <w:lvlJc w:val="right"/>
      <w:pPr>
        <w:ind w:left="3861" w:hanging="180"/>
      </w:pPr>
    </w:lvl>
    <w:lvl w:ilvl="6" w:tplc="0409000F" w:tentative="1">
      <w:start w:val="1"/>
      <w:numFmt w:val="decimal"/>
      <w:lvlText w:val="%7."/>
      <w:lvlJc w:val="left"/>
      <w:pPr>
        <w:ind w:left="4581" w:hanging="360"/>
      </w:pPr>
    </w:lvl>
    <w:lvl w:ilvl="7" w:tplc="04090019" w:tentative="1">
      <w:start w:val="1"/>
      <w:numFmt w:val="lowerLetter"/>
      <w:lvlText w:val="%8."/>
      <w:lvlJc w:val="left"/>
      <w:pPr>
        <w:ind w:left="5301" w:hanging="360"/>
      </w:pPr>
    </w:lvl>
    <w:lvl w:ilvl="8" w:tplc="0409001B" w:tentative="1">
      <w:start w:val="1"/>
      <w:numFmt w:val="lowerRoman"/>
      <w:lvlText w:val="%9."/>
      <w:lvlJc w:val="right"/>
      <w:pPr>
        <w:ind w:left="6021" w:hanging="180"/>
      </w:pPr>
    </w:lvl>
  </w:abstractNum>
  <w:abstractNum w:abstractNumId="26">
    <w:nsid w:val="37173CDD"/>
    <w:multiLevelType w:val="hybridMultilevel"/>
    <w:tmpl w:val="0F9C513C"/>
    <w:lvl w:ilvl="0" w:tplc="DC9010AC">
      <w:numFmt w:val="bullet"/>
      <w:lvlText w:val="-"/>
      <w:lvlJc w:val="left"/>
      <w:pPr>
        <w:ind w:left="720" w:hanging="360"/>
      </w:pPr>
      <w:rPr>
        <w:rFonts w:ascii="Arial" w:eastAsia="Times New Roman" w:hAnsi="Arial" w:cs="Davi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3F794C6D"/>
    <w:multiLevelType w:val="hybridMultilevel"/>
    <w:tmpl w:val="61383D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48AF226A"/>
    <w:multiLevelType w:val="hybridMultilevel"/>
    <w:tmpl w:val="EA288E74"/>
    <w:lvl w:ilvl="0" w:tplc="62746426">
      <w:start w:val="1"/>
      <w:numFmt w:val="hebrew1"/>
      <w:lvlText w:val="%1."/>
      <w:lvlJc w:val="center"/>
      <w:pPr>
        <w:ind w:left="927" w:hanging="360"/>
      </w:pPr>
      <w:rPr>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nsid w:val="4C773B0D"/>
    <w:multiLevelType w:val="hybridMultilevel"/>
    <w:tmpl w:val="D3EE031E"/>
    <w:lvl w:ilvl="0" w:tplc="62746426">
      <w:start w:val="1"/>
      <w:numFmt w:val="hebrew1"/>
      <w:lvlText w:val="%1."/>
      <w:lvlJc w:val="center"/>
      <w:pPr>
        <w:ind w:left="927" w:hanging="360"/>
      </w:pPr>
      <w:rPr>
        <w:b w:val="0"/>
        <w:bCs/>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0">
    <w:nsid w:val="4E986C71"/>
    <w:multiLevelType w:val="hybridMultilevel"/>
    <w:tmpl w:val="7E305532"/>
    <w:lvl w:ilvl="0" w:tplc="A5042FC2">
      <w:start w:val="1"/>
      <w:numFmt w:val="decimal"/>
      <w:lvlText w:val="%1."/>
      <w:lvlJc w:val="left"/>
      <w:pPr>
        <w:ind w:left="720" w:hanging="360"/>
      </w:pPr>
      <w:rPr>
        <w:rFonts w:hint="default"/>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4F3726EC"/>
    <w:multiLevelType w:val="hybridMultilevel"/>
    <w:tmpl w:val="3F5035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1723CB5"/>
    <w:multiLevelType w:val="hybridMultilevel"/>
    <w:tmpl w:val="530A362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63A333F"/>
    <w:multiLevelType w:val="hybridMultilevel"/>
    <w:tmpl w:val="66AAE456"/>
    <w:lvl w:ilvl="0" w:tplc="671C21F0">
      <w:start w:val="1"/>
      <w:numFmt w:val="bullet"/>
      <w:lvlText w:val="-"/>
      <w:lvlJc w:val="left"/>
      <w:pPr>
        <w:ind w:left="720" w:hanging="360"/>
      </w:pPr>
      <w:rPr>
        <w:rFonts w:ascii="Arial" w:eastAsia="Times New Roman" w:hAnsi="Arial" w:cs="Davi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A1058BE"/>
    <w:multiLevelType w:val="hybridMultilevel"/>
    <w:tmpl w:val="AD6230F0"/>
    <w:lvl w:ilvl="0" w:tplc="37A2BC4E">
      <w:numFmt w:val="bullet"/>
      <w:lvlText w:val="-"/>
      <w:lvlJc w:val="left"/>
      <w:pPr>
        <w:ind w:left="720" w:hanging="360"/>
      </w:pPr>
      <w:rPr>
        <w:rFonts w:ascii="Arial" w:eastAsia="Times New Roman" w:hAnsi="Arial" w:cs="Davi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5ADC7C40"/>
    <w:multiLevelType w:val="hybridMultilevel"/>
    <w:tmpl w:val="DEF4F05A"/>
    <w:lvl w:ilvl="0" w:tplc="04090013">
      <w:start w:val="1"/>
      <w:numFmt w:val="hebrew1"/>
      <w:lvlText w:val="%1."/>
      <w:lvlJc w:val="center"/>
      <w:pPr>
        <w:ind w:left="927" w:hanging="360"/>
      </w:p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6">
    <w:nsid w:val="5EE65B06"/>
    <w:multiLevelType w:val="hybridMultilevel"/>
    <w:tmpl w:val="ABE0606E"/>
    <w:lvl w:ilvl="0" w:tplc="8850EA72">
      <w:start w:val="1"/>
      <w:numFmt w:val="decimal"/>
      <w:lvlText w:val="%1."/>
      <w:lvlJc w:val="left"/>
      <w:pPr>
        <w:ind w:left="680" w:hanging="3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2A763FD"/>
    <w:multiLevelType w:val="hybridMultilevel"/>
    <w:tmpl w:val="A57AC786"/>
    <w:lvl w:ilvl="0" w:tplc="DC9010AC">
      <w:numFmt w:val="bullet"/>
      <w:lvlText w:val="-"/>
      <w:lvlJc w:val="left"/>
      <w:pPr>
        <w:ind w:left="927" w:hanging="360"/>
      </w:pPr>
      <w:rPr>
        <w:rFonts w:ascii="Arial" w:eastAsia="Times New Roman" w:hAnsi="Arial" w:cs="David"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38">
    <w:nsid w:val="65733F18"/>
    <w:multiLevelType w:val="hybridMultilevel"/>
    <w:tmpl w:val="67F205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6214C23"/>
    <w:multiLevelType w:val="hybridMultilevel"/>
    <w:tmpl w:val="4F18DED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DB8788E"/>
    <w:multiLevelType w:val="hybridMultilevel"/>
    <w:tmpl w:val="54A21ED6"/>
    <w:lvl w:ilvl="0" w:tplc="8850EA72">
      <w:start w:val="1"/>
      <w:numFmt w:val="decimal"/>
      <w:lvlText w:val="%1."/>
      <w:lvlJc w:val="left"/>
      <w:pPr>
        <w:ind w:left="680" w:hanging="3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6FD04DEC"/>
    <w:multiLevelType w:val="hybridMultilevel"/>
    <w:tmpl w:val="1DC8FA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49E1A4F"/>
    <w:multiLevelType w:val="hybridMultilevel"/>
    <w:tmpl w:val="75CCA884"/>
    <w:lvl w:ilvl="0" w:tplc="671C21F0">
      <w:start w:val="1"/>
      <w:numFmt w:val="bullet"/>
      <w:lvlText w:val="-"/>
      <w:lvlJc w:val="left"/>
      <w:pPr>
        <w:ind w:left="720" w:hanging="360"/>
      </w:pPr>
      <w:rPr>
        <w:rFonts w:ascii="Arial" w:eastAsia="Times New Roman" w:hAnsi="Arial" w:cs="Davi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5476B1A"/>
    <w:multiLevelType w:val="hybridMultilevel"/>
    <w:tmpl w:val="06E8412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7252550"/>
    <w:multiLevelType w:val="hybridMultilevel"/>
    <w:tmpl w:val="2FF679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81D36FB"/>
    <w:multiLevelType w:val="hybridMultilevel"/>
    <w:tmpl w:val="AB06A1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7E8B64BA"/>
    <w:multiLevelType w:val="multilevel"/>
    <w:tmpl w:val="1D50E1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nsid w:val="7F3F6A76"/>
    <w:multiLevelType w:val="hybridMultilevel"/>
    <w:tmpl w:val="C07E4D0E"/>
    <w:lvl w:ilvl="0" w:tplc="0409000D">
      <w:start w:val="1"/>
      <w:numFmt w:val="bullet"/>
      <w:lvlText w:val=""/>
      <w:lvlJc w:val="left"/>
      <w:pPr>
        <w:ind w:left="1183" w:hanging="360"/>
      </w:pPr>
      <w:rPr>
        <w:rFonts w:ascii="Wingdings" w:hAnsi="Wingdings" w:hint="default"/>
      </w:rPr>
    </w:lvl>
    <w:lvl w:ilvl="1" w:tplc="04090003" w:tentative="1">
      <w:start w:val="1"/>
      <w:numFmt w:val="bullet"/>
      <w:lvlText w:val="o"/>
      <w:lvlJc w:val="left"/>
      <w:pPr>
        <w:ind w:left="1903" w:hanging="360"/>
      </w:pPr>
      <w:rPr>
        <w:rFonts w:ascii="Courier New" w:hAnsi="Courier New" w:cs="Courier New" w:hint="default"/>
      </w:rPr>
    </w:lvl>
    <w:lvl w:ilvl="2" w:tplc="04090005" w:tentative="1">
      <w:start w:val="1"/>
      <w:numFmt w:val="bullet"/>
      <w:lvlText w:val=""/>
      <w:lvlJc w:val="left"/>
      <w:pPr>
        <w:ind w:left="2623" w:hanging="360"/>
      </w:pPr>
      <w:rPr>
        <w:rFonts w:ascii="Wingdings" w:hAnsi="Wingdings" w:hint="default"/>
      </w:rPr>
    </w:lvl>
    <w:lvl w:ilvl="3" w:tplc="04090001" w:tentative="1">
      <w:start w:val="1"/>
      <w:numFmt w:val="bullet"/>
      <w:lvlText w:val=""/>
      <w:lvlJc w:val="left"/>
      <w:pPr>
        <w:ind w:left="3343" w:hanging="360"/>
      </w:pPr>
      <w:rPr>
        <w:rFonts w:ascii="Symbol" w:hAnsi="Symbol" w:hint="default"/>
      </w:rPr>
    </w:lvl>
    <w:lvl w:ilvl="4" w:tplc="04090003" w:tentative="1">
      <w:start w:val="1"/>
      <w:numFmt w:val="bullet"/>
      <w:lvlText w:val="o"/>
      <w:lvlJc w:val="left"/>
      <w:pPr>
        <w:ind w:left="4063" w:hanging="360"/>
      </w:pPr>
      <w:rPr>
        <w:rFonts w:ascii="Courier New" w:hAnsi="Courier New" w:cs="Courier New" w:hint="default"/>
      </w:rPr>
    </w:lvl>
    <w:lvl w:ilvl="5" w:tplc="04090005" w:tentative="1">
      <w:start w:val="1"/>
      <w:numFmt w:val="bullet"/>
      <w:lvlText w:val=""/>
      <w:lvlJc w:val="left"/>
      <w:pPr>
        <w:ind w:left="4783" w:hanging="360"/>
      </w:pPr>
      <w:rPr>
        <w:rFonts w:ascii="Wingdings" w:hAnsi="Wingdings" w:hint="default"/>
      </w:rPr>
    </w:lvl>
    <w:lvl w:ilvl="6" w:tplc="04090001" w:tentative="1">
      <w:start w:val="1"/>
      <w:numFmt w:val="bullet"/>
      <w:lvlText w:val=""/>
      <w:lvlJc w:val="left"/>
      <w:pPr>
        <w:ind w:left="5503" w:hanging="360"/>
      </w:pPr>
      <w:rPr>
        <w:rFonts w:ascii="Symbol" w:hAnsi="Symbol" w:hint="default"/>
      </w:rPr>
    </w:lvl>
    <w:lvl w:ilvl="7" w:tplc="04090003" w:tentative="1">
      <w:start w:val="1"/>
      <w:numFmt w:val="bullet"/>
      <w:lvlText w:val="o"/>
      <w:lvlJc w:val="left"/>
      <w:pPr>
        <w:ind w:left="6223" w:hanging="360"/>
      </w:pPr>
      <w:rPr>
        <w:rFonts w:ascii="Courier New" w:hAnsi="Courier New" w:cs="Courier New" w:hint="default"/>
      </w:rPr>
    </w:lvl>
    <w:lvl w:ilvl="8" w:tplc="04090005" w:tentative="1">
      <w:start w:val="1"/>
      <w:numFmt w:val="bullet"/>
      <w:lvlText w:val=""/>
      <w:lvlJc w:val="left"/>
      <w:pPr>
        <w:ind w:left="6943" w:hanging="360"/>
      </w:pPr>
      <w:rPr>
        <w:rFonts w:ascii="Wingdings" w:hAnsi="Wingdings" w:hint="default"/>
      </w:rPr>
    </w:lvl>
  </w:abstractNum>
  <w:num w:numId="1">
    <w:abstractNumId w:val="10"/>
  </w:num>
  <w:num w:numId="2">
    <w:abstractNumId w:val="39"/>
  </w:num>
  <w:num w:numId="3">
    <w:abstractNumId w:val="43"/>
  </w:num>
  <w:num w:numId="4">
    <w:abstractNumId w:val="16"/>
  </w:num>
  <w:num w:numId="5">
    <w:abstractNumId w:val="11"/>
  </w:num>
  <w:num w:numId="6">
    <w:abstractNumId w:val="19"/>
  </w:num>
  <w:num w:numId="7">
    <w:abstractNumId w:val="42"/>
  </w:num>
  <w:num w:numId="8">
    <w:abstractNumId w:val="33"/>
  </w:num>
  <w:num w:numId="9">
    <w:abstractNumId w:val="21"/>
  </w:num>
  <w:num w:numId="10">
    <w:abstractNumId w:val="0"/>
  </w:num>
  <w:num w:numId="11">
    <w:abstractNumId w:val="13"/>
  </w:num>
  <w:num w:numId="12">
    <w:abstractNumId w:val="45"/>
  </w:num>
  <w:num w:numId="13">
    <w:abstractNumId w:val="41"/>
  </w:num>
  <w:num w:numId="14">
    <w:abstractNumId w:val="27"/>
  </w:num>
  <w:num w:numId="15">
    <w:abstractNumId w:val="15"/>
  </w:num>
  <w:num w:numId="16">
    <w:abstractNumId w:val="22"/>
  </w:num>
  <w:num w:numId="17">
    <w:abstractNumId w:val="46"/>
  </w:num>
  <w:num w:numId="18">
    <w:abstractNumId w:val="14"/>
  </w:num>
  <w:num w:numId="19">
    <w:abstractNumId w:val="31"/>
  </w:num>
  <w:num w:numId="20">
    <w:abstractNumId w:val="36"/>
  </w:num>
  <w:num w:numId="21">
    <w:abstractNumId w:val="8"/>
  </w:num>
  <w:num w:numId="22">
    <w:abstractNumId w:val="40"/>
  </w:num>
  <w:num w:numId="23">
    <w:abstractNumId w:val="47"/>
  </w:num>
  <w:num w:numId="24">
    <w:abstractNumId w:val="32"/>
  </w:num>
  <w:num w:numId="25">
    <w:abstractNumId w:val="17"/>
  </w:num>
  <w:num w:numId="26">
    <w:abstractNumId w:val="44"/>
  </w:num>
  <w:num w:numId="27">
    <w:abstractNumId w:val="5"/>
  </w:num>
  <w:num w:numId="28">
    <w:abstractNumId w:val="38"/>
  </w:num>
  <w:num w:numId="29">
    <w:abstractNumId w:val="20"/>
  </w:num>
  <w:num w:numId="30">
    <w:abstractNumId w:val="28"/>
  </w:num>
  <w:num w:numId="31">
    <w:abstractNumId w:val="9"/>
  </w:num>
  <w:num w:numId="32">
    <w:abstractNumId w:val="6"/>
  </w:num>
  <w:num w:numId="33">
    <w:abstractNumId w:val="29"/>
  </w:num>
  <w:num w:numId="34">
    <w:abstractNumId w:val="12"/>
  </w:num>
  <w:num w:numId="35">
    <w:abstractNumId w:val="35"/>
  </w:num>
  <w:num w:numId="36">
    <w:abstractNumId w:val="4"/>
  </w:num>
  <w:num w:numId="37">
    <w:abstractNumId w:val="26"/>
  </w:num>
  <w:num w:numId="38">
    <w:abstractNumId w:val="37"/>
  </w:num>
  <w:num w:numId="39">
    <w:abstractNumId w:val="1"/>
  </w:num>
  <w:num w:numId="40">
    <w:abstractNumId w:val="18"/>
  </w:num>
  <w:num w:numId="41">
    <w:abstractNumId w:val="24"/>
  </w:num>
  <w:num w:numId="42">
    <w:abstractNumId w:val="2"/>
  </w:num>
  <w:num w:numId="43">
    <w:abstractNumId w:val="23"/>
  </w:num>
  <w:num w:numId="44">
    <w:abstractNumId w:val="25"/>
  </w:num>
  <w:num w:numId="45">
    <w:abstractNumId w:val="7"/>
  </w:num>
  <w:num w:numId="46">
    <w:abstractNumId w:val="3"/>
  </w:num>
  <w:num w:numId="47">
    <w:abstractNumId w:val="30"/>
  </w:num>
  <w:num w:numId="48">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readOnly" w:formatting="1" w:enforcement="1" w:cryptProviderType="rsaFull" w:cryptAlgorithmClass="hash" w:cryptAlgorithmType="typeAny" w:cryptAlgorithmSid="4" w:cryptSpinCount="100000" w:hash="GewfaDYwKpyWSaEZjeERDVBGgNU=" w:salt="W13oBDbupzxGH03CDZXLuw=="/>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51D2"/>
    <w:rsid w:val="00041EAE"/>
    <w:rsid w:val="0010364F"/>
    <w:rsid w:val="00116712"/>
    <w:rsid w:val="00133489"/>
    <w:rsid w:val="00144DF9"/>
    <w:rsid w:val="001546A9"/>
    <w:rsid w:val="00222B24"/>
    <w:rsid w:val="002329C4"/>
    <w:rsid w:val="002A7BED"/>
    <w:rsid w:val="00345EB4"/>
    <w:rsid w:val="003500BE"/>
    <w:rsid w:val="003C2801"/>
    <w:rsid w:val="004551D2"/>
    <w:rsid w:val="0052439D"/>
    <w:rsid w:val="006A6469"/>
    <w:rsid w:val="006C5FFC"/>
    <w:rsid w:val="007236EA"/>
    <w:rsid w:val="007354F9"/>
    <w:rsid w:val="008B05AB"/>
    <w:rsid w:val="00977F29"/>
    <w:rsid w:val="009E3560"/>
    <w:rsid w:val="00A32F9A"/>
    <w:rsid w:val="00A45E86"/>
    <w:rsid w:val="00A502E7"/>
    <w:rsid w:val="00AB7412"/>
    <w:rsid w:val="00AF6EE7"/>
    <w:rsid w:val="00B514ED"/>
    <w:rsid w:val="00BB2363"/>
    <w:rsid w:val="00BB35C5"/>
    <w:rsid w:val="00C0391B"/>
    <w:rsid w:val="00C03D02"/>
    <w:rsid w:val="00C4651F"/>
    <w:rsid w:val="00CD1E31"/>
    <w:rsid w:val="00D6368D"/>
    <w:rsid w:val="00D82F8D"/>
    <w:rsid w:val="00DA29AB"/>
    <w:rsid w:val="00E06463"/>
    <w:rsid w:val="00F93E3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29AB"/>
    <w:pPr>
      <w:bidi/>
      <w:spacing w:after="0" w:line="240" w:lineRule="auto"/>
    </w:pPr>
    <w:rPr>
      <w:rFonts w:ascii="Arial" w:eastAsia="Times New Roman" w:hAnsi="Arial" w:cs="David"/>
      <w:b/>
      <w:sz w:val="20"/>
      <w:szCs w:val="24"/>
    </w:rPr>
  </w:style>
  <w:style w:type="paragraph" w:styleId="3">
    <w:name w:val="heading 3"/>
    <w:basedOn w:val="a"/>
    <w:link w:val="30"/>
    <w:uiPriority w:val="9"/>
    <w:qFormat/>
    <w:rsid w:val="00BB2363"/>
    <w:pPr>
      <w:bidi w:val="0"/>
      <w:spacing w:before="100" w:beforeAutospacing="1" w:after="100" w:afterAutospacing="1"/>
      <w:outlineLvl w:val="2"/>
    </w:pPr>
    <w:rPr>
      <w:rFonts w:cs="Arial"/>
      <w:bCs/>
      <w:color w:val="006CB9"/>
      <w:szCs w:val="20"/>
    </w:rPr>
  </w:style>
  <w:style w:type="paragraph" w:styleId="5">
    <w:name w:val="heading 5"/>
    <w:basedOn w:val="a"/>
    <w:next w:val="a"/>
    <w:link w:val="50"/>
    <w:uiPriority w:val="9"/>
    <w:semiHidden/>
    <w:unhideWhenUsed/>
    <w:qFormat/>
    <w:rsid w:val="00BB2363"/>
    <w:pPr>
      <w:spacing w:before="240" w:after="60"/>
      <w:outlineLvl w:val="4"/>
    </w:pPr>
    <w:rPr>
      <w:rFonts w:ascii="Calibri" w:hAnsi="Calibri" w:cs="Arial"/>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551D2"/>
    <w:pPr>
      <w:tabs>
        <w:tab w:val="center" w:pos="4153"/>
        <w:tab w:val="right" w:pos="8306"/>
      </w:tabs>
    </w:pPr>
    <w:rPr>
      <w:rFonts w:asciiTheme="minorHAnsi" w:eastAsiaTheme="minorHAnsi" w:hAnsiTheme="minorHAnsi" w:cstheme="minorBidi"/>
      <w:b w:val="0"/>
      <w:sz w:val="22"/>
      <w:szCs w:val="22"/>
    </w:rPr>
  </w:style>
  <w:style w:type="character" w:customStyle="1" w:styleId="a4">
    <w:name w:val="כותרת עליונה תו"/>
    <w:basedOn w:val="a0"/>
    <w:link w:val="a3"/>
    <w:uiPriority w:val="99"/>
    <w:rsid w:val="004551D2"/>
  </w:style>
  <w:style w:type="paragraph" w:styleId="a5">
    <w:name w:val="footer"/>
    <w:basedOn w:val="a"/>
    <w:link w:val="a6"/>
    <w:uiPriority w:val="99"/>
    <w:unhideWhenUsed/>
    <w:rsid w:val="004551D2"/>
    <w:pPr>
      <w:tabs>
        <w:tab w:val="center" w:pos="4153"/>
        <w:tab w:val="right" w:pos="8306"/>
      </w:tabs>
    </w:pPr>
    <w:rPr>
      <w:rFonts w:asciiTheme="minorHAnsi" w:eastAsiaTheme="minorHAnsi" w:hAnsiTheme="minorHAnsi" w:cstheme="minorBidi"/>
      <w:b w:val="0"/>
      <w:sz w:val="22"/>
      <w:szCs w:val="22"/>
    </w:rPr>
  </w:style>
  <w:style w:type="character" w:customStyle="1" w:styleId="a6">
    <w:name w:val="כותרת תחתונה תו"/>
    <w:basedOn w:val="a0"/>
    <w:link w:val="a5"/>
    <w:uiPriority w:val="99"/>
    <w:rsid w:val="004551D2"/>
  </w:style>
  <w:style w:type="paragraph" w:styleId="a7">
    <w:name w:val="Balloon Text"/>
    <w:basedOn w:val="a"/>
    <w:link w:val="a8"/>
    <w:uiPriority w:val="99"/>
    <w:semiHidden/>
    <w:unhideWhenUsed/>
    <w:rsid w:val="004551D2"/>
    <w:rPr>
      <w:rFonts w:ascii="Tahoma" w:hAnsi="Tahoma" w:cs="Tahoma"/>
      <w:sz w:val="16"/>
      <w:szCs w:val="16"/>
    </w:rPr>
  </w:style>
  <w:style w:type="character" w:customStyle="1" w:styleId="a8">
    <w:name w:val="טקסט בלונים תו"/>
    <w:basedOn w:val="a0"/>
    <w:link w:val="a7"/>
    <w:uiPriority w:val="99"/>
    <w:semiHidden/>
    <w:rsid w:val="004551D2"/>
    <w:rPr>
      <w:rFonts w:ascii="Tahoma" w:hAnsi="Tahoma" w:cs="Tahoma"/>
      <w:sz w:val="16"/>
      <w:szCs w:val="16"/>
    </w:rPr>
  </w:style>
  <w:style w:type="table" w:styleId="a9">
    <w:name w:val="Table Grid"/>
    <w:basedOn w:val="a1"/>
    <w:uiPriority w:val="59"/>
    <w:rsid w:val="00C4651F"/>
    <w:pPr>
      <w:spacing w:after="0" w:line="240" w:lineRule="auto"/>
    </w:pPr>
    <w:rPr>
      <w:rFonts w:ascii="Calibri" w:eastAsia="Calibri" w:hAnsi="Calibri"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C4651F"/>
    <w:pPr>
      <w:ind w:left="720"/>
      <w:contextualSpacing/>
    </w:pPr>
  </w:style>
  <w:style w:type="character" w:customStyle="1" w:styleId="30">
    <w:name w:val="כותרת 3 תו"/>
    <w:basedOn w:val="a0"/>
    <w:link w:val="3"/>
    <w:uiPriority w:val="9"/>
    <w:rsid w:val="00BB2363"/>
    <w:rPr>
      <w:rFonts w:ascii="Arial" w:eastAsia="Times New Roman" w:hAnsi="Arial" w:cs="Arial"/>
      <w:b/>
      <w:bCs/>
      <w:color w:val="006CB9"/>
      <w:sz w:val="20"/>
      <w:szCs w:val="20"/>
    </w:rPr>
  </w:style>
  <w:style w:type="character" w:customStyle="1" w:styleId="50">
    <w:name w:val="כותרת 5 תו"/>
    <w:basedOn w:val="a0"/>
    <w:link w:val="5"/>
    <w:uiPriority w:val="9"/>
    <w:semiHidden/>
    <w:rsid w:val="00BB2363"/>
    <w:rPr>
      <w:rFonts w:ascii="Calibri" w:eastAsia="Times New Roman" w:hAnsi="Calibri" w:cs="Arial"/>
      <w:b/>
      <w:bCs/>
      <w:i/>
      <w:iCs/>
      <w:sz w:val="26"/>
      <w:szCs w:val="26"/>
    </w:rPr>
  </w:style>
  <w:style w:type="paragraph" w:styleId="NormalWeb">
    <w:name w:val="Normal (Web)"/>
    <w:basedOn w:val="a"/>
    <w:uiPriority w:val="99"/>
    <w:unhideWhenUsed/>
    <w:rsid w:val="00BB2363"/>
    <w:pPr>
      <w:bidi w:val="0"/>
      <w:spacing w:before="100" w:beforeAutospacing="1" w:after="100" w:afterAutospacing="1"/>
    </w:pPr>
    <w:rPr>
      <w:rFonts w:ascii="Times New Roman" w:hAnsi="Times New Roman" w:cs="Times New Roman"/>
      <w:b w:val="0"/>
      <w:sz w:val="24"/>
    </w:rPr>
  </w:style>
  <w:style w:type="character" w:styleId="ab">
    <w:name w:val="Strong"/>
    <w:basedOn w:val="a0"/>
    <w:uiPriority w:val="22"/>
    <w:qFormat/>
    <w:rsid w:val="00BB2363"/>
    <w:rPr>
      <w:b/>
      <w:bCs/>
    </w:rPr>
  </w:style>
  <w:style w:type="character" w:styleId="Hyperlink">
    <w:name w:val="Hyperlink"/>
    <w:basedOn w:val="a0"/>
    <w:uiPriority w:val="99"/>
    <w:unhideWhenUsed/>
    <w:rsid w:val="00BB2363"/>
    <w:rPr>
      <w:strike w:val="0"/>
      <w:dstrike w:val="0"/>
      <w:color w:val="E5554E"/>
      <w:u w:val="none"/>
      <w:effect w:val="none"/>
    </w:rPr>
  </w:style>
  <w:style w:type="paragraph" w:customStyle="1" w:styleId="pheader">
    <w:name w:val="pheader"/>
    <w:basedOn w:val="a"/>
    <w:rsid w:val="00BB2363"/>
    <w:pPr>
      <w:bidi w:val="0"/>
      <w:spacing w:before="100" w:beforeAutospacing="1" w:after="100" w:afterAutospacing="1"/>
    </w:pPr>
    <w:rPr>
      <w:rFonts w:ascii="Times New Roman" w:hAnsi="Times New Roman" w:cs="Times New Roman"/>
      <w:b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29AB"/>
    <w:pPr>
      <w:bidi/>
      <w:spacing w:after="0" w:line="240" w:lineRule="auto"/>
    </w:pPr>
    <w:rPr>
      <w:rFonts w:ascii="Arial" w:eastAsia="Times New Roman" w:hAnsi="Arial" w:cs="David"/>
      <w:b/>
      <w:sz w:val="20"/>
      <w:szCs w:val="24"/>
    </w:rPr>
  </w:style>
  <w:style w:type="paragraph" w:styleId="3">
    <w:name w:val="heading 3"/>
    <w:basedOn w:val="a"/>
    <w:link w:val="30"/>
    <w:uiPriority w:val="9"/>
    <w:qFormat/>
    <w:rsid w:val="00BB2363"/>
    <w:pPr>
      <w:bidi w:val="0"/>
      <w:spacing w:before="100" w:beforeAutospacing="1" w:after="100" w:afterAutospacing="1"/>
      <w:outlineLvl w:val="2"/>
    </w:pPr>
    <w:rPr>
      <w:rFonts w:cs="Arial"/>
      <w:bCs/>
      <w:color w:val="006CB9"/>
      <w:szCs w:val="20"/>
    </w:rPr>
  </w:style>
  <w:style w:type="paragraph" w:styleId="5">
    <w:name w:val="heading 5"/>
    <w:basedOn w:val="a"/>
    <w:next w:val="a"/>
    <w:link w:val="50"/>
    <w:uiPriority w:val="9"/>
    <w:semiHidden/>
    <w:unhideWhenUsed/>
    <w:qFormat/>
    <w:rsid w:val="00BB2363"/>
    <w:pPr>
      <w:spacing w:before="240" w:after="60"/>
      <w:outlineLvl w:val="4"/>
    </w:pPr>
    <w:rPr>
      <w:rFonts w:ascii="Calibri" w:hAnsi="Calibri" w:cs="Arial"/>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551D2"/>
    <w:pPr>
      <w:tabs>
        <w:tab w:val="center" w:pos="4153"/>
        <w:tab w:val="right" w:pos="8306"/>
      </w:tabs>
    </w:pPr>
    <w:rPr>
      <w:rFonts w:asciiTheme="minorHAnsi" w:eastAsiaTheme="minorHAnsi" w:hAnsiTheme="minorHAnsi" w:cstheme="minorBidi"/>
      <w:b w:val="0"/>
      <w:sz w:val="22"/>
      <w:szCs w:val="22"/>
    </w:rPr>
  </w:style>
  <w:style w:type="character" w:customStyle="1" w:styleId="a4">
    <w:name w:val="כותרת עליונה תו"/>
    <w:basedOn w:val="a0"/>
    <w:link w:val="a3"/>
    <w:uiPriority w:val="99"/>
    <w:rsid w:val="004551D2"/>
  </w:style>
  <w:style w:type="paragraph" w:styleId="a5">
    <w:name w:val="footer"/>
    <w:basedOn w:val="a"/>
    <w:link w:val="a6"/>
    <w:uiPriority w:val="99"/>
    <w:unhideWhenUsed/>
    <w:rsid w:val="004551D2"/>
    <w:pPr>
      <w:tabs>
        <w:tab w:val="center" w:pos="4153"/>
        <w:tab w:val="right" w:pos="8306"/>
      </w:tabs>
    </w:pPr>
    <w:rPr>
      <w:rFonts w:asciiTheme="minorHAnsi" w:eastAsiaTheme="minorHAnsi" w:hAnsiTheme="minorHAnsi" w:cstheme="minorBidi"/>
      <w:b w:val="0"/>
      <w:sz w:val="22"/>
      <w:szCs w:val="22"/>
    </w:rPr>
  </w:style>
  <w:style w:type="character" w:customStyle="1" w:styleId="a6">
    <w:name w:val="כותרת תחתונה תו"/>
    <w:basedOn w:val="a0"/>
    <w:link w:val="a5"/>
    <w:uiPriority w:val="99"/>
    <w:rsid w:val="004551D2"/>
  </w:style>
  <w:style w:type="paragraph" w:styleId="a7">
    <w:name w:val="Balloon Text"/>
    <w:basedOn w:val="a"/>
    <w:link w:val="a8"/>
    <w:uiPriority w:val="99"/>
    <w:semiHidden/>
    <w:unhideWhenUsed/>
    <w:rsid w:val="004551D2"/>
    <w:rPr>
      <w:rFonts w:ascii="Tahoma" w:hAnsi="Tahoma" w:cs="Tahoma"/>
      <w:sz w:val="16"/>
      <w:szCs w:val="16"/>
    </w:rPr>
  </w:style>
  <w:style w:type="character" w:customStyle="1" w:styleId="a8">
    <w:name w:val="טקסט בלונים תו"/>
    <w:basedOn w:val="a0"/>
    <w:link w:val="a7"/>
    <w:uiPriority w:val="99"/>
    <w:semiHidden/>
    <w:rsid w:val="004551D2"/>
    <w:rPr>
      <w:rFonts w:ascii="Tahoma" w:hAnsi="Tahoma" w:cs="Tahoma"/>
      <w:sz w:val="16"/>
      <w:szCs w:val="16"/>
    </w:rPr>
  </w:style>
  <w:style w:type="table" w:styleId="a9">
    <w:name w:val="Table Grid"/>
    <w:basedOn w:val="a1"/>
    <w:uiPriority w:val="59"/>
    <w:rsid w:val="00C4651F"/>
    <w:pPr>
      <w:spacing w:after="0" w:line="240" w:lineRule="auto"/>
    </w:pPr>
    <w:rPr>
      <w:rFonts w:ascii="Calibri" w:eastAsia="Calibri" w:hAnsi="Calibri"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C4651F"/>
    <w:pPr>
      <w:ind w:left="720"/>
      <w:contextualSpacing/>
    </w:pPr>
  </w:style>
  <w:style w:type="character" w:customStyle="1" w:styleId="30">
    <w:name w:val="כותרת 3 תו"/>
    <w:basedOn w:val="a0"/>
    <w:link w:val="3"/>
    <w:uiPriority w:val="9"/>
    <w:rsid w:val="00BB2363"/>
    <w:rPr>
      <w:rFonts w:ascii="Arial" w:eastAsia="Times New Roman" w:hAnsi="Arial" w:cs="Arial"/>
      <w:b/>
      <w:bCs/>
      <w:color w:val="006CB9"/>
      <w:sz w:val="20"/>
      <w:szCs w:val="20"/>
    </w:rPr>
  </w:style>
  <w:style w:type="character" w:customStyle="1" w:styleId="50">
    <w:name w:val="כותרת 5 תו"/>
    <w:basedOn w:val="a0"/>
    <w:link w:val="5"/>
    <w:uiPriority w:val="9"/>
    <w:semiHidden/>
    <w:rsid w:val="00BB2363"/>
    <w:rPr>
      <w:rFonts w:ascii="Calibri" w:eastAsia="Times New Roman" w:hAnsi="Calibri" w:cs="Arial"/>
      <w:b/>
      <w:bCs/>
      <w:i/>
      <w:iCs/>
      <w:sz w:val="26"/>
      <w:szCs w:val="26"/>
    </w:rPr>
  </w:style>
  <w:style w:type="paragraph" w:styleId="NormalWeb">
    <w:name w:val="Normal (Web)"/>
    <w:basedOn w:val="a"/>
    <w:uiPriority w:val="99"/>
    <w:unhideWhenUsed/>
    <w:rsid w:val="00BB2363"/>
    <w:pPr>
      <w:bidi w:val="0"/>
      <w:spacing w:before="100" w:beforeAutospacing="1" w:after="100" w:afterAutospacing="1"/>
    </w:pPr>
    <w:rPr>
      <w:rFonts w:ascii="Times New Roman" w:hAnsi="Times New Roman" w:cs="Times New Roman"/>
      <w:b w:val="0"/>
      <w:sz w:val="24"/>
    </w:rPr>
  </w:style>
  <w:style w:type="character" w:styleId="ab">
    <w:name w:val="Strong"/>
    <w:basedOn w:val="a0"/>
    <w:uiPriority w:val="22"/>
    <w:qFormat/>
    <w:rsid w:val="00BB2363"/>
    <w:rPr>
      <w:b/>
      <w:bCs/>
    </w:rPr>
  </w:style>
  <w:style w:type="character" w:styleId="Hyperlink">
    <w:name w:val="Hyperlink"/>
    <w:basedOn w:val="a0"/>
    <w:uiPriority w:val="99"/>
    <w:unhideWhenUsed/>
    <w:rsid w:val="00BB2363"/>
    <w:rPr>
      <w:strike w:val="0"/>
      <w:dstrike w:val="0"/>
      <w:color w:val="E5554E"/>
      <w:u w:val="none"/>
      <w:effect w:val="none"/>
    </w:rPr>
  </w:style>
  <w:style w:type="paragraph" w:customStyle="1" w:styleId="pheader">
    <w:name w:val="pheader"/>
    <w:basedOn w:val="a"/>
    <w:rsid w:val="00BB2363"/>
    <w:pPr>
      <w:bidi w:val="0"/>
      <w:spacing w:before="100" w:beforeAutospacing="1" w:after="100" w:afterAutospacing="1"/>
    </w:pPr>
    <w:rPr>
      <w:rFonts w:ascii="Times New Roman" w:hAnsi="Times New Roman" w:cs="Times New Roman"/>
      <w:b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55</TotalTime>
  <Pages>12</Pages>
  <Words>3271</Words>
  <Characters>16356</Characters>
  <Application>Microsoft Office Word</Application>
  <DocSecurity>8</DocSecurity>
  <Lines>136</Lines>
  <Paragraphs>39</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19588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יעל מזרחי</dc:creator>
  <cp:lastModifiedBy>קריסטינה קוסמה</cp:lastModifiedBy>
  <cp:revision>8</cp:revision>
  <cp:lastPrinted>2017-03-09T15:42:00Z</cp:lastPrinted>
  <dcterms:created xsi:type="dcterms:W3CDTF">2017-03-09T14:52:00Z</dcterms:created>
  <dcterms:modified xsi:type="dcterms:W3CDTF">2017-03-09T15:46:00Z</dcterms:modified>
</cp:coreProperties>
</file>